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6FEF" w:rsidRPr="00474472" w:rsidRDefault="00736FEF" w:rsidP="00736FEF">
      <w:pPr>
        <w:bidi/>
        <w:ind w:left="-58" w:right="284" w:firstLine="426"/>
        <w:jc w:val="center"/>
        <w:rPr>
          <w:rFonts w:cs="Simplified Arabic" w:hint="cs"/>
          <w:sz w:val="28"/>
          <w:szCs w:val="28"/>
          <w:rtl/>
          <w:lang w:eastAsia="ar-SA" w:bidi="ar-DZ"/>
        </w:rPr>
      </w:pPr>
      <w:r w:rsidRPr="00474472">
        <w:rPr>
          <w:rFonts w:cs="Simplified Arabic" w:hint="cs"/>
          <w:sz w:val="28"/>
          <w:szCs w:val="28"/>
          <w:rtl/>
          <w:lang w:eastAsia="ar-SA" w:bidi="ar-DZ"/>
        </w:rPr>
        <w:t>مقال منشور في مجلة الراصد العلمي</w:t>
      </w:r>
      <w:r>
        <w:rPr>
          <w:rFonts w:cs="Simplified Arabic" w:hint="cs"/>
          <w:sz w:val="28"/>
          <w:szCs w:val="28"/>
          <w:rtl/>
          <w:lang w:eastAsia="ar-SA" w:bidi="ar-DZ"/>
        </w:rPr>
        <w:t xml:space="preserve"> (</w:t>
      </w:r>
      <w:r>
        <w:rPr>
          <w:rFonts w:cs="Simplified Arabic"/>
          <w:sz w:val="28"/>
          <w:szCs w:val="28"/>
          <w:lang w:eastAsia="ar-SA" w:bidi="ar-DZ"/>
        </w:rPr>
        <w:t>ISSN 2335-1470</w:t>
      </w:r>
      <w:r>
        <w:rPr>
          <w:rFonts w:cs="Simplified Arabic" w:hint="cs"/>
          <w:sz w:val="28"/>
          <w:szCs w:val="28"/>
          <w:rtl/>
          <w:lang w:eastAsia="ar-SA" w:bidi="ar-DZ"/>
        </w:rPr>
        <w:t>)</w:t>
      </w:r>
      <w:r w:rsidRPr="00474472">
        <w:rPr>
          <w:rFonts w:cs="Simplified Arabic" w:hint="cs"/>
          <w:sz w:val="28"/>
          <w:szCs w:val="28"/>
          <w:rtl/>
          <w:lang w:eastAsia="ar-SA" w:bidi="ar-DZ"/>
        </w:rPr>
        <w:t xml:space="preserve">، </w:t>
      </w:r>
      <w:r>
        <w:rPr>
          <w:rFonts w:cs="Simplified Arabic" w:hint="cs"/>
          <w:sz w:val="28"/>
          <w:szCs w:val="28"/>
          <w:rtl/>
          <w:lang w:eastAsia="ar-SA" w:bidi="ar-DZ"/>
        </w:rPr>
        <w:t>العدد الثاني والثالث، 2015، ص ص. 32-67.</w:t>
      </w:r>
    </w:p>
    <w:p w:rsidR="00736FEF" w:rsidRDefault="00736FEF" w:rsidP="00BC40BD">
      <w:pPr>
        <w:bidi/>
        <w:ind w:firstLine="397"/>
        <w:jc w:val="center"/>
        <w:rPr>
          <w:rFonts w:cs="Simplified Arabic" w:hint="cs"/>
          <w:b/>
          <w:bCs/>
          <w:sz w:val="32"/>
          <w:szCs w:val="32"/>
          <w:lang w:eastAsia="ar-SA" w:bidi="ar-DZ"/>
        </w:rPr>
      </w:pPr>
    </w:p>
    <w:p w:rsidR="00BC40BD" w:rsidRDefault="00BC40BD" w:rsidP="00736FEF">
      <w:pPr>
        <w:bidi/>
        <w:ind w:firstLine="397"/>
        <w:jc w:val="center"/>
        <w:rPr>
          <w:rFonts w:cs="Simplified Arabic"/>
          <w:b/>
          <w:bCs/>
          <w:sz w:val="32"/>
          <w:szCs w:val="32"/>
          <w:rtl/>
          <w:lang w:eastAsia="ar-SA" w:bidi="ar-DZ"/>
        </w:rPr>
      </w:pPr>
      <w:r w:rsidRPr="004D5F74">
        <w:rPr>
          <w:rFonts w:cs="Simplified Arabic" w:hint="cs"/>
          <w:b/>
          <w:bCs/>
          <w:sz w:val="32"/>
          <w:szCs w:val="32"/>
          <w:rtl/>
          <w:lang w:eastAsia="ar-SA" w:bidi="ar-DZ"/>
        </w:rPr>
        <w:t>الإطار التنظيمي للتكوين في الإدارة العمومية الجزائرية</w:t>
      </w:r>
    </w:p>
    <w:p w:rsidR="00701655" w:rsidRPr="00A94A37" w:rsidRDefault="00701655" w:rsidP="00701655">
      <w:pPr>
        <w:bidi/>
        <w:ind w:left="-58" w:right="284" w:firstLine="426"/>
        <w:rPr>
          <w:rFonts w:cs="Simplified Arabic"/>
          <w:sz w:val="32"/>
          <w:szCs w:val="32"/>
          <w:rtl/>
          <w:lang w:eastAsia="ar-SA" w:bidi="ar-DZ"/>
        </w:rPr>
      </w:pPr>
      <w:r w:rsidRPr="00A94A37">
        <w:rPr>
          <w:rFonts w:cs="Simplified Arabic" w:hint="cs"/>
          <w:sz w:val="32"/>
          <w:szCs w:val="32"/>
          <w:rtl/>
          <w:lang w:eastAsia="ar-SA" w:bidi="ar-DZ"/>
        </w:rPr>
        <w:t>أ/ بليه لحبيب</w:t>
      </w:r>
    </w:p>
    <w:p w:rsidR="00701655" w:rsidRDefault="00701655" w:rsidP="00701655">
      <w:pPr>
        <w:bidi/>
        <w:ind w:left="-58" w:right="284" w:firstLine="426"/>
        <w:rPr>
          <w:rFonts w:cs="Simplified Arabic"/>
          <w:sz w:val="28"/>
          <w:szCs w:val="28"/>
          <w:rtl/>
          <w:lang w:eastAsia="ar-SA" w:bidi="ar-DZ"/>
        </w:rPr>
      </w:pPr>
      <w:r w:rsidRPr="00D50946">
        <w:rPr>
          <w:rFonts w:cs="Simplified Arabic" w:hint="cs"/>
          <w:sz w:val="28"/>
          <w:szCs w:val="28"/>
          <w:rtl/>
          <w:lang w:eastAsia="ar-SA" w:bidi="ar-DZ"/>
        </w:rPr>
        <w:t>قسم العلوم السياسية</w:t>
      </w:r>
    </w:p>
    <w:p w:rsidR="00701655" w:rsidRDefault="00701655" w:rsidP="00701655">
      <w:pPr>
        <w:bidi/>
        <w:ind w:left="-58" w:right="284" w:firstLine="426"/>
        <w:rPr>
          <w:rFonts w:cs="Simplified Arabic"/>
          <w:sz w:val="28"/>
          <w:szCs w:val="28"/>
          <w:rtl/>
          <w:lang w:eastAsia="ar-SA" w:bidi="ar-DZ"/>
        </w:rPr>
      </w:pPr>
      <w:r>
        <w:rPr>
          <w:rFonts w:cs="Simplified Arabic" w:hint="cs"/>
          <w:sz w:val="28"/>
          <w:szCs w:val="28"/>
          <w:rtl/>
          <w:lang w:eastAsia="ar-SA" w:bidi="ar-DZ"/>
        </w:rPr>
        <w:t>كلية الحقوق والعلوم السياسية</w:t>
      </w:r>
    </w:p>
    <w:p w:rsidR="00701655" w:rsidRDefault="00701655" w:rsidP="00701655">
      <w:pPr>
        <w:bidi/>
        <w:ind w:left="-58" w:right="284" w:firstLine="426"/>
        <w:rPr>
          <w:rFonts w:cs="Simplified Arabic"/>
          <w:sz w:val="28"/>
          <w:szCs w:val="28"/>
          <w:rtl/>
          <w:lang w:eastAsia="ar-SA" w:bidi="ar-DZ"/>
        </w:rPr>
      </w:pPr>
      <w:r>
        <w:rPr>
          <w:rFonts w:cs="Simplified Arabic" w:hint="cs"/>
          <w:sz w:val="28"/>
          <w:szCs w:val="28"/>
          <w:rtl/>
          <w:lang w:eastAsia="ar-SA" w:bidi="ar-DZ"/>
        </w:rPr>
        <w:t xml:space="preserve">جامعة عبد الحميد بن باديس </w:t>
      </w:r>
      <w:r>
        <w:rPr>
          <w:rFonts w:cs="Simplified Arabic"/>
          <w:sz w:val="28"/>
          <w:szCs w:val="28"/>
          <w:rtl/>
          <w:lang w:eastAsia="ar-SA" w:bidi="ar-DZ"/>
        </w:rPr>
        <w:t>–</w:t>
      </w:r>
      <w:r>
        <w:rPr>
          <w:rFonts w:cs="Simplified Arabic" w:hint="cs"/>
          <w:sz w:val="28"/>
          <w:szCs w:val="28"/>
          <w:rtl/>
          <w:lang w:eastAsia="ar-SA" w:bidi="ar-DZ"/>
        </w:rPr>
        <w:t xml:space="preserve"> مستغانم</w:t>
      </w:r>
    </w:p>
    <w:p w:rsidR="00701655" w:rsidRDefault="00701655" w:rsidP="00701655">
      <w:pPr>
        <w:bidi/>
        <w:ind w:firstLine="397"/>
        <w:rPr>
          <w:rFonts w:cs="Simplified Arabic"/>
          <w:b/>
          <w:bCs/>
          <w:sz w:val="32"/>
          <w:szCs w:val="32"/>
          <w:rtl/>
          <w:lang w:eastAsia="ar-SA" w:bidi="ar-DZ"/>
        </w:rPr>
      </w:pPr>
    </w:p>
    <w:p w:rsidR="00BB6103" w:rsidRDefault="00BB6103" w:rsidP="00701655">
      <w:pPr>
        <w:bidi/>
        <w:ind w:firstLine="397"/>
        <w:rPr>
          <w:rFonts w:cs="Simplified Arabic"/>
          <w:b/>
          <w:bCs/>
          <w:sz w:val="32"/>
          <w:szCs w:val="32"/>
          <w:rtl/>
          <w:lang w:eastAsia="ar-SA" w:bidi="ar-DZ"/>
        </w:rPr>
      </w:pPr>
      <w:r>
        <w:rPr>
          <w:rFonts w:cs="Simplified Arabic" w:hint="cs"/>
          <w:b/>
          <w:bCs/>
          <w:sz w:val="32"/>
          <w:szCs w:val="32"/>
          <w:rtl/>
          <w:lang w:eastAsia="ar-SA" w:bidi="ar-DZ"/>
        </w:rPr>
        <w:t>ملخص:</w:t>
      </w:r>
    </w:p>
    <w:p w:rsidR="00BB6103" w:rsidRDefault="00B96F51" w:rsidP="000908CF">
      <w:pPr>
        <w:bidi/>
        <w:ind w:firstLine="397"/>
        <w:jc w:val="both"/>
        <w:rPr>
          <w:rFonts w:cs="Simplified Arabic"/>
          <w:sz w:val="28"/>
          <w:szCs w:val="28"/>
          <w:rtl/>
          <w:lang w:eastAsia="ar-SA" w:bidi="ar-DZ"/>
        </w:rPr>
      </w:pPr>
      <w:r>
        <w:rPr>
          <w:rFonts w:cs="Simplified Arabic" w:hint="cs"/>
          <w:sz w:val="28"/>
          <w:szCs w:val="28"/>
          <w:rtl/>
          <w:lang w:eastAsia="ar-SA" w:bidi="ar-DZ"/>
        </w:rPr>
        <w:t>تسلط هذه الورقة</w:t>
      </w:r>
      <w:r w:rsidR="00F36447">
        <w:rPr>
          <w:rFonts w:cs="Simplified Arabic" w:hint="cs"/>
          <w:sz w:val="28"/>
          <w:szCs w:val="28"/>
          <w:rtl/>
          <w:lang w:eastAsia="ar-SA" w:bidi="ar-DZ"/>
        </w:rPr>
        <w:t xml:space="preserve"> الضوء على </w:t>
      </w:r>
      <w:r w:rsidR="00BB6103">
        <w:rPr>
          <w:rFonts w:cs="Simplified Arabic" w:hint="cs"/>
          <w:sz w:val="28"/>
          <w:szCs w:val="28"/>
          <w:rtl/>
          <w:lang w:eastAsia="ar-SA" w:bidi="ar-DZ"/>
        </w:rPr>
        <w:t xml:space="preserve">منظومة التكوين في الإدارة العمومية في الجزائر في جانبها المتعلق بالإطار التنظيمي </w:t>
      </w:r>
      <w:r w:rsidR="00F36447">
        <w:rPr>
          <w:rFonts w:cs="Simplified Arabic" w:hint="cs"/>
          <w:sz w:val="28"/>
          <w:szCs w:val="28"/>
          <w:rtl/>
          <w:lang w:eastAsia="ar-SA" w:bidi="ar-DZ"/>
        </w:rPr>
        <w:t xml:space="preserve">الذي شهد </w:t>
      </w:r>
      <w:r w:rsidR="00BB6103">
        <w:rPr>
          <w:rFonts w:cs="Simplified Arabic" w:hint="cs"/>
          <w:sz w:val="28"/>
          <w:szCs w:val="28"/>
          <w:rtl/>
          <w:lang w:eastAsia="ar-SA" w:bidi="ar-DZ"/>
        </w:rPr>
        <w:t>العديد من التطورات والتحولات وذلك تمشيا وتناغما مع التغيرات التي عرفها الإطار التشريعي والقانوني لهذه المنظومة بعد الإستقلال</w:t>
      </w:r>
      <w:r w:rsidR="000908CF">
        <w:rPr>
          <w:rFonts w:cs="Simplified Arabic" w:hint="cs"/>
          <w:sz w:val="28"/>
          <w:szCs w:val="28"/>
          <w:rtl/>
          <w:lang w:eastAsia="ar-SA" w:bidi="ar-DZ"/>
        </w:rPr>
        <w:t>، وهذا</w:t>
      </w:r>
      <w:r w:rsidR="00BB6103">
        <w:rPr>
          <w:rFonts w:cs="Simplified Arabic" w:hint="cs"/>
          <w:sz w:val="28"/>
          <w:szCs w:val="28"/>
          <w:rtl/>
          <w:lang w:eastAsia="ar-SA" w:bidi="ar-DZ"/>
        </w:rPr>
        <w:t xml:space="preserve"> </w:t>
      </w:r>
      <w:r w:rsidR="000908CF">
        <w:rPr>
          <w:rFonts w:cs="Simplified Arabic" w:hint="cs"/>
          <w:sz w:val="28"/>
          <w:szCs w:val="28"/>
          <w:rtl/>
          <w:lang w:eastAsia="ar-SA" w:bidi="ar-DZ"/>
        </w:rPr>
        <w:t>بداية</w:t>
      </w:r>
      <w:r w:rsidR="00BB6103">
        <w:rPr>
          <w:rFonts w:cs="Simplified Arabic" w:hint="cs"/>
          <w:sz w:val="28"/>
          <w:szCs w:val="28"/>
          <w:rtl/>
          <w:lang w:eastAsia="ar-SA" w:bidi="ar-DZ"/>
        </w:rPr>
        <w:t xml:space="preserve"> من أول قانون </w:t>
      </w:r>
      <w:r w:rsidR="0048435C">
        <w:rPr>
          <w:rFonts w:cs="Simplified Arabic" w:hint="cs"/>
          <w:sz w:val="28"/>
          <w:szCs w:val="28"/>
          <w:rtl/>
          <w:lang w:eastAsia="ar-SA" w:bidi="ar-DZ"/>
        </w:rPr>
        <w:t>م</w:t>
      </w:r>
      <w:r w:rsidR="00BB6103">
        <w:rPr>
          <w:rFonts w:cs="Simplified Arabic" w:hint="cs"/>
          <w:sz w:val="28"/>
          <w:szCs w:val="28"/>
          <w:rtl/>
          <w:lang w:eastAsia="ar-SA" w:bidi="ar-DZ"/>
        </w:rPr>
        <w:t xml:space="preserve">نظم </w:t>
      </w:r>
      <w:r w:rsidR="0048435C">
        <w:rPr>
          <w:rFonts w:cs="Simplified Arabic" w:hint="cs"/>
          <w:sz w:val="28"/>
          <w:szCs w:val="28"/>
          <w:rtl/>
          <w:lang w:eastAsia="ar-SA" w:bidi="ar-DZ"/>
        </w:rPr>
        <w:t>ل</w:t>
      </w:r>
      <w:r w:rsidR="00BB6103">
        <w:rPr>
          <w:rFonts w:cs="Simplified Arabic" w:hint="cs"/>
          <w:sz w:val="28"/>
          <w:szCs w:val="28"/>
          <w:rtl/>
          <w:lang w:eastAsia="ar-SA" w:bidi="ar-DZ"/>
        </w:rPr>
        <w:t>لوظيفة العمومية متمثلا في الأمر رقم 66-133</w:t>
      </w:r>
      <w:r w:rsidR="00E147C7">
        <w:rPr>
          <w:rFonts w:cs="Simplified Arabic" w:hint="cs"/>
          <w:sz w:val="28"/>
          <w:szCs w:val="28"/>
          <w:rtl/>
          <w:lang w:eastAsia="ar-SA" w:bidi="ar-DZ"/>
        </w:rPr>
        <w:t xml:space="preserve"> </w:t>
      </w:r>
      <w:r w:rsidR="00BB6103">
        <w:rPr>
          <w:rFonts w:cs="Simplified Arabic" w:hint="cs"/>
          <w:sz w:val="28"/>
          <w:szCs w:val="28"/>
          <w:rtl/>
          <w:lang w:eastAsia="ar-SA" w:bidi="ar-DZ"/>
        </w:rPr>
        <w:t xml:space="preserve">.    </w:t>
      </w:r>
    </w:p>
    <w:p w:rsidR="00B85D16" w:rsidRDefault="00B84B22" w:rsidP="00AA78A0">
      <w:pPr>
        <w:bidi/>
        <w:ind w:firstLine="397"/>
        <w:jc w:val="both"/>
        <w:rPr>
          <w:rFonts w:cs="Simplified Arabic"/>
          <w:sz w:val="28"/>
          <w:szCs w:val="28"/>
          <w:lang w:eastAsia="ar-SA" w:bidi="ar-DZ"/>
        </w:rPr>
      </w:pPr>
      <w:r>
        <w:rPr>
          <w:rFonts w:cs="Simplified Arabic" w:hint="cs"/>
          <w:sz w:val="28"/>
          <w:szCs w:val="28"/>
          <w:rtl/>
          <w:lang w:eastAsia="ar-SA" w:bidi="ar-DZ"/>
        </w:rPr>
        <w:t>إن أهمية الإطار التنظيمي لمنظومة التكوين ت</w:t>
      </w:r>
      <w:r w:rsidR="00E31164">
        <w:rPr>
          <w:rFonts w:cs="Simplified Arabic" w:hint="cs"/>
          <w:sz w:val="28"/>
          <w:szCs w:val="28"/>
          <w:rtl/>
          <w:lang w:eastAsia="ar-SA" w:bidi="ar-DZ"/>
        </w:rPr>
        <w:t>كمن في</w:t>
      </w:r>
      <w:r>
        <w:rPr>
          <w:rFonts w:cs="Simplified Arabic" w:hint="cs"/>
          <w:sz w:val="28"/>
          <w:szCs w:val="28"/>
          <w:rtl/>
          <w:lang w:eastAsia="ar-SA" w:bidi="ar-DZ"/>
        </w:rPr>
        <w:t xml:space="preserve"> </w:t>
      </w:r>
      <w:r w:rsidR="00E31164">
        <w:rPr>
          <w:rFonts w:cs="Simplified Arabic" w:hint="cs"/>
          <w:sz w:val="28"/>
          <w:szCs w:val="28"/>
          <w:rtl/>
          <w:lang w:eastAsia="ar-SA" w:bidi="ar-DZ"/>
        </w:rPr>
        <w:t xml:space="preserve">تضمنه لمختلف الأحكام </w:t>
      </w:r>
      <w:r w:rsidR="00B85D16">
        <w:rPr>
          <w:rFonts w:cs="Simplified Arabic" w:hint="cs"/>
          <w:sz w:val="28"/>
          <w:szCs w:val="28"/>
          <w:rtl/>
          <w:lang w:eastAsia="ar-SA" w:bidi="ar-DZ"/>
        </w:rPr>
        <w:t xml:space="preserve">التي </w:t>
      </w:r>
      <w:r w:rsidR="00E31164">
        <w:rPr>
          <w:rFonts w:cs="Simplified Arabic" w:hint="cs"/>
          <w:sz w:val="28"/>
          <w:szCs w:val="28"/>
          <w:rtl/>
          <w:lang w:eastAsia="ar-SA" w:bidi="ar-DZ"/>
        </w:rPr>
        <w:t xml:space="preserve">تمكن من تجسيد </w:t>
      </w:r>
      <w:r w:rsidR="00B85D16">
        <w:rPr>
          <w:rFonts w:cs="Simplified Arabic" w:hint="cs"/>
          <w:sz w:val="28"/>
          <w:szCs w:val="28"/>
          <w:rtl/>
          <w:lang w:eastAsia="ar-SA" w:bidi="ar-DZ"/>
        </w:rPr>
        <w:t>ال</w:t>
      </w:r>
      <w:r w:rsidR="004866B9">
        <w:rPr>
          <w:rFonts w:cs="Simplified Arabic" w:hint="cs"/>
          <w:sz w:val="28"/>
          <w:szCs w:val="28"/>
          <w:rtl/>
          <w:lang w:eastAsia="ar-SA" w:bidi="ar-DZ"/>
        </w:rPr>
        <w:t>إطار</w:t>
      </w:r>
      <w:r w:rsidR="00B85D16">
        <w:rPr>
          <w:rFonts w:cs="Simplified Arabic" w:hint="cs"/>
          <w:sz w:val="28"/>
          <w:szCs w:val="28"/>
          <w:rtl/>
          <w:lang w:eastAsia="ar-SA" w:bidi="ar-DZ"/>
        </w:rPr>
        <w:t xml:space="preserve"> </w:t>
      </w:r>
      <w:r w:rsidR="004866B9">
        <w:rPr>
          <w:rFonts w:cs="Simplified Arabic" w:hint="cs"/>
          <w:sz w:val="28"/>
          <w:szCs w:val="28"/>
          <w:rtl/>
          <w:lang w:eastAsia="ar-SA" w:bidi="ar-DZ"/>
        </w:rPr>
        <w:t>التشريعي</w:t>
      </w:r>
      <w:r w:rsidR="00B85D16" w:rsidRPr="004D5F74">
        <w:rPr>
          <w:rFonts w:cs="Simplified Arabic" w:hint="cs"/>
          <w:sz w:val="28"/>
          <w:szCs w:val="28"/>
          <w:rtl/>
          <w:lang w:eastAsia="ar-SA" w:bidi="ar-DZ"/>
        </w:rPr>
        <w:t xml:space="preserve"> و</w:t>
      </w:r>
      <w:r w:rsidR="00B85D16">
        <w:rPr>
          <w:rFonts w:cs="Simplified Arabic" w:hint="cs"/>
          <w:sz w:val="28"/>
          <w:szCs w:val="28"/>
          <w:rtl/>
          <w:lang w:eastAsia="ar-SA" w:bidi="ar-DZ"/>
        </w:rPr>
        <w:t xml:space="preserve">القانوني </w:t>
      </w:r>
      <w:r w:rsidR="004866B9">
        <w:rPr>
          <w:rFonts w:cs="Simplified Arabic" w:hint="cs"/>
          <w:sz w:val="28"/>
          <w:szCs w:val="28"/>
          <w:rtl/>
          <w:lang w:eastAsia="ar-SA" w:bidi="ar-DZ"/>
        </w:rPr>
        <w:t>ل</w:t>
      </w:r>
      <w:r w:rsidR="00B867C7">
        <w:rPr>
          <w:rFonts w:cs="Simplified Arabic" w:hint="cs"/>
          <w:sz w:val="28"/>
          <w:szCs w:val="28"/>
          <w:rtl/>
          <w:lang w:eastAsia="ar-SA" w:bidi="ar-DZ"/>
        </w:rPr>
        <w:t>لتكوين</w:t>
      </w:r>
      <w:r w:rsidR="00FE6EF5">
        <w:rPr>
          <w:rFonts w:cs="Simplified Arabic" w:hint="cs"/>
          <w:sz w:val="28"/>
          <w:szCs w:val="28"/>
          <w:rtl/>
          <w:lang w:eastAsia="ar-SA" w:bidi="ar-DZ"/>
        </w:rPr>
        <w:t>، و</w:t>
      </w:r>
      <w:r w:rsidR="008C7091">
        <w:rPr>
          <w:rFonts w:cs="Simplified Arabic" w:hint="cs"/>
          <w:sz w:val="28"/>
          <w:szCs w:val="28"/>
          <w:rtl/>
          <w:lang w:eastAsia="ar-SA" w:bidi="ar-DZ"/>
        </w:rPr>
        <w:t>هو باختصار</w:t>
      </w:r>
      <w:r w:rsidR="00FE6EF5">
        <w:rPr>
          <w:rFonts w:cs="Simplified Arabic" w:hint="cs"/>
          <w:sz w:val="28"/>
          <w:szCs w:val="28"/>
          <w:rtl/>
          <w:lang w:eastAsia="ar-SA" w:bidi="ar-DZ"/>
        </w:rPr>
        <w:t xml:space="preserve"> </w:t>
      </w:r>
      <w:r w:rsidR="008C7091">
        <w:rPr>
          <w:rFonts w:cs="Simplified Arabic" w:hint="cs"/>
          <w:sz w:val="28"/>
          <w:szCs w:val="28"/>
          <w:rtl/>
          <w:lang w:eastAsia="ar-SA" w:bidi="ar-DZ"/>
        </w:rPr>
        <w:t xml:space="preserve">مجموعة </w:t>
      </w:r>
      <w:r w:rsidR="00FE6EF5">
        <w:rPr>
          <w:rFonts w:cs="Simplified Arabic" w:hint="cs"/>
          <w:sz w:val="28"/>
          <w:szCs w:val="28"/>
          <w:rtl/>
          <w:lang w:eastAsia="ar-SA" w:bidi="ar-DZ"/>
        </w:rPr>
        <w:t>الأحكام</w:t>
      </w:r>
      <w:r w:rsidR="00B867C7">
        <w:rPr>
          <w:rFonts w:cs="Simplified Arabic" w:hint="cs"/>
          <w:sz w:val="28"/>
          <w:szCs w:val="28"/>
          <w:rtl/>
          <w:lang w:eastAsia="ar-SA" w:bidi="ar-DZ"/>
        </w:rPr>
        <w:t xml:space="preserve"> </w:t>
      </w:r>
      <w:r w:rsidR="001B072F">
        <w:rPr>
          <w:rFonts w:cs="Simplified Arabic" w:hint="cs"/>
          <w:sz w:val="28"/>
          <w:szCs w:val="28"/>
          <w:rtl/>
          <w:lang w:eastAsia="ar-SA" w:bidi="ar-DZ"/>
        </w:rPr>
        <w:t xml:space="preserve">التي بدونها تبقى </w:t>
      </w:r>
      <w:r w:rsidR="00FE6EF5">
        <w:rPr>
          <w:rFonts w:cs="Simplified Arabic" w:hint="cs"/>
          <w:sz w:val="28"/>
          <w:szCs w:val="28"/>
          <w:rtl/>
          <w:lang w:eastAsia="ar-SA" w:bidi="ar-DZ"/>
        </w:rPr>
        <w:t xml:space="preserve">تلك النصوص </w:t>
      </w:r>
      <w:r w:rsidR="00B85D16">
        <w:rPr>
          <w:rFonts w:cs="Simplified Arabic" w:hint="cs"/>
          <w:sz w:val="28"/>
          <w:szCs w:val="28"/>
          <w:rtl/>
          <w:lang w:eastAsia="ar-SA" w:bidi="ar-DZ"/>
        </w:rPr>
        <w:t>مجرد حبر على ورق</w:t>
      </w:r>
      <w:r w:rsidR="00AA78A0">
        <w:rPr>
          <w:rFonts w:cs="Simplified Arabic" w:hint="cs"/>
          <w:sz w:val="28"/>
          <w:szCs w:val="28"/>
          <w:rtl/>
          <w:lang w:eastAsia="ar-SA" w:bidi="ar-DZ"/>
        </w:rPr>
        <w:t xml:space="preserve">، كما يمكن بواسطتها ترجمة النصوص النظرية إلى ممارسات عملية على أرض الواقع. </w:t>
      </w:r>
    </w:p>
    <w:p w:rsidR="0048435C" w:rsidRDefault="0048435C" w:rsidP="007B05B2">
      <w:pPr>
        <w:bidi/>
        <w:ind w:firstLine="397"/>
        <w:rPr>
          <w:rFonts w:cs="Simplified Arabic"/>
          <w:sz w:val="28"/>
          <w:szCs w:val="28"/>
          <w:rtl/>
          <w:lang w:eastAsia="ar-SA" w:bidi="ar-DZ"/>
        </w:rPr>
      </w:pPr>
      <w:r w:rsidRPr="0048435C">
        <w:rPr>
          <w:rFonts w:cs="Simplified Arabic" w:hint="cs"/>
          <w:b/>
          <w:bCs/>
          <w:sz w:val="32"/>
          <w:szCs w:val="32"/>
          <w:rtl/>
          <w:lang w:eastAsia="ar-SA" w:bidi="ar-DZ"/>
        </w:rPr>
        <w:t xml:space="preserve">الكلمات المفتاحية: </w:t>
      </w:r>
      <w:r w:rsidRPr="0048435C">
        <w:rPr>
          <w:rFonts w:cs="Simplified Arabic" w:hint="cs"/>
          <w:sz w:val="28"/>
          <w:szCs w:val="28"/>
          <w:rtl/>
          <w:lang w:eastAsia="ar-SA" w:bidi="ar-DZ"/>
        </w:rPr>
        <w:t xml:space="preserve">الإدارة العمومية، </w:t>
      </w:r>
      <w:r w:rsidR="007B05B2">
        <w:rPr>
          <w:rFonts w:cs="Simplified Arabic" w:hint="cs"/>
          <w:sz w:val="28"/>
          <w:szCs w:val="28"/>
          <w:rtl/>
          <w:lang w:eastAsia="ar-SA" w:bidi="ar-DZ"/>
        </w:rPr>
        <w:t xml:space="preserve">الوظيفة العمومية، </w:t>
      </w:r>
      <w:r w:rsidRPr="0048435C">
        <w:rPr>
          <w:rFonts w:cs="Simplified Arabic" w:hint="cs"/>
          <w:sz w:val="28"/>
          <w:szCs w:val="28"/>
          <w:rtl/>
          <w:lang w:eastAsia="ar-SA" w:bidi="ar-DZ"/>
        </w:rPr>
        <w:t>التكوين</w:t>
      </w:r>
      <w:r w:rsidR="007B05B2">
        <w:rPr>
          <w:rFonts w:cs="Simplified Arabic" w:hint="cs"/>
          <w:sz w:val="28"/>
          <w:szCs w:val="28"/>
          <w:rtl/>
          <w:lang w:eastAsia="ar-SA" w:bidi="ar-DZ"/>
        </w:rPr>
        <w:t>.</w:t>
      </w:r>
    </w:p>
    <w:p w:rsidR="00FB3371" w:rsidRPr="007962FA" w:rsidRDefault="00FB3371" w:rsidP="007962FA">
      <w:pPr>
        <w:jc w:val="both"/>
        <w:rPr>
          <w:rStyle w:val="hps"/>
          <w:rtl/>
        </w:rPr>
      </w:pPr>
    </w:p>
    <w:p w:rsidR="000D6F5D" w:rsidRDefault="000D6F5D" w:rsidP="000D6F5D">
      <w:pPr>
        <w:ind w:firstLine="397"/>
        <w:rPr>
          <w:rFonts w:cs="Simplified Arabic"/>
          <w:b/>
          <w:bCs/>
          <w:sz w:val="32"/>
          <w:szCs w:val="32"/>
          <w:rtl/>
          <w:lang w:eastAsia="ar-SA" w:bidi="ar-DZ"/>
        </w:rPr>
      </w:pPr>
      <w:r>
        <w:rPr>
          <w:rFonts w:eastAsiaTheme="minorHAnsi"/>
          <w:b/>
          <w:bCs/>
          <w:sz w:val="28"/>
          <w:szCs w:val="28"/>
          <w:lang w:eastAsia="en-US"/>
        </w:rPr>
        <w:t>Abstract:</w:t>
      </w:r>
      <w:r>
        <w:rPr>
          <w:rFonts w:cs="Simplified Arabic"/>
          <w:b/>
          <w:bCs/>
          <w:sz w:val="32"/>
          <w:szCs w:val="32"/>
          <w:lang w:eastAsia="ar-SA" w:bidi="ar-DZ"/>
        </w:rPr>
        <w:t xml:space="preserve"> </w:t>
      </w:r>
    </w:p>
    <w:p w:rsidR="000D6F5D" w:rsidRPr="00E147C7" w:rsidRDefault="000D360E" w:rsidP="00E147C7">
      <w:pPr>
        <w:pStyle w:val="PrformatHTML"/>
        <w:jc w:val="both"/>
        <w:rPr>
          <w:rStyle w:val="hps"/>
          <w:rFonts w:ascii="Times New Roman" w:hAnsi="Times New Roman" w:cs="Times New Roman"/>
          <w:sz w:val="24"/>
          <w:szCs w:val="24"/>
        </w:rPr>
      </w:pPr>
      <w:r w:rsidRPr="000908CF">
        <w:rPr>
          <w:rStyle w:val="hps"/>
          <w:rFonts w:ascii="Times New Roman" w:hAnsi="Times New Roman" w:cs="Times New Roman"/>
          <w:sz w:val="24"/>
          <w:szCs w:val="24"/>
        </w:rPr>
        <w:t>Th</w:t>
      </w:r>
      <w:r w:rsidR="007962FA" w:rsidRPr="000908CF">
        <w:rPr>
          <w:rStyle w:val="hps"/>
          <w:rFonts w:ascii="Times New Roman" w:hAnsi="Times New Roman" w:cs="Times New Roman"/>
          <w:sz w:val="24"/>
          <w:szCs w:val="24"/>
        </w:rPr>
        <w:t xml:space="preserve">is </w:t>
      </w:r>
      <w:r w:rsidRPr="000908CF">
        <w:rPr>
          <w:rStyle w:val="hps"/>
          <w:rFonts w:ascii="Times New Roman" w:hAnsi="Times New Roman" w:cs="Times New Roman"/>
          <w:sz w:val="24"/>
          <w:szCs w:val="24"/>
        </w:rPr>
        <w:t xml:space="preserve">paper deals </w:t>
      </w:r>
      <w:r w:rsidR="00540730" w:rsidRPr="000908CF">
        <w:rPr>
          <w:rStyle w:val="hps"/>
          <w:rFonts w:ascii="Times New Roman" w:hAnsi="Times New Roman" w:cs="Times New Roman"/>
          <w:sz w:val="24"/>
          <w:szCs w:val="24"/>
        </w:rPr>
        <w:t xml:space="preserve">the regulatory part of the training system in </w:t>
      </w:r>
      <w:r w:rsidR="009F5A88" w:rsidRPr="000908CF">
        <w:rPr>
          <w:rStyle w:val="hps"/>
          <w:rFonts w:ascii="Times New Roman" w:hAnsi="Times New Roman" w:cs="Times New Roman"/>
          <w:sz w:val="24"/>
          <w:szCs w:val="24"/>
        </w:rPr>
        <w:t xml:space="preserve">algerian </w:t>
      </w:r>
      <w:r w:rsidR="00540730" w:rsidRPr="000908CF">
        <w:rPr>
          <w:rStyle w:val="hps"/>
          <w:rFonts w:ascii="Times New Roman" w:hAnsi="Times New Roman" w:cs="Times New Roman"/>
          <w:sz w:val="24"/>
          <w:szCs w:val="24"/>
        </w:rPr>
        <w:t>public administration which</w:t>
      </w:r>
      <w:r w:rsidR="000D6F5D" w:rsidRPr="000908CF">
        <w:rPr>
          <w:rStyle w:val="hps"/>
          <w:rFonts w:ascii="Times New Roman" w:hAnsi="Times New Roman" w:cs="Times New Roman"/>
          <w:sz w:val="24"/>
          <w:szCs w:val="24"/>
        </w:rPr>
        <w:t xml:space="preserve"> has evolved in harmony with the changes </w:t>
      </w:r>
      <w:r w:rsidR="000908CF" w:rsidRPr="000908CF">
        <w:rPr>
          <w:rStyle w:val="hps"/>
          <w:rFonts w:ascii="Times New Roman" w:hAnsi="Times New Roman" w:cs="Times New Roman"/>
          <w:sz w:val="24"/>
          <w:szCs w:val="24"/>
        </w:rPr>
        <w:t>experienced by the</w:t>
      </w:r>
      <w:r w:rsidR="000908CF">
        <w:rPr>
          <w:rStyle w:val="hps"/>
          <w:rFonts w:ascii="Times New Roman" w:hAnsi="Times New Roman" w:cs="Times New Roman"/>
          <w:sz w:val="24"/>
          <w:szCs w:val="24"/>
        </w:rPr>
        <w:t xml:space="preserve"> </w:t>
      </w:r>
      <w:r w:rsidR="000D6F5D" w:rsidRPr="000908CF">
        <w:rPr>
          <w:rStyle w:val="hps"/>
          <w:rFonts w:ascii="Times New Roman" w:hAnsi="Times New Roman" w:cs="Times New Roman"/>
          <w:sz w:val="24"/>
          <w:szCs w:val="24"/>
        </w:rPr>
        <w:t>legislative part of this system after independence</w:t>
      </w:r>
      <w:r w:rsidR="00E147C7">
        <w:rPr>
          <w:rStyle w:val="hps"/>
          <w:rFonts w:ascii="Times New Roman" w:hAnsi="Times New Roman" w:cs="Times New Roman"/>
          <w:sz w:val="24"/>
          <w:szCs w:val="24"/>
        </w:rPr>
        <w:t xml:space="preserve">, and this </w:t>
      </w:r>
      <w:r w:rsidR="000D6F5D" w:rsidRPr="000908CF">
        <w:rPr>
          <w:rStyle w:val="hps"/>
          <w:rFonts w:ascii="Times New Roman" w:hAnsi="Times New Roman" w:cs="Times New Roman"/>
          <w:sz w:val="24"/>
          <w:szCs w:val="24"/>
        </w:rPr>
        <w:t xml:space="preserve">from </w:t>
      </w:r>
      <w:r w:rsidR="00E147C7" w:rsidRPr="00E147C7">
        <w:rPr>
          <w:rStyle w:val="hps"/>
          <w:rFonts w:ascii="Times New Roman" w:hAnsi="Times New Roman" w:cs="Times New Roman"/>
          <w:sz w:val="24"/>
          <w:szCs w:val="24"/>
        </w:rPr>
        <w:t>the first law governing the public service</w:t>
      </w:r>
      <w:r w:rsidR="00E147C7">
        <w:rPr>
          <w:rStyle w:val="hps"/>
          <w:rFonts w:ascii="Times New Roman" w:hAnsi="Times New Roman" w:cs="Times New Roman"/>
          <w:sz w:val="24"/>
          <w:szCs w:val="24"/>
        </w:rPr>
        <w:t>,</w:t>
      </w:r>
      <w:r w:rsidR="00E147C7" w:rsidRPr="00E147C7">
        <w:rPr>
          <w:rStyle w:val="hps"/>
          <w:rFonts w:ascii="Times New Roman" w:hAnsi="Times New Roman" w:cs="Times New Roman"/>
          <w:sz w:val="24"/>
          <w:szCs w:val="24"/>
        </w:rPr>
        <w:t xml:space="preserve"> in this case the ordinance No. 66-133</w:t>
      </w:r>
      <w:r w:rsidR="00E147C7" w:rsidRPr="00E147C7">
        <w:rPr>
          <w:rStyle w:val="hps"/>
          <w:rFonts w:ascii="Times New Roman" w:hAnsi="Times New Roman" w:cs="Times New Roman" w:hint="cs"/>
          <w:sz w:val="24"/>
          <w:szCs w:val="24"/>
          <w:rtl/>
        </w:rPr>
        <w:t xml:space="preserve"> </w:t>
      </w:r>
      <w:r w:rsidR="000D6F5D" w:rsidRPr="000908CF">
        <w:rPr>
          <w:rStyle w:val="hps"/>
          <w:rFonts w:ascii="Times New Roman" w:hAnsi="Times New Roman" w:cs="Times New Roman"/>
          <w:sz w:val="24"/>
          <w:szCs w:val="24"/>
        </w:rPr>
        <w:t>on the general status of the civil service.</w:t>
      </w:r>
    </w:p>
    <w:p w:rsidR="000D6F5D" w:rsidRPr="000908CF" w:rsidRDefault="000D6F5D" w:rsidP="000908CF">
      <w:pPr>
        <w:jc w:val="both"/>
        <w:rPr>
          <w:rStyle w:val="hps"/>
        </w:rPr>
      </w:pPr>
    </w:p>
    <w:p w:rsidR="000D6F5D" w:rsidRDefault="000D6F5D" w:rsidP="000908CF">
      <w:pPr>
        <w:jc w:val="both"/>
        <w:rPr>
          <w:rStyle w:val="hps"/>
        </w:rPr>
      </w:pPr>
      <w:r>
        <w:rPr>
          <w:rStyle w:val="hps"/>
        </w:rPr>
        <w:t>The importance</w:t>
      </w:r>
      <w:r>
        <w:t xml:space="preserve"> </w:t>
      </w:r>
      <w:r>
        <w:rPr>
          <w:rStyle w:val="hps"/>
        </w:rPr>
        <w:t>of the regulatory part</w:t>
      </w:r>
      <w:r>
        <w:t xml:space="preserve"> </w:t>
      </w:r>
      <w:r>
        <w:rPr>
          <w:rStyle w:val="hps"/>
        </w:rPr>
        <w:t>of the training system lies in</w:t>
      </w:r>
      <w:r>
        <w:t xml:space="preserve"> </w:t>
      </w:r>
      <w:r>
        <w:rPr>
          <w:rStyle w:val="hps"/>
        </w:rPr>
        <w:t>its content, which</w:t>
      </w:r>
      <w:r>
        <w:t xml:space="preserve"> </w:t>
      </w:r>
      <w:r>
        <w:rPr>
          <w:rStyle w:val="hps"/>
        </w:rPr>
        <w:t>includes</w:t>
      </w:r>
      <w:r>
        <w:t xml:space="preserve"> </w:t>
      </w:r>
      <w:r>
        <w:rPr>
          <w:rStyle w:val="hps"/>
        </w:rPr>
        <w:t>various provisions</w:t>
      </w:r>
      <w:r>
        <w:t xml:space="preserve"> </w:t>
      </w:r>
      <w:r>
        <w:rPr>
          <w:rStyle w:val="hps"/>
        </w:rPr>
        <w:t>that accomplish</w:t>
      </w:r>
      <w:r>
        <w:t xml:space="preserve"> </w:t>
      </w:r>
      <w:r>
        <w:rPr>
          <w:rStyle w:val="hps"/>
        </w:rPr>
        <w:t>the legislative part</w:t>
      </w:r>
      <w:r>
        <w:t xml:space="preserve"> </w:t>
      </w:r>
      <w:r>
        <w:rPr>
          <w:rStyle w:val="hps"/>
        </w:rPr>
        <w:t>of the training and</w:t>
      </w:r>
      <w:r>
        <w:t xml:space="preserve"> </w:t>
      </w:r>
      <w:r>
        <w:rPr>
          <w:rStyle w:val="hps"/>
        </w:rPr>
        <w:t>translate texts</w:t>
      </w:r>
      <w:r>
        <w:t xml:space="preserve"> </w:t>
      </w:r>
      <w:r>
        <w:rPr>
          <w:rStyle w:val="hps"/>
        </w:rPr>
        <w:t>in practices</w:t>
      </w:r>
      <w:r>
        <w:t xml:space="preserve"> </w:t>
      </w:r>
      <w:r>
        <w:rPr>
          <w:rStyle w:val="hps"/>
        </w:rPr>
        <w:t>and actions.</w:t>
      </w:r>
    </w:p>
    <w:p w:rsidR="000D6F5D" w:rsidRDefault="000D6F5D" w:rsidP="000D6F5D">
      <w:pPr>
        <w:jc w:val="both"/>
        <w:rPr>
          <w:rStyle w:val="hps"/>
        </w:rPr>
      </w:pPr>
    </w:p>
    <w:p w:rsidR="000D6F5D" w:rsidRDefault="000D6F5D" w:rsidP="000D6F5D">
      <w:pPr>
        <w:jc w:val="both"/>
      </w:pPr>
      <w:r>
        <w:rPr>
          <w:rFonts w:eastAsiaTheme="minorHAnsi"/>
          <w:b/>
          <w:bCs/>
          <w:lang w:eastAsia="en-US"/>
        </w:rPr>
        <w:t xml:space="preserve">      Keywords:</w:t>
      </w:r>
      <w:r w:rsidRPr="00796402">
        <w:rPr>
          <w:rStyle w:val="hps"/>
        </w:rPr>
        <w:t xml:space="preserve"> </w:t>
      </w:r>
      <w:r>
        <w:rPr>
          <w:rStyle w:val="hps"/>
        </w:rPr>
        <w:t>public administration, civil service, training.</w:t>
      </w:r>
    </w:p>
    <w:p w:rsidR="000D6F5D" w:rsidRPr="0048435C" w:rsidRDefault="000D6F5D" w:rsidP="000D6F5D">
      <w:pPr>
        <w:bidi/>
        <w:ind w:firstLine="397"/>
        <w:rPr>
          <w:rFonts w:cs="Simplified Arabic"/>
          <w:b/>
          <w:bCs/>
          <w:sz w:val="32"/>
          <w:szCs w:val="32"/>
          <w:rtl/>
          <w:lang w:eastAsia="ar-SA" w:bidi="ar-DZ"/>
        </w:rPr>
      </w:pPr>
    </w:p>
    <w:p w:rsidR="000D6F5D" w:rsidRDefault="000D6F5D" w:rsidP="00BB6103">
      <w:pPr>
        <w:bidi/>
        <w:ind w:firstLine="397"/>
        <w:rPr>
          <w:rFonts w:cs="Simplified Arabic"/>
          <w:b/>
          <w:bCs/>
          <w:sz w:val="32"/>
          <w:szCs w:val="32"/>
          <w:lang w:eastAsia="ar-SA" w:bidi="ar-DZ"/>
        </w:rPr>
      </w:pPr>
    </w:p>
    <w:p w:rsidR="00FB3371" w:rsidRDefault="00FB3371" w:rsidP="000D6F5D">
      <w:pPr>
        <w:bidi/>
        <w:ind w:firstLine="397"/>
        <w:rPr>
          <w:rFonts w:cs="Simplified Arabic"/>
          <w:b/>
          <w:bCs/>
          <w:sz w:val="32"/>
          <w:szCs w:val="32"/>
          <w:rtl/>
          <w:lang w:eastAsia="ar-SA" w:bidi="ar-DZ"/>
        </w:rPr>
      </w:pPr>
    </w:p>
    <w:p w:rsidR="00FB3371" w:rsidRDefault="00FB3371" w:rsidP="00FB3371">
      <w:pPr>
        <w:bidi/>
        <w:ind w:firstLine="397"/>
        <w:rPr>
          <w:rFonts w:cs="Simplified Arabic"/>
          <w:b/>
          <w:bCs/>
          <w:sz w:val="32"/>
          <w:szCs w:val="32"/>
          <w:rtl/>
          <w:lang w:eastAsia="ar-SA" w:bidi="ar-DZ"/>
        </w:rPr>
      </w:pPr>
    </w:p>
    <w:p w:rsidR="00BC40BD" w:rsidRPr="004D5F74" w:rsidRDefault="00701655" w:rsidP="00FB3371">
      <w:pPr>
        <w:bidi/>
        <w:ind w:firstLine="397"/>
        <w:rPr>
          <w:rFonts w:cs="Simplified Arabic"/>
          <w:b/>
          <w:bCs/>
          <w:sz w:val="32"/>
          <w:szCs w:val="32"/>
          <w:rtl/>
          <w:lang w:eastAsia="ar-SA" w:bidi="ar-DZ"/>
        </w:rPr>
      </w:pPr>
      <w:r>
        <w:rPr>
          <w:rFonts w:cs="Simplified Arabic" w:hint="cs"/>
          <w:b/>
          <w:bCs/>
          <w:sz w:val="32"/>
          <w:szCs w:val="32"/>
          <w:rtl/>
          <w:lang w:eastAsia="ar-SA" w:bidi="ar-DZ"/>
        </w:rPr>
        <w:lastRenderedPageBreak/>
        <w:t>مقدمة:</w:t>
      </w:r>
    </w:p>
    <w:p w:rsidR="00BC40BD" w:rsidRDefault="00BC40BD" w:rsidP="00FE6EF5">
      <w:pPr>
        <w:bidi/>
        <w:ind w:firstLine="397"/>
        <w:jc w:val="both"/>
        <w:rPr>
          <w:rFonts w:cs="Simplified Arabic"/>
          <w:sz w:val="28"/>
          <w:szCs w:val="28"/>
          <w:rtl/>
          <w:lang w:eastAsia="ar-SA" w:bidi="ar-DZ"/>
        </w:rPr>
      </w:pPr>
      <w:r w:rsidRPr="004D5F74">
        <w:rPr>
          <w:rFonts w:cs="Simplified Arabic" w:hint="cs"/>
          <w:sz w:val="28"/>
          <w:szCs w:val="28"/>
          <w:rtl/>
          <w:lang w:eastAsia="ar-SA" w:bidi="ar-DZ"/>
        </w:rPr>
        <w:t xml:space="preserve">تحتاج </w:t>
      </w:r>
      <w:r w:rsidR="00A8038B">
        <w:rPr>
          <w:rFonts w:cs="Simplified Arabic" w:hint="cs"/>
          <w:sz w:val="28"/>
          <w:szCs w:val="28"/>
          <w:rtl/>
          <w:lang w:eastAsia="ar-SA" w:bidi="ar-DZ"/>
        </w:rPr>
        <w:t xml:space="preserve">عمليات </w:t>
      </w:r>
      <w:r w:rsidR="003058F8" w:rsidRPr="004D5F74">
        <w:rPr>
          <w:rFonts w:cs="Simplified Arabic" w:hint="cs"/>
          <w:sz w:val="28"/>
          <w:szCs w:val="28"/>
          <w:rtl/>
          <w:lang w:eastAsia="ar-SA" w:bidi="ar-DZ"/>
        </w:rPr>
        <w:t xml:space="preserve">تكوين </w:t>
      </w:r>
      <w:r w:rsidR="00A8038B">
        <w:rPr>
          <w:rFonts w:cs="Simplified Arabic" w:hint="cs"/>
          <w:sz w:val="28"/>
          <w:szCs w:val="28"/>
          <w:rtl/>
          <w:lang w:eastAsia="ar-SA" w:bidi="ar-DZ"/>
        </w:rPr>
        <w:t xml:space="preserve">الموظفين </w:t>
      </w:r>
      <w:r w:rsidR="003058F8">
        <w:rPr>
          <w:rFonts w:cs="Simplified Arabic" w:hint="cs"/>
          <w:sz w:val="28"/>
          <w:szCs w:val="28"/>
          <w:rtl/>
          <w:lang w:eastAsia="ar-SA" w:bidi="ar-DZ"/>
        </w:rPr>
        <w:t xml:space="preserve">في الإدارة العمومية، </w:t>
      </w:r>
      <w:r w:rsidR="003058F8" w:rsidRPr="004D5F74">
        <w:rPr>
          <w:rFonts w:cs="Simplified Arabic" w:hint="cs"/>
          <w:sz w:val="28"/>
          <w:szCs w:val="28"/>
          <w:rtl/>
          <w:lang w:eastAsia="ar-SA" w:bidi="ar-DZ"/>
        </w:rPr>
        <w:t>إضافة إلى الإطار القانوني الذي يتضمن النصوص التشريعية والقانونية التي تستند إليه</w:t>
      </w:r>
      <w:r w:rsidR="00685779">
        <w:rPr>
          <w:rFonts w:cs="Simplified Arabic" w:hint="cs"/>
          <w:sz w:val="28"/>
          <w:szCs w:val="28"/>
          <w:rtl/>
          <w:lang w:eastAsia="ar-SA" w:bidi="ar-DZ"/>
        </w:rPr>
        <w:t>ا</w:t>
      </w:r>
      <w:r w:rsidR="003058F8">
        <w:rPr>
          <w:rFonts w:cs="Simplified Arabic" w:hint="cs"/>
          <w:sz w:val="28"/>
          <w:szCs w:val="28"/>
          <w:rtl/>
          <w:lang w:eastAsia="ar-SA" w:bidi="ar-DZ"/>
        </w:rPr>
        <w:t xml:space="preserve"> هذه العمليات</w:t>
      </w:r>
      <w:r w:rsidR="003058F8" w:rsidRPr="004D5F74">
        <w:rPr>
          <w:rFonts w:cs="Simplified Arabic" w:hint="cs"/>
          <w:sz w:val="28"/>
          <w:szCs w:val="28"/>
          <w:rtl/>
          <w:lang w:eastAsia="ar-SA" w:bidi="ar-DZ"/>
        </w:rPr>
        <w:t xml:space="preserve">، </w:t>
      </w:r>
      <w:r w:rsidRPr="004D5F74">
        <w:rPr>
          <w:rFonts w:cs="Simplified Arabic" w:hint="cs"/>
          <w:sz w:val="28"/>
          <w:szCs w:val="28"/>
          <w:rtl/>
          <w:lang w:eastAsia="ar-SA" w:bidi="ar-DZ"/>
        </w:rPr>
        <w:t>إلى إطار آخر يوضح كيفيات تنظيم</w:t>
      </w:r>
      <w:r w:rsidR="00A8038B">
        <w:rPr>
          <w:rFonts w:cs="Simplified Arabic" w:hint="cs"/>
          <w:sz w:val="28"/>
          <w:szCs w:val="28"/>
          <w:rtl/>
          <w:lang w:eastAsia="ar-SA" w:bidi="ar-DZ"/>
        </w:rPr>
        <w:t xml:space="preserve"> هذه العمليات </w:t>
      </w:r>
      <w:r w:rsidRPr="004D5F74">
        <w:rPr>
          <w:rFonts w:cs="Simplified Arabic" w:hint="cs"/>
          <w:sz w:val="28"/>
          <w:szCs w:val="28"/>
          <w:rtl/>
          <w:lang w:eastAsia="ar-SA" w:bidi="ar-DZ"/>
        </w:rPr>
        <w:t xml:space="preserve">وتسييرها وبالتالي </w:t>
      </w:r>
      <w:r w:rsidR="003E5893">
        <w:rPr>
          <w:rFonts w:cs="Simplified Arabic" w:hint="cs"/>
          <w:sz w:val="28"/>
          <w:szCs w:val="28"/>
          <w:rtl/>
          <w:lang w:eastAsia="ar-SA" w:bidi="ar-DZ"/>
        </w:rPr>
        <w:t>تجسيدها و</w:t>
      </w:r>
      <w:r w:rsidRPr="004D5F74">
        <w:rPr>
          <w:rFonts w:cs="Simplified Arabic" w:hint="cs"/>
          <w:sz w:val="28"/>
          <w:szCs w:val="28"/>
          <w:rtl/>
          <w:lang w:eastAsia="ar-SA" w:bidi="ar-DZ"/>
        </w:rPr>
        <w:t xml:space="preserve">تنفيذها على أرض الواقع، وهو الإطار التنظيمي، </w:t>
      </w:r>
      <w:r w:rsidR="00B85D16">
        <w:rPr>
          <w:rFonts w:cs="Simplified Arabic" w:hint="cs"/>
          <w:sz w:val="28"/>
          <w:szCs w:val="28"/>
          <w:rtl/>
          <w:lang w:eastAsia="ar-SA" w:bidi="ar-DZ"/>
        </w:rPr>
        <w:t xml:space="preserve">الذي يتضمن </w:t>
      </w:r>
      <w:r w:rsidR="00B85D16" w:rsidRPr="004D5F74">
        <w:rPr>
          <w:rFonts w:cs="Simplified Arabic" w:hint="cs"/>
          <w:sz w:val="28"/>
          <w:szCs w:val="28"/>
          <w:rtl/>
          <w:lang w:eastAsia="ar-SA" w:bidi="ar-DZ"/>
        </w:rPr>
        <w:t>النصوص التنظيمية</w:t>
      </w:r>
      <w:r w:rsidR="00B85D16">
        <w:rPr>
          <w:rFonts w:cs="Simplified Arabic" w:hint="cs"/>
          <w:sz w:val="28"/>
          <w:szCs w:val="28"/>
          <w:rtl/>
          <w:lang w:eastAsia="ar-SA" w:bidi="ar-DZ"/>
        </w:rPr>
        <w:t xml:space="preserve"> </w:t>
      </w:r>
      <w:r w:rsidR="00F828C1">
        <w:rPr>
          <w:rFonts w:cs="Simplified Arabic" w:hint="cs"/>
          <w:sz w:val="28"/>
          <w:szCs w:val="28"/>
          <w:rtl/>
          <w:lang w:eastAsia="ar-SA" w:bidi="ar-DZ"/>
        </w:rPr>
        <w:t xml:space="preserve">التي </w:t>
      </w:r>
      <w:r w:rsidRPr="004D5F74">
        <w:rPr>
          <w:rFonts w:cs="Simplified Arabic" w:hint="cs"/>
          <w:sz w:val="28"/>
          <w:szCs w:val="28"/>
          <w:rtl/>
          <w:lang w:eastAsia="ar-SA" w:bidi="ar-DZ"/>
        </w:rPr>
        <w:t xml:space="preserve">تتولى بيان تدابير وإجراءات </w:t>
      </w:r>
      <w:r w:rsidR="009318DF">
        <w:rPr>
          <w:rFonts w:cs="Simplified Arabic" w:hint="cs"/>
          <w:sz w:val="28"/>
          <w:szCs w:val="28"/>
          <w:rtl/>
          <w:lang w:eastAsia="ar-SA" w:bidi="ar-DZ"/>
        </w:rPr>
        <w:t xml:space="preserve">وكيفيات </w:t>
      </w:r>
      <w:r w:rsidRPr="004D5F74">
        <w:rPr>
          <w:rFonts w:cs="Simplified Arabic" w:hint="cs"/>
          <w:sz w:val="28"/>
          <w:szCs w:val="28"/>
          <w:rtl/>
          <w:lang w:eastAsia="ar-SA" w:bidi="ar-DZ"/>
        </w:rPr>
        <w:t xml:space="preserve">تطبيق الأحكام والقواعد الواردة في الإطار </w:t>
      </w:r>
      <w:r w:rsidR="00A8038B">
        <w:rPr>
          <w:rFonts w:cs="Simplified Arabic" w:hint="cs"/>
          <w:sz w:val="28"/>
          <w:szCs w:val="28"/>
          <w:rtl/>
          <w:lang w:eastAsia="ar-SA" w:bidi="ar-DZ"/>
        </w:rPr>
        <w:t>التشريعي و</w:t>
      </w:r>
      <w:r w:rsidRPr="004D5F74">
        <w:rPr>
          <w:rFonts w:cs="Simplified Arabic" w:hint="cs"/>
          <w:sz w:val="28"/>
          <w:szCs w:val="28"/>
          <w:rtl/>
          <w:lang w:eastAsia="ar-SA" w:bidi="ar-DZ"/>
        </w:rPr>
        <w:t>القانوني</w:t>
      </w:r>
      <w:r w:rsidR="00FE6EF5">
        <w:rPr>
          <w:rFonts w:cs="Simplified Arabic" w:hint="cs"/>
          <w:sz w:val="28"/>
          <w:szCs w:val="28"/>
          <w:rtl/>
          <w:lang w:eastAsia="ar-SA" w:bidi="ar-DZ"/>
        </w:rPr>
        <w:t>.</w:t>
      </w:r>
      <w:r>
        <w:rPr>
          <w:rFonts w:cs="Simplified Arabic" w:hint="cs"/>
          <w:sz w:val="28"/>
          <w:szCs w:val="28"/>
          <w:rtl/>
          <w:lang w:eastAsia="ar-SA" w:bidi="ar-DZ"/>
        </w:rPr>
        <w:t xml:space="preserve"> </w:t>
      </w:r>
    </w:p>
    <w:p w:rsidR="004B6243" w:rsidRDefault="004B6243" w:rsidP="00A8038B">
      <w:pPr>
        <w:bidi/>
        <w:ind w:firstLine="397"/>
        <w:jc w:val="both"/>
        <w:rPr>
          <w:rFonts w:cs="Simplified Arabic"/>
          <w:sz w:val="28"/>
          <w:szCs w:val="28"/>
          <w:rtl/>
          <w:lang w:eastAsia="ar-SA" w:bidi="ar-DZ"/>
        </w:rPr>
      </w:pPr>
      <w:r>
        <w:rPr>
          <w:rFonts w:cs="Simplified Arabic" w:hint="cs"/>
          <w:sz w:val="28"/>
          <w:szCs w:val="28"/>
          <w:rtl/>
          <w:lang w:eastAsia="ar-SA" w:bidi="ar-DZ"/>
        </w:rPr>
        <w:t>كما يجب التنبيه على ضرورة التفريق بين</w:t>
      </w:r>
      <w:r w:rsidRPr="00A417D7">
        <w:rPr>
          <w:rFonts w:cs="Simplified Arabic" w:hint="cs"/>
          <w:sz w:val="28"/>
          <w:szCs w:val="28"/>
          <w:rtl/>
          <w:lang w:eastAsia="ar-SA" w:bidi="ar-DZ"/>
        </w:rPr>
        <w:t xml:space="preserve"> </w:t>
      </w:r>
      <w:r>
        <w:rPr>
          <w:rFonts w:cs="Simplified Arabic" w:hint="cs"/>
          <w:sz w:val="28"/>
          <w:szCs w:val="28"/>
          <w:rtl/>
          <w:lang w:eastAsia="ar-SA" w:bidi="ar-DZ"/>
        </w:rPr>
        <w:t>النصوص التنظيمية الم</w:t>
      </w:r>
      <w:r w:rsidRPr="00A417D7">
        <w:rPr>
          <w:rFonts w:cs="Simplified Arabic" w:hint="cs"/>
          <w:sz w:val="28"/>
          <w:szCs w:val="28"/>
          <w:rtl/>
          <w:lang w:eastAsia="ar-SA" w:bidi="ar-DZ"/>
        </w:rPr>
        <w:t>تعلق</w:t>
      </w:r>
      <w:r>
        <w:rPr>
          <w:rFonts w:cs="Simplified Arabic" w:hint="cs"/>
          <w:sz w:val="28"/>
          <w:szCs w:val="28"/>
          <w:rtl/>
          <w:lang w:eastAsia="ar-SA" w:bidi="ar-DZ"/>
        </w:rPr>
        <w:t>ة</w:t>
      </w:r>
      <w:r w:rsidRPr="00A417D7">
        <w:rPr>
          <w:rFonts w:cs="Simplified Arabic" w:hint="cs"/>
          <w:sz w:val="28"/>
          <w:szCs w:val="28"/>
          <w:rtl/>
          <w:lang w:eastAsia="ar-SA" w:bidi="ar-DZ"/>
        </w:rPr>
        <w:t xml:space="preserve"> بالتكوين </w:t>
      </w:r>
      <w:r w:rsidR="00A8038B">
        <w:rPr>
          <w:rFonts w:cs="Simplified Arabic" w:hint="cs"/>
          <w:sz w:val="28"/>
          <w:szCs w:val="28"/>
          <w:rtl/>
          <w:lang w:eastAsia="ar-SA" w:bidi="ar-DZ"/>
        </w:rPr>
        <w:t>داخل</w:t>
      </w:r>
      <w:r w:rsidRPr="00A417D7">
        <w:rPr>
          <w:rFonts w:cs="Simplified Arabic" w:hint="cs"/>
          <w:sz w:val="28"/>
          <w:szCs w:val="28"/>
          <w:rtl/>
          <w:lang w:eastAsia="ar-SA" w:bidi="ar-DZ"/>
        </w:rPr>
        <w:t xml:space="preserve"> الجزائر و</w:t>
      </w:r>
      <w:r>
        <w:rPr>
          <w:rFonts w:cs="Simplified Arabic" w:hint="cs"/>
          <w:sz w:val="28"/>
          <w:szCs w:val="28"/>
          <w:rtl/>
          <w:lang w:eastAsia="ar-SA" w:bidi="ar-DZ"/>
        </w:rPr>
        <w:t>تلك النصوص التي</w:t>
      </w:r>
      <w:r w:rsidRPr="00A417D7">
        <w:rPr>
          <w:rFonts w:cs="Simplified Arabic" w:hint="cs"/>
          <w:sz w:val="28"/>
          <w:szCs w:val="28"/>
          <w:rtl/>
          <w:lang w:eastAsia="ar-SA" w:bidi="ar-DZ"/>
        </w:rPr>
        <w:t xml:space="preserve"> </w:t>
      </w:r>
      <w:r>
        <w:rPr>
          <w:rFonts w:cs="Simplified Arabic" w:hint="cs"/>
          <w:sz w:val="28"/>
          <w:szCs w:val="28"/>
          <w:rtl/>
          <w:lang w:eastAsia="ar-SA" w:bidi="ar-DZ"/>
        </w:rPr>
        <w:t xml:space="preserve">تنظم وتسير التكوين </w:t>
      </w:r>
      <w:r w:rsidRPr="00A417D7">
        <w:rPr>
          <w:rFonts w:cs="Simplified Arabic" w:hint="cs"/>
          <w:sz w:val="28"/>
          <w:szCs w:val="28"/>
          <w:rtl/>
          <w:lang w:eastAsia="ar-SA" w:bidi="ar-DZ"/>
        </w:rPr>
        <w:t>خارج</w:t>
      </w:r>
      <w:r w:rsidR="00A8038B">
        <w:rPr>
          <w:rFonts w:cs="Simplified Arabic" w:hint="cs"/>
          <w:sz w:val="28"/>
          <w:szCs w:val="28"/>
          <w:rtl/>
          <w:lang w:eastAsia="ar-SA" w:bidi="ar-DZ"/>
        </w:rPr>
        <w:t xml:space="preserve"> الجزائر</w:t>
      </w:r>
      <w:r w:rsidRPr="00A417D7">
        <w:rPr>
          <w:rFonts w:cs="Simplified Arabic" w:hint="cs"/>
          <w:sz w:val="28"/>
          <w:szCs w:val="28"/>
          <w:rtl/>
          <w:lang w:eastAsia="ar-SA" w:bidi="ar-DZ"/>
        </w:rPr>
        <w:t>.</w:t>
      </w:r>
    </w:p>
    <w:p w:rsidR="004B6243" w:rsidRPr="00BB6103" w:rsidRDefault="004B6243" w:rsidP="004B6243">
      <w:pPr>
        <w:bidi/>
        <w:ind w:firstLine="397"/>
        <w:jc w:val="both"/>
        <w:rPr>
          <w:rFonts w:cs="Simplified Arabic"/>
          <w:sz w:val="28"/>
          <w:szCs w:val="28"/>
          <w:rtl/>
          <w:lang w:eastAsia="ar-SA" w:bidi="ar-DZ"/>
        </w:rPr>
      </w:pPr>
    </w:p>
    <w:p w:rsidR="00BC40BD" w:rsidRPr="00904238" w:rsidRDefault="00BC40BD" w:rsidP="00A8038B">
      <w:pPr>
        <w:bidi/>
        <w:ind w:firstLine="397"/>
        <w:jc w:val="both"/>
        <w:rPr>
          <w:rFonts w:cs="Simplified Arabic"/>
          <w:b/>
          <w:bCs/>
          <w:sz w:val="32"/>
          <w:szCs w:val="32"/>
          <w:rtl/>
          <w:lang w:eastAsia="ar-SA" w:bidi="ar-DZ"/>
        </w:rPr>
      </w:pPr>
      <w:r w:rsidRPr="004D5F74">
        <w:rPr>
          <w:rFonts w:cs="Simplified Arabic" w:hint="cs"/>
          <w:b/>
          <w:bCs/>
          <w:sz w:val="32"/>
          <w:szCs w:val="32"/>
          <w:rtl/>
          <w:lang w:eastAsia="ar-SA" w:bidi="ar-DZ"/>
        </w:rPr>
        <w:t>أول</w:t>
      </w:r>
      <w:r>
        <w:rPr>
          <w:rFonts w:cs="Simplified Arabic" w:hint="cs"/>
          <w:b/>
          <w:bCs/>
          <w:sz w:val="32"/>
          <w:szCs w:val="32"/>
          <w:rtl/>
          <w:lang w:eastAsia="ar-SA" w:bidi="ar-DZ"/>
        </w:rPr>
        <w:t>ا</w:t>
      </w:r>
      <w:r w:rsidRPr="004D5F74">
        <w:rPr>
          <w:rFonts w:cs="Simplified Arabic" w:hint="cs"/>
          <w:b/>
          <w:bCs/>
          <w:sz w:val="32"/>
          <w:szCs w:val="32"/>
          <w:rtl/>
          <w:lang w:eastAsia="ar-SA" w:bidi="ar-DZ"/>
        </w:rPr>
        <w:t xml:space="preserve">: الإطار التنظيمي للتكوين </w:t>
      </w:r>
      <w:r w:rsidR="00A8038B">
        <w:rPr>
          <w:rFonts w:cs="Simplified Arabic" w:hint="cs"/>
          <w:b/>
          <w:bCs/>
          <w:sz w:val="32"/>
          <w:szCs w:val="32"/>
          <w:rtl/>
          <w:lang w:eastAsia="ar-SA" w:bidi="ar-DZ"/>
        </w:rPr>
        <w:t>داخل</w:t>
      </w:r>
      <w:r w:rsidRPr="004D5F74">
        <w:rPr>
          <w:rFonts w:cs="Simplified Arabic" w:hint="cs"/>
          <w:b/>
          <w:bCs/>
          <w:sz w:val="32"/>
          <w:szCs w:val="32"/>
          <w:rtl/>
          <w:lang w:eastAsia="ar-SA" w:bidi="ar-DZ"/>
        </w:rPr>
        <w:t xml:space="preserve"> الجزائر             </w:t>
      </w:r>
    </w:p>
    <w:p w:rsidR="00BC40BD" w:rsidRPr="004D5F74" w:rsidRDefault="00BC40BD" w:rsidP="00A8038B">
      <w:pPr>
        <w:autoSpaceDE w:val="0"/>
        <w:autoSpaceDN w:val="0"/>
        <w:bidi/>
        <w:adjustRightInd w:val="0"/>
        <w:ind w:firstLine="397"/>
        <w:jc w:val="both"/>
        <w:rPr>
          <w:rFonts w:ascii="Simplified Arabic" w:cs="Simplified Arabic"/>
          <w:b/>
          <w:bCs/>
          <w:sz w:val="32"/>
          <w:szCs w:val="32"/>
          <w:rtl/>
        </w:rPr>
      </w:pPr>
      <w:r>
        <w:rPr>
          <w:rFonts w:ascii="Simplified Arabic" w:cs="Simplified Arabic" w:hint="cs"/>
          <w:sz w:val="28"/>
          <w:szCs w:val="28"/>
          <w:rtl/>
        </w:rPr>
        <w:t>قبل الخوض في النصوص التنظيمية التي تنظم التكوين في الإدارة العمومية لابد من الاشارة إلى أن السلطات الجديدة</w:t>
      </w:r>
      <w:r w:rsidR="00BF5259">
        <w:rPr>
          <w:rFonts w:ascii="Simplified Arabic" w:cs="Simplified Arabic" w:hint="cs"/>
          <w:sz w:val="28"/>
          <w:szCs w:val="28"/>
          <w:rtl/>
        </w:rPr>
        <w:t xml:space="preserve"> في الجزائر</w:t>
      </w:r>
      <w:r>
        <w:rPr>
          <w:rFonts w:ascii="Simplified Arabic" w:cs="Simplified Arabic" w:hint="cs"/>
          <w:sz w:val="28"/>
          <w:szCs w:val="28"/>
          <w:rtl/>
        </w:rPr>
        <w:t xml:space="preserve">، </w:t>
      </w:r>
      <w:r w:rsidR="00BF5259">
        <w:rPr>
          <w:rFonts w:ascii="Simplified Arabic" w:cs="Simplified Arabic" w:hint="cs"/>
          <w:sz w:val="28"/>
          <w:szCs w:val="28"/>
          <w:rtl/>
        </w:rPr>
        <w:t xml:space="preserve">قبيل وغداة الإستقلال، </w:t>
      </w:r>
      <w:r>
        <w:rPr>
          <w:rFonts w:ascii="Simplified Arabic" w:cs="Simplified Arabic" w:hint="cs"/>
          <w:sz w:val="28"/>
          <w:szCs w:val="28"/>
          <w:rtl/>
        </w:rPr>
        <w:t>ممثلة في</w:t>
      </w:r>
      <w:r w:rsidRPr="0094799F">
        <w:rPr>
          <w:rFonts w:ascii="Simplified Arabic" w:cs="Simplified Arabic" w:hint="cs"/>
          <w:sz w:val="28"/>
          <w:szCs w:val="28"/>
          <w:rtl/>
        </w:rPr>
        <w:t xml:space="preserve"> </w:t>
      </w:r>
      <w:r w:rsidRPr="004D5F74">
        <w:rPr>
          <w:rFonts w:ascii="Simplified Arabic" w:cs="Simplified Arabic" w:hint="cs"/>
          <w:sz w:val="28"/>
          <w:szCs w:val="28"/>
          <w:rtl/>
        </w:rPr>
        <w:t xml:space="preserve">الهيئة التنفيذية المؤقتة أو </w:t>
      </w:r>
      <w:r>
        <w:rPr>
          <w:rFonts w:ascii="Simplified Arabic" w:cs="Simplified Arabic" w:hint="cs"/>
          <w:sz w:val="28"/>
          <w:szCs w:val="28"/>
          <w:rtl/>
        </w:rPr>
        <w:t xml:space="preserve">في </w:t>
      </w:r>
      <w:r w:rsidRPr="004D5F74">
        <w:rPr>
          <w:rFonts w:ascii="Simplified Arabic" w:cs="Simplified Arabic" w:hint="cs"/>
          <w:sz w:val="28"/>
          <w:szCs w:val="28"/>
          <w:rtl/>
        </w:rPr>
        <w:t xml:space="preserve">أول حكومة جزائرية بعد </w:t>
      </w:r>
      <w:r w:rsidR="00BF5259" w:rsidRPr="004D5F74">
        <w:rPr>
          <w:rFonts w:ascii="Simplified Arabic" w:cs="Simplified Arabic" w:hint="cs"/>
          <w:sz w:val="28"/>
          <w:szCs w:val="28"/>
          <w:rtl/>
        </w:rPr>
        <w:t>الاستقلال</w:t>
      </w:r>
      <w:r>
        <w:rPr>
          <w:rFonts w:ascii="Simplified Arabic" w:cs="Simplified Arabic" w:hint="cs"/>
          <w:sz w:val="28"/>
          <w:szCs w:val="28"/>
          <w:rtl/>
        </w:rPr>
        <w:t xml:space="preserve"> اتخذت </w:t>
      </w:r>
      <w:r w:rsidRPr="004D5F74">
        <w:rPr>
          <w:rFonts w:ascii="Simplified Arabic" w:cs="Simplified Arabic" w:hint="cs"/>
          <w:sz w:val="28"/>
          <w:szCs w:val="28"/>
          <w:rtl/>
        </w:rPr>
        <w:t xml:space="preserve">قبل إقرار الأمر رقم 66-133 </w:t>
      </w:r>
      <w:r w:rsidR="00A8038B">
        <w:rPr>
          <w:rFonts w:ascii="Simplified Arabic" w:cs="Simplified Arabic" w:hint="cs"/>
          <w:sz w:val="28"/>
          <w:szCs w:val="28"/>
          <w:rtl/>
        </w:rPr>
        <w:t>جملة</w:t>
      </w:r>
      <w:r w:rsidRPr="004D5F74">
        <w:rPr>
          <w:rFonts w:ascii="Simplified Arabic" w:cs="Simplified Arabic" w:hint="cs"/>
          <w:sz w:val="28"/>
          <w:szCs w:val="28"/>
          <w:rtl/>
        </w:rPr>
        <w:t xml:space="preserve"> من الإجراءات </w:t>
      </w:r>
      <w:r>
        <w:rPr>
          <w:rFonts w:ascii="Simplified Arabic" w:cs="Simplified Arabic" w:hint="cs"/>
          <w:sz w:val="28"/>
          <w:szCs w:val="28"/>
          <w:rtl/>
        </w:rPr>
        <w:t xml:space="preserve">التي تهدف إلى إيجاد هياكل تسهر على تنظيم </w:t>
      </w:r>
      <w:r w:rsidRPr="004D5F74">
        <w:rPr>
          <w:rFonts w:ascii="Simplified Arabic" w:cs="Simplified Arabic" w:hint="cs"/>
          <w:sz w:val="28"/>
          <w:szCs w:val="28"/>
          <w:rtl/>
        </w:rPr>
        <w:t>عمليات التكوين تمثلت في:</w:t>
      </w:r>
      <w:r w:rsidRPr="004D5F74">
        <w:rPr>
          <w:rFonts w:ascii="Simplified Arabic" w:cs="Simplified Arabic" w:hint="cs"/>
          <w:b/>
          <w:bCs/>
          <w:sz w:val="32"/>
          <w:szCs w:val="32"/>
          <w:rtl/>
        </w:rPr>
        <w:t xml:space="preserve"> </w:t>
      </w:r>
    </w:p>
    <w:p w:rsidR="00BC40BD" w:rsidRPr="00483D7E" w:rsidRDefault="00BC40BD" w:rsidP="00BC40BD">
      <w:pPr>
        <w:bidi/>
        <w:ind w:firstLine="397"/>
        <w:jc w:val="both"/>
        <w:rPr>
          <w:rFonts w:ascii="Simplified Arabic" w:cs="Simplified Arabic"/>
          <w:b/>
          <w:bCs/>
          <w:sz w:val="32"/>
          <w:szCs w:val="32"/>
          <w:rtl/>
        </w:rPr>
      </w:pPr>
      <w:r w:rsidRPr="00483D7E">
        <w:rPr>
          <w:rFonts w:ascii="Simplified Arabic" w:cs="Simplified Arabic" w:hint="cs"/>
          <w:b/>
          <w:bCs/>
          <w:sz w:val="32"/>
          <w:szCs w:val="32"/>
          <w:rtl/>
        </w:rPr>
        <w:t>- إحداث مندوبية التكوين المهني وتعبئة الإطارات</w:t>
      </w:r>
      <w:r w:rsidR="00483D7E">
        <w:rPr>
          <w:rFonts w:ascii="Simplified Arabic" w:cs="Simplified Arabic" w:hint="cs"/>
          <w:b/>
          <w:bCs/>
          <w:sz w:val="32"/>
          <w:szCs w:val="32"/>
          <w:rtl/>
        </w:rPr>
        <w:t>:</w:t>
      </w:r>
    </w:p>
    <w:p w:rsidR="00BC40BD" w:rsidRPr="004D5F74" w:rsidRDefault="00BC40BD" w:rsidP="00B434C6">
      <w:pPr>
        <w:bidi/>
        <w:ind w:firstLine="397"/>
        <w:jc w:val="both"/>
        <w:rPr>
          <w:rFonts w:ascii="Simplified Arabic" w:cs="Simplified Arabic"/>
          <w:sz w:val="28"/>
          <w:szCs w:val="28"/>
          <w:rtl/>
          <w:lang w:bidi="ar-DZ"/>
        </w:rPr>
      </w:pPr>
      <w:r w:rsidRPr="004D5F74">
        <w:rPr>
          <w:rFonts w:ascii="Simplified Arabic" w:cs="Simplified Arabic" w:hint="cs"/>
          <w:sz w:val="28"/>
          <w:szCs w:val="28"/>
          <w:rtl/>
        </w:rPr>
        <w:t>أصدرت الهيئة التنفيذية المؤقتة الأمر رقم 62-028 المؤرخ في 25 أوت 1962</w:t>
      </w:r>
      <w:r w:rsidR="003C5BEA" w:rsidRPr="0094799F">
        <w:rPr>
          <w:rFonts w:ascii="Simplified Arabic" w:cs="Simplified Arabic" w:hint="cs"/>
          <w:rtl/>
          <w:lang w:bidi="ar-DZ"/>
        </w:rPr>
        <w:t>(</w:t>
      </w:r>
      <w:r w:rsidR="00B434C6">
        <w:rPr>
          <w:rFonts w:ascii="Simplified Arabic" w:cs="Simplified Arabic" w:hint="cs"/>
          <w:rtl/>
          <w:lang w:bidi="ar-DZ"/>
        </w:rPr>
        <w:t>1</w:t>
      </w:r>
      <w:r w:rsidR="003C5BEA" w:rsidRPr="0094799F">
        <w:rPr>
          <w:rFonts w:ascii="Simplified Arabic" w:cs="Simplified Arabic" w:hint="cs"/>
          <w:rtl/>
          <w:lang w:bidi="ar-DZ"/>
        </w:rPr>
        <w:t>)</w:t>
      </w:r>
      <w:r w:rsidRPr="0094799F">
        <w:rPr>
          <w:rFonts w:ascii="Simplified Arabic" w:cs="Simplified Arabic" w:hint="cs"/>
          <w:rtl/>
          <w:lang w:bidi="ar-DZ"/>
        </w:rPr>
        <w:t xml:space="preserve"> </w:t>
      </w:r>
      <w:r w:rsidRPr="004D5F74">
        <w:rPr>
          <w:rFonts w:ascii="Simplified Arabic" w:cs="Simplified Arabic" w:hint="cs"/>
          <w:sz w:val="28"/>
          <w:szCs w:val="28"/>
          <w:rtl/>
        </w:rPr>
        <w:t>المتضمن إحداث مندوبية التكوين المهني وتعبئة الإطارات ومجلس وطني استشاري، إذ أحدثت هذه المندوبية لدى مندوب الشؤون الاقتصادية في الهيئة التنفيذية المؤقتة</w:t>
      </w:r>
      <w:r w:rsidRPr="004D5F74">
        <w:rPr>
          <w:rFonts w:cs="Simplified Arabic" w:hint="cs"/>
          <w:sz w:val="28"/>
          <w:szCs w:val="28"/>
          <w:rtl/>
        </w:rPr>
        <w:t>، و</w:t>
      </w:r>
      <w:r w:rsidRPr="004D5F74">
        <w:rPr>
          <w:rFonts w:ascii="Simplified Arabic" w:cs="Simplified Arabic" w:hint="cs"/>
          <w:sz w:val="28"/>
          <w:szCs w:val="28"/>
          <w:rtl/>
        </w:rPr>
        <w:t xml:space="preserve">لم تقتصر مهمتها على التصور من خلال دراسة وتحضير الإصلاحات الرئيسية في ميدان التكوين المهني، بل كلفت بوضع وتنفيذ خطة الدولة في هذا الميدان، وتنسيق عمل قطاعات الدولة والقطاع الخاص وتوفير وسائل الرقابة اللازمة. </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نفس الأمر قضى بإنشاء مجلس وطني استشاري للتكوين المهني وتعبئة الإطارات لدى هذه المندوبية تتمثل مهمته في:</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إبداء الرأي حول المسائل التي تطرحها عليه السلطات العمومية،</w:t>
      </w:r>
    </w:p>
    <w:p w:rsidR="00BC40BD" w:rsidRPr="004D5F74" w:rsidRDefault="00BC40BD" w:rsidP="00BC40BD">
      <w:pPr>
        <w:bidi/>
        <w:ind w:firstLine="397"/>
        <w:jc w:val="both"/>
        <w:rPr>
          <w:rFonts w:ascii="Simplified Arabic" w:cs="Simplified Arabic"/>
          <w:sz w:val="28"/>
          <w:szCs w:val="28"/>
        </w:rPr>
      </w:pPr>
      <w:r w:rsidRPr="004D5F74">
        <w:rPr>
          <w:rFonts w:ascii="Simplified Arabic" w:cs="Simplified Arabic" w:hint="cs"/>
          <w:sz w:val="28"/>
          <w:szCs w:val="28"/>
          <w:rtl/>
        </w:rPr>
        <w:t xml:space="preserve">- يتم إعلامه </w:t>
      </w:r>
      <w:r>
        <w:rPr>
          <w:rFonts w:ascii="Simplified Arabic" w:cs="Simplified Arabic" w:hint="cs"/>
          <w:sz w:val="28"/>
          <w:szCs w:val="28"/>
          <w:rtl/>
        </w:rPr>
        <w:t>حول تقدم برامج التكوين المهني و</w:t>
      </w:r>
      <w:r w:rsidRPr="004D5F74">
        <w:rPr>
          <w:rFonts w:ascii="Simplified Arabic" w:cs="Simplified Arabic" w:hint="cs"/>
          <w:sz w:val="28"/>
          <w:szCs w:val="28"/>
          <w:rtl/>
        </w:rPr>
        <w:t>تعبئة الإطارات،</w:t>
      </w:r>
    </w:p>
    <w:p w:rsidR="00BC40BD" w:rsidRPr="004D5F74" w:rsidRDefault="00BC40BD" w:rsidP="00BC40BD">
      <w:pPr>
        <w:bidi/>
        <w:ind w:firstLine="397"/>
        <w:jc w:val="both"/>
        <w:rPr>
          <w:rFonts w:ascii="Simplified Arabic" w:cs="Simplified Arabic"/>
          <w:sz w:val="28"/>
          <w:szCs w:val="28"/>
        </w:rPr>
      </w:pPr>
      <w:r w:rsidRPr="004D5F74">
        <w:rPr>
          <w:rFonts w:ascii="Simplified Arabic" w:cs="Simplified Arabic" w:hint="cs"/>
          <w:sz w:val="28"/>
          <w:szCs w:val="28"/>
          <w:rtl/>
        </w:rPr>
        <w:t>- اقتراح كل ما له علاقة بسياسة ال</w:t>
      </w:r>
      <w:r>
        <w:rPr>
          <w:rFonts w:ascii="Simplified Arabic" w:cs="Simplified Arabic" w:hint="cs"/>
          <w:sz w:val="28"/>
          <w:szCs w:val="28"/>
          <w:rtl/>
        </w:rPr>
        <w:t xml:space="preserve">تكوين المهني وتعبئة الإطارات ووسائل </w:t>
      </w:r>
      <w:r w:rsidRPr="004D5F74">
        <w:rPr>
          <w:rFonts w:ascii="Simplified Arabic" w:cs="Simplified Arabic" w:hint="cs"/>
          <w:sz w:val="28"/>
          <w:szCs w:val="28"/>
          <w:rtl/>
        </w:rPr>
        <w:t xml:space="preserve">تحقيق ذلك. </w:t>
      </w:r>
    </w:p>
    <w:p w:rsidR="00BC40BD" w:rsidRPr="004D5F74" w:rsidRDefault="00BC40BD" w:rsidP="00BC40BD">
      <w:pPr>
        <w:bidi/>
        <w:ind w:firstLine="397"/>
        <w:jc w:val="both"/>
        <w:rPr>
          <w:rFonts w:ascii="Simplified Arabic" w:cs="Simplified Arabic"/>
          <w:sz w:val="28"/>
          <w:szCs w:val="28"/>
          <w:rtl/>
        </w:rPr>
      </w:pPr>
      <w:r>
        <w:rPr>
          <w:rFonts w:ascii="Simplified Arabic" w:cs="Simplified Arabic" w:hint="cs"/>
          <w:sz w:val="28"/>
          <w:szCs w:val="28"/>
          <w:rtl/>
        </w:rPr>
        <w:t>ب</w:t>
      </w:r>
      <w:r w:rsidRPr="004D5F74">
        <w:rPr>
          <w:rFonts w:ascii="Simplified Arabic" w:cs="Simplified Arabic" w:hint="cs"/>
          <w:sz w:val="28"/>
          <w:szCs w:val="28"/>
          <w:rtl/>
        </w:rPr>
        <w:t>إحداث هذه المندوبية بذلت السلطات جهودا كبيرة لوضع تنظيم للتكوين يسمح في البداية ب:</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حل المشاكل المترتبة على مغادرة الأغلبية من الإطارات من كل الأصناف التي كانت متوفرة ولو جزئيا،</w:t>
      </w:r>
    </w:p>
    <w:p w:rsidR="00BC40BD" w:rsidRPr="004D5F74" w:rsidRDefault="00BC40BD" w:rsidP="00BC40BD">
      <w:pPr>
        <w:bidi/>
        <w:ind w:firstLine="397"/>
        <w:jc w:val="both"/>
        <w:rPr>
          <w:rFonts w:ascii="Simplified Arabic" w:cs="Simplified Arabic"/>
          <w:sz w:val="28"/>
          <w:szCs w:val="28"/>
        </w:rPr>
      </w:pPr>
      <w:r w:rsidRPr="004D5F74">
        <w:rPr>
          <w:rFonts w:ascii="Simplified Arabic" w:cs="Simplified Arabic" w:hint="cs"/>
          <w:sz w:val="28"/>
          <w:szCs w:val="28"/>
          <w:rtl/>
        </w:rPr>
        <w:t>- الاستجابة للتوجهات الاشتراكية ومواجهة مستلزمات تخطيط منسق</w:t>
      </w:r>
      <w:r>
        <w:rPr>
          <w:rFonts w:ascii="Simplified Arabic" w:cs="Simplified Arabic" w:hint="cs"/>
          <w:sz w:val="28"/>
          <w:szCs w:val="28"/>
          <w:rtl/>
        </w:rPr>
        <w:t xml:space="preserve"> في هذا الميدان</w:t>
      </w:r>
      <w:r w:rsidRPr="004D5F74">
        <w:rPr>
          <w:rFonts w:ascii="Simplified Arabic" w:cs="Simplified Arabic" w:hint="cs"/>
          <w:sz w:val="28"/>
          <w:szCs w:val="28"/>
          <w:rtl/>
        </w:rPr>
        <w:t>.</w:t>
      </w:r>
    </w:p>
    <w:p w:rsidR="006F1155" w:rsidRDefault="006F1155" w:rsidP="00BC40BD">
      <w:pPr>
        <w:bidi/>
        <w:ind w:firstLine="397"/>
        <w:jc w:val="both"/>
        <w:rPr>
          <w:rFonts w:ascii="Simplified Arabic" w:cs="Simplified Arabic"/>
          <w:b/>
          <w:bCs/>
          <w:sz w:val="32"/>
          <w:szCs w:val="32"/>
          <w:rtl/>
        </w:rPr>
      </w:pPr>
    </w:p>
    <w:p w:rsidR="006F1155" w:rsidRDefault="006F1155" w:rsidP="006F1155">
      <w:pPr>
        <w:bidi/>
        <w:ind w:firstLine="397"/>
        <w:jc w:val="both"/>
        <w:rPr>
          <w:rFonts w:ascii="Simplified Arabic" w:cs="Simplified Arabic"/>
          <w:b/>
          <w:bCs/>
          <w:sz w:val="32"/>
          <w:szCs w:val="32"/>
          <w:rtl/>
        </w:rPr>
      </w:pPr>
    </w:p>
    <w:p w:rsidR="00BC40BD" w:rsidRPr="00483D7E" w:rsidRDefault="00BC40BD" w:rsidP="006F1155">
      <w:pPr>
        <w:bidi/>
        <w:ind w:firstLine="397"/>
        <w:jc w:val="both"/>
        <w:rPr>
          <w:rFonts w:ascii="Simplified Arabic" w:cs="Simplified Arabic"/>
          <w:b/>
          <w:bCs/>
          <w:sz w:val="32"/>
          <w:szCs w:val="32"/>
        </w:rPr>
      </w:pPr>
      <w:r w:rsidRPr="00483D7E">
        <w:rPr>
          <w:rFonts w:ascii="Simplified Arabic" w:cs="Simplified Arabic" w:hint="cs"/>
          <w:b/>
          <w:bCs/>
          <w:sz w:val="32"/>
          <w:szCs w:val="32"/>
          <w:rtl/>
        </w:rPr>
        <w:t>- إحداث سلك للمستشارين في التكوين المهني</w:t>
      </w:r>
      <w:r w:rsidR="00483D7E">
        <w:rPr>
          <w:rFonts w:ascii="Simplified Arabic" w:cs="Simplified Arabic" w:hint="cs"/>
          <w:b/>
          <w:bCs/>
          <w:sz w:val="32"/>
          <w:szCs w:val="32"/>
          <w:rtl/>
        </w:rPr>
        <w:t>:</w:t>
      </w:r>
    </w:p>
    <w:p w:rsidR="00BC40BD" w:rsidRDefault="00BC40BD" w:rsidP="00B434C6">
      <w:pPr>
        <w:bidi/>
        <w:ind w:firstLine="397"/>
        <w:jc w:val="both"/>
        <w:rPr>
          <w:rFonts w:ascii="Simplified Arabic" w:cs="Simplified Arabic"/>
          <w:rtl/>
          <w:lang w:bidi="ar-DZ"/>
        </w:rPr>
      </w:pPr>
      <w:r w:rsidRPr="004D5F74">
        <w:rPr>
          <w:rFonts w:ascii="Simplified Arabic" w:cs="Simplified Arabic" w:hint="cs"/>
          <w:sz w:val="28"/>
          <w:szCs w:val="28"/>
          <w:rtl/>
        </w:rPr>
        <w:t xml:space="preserve">أمام الحاجة الماسة للإطارات التي استشعرت بها أول حكومة الجزائرية في عهد الاستقلال أحدثت السلطات الجزائرية سلكا للمستشارين في التكوين المهني مكلفين تحت سلطة مندوب التكوين المهني وتعبئة الإطارات بالمشاركة في تنظيم التكوين وتأهيل موظفي الإدارات والمؤسسات العمومية </w:t>
      </w:r>
      <w:r w:rsidRPr="004D5F74">
        <w:rPr>
          <w:rFonts w:ascii="Simplified Arabic" w:cs="Simplified Arabic" w:hint="cs"/>
          <w:sz w:val="28"/>
          <w:szCs w:val="28"/>
          <w:rtl/>
          <w:lang w:bidi="ar-DZ"/>
        </w:rPr>
        <w:t xml:space="preserve">أو </w:t>
      </w:r>
      <w:r w:rsidRPr="004D5F74">
        <w:rPr>
          <w:rFonts w:ascii="Simplified Arabic" w:cs="Simplified Arabic" w:hint="cs"/>
          <w:sz w:val="28"/>
          <w:szCs w:val="28"/>
          <w:rtl/>
        </w:rPr>
        <w:t>الخاصة بموجب المرسوم رقم 64-215 المؤرخ في 3 أوت 1964.</w:t>
      </w:r>
      <w:r w:rsidRPr="004D5F74">
        <w:rPr>
          <w:rFonts w:ascii="Simplified Arabic" w:cs="Simplified Arabic" w:hint="cs"/>
          <w:rtl/>
          <w:lang w:bidi="ar-DZ"/>
        </w:rPr>
        <w:t>(</w:t>
      </w:r>
      <w:r w:rsidR="00B434C6">
        <w:rPr>
          <w:rFonts w:ascii="Simplified Arabic" w:cs="Simplified Arabic" w:hint="cs"/>
          <w:rtl/>
          <w:lang w:bidi="ar-DZ"/>
        </w:rPr>
        <w:t>2</w:t>
      </w:r>
      <w:r w:rsidRPr="004D5F74">
        <w:rPr>
          <w:rFonts w:ascii="Simplified Arabic" w:cs="Simplified Arabic" w:hint="cs"/>
          <w:rtl/>
          <w:lang w:bidi="ar-DZ"/>
        </w:rPr>
        <w:t>)</w:t>
      </w:r>
    </w:p>
    <w:p w:rsidR="00483D7E" w:rsidRDefault="00483D7E" w:rsidP="00776BDD">
      <w:pPr>
        <w:bidi/>
        <w:ind w:firstLine="397"/>
        <w:jc w:val="both"/>
        <w:rPr>
          <w:rFonts w:ascii="Simplified Arabic" w:cs="Simplified Arabic"/>
          <w:sz w:val="28"/>
          <w:szCs w:val="28"/>
          <w:rtl/>
        </w:rPr>
      </w:pPr>
      <w:r w:rsidRPr="00483D7E">
        <w:rPr>
          <w:rFonts w:ascii="Simplified Arabic" w:cs="Simplified Arabic" w:hint="cs"/>
          <w:sz w:val="28"/>
          <w:szCs w:val="28"/>
          <w:rtl/>
        </w:rPr>
        <w:t xml:space="preserve">أما عن النصوص التنظيمية التي </w:t>
      </w:r>
      <w:r>
        <w:rPr>
          <w:rFonts w:ascii="Simplified Arabic" w:cs="Simplified Arabic" w:hint="cs"/>
          <w:sz w:val="28"/>
          <w:szCs w:val="28"/>
          <w:rtl/>
        </w:rPr>
        <w:t xml:space="preserve">نظمت وما زالت </w:t>
      </w:r>
      <w:r w:rsidRPr="00483D7E">
        <w:rPr>
          <w:rFonts w:ascii="Simplified Arabic" w:cs="Simplified Arabic" w:hint="cs"/>
          <w:sz w:val="28"/>
          <w:szCs w:val="28"/>
          <w:rtl/>
        </w:rPr>
        <w:t xml:space="preserve">تنظم </w:t>
      </w:r>
      <w:r>
        <w:rPr>
          <w:rFonts w:ascii="Simplified Arabic" w:cs="Simplified Arabic" w:hint="cs"/>
          <w:sz w:val="28"/>
          <w:szCs w:val="28"/>
          <w:rtl/>
        </w:rPr>
        <w:t>عمليات التكوين</w:t>
      </w:r>
      <w:r w:rsidR="00776BDD">
        <w:rPr>
          <w:rFonts w:ascii="Simplified Arabic" w:cs="Simplified Arabic" w:hint="cs"/>
          <w:sz w:val="28"/>
          <w:szCs w:val="28"/>
          <w:rtl/>
        </w:rPr>
        <w:t xml:space="preserve"> فسيتم استعراضها بالنظر إلى النص القانوني، المنظم للوظيفة العامة، الذي ظهرت في ظله. </w:t>
      </w:r>
      <w:r>
        <w:rPr>
          <w:rFonts w:ascii="Simplified Arabic" w:cs="Simplified Arabic" w:hint="cs"/>
          <w:sz w:val="28"/>
          <w:szCs w:val="28"/>
          <w:rtl/>
        </w:rPr>
        <w:t xml:space="preserve"> </w:t>
      </w:r>
    </w:p>
    <w:p w:rsidR="000F2432" w:rsidRPr="00483D7E" w:rsidRDefault="000F2432" w:rsidP="000F2432">
      <w:pPr>
        <w:bidi/>
        <w:ind w:firstLine="397"/>
        <w:jc w:val="both"/>
        <w:rPr>
          <w:rFonts w:ascii="Simplified Arabic" w:cs="Simplified Arabic"/>
          <w:sz w:val="28"/>
          <w:szCs w:val="28"/>
          <w:rtl/>
        </w:rPr>
      </w:pPr>
    </w:p>
    <w:p w:rsidR="00BC40BD" w:rsidRPr="00904238" w:rsidRDefault="00857F40" w:rsidP="00BC40BD">
      <w:pPr>
        <w:autoSpaceDE w:val="0"/>
        <w:autoSpaceDN w:val="0"/>
        <w:bidi/>
        <w:adjustRightInd w:val="0"/>
        <w:ind w:firstLine="397"/>
        <w:jc w:val="both"/>
        <w:rPr>
          <w:rFonts w:ascii="Simplified Arabic" w:cs="Simplified Arabic"/>
          <w:b/>
          <w:bCs/>
          <w:sz w:val="32"/>
          <w:szCs w:val="32"/>
          <w:rtl/>
        </w:rPr>
      </w:pPr>
      <w:r>
        <w:rPr>
          <w:rFonts w:cs="Simplified Arabic"/>
          <w:b/>
          <w:bCs/>
          <w:sz w:val="32"/>
          <w:szCs w:val="32"/>
          <w:lang w:eastAsia="ar-SA" w:bidi="ar-DZ"/>
        </w:rPr>
        <w:t>I</w:t>
      </w:r>
      <w:r>
        <w:rPr>
          <w:rFonts w:ascii="Simplified Arabic" w:cs="Simplified Arabic" w:hint="cs"/>
          <w:b/>
          <w:bCs/>
          <w:sz w:val="32"/>
          <w:szCs w:val="32"/>
          <w:rtl/>
        </w:rPr>
        <w:t xml:space="preserve"> </w:t>
      </w:r>
      <w:r w:rsidR="00BF5259">
        <w:rPr>
          <w:rFonts w:ascii="Simplified Arabic" w:cs="Simplified Arabic" w:hint="cs"/>
          <w:b/>
          <w:bCs/>
          <w:sz w:val="32"/>
          <w:szCs w:val="32"/>
          <w:rtl/>
        </w:rPr>
        <w:t>-</w:t>
      </w:r>
      <w:r w:rsidR="00BC40BD" w:rsidRPr="00904238">
        <w:rPr>
          <w:rFonts w:ascii="Simplified Arabic" w:cs="Simplified Arabic" w:hint="cs"/>
          <w:b/>
          <w:bCs/>
          <w:sz w:val="32"/>
          <w:szCs w:val="32"/>
          <w:rtl/>
        </w:rPr>
        <w:t xml:space="preserve"> في ظل الأمر رقم 66-133</w:t>
      </w:r>
      <w:r w:rsidR="00BF5259">
        <w:rPr>
          <w:rFonts w:ascii="Simplified Arabic" w:cs="Simplified Arabic" w:hint="cs"/>
          <w:b/>
          <w:bCs/>
          <w:sz w:val="32"/>
          <w:szCs w:val="32"/>
          <w:rtl/>
        </w:rPr>
        <w:t>:</w:t>
      </w:r>
    </w:p>
    <w:p w:rsidR="00BC40BD" w:rsidRPr="004D5F74" w:rsidRDefault="00BC40BD" w:rsidP="00B434C6">
      <w:pPr>
        <w:autoSpaceDE w:val="0"/>
        <w:autoSpaceDN w:val="0"/>
        <w:bidi/>
        <w:adjustRightInd w:val="0"/>
        <w:ind w:firstLine="397"/>
        <w:jc w:val="both"/>
        <w:rPr>
          <w:rFonts w:ascii="Simplified Arabic" w:cs="Simplified Arabic"/>
          <w:sz w:val="28"/>
          <w:szCs w:val="28"/>
          <w:rtl/>
          <w:lang w:bidi="ar-DZ"/>
        </w:rPr>
      </w:pPr>
      <w:r w:rsidRPr="004D5F74">
        <w:rPr>
          <w:rFonts w:ascii="Simplified Arabic" w:cs="Simplified Arabic" w:hint="cs"/>
          <w:sz w:val="28"/>
          <w:szCs w:val="28"/>
          <w:rtl/>
        </w:rPr>
        <w:t>تطبيقا</w:t>
      </w:r>
      <w:r w:rsidRPr="004D5F74">
        <w:rPr>
          <w:rFonts w:ascii="Simplified Arabic" w:cs="Simplified Arabic"/>
          <w:sz w:val="28"/>
          <w:szCs w:val="28"/>
        </w:rPr>
        <w:t xml:space="preserve"> </w:t>
      </w:r>
      <w:r w:rsidRPr="004D5F74">
        <w:rPr>
          <w:rFonts w:ascii="Simplified Arabic" w:cs="Simplified Arabic" w:hint="cs"/>
          <w:sz w:val="28"/>
          <w:szCs w:val="28"/>
          <w:rtl/>
        </w:rPr>
        <w:t>لأحكام المادة 22 من</w:t>
      </w:r>
      <w:r w:rsidRPr="004D5F74">
        <w:rPr>
          <w:rFonts w:ascii="Simplified Arabic" w:cs="Simplified Arabic"/>
          <w:sz w:val="28"/>
          <w:szCs w:val="28"/>
        </w:rPr>
        <w:t xml:space="preserve"> </w:t>
      </w:r>
      <w:r w:rsidRPr="004D5F74">
        <w:rPr>
          <w:rFonts w:ascii="Simplified Arabic" w:cs="Simplified Arabic" w:hint="cs"/>
          <w:sz w:val="28"/>
          <w:szCs w:val="28"/>
          <w:rtl/>
        </w:rPr>
        <w:t>الأمر</w:t>
      </w:r>
      <w:r w:rsidRPr="004D5F74">
        <w:rPr>
          <w:rFonts w:ascii="Simplified Arabic" w:cs="Simplified Arabic"/>
          <w:sz w:val="28"/>
          <w:szCs w:val="28"/>
        </w:rPr>
        <w:t xml:space="preserve"> </w:t>
      </w:r>
      <w:r w:rsidRPr="004D5F74">
        <w:rPr>
          <w:rFonts w:ascii="Simplified Arabic" w:cs="Simplified Arabic" w:hint="cs"/>
          <w:sz w:val="28"/>
          <w:szCs w:val="28"/>
          <w:rtl/>
        </w:rPr>
        <w:t xml:space="preserve">رقم 66-133 صدر المرسوم رقم 69-52 المؤرخ في 12 ماي 1969 المتضمن التدابير المخصصة لتسيير التكوين والإتقان للموظفين وأعوان الدولة والجماعات المحلية والمؤسسات والهيئات العمومية </w:t>
      </w:r>
      <w:r w:rsidR="00B434C6" w:rsidRPr="004D5F74">
        <w:rPr>
          <w:rFonts w:ascii="Simplified Arabic" w:cs="Simplified Arabic" w:hint="cs"/>
          <w:rtl/>
          <w:lang w:bidi="ar-DZ"/>
        </w:rPr>
        <w:t>(</w:t>
      </w:r>
      <w:r w:rsidR="00B434C6">
        <w:rPr>
          <w:rFonts w:ascii="Simplified Arabic" w:cs="Simplified Arabic" w:hint="cs"/>
          <w:rtl/>
          <w:lang w:bidi="ar-DZ"/>
        </w:rPr>
        <w:t>3</w:t>
      </w:r>
      <w:r w:rsidR="00B434C6" w:rsidRPr="004D5F74">
        <w:rPr>
          <w:rFonts w:ascii="Simplified Arabic" w:cs="Simplified Arabic" w:hint="cs"/>
          <w:rtl/>
          <w:lang w:bidi="ar-DZ"/>
        </w:rPr>
        <w:t>)</w:t>
      </w:r>
      <w:r w:rsidRPr="004D5F74">
        <w:rPr>
          <w:rFonts w:ascii="Simplified Arabic" w:cs="Simplified Arabic" w:hint="cs"/>
          <w:sz w:val="28"/>
          <w:szCs w:val="28"/>
          <w:rtl/>
        </w:rPr>
        <w:t>، حيث ألزم</w:t>
      </w:r>
      <w:r w:rsidRPr="004D5F74">
        <w:rPr>
          <w:rFonts w:ascii="Simplified Arabic" w:cs="Simplified Arabic"/>
          <w:sz w:val="28"/>
          <w:szCs w:val="28"/>
        </w:rPr>
        <w:t xml:space="preserve"> </w:t>
      </w:r>
      <w:r w:rsidRPr="004D5F74">
        <w:rPr>
          <w:rFonts w:ascii="Simplified Arabic" w:cs="Simplified Arabic" w:hint="cs"/>
          <w:sz w:val="28"/>
          <w:szCs w:val="28"/>
          <w:rtl/>
        </w:rPr>
        <w:t>الإدارات</w:t>
      </w:r>
      <w:r w:rsidRPr="004D5F74">
        <w:rPr>
          <w:rFonts w:ascii="Simplified Arabic" w:cs="Simplified Arabic"/>
          <w:sz w:val="28"/>
          <w:szCs w:val="28"/>
        </w:rPr>
        <w:t xml:space="preserve"> </w:t>
      </w:r>
      <w:r w:rsidRPr="004D5F74">
        <w:rPr>
          <w:rFonts w:ascii="Simplified Arabic" w:cs="Simplified Arabic" w:hint="cs"/>
          <w:sz w:val="28"/>
          <w:szCs w:val="28"/>
          <w:rtl/>
        </w:rPr>
        <w:t>بتحسين</w:t>
      </w:r>
      <w:r w:rsidRPr="004D5F74">
        <w:rPr>
          <w:rFonts w:ascii="Simplified Arabic" w:cs="Simplified Arabic"/>
          <w:sz w:val="28"/>
          <w:szCs w:val="28"/>
        </w:rPr>
        <w:t xml:space="preserve"> </w:t>
      </w:r>
      <w:r w:rsidRPr="004D5F74">
        <w:rPr>
          <w:rFonts w:ascii="Simplified Arabic" w:cs="Simplified Arabic" w:hint="cs"/>
          <w:sz w:val="28"/>
          <w:szCs w:val="28"/>
          <w:rtl/>
        </w:rPr>
        <w:t>إنتاج</w:t>
      </w:r>
      <w:r w:rsidRPr="004D5F74">
        <w:rPr>
          <w:rFonts w:ascii="Simplified Arabic" w:cs="Simplified Arabic"/>
          <w:sz w:val="28"/>
          <w:szCs w:val="28"/>
        </w:rPr>
        <w:t xml:space="preserve"> </w:t>
      </w:r>
      <w:r w:rsidRPr="004D5F74">
        <w:rPr>
          <w:rFonts w:ascii="Simplified Arabic" w:cs="Simplified Arabic" w:hint="cs"/>
          <w:sz w:val="28"/>
          <w:szCs w:val="28"/>
          <w:rtl/>
        </w:rPr>
        <w:t>المصالح العمومية</w:t>
      </w:r>
      <w:r w:rsidRPr="004D5F74">
        <w:rPr>
          <w:rFonts w:ascii="Simplified Arabic" w:cs="Simplified Arabic"/>
          <w:sz w:val="28"/>
          <w:szCs w:val="28"/>
        </w:rPr>
        <w:t xml:space="preserve"> </w:t>
      </w:r>
      <w:r w:rsidRPr="004D5F74">
        <w:rPr>
          <w:rFonts w:ascii="Simplified Arabic" w:cs="Simplified Arabic" w:hint="cs"/>
          <w:sz w:val="28"/>
          <w:szCs w:val="28"/>
          <w:rtl/>
        </w:rPr>
        <w:t>وذلك بتنظيم دورات التكوين والإتقان لفائدة الموظفين</w:t>
      </w:r>
      <w:r w:rsidRPr="004D5F74">
        <w:rPr>
          <w:rFonts w:ascii="Simplified Arabic" w:cs="Simplified Arabic"/>
          <w:sz w:val="28"/>
          <w:szCs w:val="28"/>
        </w:rPr>
        <w:t xml:space="preserve"> </w:t>
      </w:r>
      <w:r w:rsidRPr="004D5F74">
        <w:rPr>
          <w:rFonts w:ascii="Simplified Arabic" w:cs="Simplified Arabic" w:hint="cs"/>
          <w:sz w:val="28"/>
          <w:szCs w:val="28"/>
          <w:rtl/>
        </w:rPr>
        <w:t>والأعوان</w:t>
      </w:r>
      <w:r w:rsidRPr="004D5F74">
        <w:rPr>
          <w:rFonts w:ascii="Simplified Arabic" w:cs="Simplified Arabic"/>
          <w:sz w:val="28"/>
          <w:szCs w:val="28"/>
        </w:rPr>
        <w:t xml:space="preserve"> </w:t>
      </w:r>
      <w:r w:rsidRPr="004D5F74">
        <w:rPr>
          <w:rFonts w:ascii="Simplified Arabic" w:cs="Simplified Arabic" w:hint="cs"/>
          <w:sz w:val="28"/>
          <w:szCs w:val="28"/>
          <w:rtl/>
        </w:rPr>
        <w:t>العموميين</w:t>
      </w:r>
      <w:r w:rsidRPr="004D5F74">
        <w:rPr>
          <w:rFonts w:cs="Simplified Arabic" w:hint="cs"/>
          <w:sz w:val="28"/>
          <w:szCs w:val="28"/>
          <w:rtl/>
        </w:rPr>
        <w:t>،</w:t>
      </w:r>
      <w:r w:rsidRPr="004D5F74">
        <w:rPr>
          <w:rFonts w:ascii="Simplified Arabic" w:cs="Simplified Arabic" w:hint="cs"/>
          <w:sz w:val="28"/>
          <w:szCs w:val="28"/>
          <w:rtl/>
        </w:rPr>
        <w:t xml:space="preserve"> كما أجاز إمكانية تنظيم دورات التكوين والإتقان بهدف ترقية الموظفين، وتستهدف هذه الدورات إما التحضير لنيل رتبة أعلى في نطاق القوانين الخاصة، وإما تكميل المعارف الخاصة بالموظفين بقصد الاستعمال الأفضل لمؤهلاتهم.</w:t>
      </w:r>
    </w:p>
    <w:p w:rsidR="00BC40BD" w:rsidRPr="00ED0BA2" w:rsidRDefault="00BC40BD" w:rsidP="00BC40BD">
      <w:pPr>
        <w:pStyle w:val="Paragraphedeliste"/>
        <w:numPr>
          <w:ilvl w:val="0"/>
          <w:numId w:val="24"/>
        </w:numPr>
        <w:autoSpaceDE w:val="0"/>
        <w:autoSpaceDN w:val="0"/>
        <w:adjustRightInd w:val="0"/>
        <w:spacing w:after="0" w:line="240" w:lineRule="auto"/>
        <w:jc w:val="both"/>
        <w:rPr>
          <w:rFonts w:ascii="Simplified Arabic" w:eastAsia="Times New Roman" w:hAnsi="Times New Roman" w:cs="Simplified Arabic"/>
          <w:b/>
          <w:bCs/>
          <w:sz w:val="32"/>
          <w:szCs w:val="32"/>
          <w:rtl/>
        </w:rPr>
      </w:pPr>
      <w:r w:rsidRPr="00ED0BA2">
        <w:rPr>
          <w:rFonts w:ascii="Simplified Arabic" w:eastAsia="Times New Roman" w:hAnsi="Times New Roman" w:cs="Simplified Arabic" w:hint="cs"/>
          <w:b/>
          <w:bCs/>
          <w:sz w:val="32"/>
          <w:szCs w:val="32"/>
          <w:rtl/>
        </w:rPr>
        <w:t xml:space="preserve">الامتيازات الممنوحة </w:t>
      </w:r>
      <w:r w:rsidRPr="00ED0BA2">
        <w:rPr>
          <w:rFonts w:ascii="Times New Roman" w:eastAsia="Times New Roman" w:hAnsi="Times New Roman" w:cs="Simplified Arabic" w:hint="cs"/>
          <w:b/>
          <w:bCs/>
          <w:sz w:val="32"/>
          <w:szCs w:val="32"/>
          <w:rtl/>
          <w:lang w:bidi="ar-DZ"/>
        </w:rPr>
        <w:t>للمشاركين في دورات التكوين</w:t>
      </w:r>
      <w:r w:rsidR="00ED0BA2">
        <w:rPr>
          <w:rFonts w:ascii="Times New Roman" w:eastAsia="Times New Roman" w:hAnsi="Times New Roman" w:cs="Simplified Arabic" w:hint="cs"/>
          <w:b/>
          <w:bCs/>
          <w:sz w:val="32"/>
          <w:szCs w:val="32"/>
          <w:rtl/>
          <w:lang w:bidi="ar-DZ"/>
        </w:rPr>
        <w:t>:</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أقر المرسوم</w:t>
      </w:r>
      <w:r w:rsidRPr="00727764">
        <w:rPr>
          <w:rFonts w:ascii="Simplified Arabic" w:cs="Simplified Arabic" w:hint="cs"/>
          <w:sz w:val="28"/>
          <w:szCs w:val="28"/>
          <w:rtl/>
        </w:rPr>
        <w:t xml:space="preserve"> </w:t>
      </w:r>
      <w:r w:rsidRPr="004D5F74">
        <w:rPr>
          <w:rFonts w:ascii="Simplified Arabic" w:cs="Simplified Arabic" w:hint="cs"/>
          <w:sz w:val="28"/>
          <w:szCs w:val="28"/>
          <w:rtl/>
        </w:rPr>
        <w:t>رقم 69-52 إجراءات تحفيزية للمشاركة في دورات التكوين، إذ يمكن أن يستفيد الموظف الذي تابع دورة تكوينية لا تقل عن ثلاثة أشهر من إحدى التدابير التالية: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خفض الأقدمية للمشاركة في الامتحانات المهنية،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التسجيل في قوائم الأهلية للرتب العليا،</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سرعة الترقية في الدرجة،</w:t>
      </w:r>
    </w:p>
    <w:p w:rsidR="00BC40BD" w:rsidRPr="004D5F74" w:rsidRDefault="00BC40BD" w:rsidP="00B434C6">
      <w:pPr>
        <w:bidi/>
        <w:ind w:firstLine="397"/>
        <w:jc w:val="both"/>
        <w:rPr>
          <w:rFonts w:ascii="Simplified Arabic" w:cs="Simplified Arabic"/>
          <w:sz w:val="28"/>
          <w:szCs w:val="28"/>
          <w:rtl/>
        </w:rPr>
      </w:pPr>
      <w:r w:rsidRPr="004D5F74">
        <w:rPr>
          <w:rFonts w:ascii="Simplified Arabic" w:cs="Simplified Arabic" w:hint="cs"/>
          <w:sz w:val="28"/>
          <w:szCs w:val="28"/>
          <w:rtl/>
        </w:rPr>
        <w:t xml:space="preserve">- يمكن أن تمنح تخفيضات الأقدمية بقصد </w:t>
      </w:r>
      <w:r>
        <w:rPr>
          <w:rFonts w:ascii="Simplified Arabic" w:cs="Simplified Arabic" w:hint="cs"/>
          <w:sz w:val="28"/>
          <w:szCs w:val="28"/>
          <w:rtl/>
        </w:rPr>
        <w:t>ال</w:t>
      </w:r>
      <w:r w:rsidRPr="004D5F74">
        <w:rPr>
          <w:rFonts w:ascii="Simplified Arabic" w:cs="Simplified Arabic" w:hint="cs"/>
          <w:sz w:val="28"/>
          <w:szCs w:val="28"/>
          <w:rtl/>
        </w:rPr>
        <w:t>ترقية للموظفين المشاركين في دورات التكوين أو الإتقان.</w:t>
      </w:r>
      <w:r w:rsidR="00B434C6" w:rsidRPr="00B434C6">
        <w:rPr>
          <w:rFonts w:ascii="Simplified Arabic" w:cs="Simplified Arabic" w:hint="cs"/>
          <w:rtl/>
          <w:lang w:bidi="ar-DZ"/>
        </w:rPr>
        <w:t xml:space="preserve"> </w:t>
      </w:r>
      <w:r w:rsidR="00B434C6" w:rsidRPr="004D5F74">
        <w:rPr>
          <w:rFonts w:ascii="Simplified Arabic" w:cs="Simplified Arabic" w:hint="cs"/>
          <w:rtl/>
          <w:lang w:bidi="ar-DZ"/>
        </w:rPr>
        <w:t>(</w:t>
      </w:r>
      <w:r w:rsidR="00B434C6">
        <w:rPr>
          <w:rFonts w:ascii="Simplified Arabic" w:cs="Simplified Arabic" w:hint="cs"/>
          <w:rtl/>
          <w:lang w:bidi="ar-DZ"/>
        </w:rPr>
        <w:t>4</w:t>
      </w:r>
      <w:r w:rsidR="00B434C6" w:rsidRPr="004D5F74">
        <w:rPr>
          <w:rFonts w:ascii="Simplified Arabic" w:cs="Simplified Arabic" w:hint="cs"/>
          <w:rtl/>
          <w:lang w:bidi="ar-DZ"/>
        </w:rPr>
        <w:t>)</w:t>
      </w:r>
    </w:p>
    <w:p w:rsidR="00BC40BD" w:rsidRDefault="00BC40BD" w:rsidP="00B434C6">
      <w:pPr>
        <w:bidi/>
        <w:ind w:firstLine="397"/>
        <w:jc w:val="both"/>
        <w:rPr>
          <w:rFonts w:ascii="Simplified Arabic" w:cs="Simplified Arabic"/>
          <w:rtl/>
          <w:lang w:bidi="ar-DZ"/>
        </w:rPr>
      </w:pPr>
      <w:r w:rsidRPr="004D5F74">
        <w:rPr>
          <w:rFonts w:ascii="Simplified Arabic" w:cs="Simplified Arabic" w:hint="cs"/>
          <w:sz w:val="28"/>
          <w:szCs w:val="28"/>
          <w:rtl/>
        </w:rPr>
        <w:t>بالإضافة إلى ذلك، يعتبر كل من طلاب مدارس التكوين الاختصاصي الذين يحضرون للوظائف الدائمة للدولة والجماعات المحلية والمؤسسات والهيئات العمومية</w:t>
      </w:r>
      <w:r w:rsidR="00BC31D1">
        <w:rPr>
          <w:rFonts w:ascii="Simplified Arabic" w:cs="Simplified Arabic" w:hint="cs"/>
          <w:sz w:val="28"/>
          <w:szCs w:val="28"/>
          <w:rtl/>
        </w:rPr>
        <w:t>،</w:t>
      </w:r>
      <w:r w:rsidRPr="004D5F74">
        <w:rPr>
          <w:rFonts w:ascii="Simplified Arabic" w:cs="Simplified Arabic" w:hint="cs"/>
          <w:sz w:val="28"/>
          <w:szCs w:val="28"/>
          <w:rtl/>
        </w:rPr>
        <w:t xml:space="preserve"> أي المترشحون الجدد</w:t>
      </w:r>
      <w:r w:rsidR="00BC31D1">
        <w:rPr>
          <w:rFonts w:ascii="Simplified Arabic" w:cs="Simplified Arabic" w:hint="cs"/>
          <w:sz w:val="28"/>
          <w:szCs w:val="28"/>
          <w:rtl/>
        </w:rPr>
        <w:t>،</w:t>
      </w:r>
      <w:r w:rsidRPr="004D5F74">
        <w:rPr>
          <w:rFonts w:ascii="Simplified Arabic" w:cs="Simplified Arabic" w:hint="cs"/>
          <w:sz w:val="28"/>
          <w:szCs w:val="28"/>
          <w:rtl/>
        </w:rPr>
        <w:t xml:space="preserve"> وكذا الموظفين المرسمين، حين تعيينهم بصفة متمرنين، موظفين متمرنين يتقاضون تبعا لذلك مرتبا وفقا لكيفيات</w:t>
      </w:r>
      <w:r>
        <w:rPr>
          <w:rFonts w:ascii="Simplified Arabic" w:cs="Simplified Arabic" w:hint="cs"/>
          <w:sz w:val="28"/>
          <w:szCs w:val="28"/>
          <w:rtl/>
        </w:rPr>
        <w:t xml:space="preserve"> </w:t>
      </w:r>
      <w:r w:rsidRPr="004D5F74">
        <w:rPr>
          <w:rFonts w:ascii="Simplified Arabic" w:cs="Simplified Arabic" w:hint="cs"/>
          <w:sz w:val="28"/>
          <w:szCs w:val="28"/>
          <w:rtl/>
        </w:rPr>
        <w:t>حددتها أحكام المادة الأولى من المرسوم رقم 66-151 المؤرخ في 2 جوان 1966 المحدد للأحكام</w:t>
      </w:r>
      <w:r>
        <w:rPr>
          <w:rFonts w:ascii="Simplified Arabic" w:cs="Simplified Arabic" w:hint="cs"/>
          <w:sz w:val="28"/>
          <w:szCs w:val="28"/>
          <w:rtl/>
        </w:rPr>
        <w:t xml:space="preserve"> </w:t>
      </w:r>
      <w:r w:rsidRPr="004D5F74">
        <w:rPr>
          <w:rFonts w:ascii="Simplified Arabic" w:cs="Simplified Arabic" w:hint="cs"/>
          <w:sz w:val="28"/>
          <w:szCs w:val="28"/>
          <w:rtl/>
        </w:rPr>
        <w:t>المطبقة على الموظفين المتمرنين</w:t>
      </w:r>
      <w:r w:rsidR="00B434C6" w:rsidRPr="004D5F74">
        <w:rPr>
          <w:rFonts w:ascii="Simplified Arabic" w:cs="Simplified Arabic" w:hint="cs"/>
          <w:rtl/>
          <w:lang w:bidi="ar-DZ"/>
        </w:rPr>
        <w:t>(</w:t>
      </w:r>
      <w:r w:rsidR="00B434C6">
        <w:rPr>
          <w:rFonts w:ascii="Simplified Arabic" w:cs="Simplified Arabic" w:hint="cs"/>
          <w:rtl/>
          <w:lang w:bidi="ar-DZ"/>
        </w:rPr>
        <w:t>5</w:t>
      </w:r>
      <w:r w:rsidR="00B434C6" w:rsidRPr="004D5F74">
        <w:rPr>
          <w:rFonts w:ascii="Simplified Arabic" w:cs="Simplified Arabic" w:hint="cs"/>
          <w:rtl/>
          <w:lang w:bidi="ar-DZ"/>
        </w:rPr>
        <w:t>)</w:t>
      </w:r>
      <w:r w:rsidRPr="004D5F74">
        <w:rPr>
          <w:rFonts w:ascii="Simplified Arabic" w:cs="Simplified Arabic" w:hint="cs"/>
          <w:sz w:val="28"/>
          <w:szCs w:val="28"/>
          <w:rtl/>
        </w:rPr>
        <w:t>، المعدل بالمرسوم رقم 68-209 المؤرخ في30 ماي 1968.</w:t>
      </w:r>
      <w:r w:rsidR="00B434C6" w:rsidRPr="00B434C6">
        <w:rPr>
          <w:rFonts w:ascii="Simplified Arabic" w:cs="Simplified Arabic" w:hint="cs"/>
          <w:rtl/>
          <w:lang w:bidi="ar-DZ"/>
        </w:rPr>
        <w:t xml:space="preserve"> </w:t>
      </w:r>
      <w:r w:rsidR="00B434C6" w:rsidRPr="004D5F74">
        <w:rPr>
          <w:rFonts w:ascii="Simplified Arabic" w:cs="Simplified Arabic" w:hint="cs"/>
          <w:rtl/>
          <w:lang w:bidi="ar-DZ"/>
        </w:rPr>
        <w:t>(</w:t>
      </w:r>
      <w:r w:rsidR="00B434C6">
        <w:rPr>
          <w:rFonts w:ascii="Simplified Arabic" w:cs="Simplified Arabic" w:hint="cs"/>
          <w:rtl/>
          <w:lang w:bidi="ar-DZ"/>
        </w:rPr>
        <w:t>6</w:t>
      </w:r>
      <w:r w:rsidR="00B434C6" w:rsidRPr="004D5F74">
        <w:rPr>
          <w:rFonts w:ascii="Simplified Arabic" w:cs="Simplified Arabic" w:hint="cs"/>
          <w:rtl/>
          <w:lang w:bidi="ar-DZ"/>
        </w:rPr>
        <w:t>)</w:t>
      </w:r>
    </w:p>
    <w:p w:rsidR="00BC31D1" w:rsidRPr="004D5F74" w:rsidRDefault="00BC31D1" w:rsidP="00BC31D1">
      <w:pPr>
        <w:bidi/>
        <w:ind w:firstLine="397"/>
        <w:jc w:val="both"/>
        <w:rPr>
          <w:rFonts w:ascii="Simplified Arabic" w:cs="Simplified Arabic"/>
          <w:sz w:val="28"/>
          <w:szCs w:val="28"/>
          <w:rtl/>
        </w:rPr>
      </w:pPr>
    </w:p>
    <w:p w:rsidR="00BC40BD" w:rsidRPr="00ED0BA2" w:rsidRDefault="00BC40BD" w:rsidP="00BC40BD">
      <w:pPr>
        <w:bidi/>
        <w:ind w:firstLine="397"/>
        <w:jc w:val="both"/>
        <w:rPr>
          <w:rFonts w:cs="Simplified Arabic"/>
          <w:b/>
          <w:bCs/>
          <w:sz w:val="32"/>
          <w:szCs w:val="32"/>
          <w:rtl/>
          <w:lang w:bidi="ar-DZ"/>
        </w:rPr>
      </w:pPr>
      <w:r w:rsidRPr="00ED0BA2">
        <w:rPr>
          <w:rFonts w:cs="Simplified Arabic" w:hint="cs"/>
          <w:b/>
          <w:bCs/>
          <w:sz w:val="32"/>
          <w:szCs w:val="32"/>
          <w:rtl/>
          <w:lang w:bidi="ar-DZ"/>
        </w:rPr>
        <w:t>2- الالتزامات المفروضة على المشاركين في دورات التكوين</w:t>
      </w:r>
      <w:r w:rsidR="00ED0BA2" w:rsidRPr="00ED0BA2">
        <w:rPr>
          <w:rFonts w:cs="Simplified Arabic" w:hint="cs"/>
          <w:b/>
          <w:bCs/>
          <w:sz w:val="32"/>
          <w:szCs w:val="32"/>
          <w:rtl/>
          <w:lang w:bidi="ar-DZ"/>
        </w:rPr>
        <w:t>:</w:t>
      </w:r>
    </w:p>
    <w:p w:rsidR="00BC40BD" w:rsidRPr="004D5F74" w:rsidRDefault="00BC40BD" w:rsidP="00B434C6">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xml:space="preserve">فرض المرسوم رقم 66-151 في مادته السابعة بالمقابل على المستفيدين من التكوين أن يبقوا لزوما في خدمة الإدارة طيلة مدة مساوية لثلاث سنوات عن كل سنة من التكوين، على أن لا يقل مجموع المدة الكلية عن السنتين ولا يتجاوز10 سنوات، أما في حالة ما إذا تم استبعاد الموظفين المتمرنين، الذين كانوا مرسمين قبل متابعتهم لدورة التكوين، في نهاية التكوين فإنهم ملزمون بخدمة الإدارة طيلة مدة مساوية لسنة ونصف السنة عن كل سنة من التكوين، إضافة إلى إعادة ترتيبهم في الرتبة الدنيا المباشرة للرتبة المخصصة لهم في سلكهم الأصلي، وإلا فإنهم ملزمون برد المرتبات التي تلقوها أثناء تكوينهم إضافة إلى مصاريف التكوين وهذا بالنسبة للحالتين، وهو نفس الأمر الذي يطبق على طلاب المدارس الذين يتكونون للالتحاق لأول مرة بأحد أسلاك الوظيفة العمومية، إلى أن صدر الأمر رقم </w:t>
      </w:r>
      <w:r w:rsidRPr="004D5F74">
        <w:rPr>
          <w:rFonts w:ascii="Simplified Arabic" w:cs="Simplified Arabic" w:hint="cs"/>
          <w:sz w:val="28"/>
          <w:szCs w:val="28"/>
          <w:rtl/>
          <w:lang w:bidi="ar-DZ"/>
        </w:rPr>
        <w:t>71-78 المؤرخ في 3 ديسمبر 1971 المتضمن تحديد الشروط المتعلقة بتخصيص المنح الدراسية والمرتبات المسبقة ورواتب التمرين</w:t>
      </w:r>
      <w:r w:rsidR="00B434C6" w:rsidRPr="004D5F74">
        <w:rPr>
          <w:rFonts w:ascii="Simplified Arabic" w:cs="Simplified Arabic" w:hint="cs"/>
          <w:rtl/>
          <w:lang w:bidi="ar-DZ"/>
        </w:rPr>
        <w:t>(</w:t>
      </w:r>
      <w:r w:rsidR="00B434C6">
        <w:rPr>
          <w:rFonts w:ascii="Simplified Arabic" w:cs="Simplified Arabic" w:hint="cs"/>
          <w:rtl/>
          <w:lang w:bidi="ar-DZ"/>
        </w:rPr>
        <w:t>7</w:t>
      </w:r>
      <w:r w:rsidR="00B434C6" w:rsidRPr="004D5F74">
        <w:rPr>
          <w:rFonts w:ascii="Simplified Arabic" w:cs="Simplified Arabic" w:hint="cs"/>
          <w:rtl/>
          <w:lang w:bidi="ar-DZ"/>
        </w:rPr>
        <w:t>)</w:t>
      </w:r>
      <w:r w:rsidRPr="004D5F74">
        <w:rPr>
          <w:rFonts w:ascii="Simplified Arabic" w:cs="Simplified Arabic" w:hint="cs"/>
          <w:sz w:val="28"/>
          <w:szCs w:val="28"/>
          <w:rtl/>
          <w:lang w:bidi="ar-DZ"/>
        </w:rPr>
        <w:t>،</w:t>
      </w:r>
      <w:r w:rsidR="00B434C6">
        <w:rPr>
          <w:rFonts w:ascii="Simplified Arabic" w:cs="Simplified Arabic" w:hint="cs"/>
          <w:sz w:val="28"/>
          <w:szCs w:val="28"/>
          <w:rtl/>
          <w:lang w:bidi="ar-DZ"/>
        </w:rPr>
        <w:t xml:space="preserve"> </w:t>
      </w:r>
      <w:r w:rsidRPr="004D5F74">
        <w:rPr>
          <w:rFonts w:ascii="Simplified Arabic" w:cs="Simplified Arabic" w:hint="cs"/>
          <w:sz w:val="28"/>
          <w:szCs w:val="28"/>
          <w:rtl/>
          <w:lang w:bidi="ar-DZ"/>
        </w:rPr>
        <w:t>الذي حدد في مادته 20 مدة هذا الالتزام ب</w:t>
      </w:r>
      <w:r w:rsidR="00B434C6">
        <w:rPr>
          <w:rFonts w:ascii="Simplified Arabic" w:cs="Simplified Arabic" w:hint="cs"/>
          <w:sz w:val="28"/>
          <w:szCs w:val="28"/>
          <w:rtl/>
          <w:lang w:bidi="ar-DZ"/>
        </w:rPr>
        <w:t>عشر سنوات (10)</w:t>
      </w:r>
      <w:r w:rsidRPr="004D5F74">
        <w:rPr>
          <w:rFonts w:ascii="Simplified Arabic" w:cs="Simplified Arabic" w:hint="cs"/>
          <w:sz w:val="28"/>
          <w:szCs w:val="28"/>
          <w:rtl/>
          <w:lang w:bidi="ar-DZ"/>
        </w:rPr>
        <w:t xml:space="preserve"> سنوات لموظفي التصور و</w:t>
      </w:r>
      <w:r w:rsidR="00B434C6">
        <w:rPr>
          <w:rFonts w:ascii="Simplified Arabic" w:cs="Simplified Arabic" w:hint="cs"/>
          <w:sz w:val="28"/>
          <w:szCs w:val="28"/>
          <w:rtl/>
          <w:lang w:bidi="ar-DZ"/>
        </w:rPr>
        <w:t>سبع (7)</w:t>
      </w:r>
      <w:r w:rsidRPr="004D5F74">
        <w:rPr>
          <w:rFonts w:ascii="Simplified Arabic" w:cs="Simplified Arabic" w:hint="cs"/>
          <w:sz w:val="28"/>
          <w:szCs w:val="28"/>
          <w:rtl/>
          <w:lang w:bidi="ar-DZ"/>
        </w:rPr>
        <w:t xml:space="preserve"> سنوات لموظفي التنفيذ والتطبيق، وإلا يردون تمام المبالغ التي تحصلوا عليها طيلة مدة الدراسة مضافا إليها نفقات الدراسة. </w:t>
      </w:r>
    </w:p>
    <w:p w:rsidR="00BC40BD" w:rsidRPr="004D5F74" w:rsidRDefault="00BC40BD" w:rsidP="00BC40BD">
      <w:pPr>
        <w:bidi/>
        <w:ind w:firstLine="397"/>
        <w:jc w:val="both"/>
        <w:rPr>
          <w:rFonts w:cs="Simplified Arabic"/>
          <w:b/>
          <w:bCs/>
          <w:sz w:val="32"/>
          <w:szCs w:val="32"/>
          <w:rtl/>
          <w:lang w:eastAsia="ar-SA" w:bidi="ar-DZ"/>
        </w:rPr>
      </w:pPr>
    </w:p>
    <w:p w:rsidR="00BC40BD" w:rsidRPr="004D5F74" w:rsidRDefault="00857F40" w:rsidP="00BC40BD">
      <w:pPr>
        <w:bidi/>
        <w:ind w:firstLine="397"/>
        <w:jc w:val="both"/>
        <w:rPr>
          <w:rFonts w:cs="Simplified Arabic"/>
          <w:b/>
          <w:bCs/>
          <w:sz w:val="32"/>
          <w:szCs w:val="32"/>
          <w:rtl/>
          <w:lang w:eastAsia="ar-SA" w:bidi="ar-DZ"/>
        </w:rPr>
      </w:pPr>
      <w:r>
        <w:rPr>
          <w:rFonts w:cs="Simplified Arabic"/>
          <w:b/>
          <w:bCs/>
          <w:sz w:val="32"/>
          <w:szCs w:val="32"/>
          <w:lang w:eastAsia="ar-SA" w:bidi="ar-DZ"/>
        </w:rPr>
        <w:t>II</w:t>
      </w:r>
      <w:r>
        <w:rPr>
          <w:rFonts w:cs="Simplified Arabic" w:hint="cs"/>
          <w:b/>
          <w:bCs/>
          <w:sz w:val="32"/>
          <w:szCs w:val="32"/>
          <w:rtl/>
          <w:lang w:eastAsia="ar-SA" w:bidi="ar-DZ"/>
        </w:rPr>
        <w:t xml:space="preserve"> </w:t>
      </w:r>
      <w:r w:rsidR="00BF5259">
        <w:rPr>
          <w:rFonts w:cs="Simplified Arabic" w:hint="cs"/>
          <w:b/>
          <w:bCs/>
          <w:sz w:val="32"/>
          <w:szCs w:val="32"/>
          <w:rtl/>
          <w:lang w:eastAsia="ar-SA" w:bidi="ar-DZ"/>
        </w:rPr>
        <w:t>-</w:t>
      </w:r>
      <w:r w:rsidR="00BC40BD" w:rsidRPr="004D5F74">
        <w:rPr>
          <w:rFonts w:cs="Simplified Arabic" w:hint="cs"/>
          <w:b/>
          <w:bCs/>
          <w:sz w:val="32"/>
          <w:szCs w:val="32"/>
          <w:rtl/>
          <w:lang w:eastAsia="ar-SA" w:bidi="ar-DZ"/>
        </w:rPr>
        <w:t xml:space="preserve"> في ظل المرسوم رقم 85-59</w:t>
      </w:r>
      <w:r w:rsidR="00BF5259">
        <w:rPr>
          <w:rFonts w:cs="Simplified Arabic" w:hint="cs"/>
          <w:b/>
          <w:bCs/>
          <w:sz w:val="32"/>
          <w:szCs w:val="32"/>
          <w:rtl/>
          <w:lang w:eastAsia="ar-SA" w:bidi="ar-DZ"/>
        </w:rPr>
        <w:t>:</w:t>
      </w:r>
    </w:p>
    <w:p w:rsidR="00BC40BD" w:rsidRPr="004D5F74" w:rsidRDefault="00BC40BD" w:rsidP="00BC40BD">
      <w:pPr>
        <w:bidi/>
        <w:ind w:firstLine="397"/>
        <w:jc w:val="both"/>
        <w:rPr>
          <w:rFonts w:cs="Simplified Arabic"/>
          <w:sz w:val="28"/>
          <w:szCs w:val="28"/>
          <w:rtl/>
          <w:lang w:eastAsia="ar-SA"/>
        </w:rPr>
      </w:pPr>
      <w:r w:rsidRPr="004D5F74">
        <w:rPr>
          <w:rFonts w:cs="Simplified Arabic" w:hint="cs"/>
          <w:sz w:val="28"/>
          <w:szCs w:val="28"/>
          <w:rtl/>
          <w:lang w:bidi="ar-DZ"/>
        </w:rPr>
        <w:t xml:space="preserve">نتيجة لإقرار نص قانوني جديد للوظيفة العمومية ممثلا في المرسوم رقم 85-59 المتضمن القانون الأساسي النموذجي لعمال المؤسسات والإدارات العمومية، كان لابد بالموازاة مع ذلك وضع نصوص تنظيمية وتطبيقية أخرى تعوض أو على الأقل تعدل النصوص التطبيقية للأمر رقم 66-133، غير أن ذلك تأخر كثيرا إذ بقي </w:t>
      </w:r>
      <w:r w:rsidRPr="004D5F74">
        <w:rPr>
          <w:rFonts w:cs="Simplified Arabic" w:hint="cs"/>
          <w:sz w:val="28"/>
          <w:szCs w:val="28"/>
          <w:rtl/>
          <w:lang w:eastAsia="ar-SA"/>
        </w:rPr>
        <w:t>المرسوم رقم 69-52 المشار إليه أعلاه قد ساري المفعول إلى غاية سنة 1996، وهي سنة صدور نص تنظيمي آخر.</w:t>
      </w:r>
    </w:p>
    <w:p w:rsidR="00BC40BD" w:rsidRPr="00776BDD" w:rsidRDefault="00857F40" w:rsidP="00BC40BD">
      <w:pPr>
        <w:bidi/>
        <w:ind w:firstLine="397"/>
        <w:jc w:val="both"/>
        <w:rPr>
          <w:rFonts w:cs="Simplified Arabic"/>
          <w:b/>
          <w:bCs/>
          <w:sz w:val="32"/>
          <w:szCs w:val="32"/>
          <w:rtl/>
          <w:lang w:bidi="ar-DZ"/>
        </w:rPr>
      </w:pPr>
      <w:r w:rsidRPr="00776BDD">
        <w:rPr>
          <w:rFonts w:cs="Simplified Arabic"/>
          <w:b/>
          <w:bCs/>
          <w:sz w:val="32"/>
          <w:szCs w:val="32"/>
          <w:lang w:bidi="ar-DZ"/>
        </w:rPr>
        <w:t>1</w:t>
      </w:r>
      <w:r w:rsidR="00BC40BD" w:rsidRPr="00776BDD">
        <w:rPr>
          <w:rFonts w:cs="Simplified Arabic" w:hint="cs"/>
          <w:b/>
          <w:bCs/>
          <w:sz w:val="32"/>
          <w:szCs w:val="32"/>
          <w:rtl/>
          <w:lang w:bidi="ar-DZ"/>
        </w:rPr>
        <w:t>- المرسوم التنفيذي رقم 96-92 المعدل والمتمم</w:t>
      </w:r>
      <w:r w:rsidR="00776BDD">
        <w:rPr>
          <w:rFonts w:cs="Simplified Arabic" w:hint="cs"/>
          <w:b/>
          <w:bCs/>
          <w:sz w:val="32"/>
          <w:szCs w:val="32"/>
          <w:rtl/>
          <w:lang w:bidi="ar-DZ"/>
        </w:rPr>
        <w:t>:</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تطبيقا لأحكام الفقرة الأخيرة من المادة 52 من المرسوم رقم 85-59 التي نصت على تحديد كيفيات تطبيق عمليات التكوين وتحسين المستوى بمرسوم، صدر المرسوم التنفيذي رقم 96-92 المؤرخ في 3 مارس 1996 المتعلق بتكوين الموظفين وتحسين مستواهم وتجديد معلوماتهم</w:t>
      </w:r>
      <w:r w:rsidRPr="004D5F74">
        <w:rPr>
          <w:rFonts w:ascii="Simplified Arabic" w:cs="Simplified Arabic" w:hint="cs"/>
          <w:rtl/>
        </w:rPr>
        <w:t xml:space="preserve"> </w:t>
      </w:r>
      <w:r w:rsidRPr="004D5F74">
        <w:rPr>
          <w:rFonts w:cs="Simplified Arabic" w:hint="cs"/>
          <w:sz w:val="28"/>
          <w:szCs w:val="28"/>
          <w:rtl/>
        </w:rPr>
        <w:t>الذي سبقت الإشارة إليه</w:t>
      </w:r>
      <w:r w:rsidRPr="004D5F74">
        <w:rPr>
          <w:rFonts w:cs="Simplified Arabic" w:hint="cs"/>
          <w:sz w:val="28"/>
          <w:szCs w:val="28"/>
          <w:rtl/>
          <w:lang w:bidi="ar-DZ"/>
        </w:rPr>
        <w:t>، والذي ألغى المرسوم رقم 69-52 المؤرخ في 12 ماي 1969 المتضمن التدابير المخصصة لتسيير التكوين والإتقان للموظفين وأعوان الدولة والجماعات المحلية والمؤسسات والهيئات العمومية، كما ألغى موادا من الأمر رقم 71-78 المؤرخ في 3 ديسمبر 1971 المتضمن تحديد الشروط المتعلقة بتخصيص المنح الدراسية والمرتبات المسبقة ورواتب التمرين المشار إليه آنفا، وهذا حسب ما جاء في المادة 30 منه.</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lastRenderedPageBreak/>
        <w:t>إن المرسوم التنفيذي رقم 96-92 يعتبر لبنة إضافية في منظومة التكوين، كما يعتبر أول نص قانوني ينظم بشكل دقيق وواضح عمليات التكوين في المؤسسات والإدارات العمومية، حيث عدد أنواع التكوين، كما تضمن إجراءات وكيفيات جديدة تهدف إلى تنظيم وتسيير التكوين في المؤسسات والإدارات العمومية، وسنستعرض هذه النقاط كما يلي:</w:t>
      </w:r>
    </w:p>
    <w:p w:rsidR="00BC40BD" w:rsidRPr="00904238" w:rsidRDefault="00BC40BD" w:rsidP="00BC40BD">
      <w:pPr>
        <w:bidi/>
        <w:ind w:firstLine="397"/>
        <w:jc w:val="both"/>
        <w:rPr>
          <w:rFonts w:cs="Simplified Arabic"/>
          <w:b/>
          <w:bCs/>
          <w:sz w:val="28"/>
          <w:szCs w:val="28"/>
          <w:rtl/>
          <w:lang w:bidi="ar-DZ"/>
        </w:rPr>
      </w:pPr>
      <w:r w:rsidRPr="00904238">
        <w:rPr>
          <w:rFonts w:cs="Simplified Arabic" w:hint="cs"/>
          <w:b/>
          <w:bCs/>
          <w:sz w:val="28"/>
          <w:szCs w:val="28"/>
          <w:rtl/>
          <w:lang w:bidi="ar-DZ"/>
        </w:rPr>
        <w:t>أ- أنواع عمليات التكوين</w:t>
      </w:r>
      <w:r w:rsidR="00ED0BA2">
        <w:rPr>
          <w:rFonts w:cs="Simplified Arabic" w:hint="cs"/>
          <w:b/>
          <w:bCs/>
          <w:sz w:val="28"/>
          <w:szCs w:val="28"/>
          <w:rtl/>
          <w:lang w:bidi="ar-DZ"/>
        </w:rPr>
        <w:t>:</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على العكس من النصوص القانونية التي تن</w:t>
      </w:r>
      <w:r>
        <w:rPr>
          <w:rFonts w:cs="Simplified Arabic" w:hint="cs"/>
          <w:sz w:val="28"/>
          <w:szCs w:val="28"/>
          <w:rtl/>
          <w:lang w:bidi="ar-DZ"/>
        </w:rPr>
        <w:t>ظم عمليات التكوين في المؤسسات و</w:t>
      </w:r>
      <w:r w:rsidRPr="004D5F74">
        <w:rPr>
          <w:rFonts w:cs="Simplified Arabic" w:hint="cs"/>
          <w:sz w:val="28"/>
          <w:szCs w:val="28"/>
          <w:rtl/>
          <w:lang w:bidi="ar-DZ"/>
        </w:rPr>
        <w:t xml:space="preserve">الإدارات العمومية والتي تم استعراضها سابقا، والتي كانت تذكر أنواع عمليات التكوين دون تحديد الغرض من كل عملية، فقد عددت المادة 2 من المرسوم التنفيذي رقم 96-92 ثلاثة أنواع من عمليات التكوين ومجالات وأغراض كل منها، على النحو التالي: </w:t>
      </w:r>
    </w:p>
    <w:p w:rsidR="00BC40BD" w:rsidRPr="00904238" w:rsidRDefault="00BC40BD" w:rsidP="00BC40BD">
      <w:pPr>
        <w:autoSpaceDE w:val="0"/>
        <w:autoSpaceDN w:val="0"/>
        <w:bidi/>
        <w:adjustRightInd w:val="0"/>
        <w:ind w:firstLine="397"/>
        <w:jc w:val="both"/>
        <w:rPr>
          <w:rFonts w:ascii="Simplified Arabic" w:cs="Simplified Arabic"/>
          <w:b/>
          <w:bCs/>
          <w:sz w:val="28"/>
          <w:szCs w:val="28"/>
        </w:rPr>
      </w:pPr>
      <w:r w:rsidRPr="00904238">
        <w:rPr>
          <w:rFonts w:ascii="Simplified Arabic" w:cs="Simplified Arabic" w:hint="cs"/>
          <w:b/>
          <w:bCs/>
          <w:sz w:val="28"/>
          <w:szCs w:val="28"/>
          <w:rtl/>
        </w:rPr>
        <w:t>- عمليات</w:t>
      </w:r>
      <w:r w:rsidRPr="00904238">
        <w:rPr>
          <w:rFonts w:ascii="Simplified Arabic" w:cs="Simplified Arabic"/>
          <w:b/>
          <w:bCs/>
          <w:sz w:val="28"/>
          <w:szCs w:val="28"/>
        </w:rPr>
        <w:t xml:space="preserve"> </w:t>
      </w:r>
      <w:r w:rsidRPr="00904238">
        <w:rPr>
          <w:rFonts w:ascii="Simplified Arabic" w:cs="Simplified Arabic" w:hint="cs"/>
          <w:b/>
          <w:bCs/>
          <w:sz w:val="28"/>
          <w:szCs w:val="28"/>
          <w:rtl/>
        </w:rPr>
        <w:t>التكوين</w:t>
      </w:r>
      <w:r w:rsidRPr="00904238">
        <w:rPr>
          <w:rFonts w:ascii="Simplified Arabic" w:cs="Simplified Arabic"/>
          <w:b/>
          <w:bCs/>
          <w:sz w:val="28"/>
          <w:szCs w:val="28"/>
        </w:rPr>
        <w:t xml:space="preserve"> </w:t>
      </w:r>
      <w:r w:rsidRPr="00904238">
        <w:rPr>
          <w:rFonts w:ascii="Simplified Arabic" w:cs="Simplified Arabic" w:hint="cs"/>
          <w:b/>
          <w:bCs/>
          <w:sz w:val="28"/>
          <w:szCs w:val="28"/>
          <w:rtl/>
        </w:rPr>
        <w:t>المتخصص</w:t>
      </w:r>
      <w:r w:rsidR="00ED0BA2">
        <w:rPr>
          <w:rFonts w:ascii="Simplified Arabic" w:cs="Simplified Arabic" w:hint="cs"/>
          <w:b/>
          <w:bCs/>
          <w:sz w:val="28"/>
          <w:szCs w:val="28"/>
          <w:rtl/>
        </w:rPr>
        <w:t>:</w:t>
      </w:r>
    </w:p>
    <w:p w:rsidR="00BC40BD" w:rsidRPr="00C54F43" w:rsidRDefault="00BC40BD" w:rsidP="003E7BDA">
      <w:pPr>
        <w:autoSpaceDE w:val="0"/>
        <w:autoSpaceDN w:val="0"/>
        <w:bidi/>
        <w:adjustRightInd w:val="0"/>
        <w:ind w:firstLine="397"/>
        <w:jc w:val="both"/>
        <w:rPr>
          <w:rFonts w:ascii="TimesNewRomanPSMT" w:hAnsi="TimesNewRomanPSMT" w:cs="TimesNewRomanPSMT"/>
          <w:sz w:val="28"/>
          <w:szCs w:val="28"/>
          <w:rtl/>
        </w:rPr>
      </w:pPr>
      <w:r w:rsidRPr="004D5F74">
        <w:rPr>
          <w:rFonts w:ascii="Simplified Arabic" w:cs="Simplified Arabic" w:hint="cs"/>
          <w:sz w:val="28"/>
          <w:szCs w:val="28"/>
          <w:rtl/>
        </w:rPr>
        <w:t>حسب أحكام المادة الأولى من المرسوم التنفيذي رقم 96-92 فإن عمليات التكوين</w:t>
      </w:r>
      <w:r w:rsidRPr="004D5F74">
        <w:rPr>
          <w:rFonts w:ascii="Simplified Arabic" w:cs="Simplified Arabic"/>
          <w:sz w:val="28"/>
          <w:szCs w:val="28"/>
        </w:rPr>
        <w:t xml:space="preserve"> </w:t>
      </w:r>
      <w:r w:rsidRPr="004D5F74">
        <w:rPr>
          <w:rFonts w:ascii="Simplified Arabic" w:cs="Simplified Arabic" w:hint="cs"/>
          <w:sz w:val="28"/>
          <w:szCs w:val="28"/>
          <w:rtl/>
        </w:rPr>
        <w:t>المتخصص هي عمليات تحضيرية، واستنادا إلى المادة 2 من نفس المرسوم</w:t>
      </w:r>
      <w:r w:rsidRPr="004D5F74">
        <w:rPr>
          <w:rFonts w:ascii="Simplified Arabic" w:cs="Simplified Arabic"/>
          <w:sz w:val="28"/>
          <w:szCs w:val="28"/>
        </w:rPr>
        <w:t xml:space="preserve"> </w:t>
      </w:r>
      <w:r w:rsidRPr="004D5F74">
        <w:rPr>
          <w:rFonts w:ascii="Simplified Arabic" w:cs="Simplified Arabic" w:hint="cs"/>
          <w:sz w:val="28"/>
          <w:szCs w:val="28"/>
          <w:rtl/>
        </w:rPr>
        <w:t>فإن هذه العمليات تكون إما بغرض التوظيف</w:t>
      </w:r>
      <w:r w:rsidRPr="004D5F74">
        <w:rPr>
          <w:rFonts w:ascii="Simplified Arabic" w:cs="Simplified Arabic"/>
          <w:sz w:val="28"/>
          <w:szCs w:val="28"/>
        </w:rPr>
        <w:t xml:space="preserve"> </w:t>
      </w:r>
      <w:r w:rsidRPr="004D5F74">
        <w:rPr>
          <w:rFonts w:ascii="Simplified Arabic" w:cs="Simplified Arabic" w:hint="cs"/>
          <w:sz w:val="28"/>
          <w:szCs w:val="28"/>
          <w:rtl/>
        </w:rPr>
        <w:t>الأولي لفائدة الأشخاص الذين يودون</w:t>
      </w:r>
      <w:r w:rsidRPr="004D5F74">
        <w:rPr>
          <w:rFonts w:ascii="Simplified Arabic" w:cs="Simplified Arabic"/>
          <w:sz w:val="28"/>
          <w:szCs w:val="28"/>
        </w:rPr>
        <w:t xml:space="preserve"> </w:t>
      </w:r>
      <w:r w:rsidRPr="004D5F74">
        <w:rPr>
          <w:rFonts w:ascii="Simplified Arabic" w:cs="Simplified Arabic" w:hint="cs"/>
          <w:sz w:val="28"/>
          <w:szCs w:val="28"/>
          <w:rtl/>
        </w:rPr>
        <w:t>الالتحاق بمنصب عمومي، أو بغرض</w:t>
      </w:r>
      <w:r w:rsidRPr="004D5F74">
        <w:rPr>
          <w:rFonts w:ascii="TimesNewRomanPSMT" w:hAnsi="TimesNewRomanPSMT" w:hint="cs"/>
          <w:sz w:val="28"/>
          <w:szCs w:val="28"/>
          <w:rtl/>
          <w:lang w:bidi="ar-DZ"/>
        </w:rPr>
        <w:t xml:space="preserve"> </w:t>
      </w:r>
      <w:r w:rsidRPr="004D5F74">
        <w:rPr>
          <w:rFonts w:ascii="Simplified Arabic" w:cs="Simplified Arabic" w:hint="cs"/>
          <w:sz w:val="28"/>
          <w:szCs w:val="28"/>
          <w:rtl/>
        </w:rPr>
        <w:t>الترقية</w:t>
      </w:r>
      <w:r w:rsidRPr="004D5F74">
        <w:rPr>
          <w:rFonts w:ascii="Simplified Arabic" w:cs="Simplified Arabic"/>
          <w:sz w:val="28"/>
          <w:szCs w:val="28"/>
        </w:rPr>
        <w:t xml:space="preserve"> </w:t>
      </w:r>
      <w:r w:rsidRPr="004D5F74">
        <w:rPr>
          <w:rFonts w:ascii="Simplified Arabic" w:cs="Simplified Arabic" w:hint="cs"/>
          <w:sz w:val="28"/>
          <w:szCs w:val="28"/>
          <w:rtl/>
        </w:rPr>
        <w:t>الداخلية</w:t>
      </w:r>
      <w:r w:rsidRPr="004D5F74">
        <w:rPr>
          <w:rFonts w:ascii="Simplified Arabic" w:cs="Simplified Arabic"/>
          <w:sz w:val="28"/>
          <w:szCs w:val="28"/>
        </w:rPr>
        <w:t xml:space="preserve"> </w:t>
      </w:r>
      <w:r w:rsidRPr="004D5F74">
        <w:rPr>
          <w:rFonts w:ascii="Simplified Arabic" w:cs="Simplified Arabic" w:hint="cs"/>
          <w:sz w:val="28"/>
          <w:szCs w:val="28"/>
          <w:rtl/>
        </w:rPr>
        <w:t>بالنسبة</w:t>
      </w:r>
      <w:r w:rsidRPr="004D5F74">
        <w:rPr>
          <w:rFonts w:ascii="Simplified Arabic" w:cs="Simplified Arabic"/>
          <w:sz w:val="28"/>
          <w:szCs w:val="28"/>
        </w:rPr>
        <w:t xml:space="preserve"> </w:t>
      </w:r>
      <w:r w:rsidRPr="004D5F74">
        <w:rPr>
          <w:rFonts w:ascii="Simplified Arabic" w:cs="Simplified Arabic" w:hint="cs"/>
          <w:sz w:val="28"/>
          <w:szCs w:val="28"/>
          <w:rtl/>
        </w:rPr>
        <w:t>للموظفين الموجودين في حالة خدمة المرشحين</w:t>
      </w:r>
      <w:r w:rsidRPr="004D5F74">
        <w:rPr>
          <w:rFonts w:ascii="Simplified Arabic" w:cs="Simplified Arabic"/>
          <w:sz w:val="28"/>
          <w:szCs w:val="28"/>
        </w:rPr>
        <w:t xml:space="preserve"> </w:t>
      </w:r>
      <w:r w:rsidRPr="004D5F74">
        <w:rPr>
          <w:rFonts w:ascii="Simplified Arabic" w:cs="Simplified Arabic" w:hint="cs"/>
          <w:sz w:val="28"/>
          <w:szCs w:val="28"/>
          <w:rtl/>
        </w:rPr>
        <w:t>لتولي</w:t>
      </w:r>
      <w:r w:rsidRPr="004D5F74">
        <w:rPr>
          <w:rFonts w:ascii="Simplified Arabic" w:cs="Simplified Arabic"/>
          <w:sz w:val="28"/>
          <w:szCs w:val="28"/>
        </w:rPr>
        <w:t xml:space="preserve"> </w:t>
      </w:r>
      <w:r w:rsidRPr="004D5F74">
        <w:rPr>
          <w:rFonts w:ascii="Simplified Arabic" w:cs="Simplified Arabic" w:hint="cs"/>
          <w:sz w:val="28"/>
          <w:szCs w:val="28"/>
          <w:rtl/>
        </w:rPr>
        <w:t>أسلاك</w:t>
      </w:r>
      <w:r w:rsidRPr="004D5F74">
        <w:rPr>
          <w:rFonts w:ascii="Simplified Arabic" w:cs="Simplified Arabic"/>
          <w:sz w:val="28"/>
          <w:szCs w:val="28"/>
        </w:rPr>
        <w:t xml:space="preserve"> </w:t>
      </w:r>
      <w:r w:rsidRPr="004D5F74">
        <w:rPr>
          <w:rFonts w:ascii="Simplified Arabic" w:cs="Simplified Arabic" w:hint="cs"/>
          <w:sz w:val="28"/>
          <w:szCs w:val="28"/>
          <w:rtl/>
        </w:rPr>
        <w:t>أو</w:t>
      </w:r>
      <w:r w:rsidRPr="004D5F74">
        <w:rPr>
          <w:rFonts w:ascii="Simplified Arabic" w:cs="Simplified Arabic"/>
          <w:sz w:val="28"/>
          <w:szCs w:val="28"/>
        </w:rPr>
        <w:t xml:space="preserve"> </w:t>
      </w:r>
      <w:r w:rsidRPr="004D5F74">
        <w:rPr>
          <w:rFonts w:ascii="Simplified Arabic" w:cs="Simplified Arabic" w:hint="cs"/>
          <w:sz w:val="28"/>
          <w:szCs w:val="28"/>
          <w:rtl/>
        </w:rPr>
        <w:t>رتب</w:t>
      </w:r>
      <w:r w:rsidRPr="004D5F74">
        <w:rPr>
          <w:rFonts w:ascii="Simplified Arabic" w:cs="Simplified Arabic"/>
          <w:sz w:val="28"/>
          <w:szCs w:val="28"/>
        </w:rPr>
        <w:t xml:space="preserve"> </w:t>
      </w:r>
      <w:r w:rsidRPr="004D5F74">
        <w:rPr>
          <w:rFonts w:ascii="Simplified Arabic" w:cs="Simplified Arabic" w:hint="cs"/>
          <w:sz w:val="28"/>
          <w:szCs w:val="28"/>
          <w:rtl/>
        </w:rPr>
        <w:t>عليا، أو أخيرا بغرض إجراء المسابقات والامتحانات</w:t>
      </w:r>
      <w:r w:rsidRPr="004D5F74">
        <w:rPr>
          <w:rFonts w:ascii="Simplified Arabic" w:cs="Simplified Arabic"/>
          <w:sz w:val="28"/>
          <w:szCs w:val="28"/>
        </w:rPr>
        <w:t xml:space="preserve"> </w:t>
      </w:r>
      <w:r w:rsidRPr="004D5F74">
        <w:rPr>
          <w:rFonts w:ascii="Simplified Arabic" w:cs="Simplified Arabic" w:hint="cs"/>
          <w:sz w:val="28"/>
          <w:szCs w:val="28"/>
          <w:rtl/>
        </w:rPr>
        <w:t>المهنية</w:t>
      </w:r>
      <w:r>
        <w:rPr>
          <w:rFonts w:ascii="Simplified Arabic" w:cs="Simplified Arabic" w:hint="cs"/>
          <w:sz w:val="28"/>
          <w:szCs w:val="28"/>
          <w:rtl/>
        </w:rPr>
        <w:t>،</w:t>
      </w:r>
      <w:r w:rsidRPr="004D5F74">
        <w:rPr>
          <w:rFonts w:ascii="TimesNewRomanPSMT" w:hAnsi="TimesNewRomanPSMT" w:cs="TimesNewRomanPSMT" w:hint="cs"/>
          <w:sz w:val="28"/>
          <w:szCs w:val="28"/>
          <w:rtl/>
        </w:rPr>
        <w:t xml:space="preserve"> </w:t>
      </w:r>
      <w:r>
        <w:rPr>
          <w:rFonts w:ascii="TimesNewRomanPSMT" w:hAnsi="TimesNewRomanPSMT" w:hint="cs"/>
          <w:sz w:val="28"/>
          <w:szCs w:val="28"/>
          <w:rtl/>
        </w:rPr>
        <w:t>و</w:t>
      </w:r>
      <w:r>
        <w:rPr>
          <w:rFonts w:ascii="Simplified Arabic" w:cs="Simplified Arabic" w:hint="cs"/>
          <w:sz w:val="28"/>
          <w:szCs w:val="28"/>
          <w:rtl/>
        </w:rPr>
        <w:t xml:space="preserve">عادة </w:t>
      </w:r>
      <w:r w:rsidRPr="004D5F74">
        <w:rPr>
          <w:rFonts w:ascii="Simplified Arabic" w:cs="Simplified Arabic" w:hint="cs"/>
          <w:sz w:val="28"/>
          <w:szCs w:val="28"/>
          <w:rtl/>
        </w:rPr>
        <w:t>يكون التكوين المتخصص</w:t>
      </w:r>
      <w:r w:rsidRPr="004D5F74">
        <w:rPr>
          <w:rFonts w:ascii="Simplified Arabic" w:cs="Simplified Arabic"/>
          <w:sz w:val="28"/>
          <w:szCs w:val="28"/>
        </w:rPr>
        <w:t xml:space="preserve"> </w:t>
      </w:r>
      <w:r w:rsidRPr="004D5F74">
        <w:rPr>
          <w:rFonts w:ascii="Simplified Arabic" w:cs="Simplified Arabic" w:hint="cs"/>
          <w:sz w:val="28"/>
          <w:szCs w:val="28"/>
          <w:rtl/>
        </w:rPr>
        <w:t>بغرض التوظيف</w:t>
      </w:r>
      <w:r w:rsidRPr="004D5F74">
        <w:rPr>
          <w:rFonts w:ascii="Simplified Arabic" w:cs="Simplified Arabic"/>
          <w:sz w:val="28"/>
          <w:szCs w:val="28"/>
        </w:rPr>
        <w:t xml:space="preserve"> </w:t>
      </w:r>
      <w:r w:rsidRPr="004D5F74">
        <w:rPr>
          <w:rFonts w:ascii="Simplified Arabic" w:cs="Simplified Arabic" w:hint="cs"/>
          <w:sz w:val="28"/>
          <w:szCs w:val="28"/>
          <w:rtl/>
        </w:rPr>
        <w:t>الأولي أو بغرض</w:t>
      </w:r>
      <w:r w:rsidRPr="004D5F74">
        <w:rPr>
          <w:rFonts w:ascii="TimesNewRomanPSMT" w:hAnsi="TimesNewRomanPSMT" w:hint="cs"/>
          <w:sz w:val="28"/>
          <w:szCs w:val="28"/>
          <w:rtl/>
          <w:lang w:bidi="ar-DZ"/>
        </w:rPr>
        <w:t xml:space="preserve"> </w:t>
      </w:r>
      <w:r w:rsidRPr="004D5F74">
        <w:rPr>
          <w:rFonts w:ascii="Simplified Arabic" w:cs="Simplified Arabic" w:hint="cs"/>
          <w:sz w:val="28"/>
          <w:szCs w:val="28"/>
          <w:rtl/>
        </w:rPr>
        <w:t>الترقية</w:t>
      </w:r>
      <w:r w:rsidRPr="004D5F74">
        <w:rPr>
          <w:rFonts w:ascii="Simplified Arabic" w:cs="Simplified Arabic"/>
          <w:sz w:val="28"/>
          <w:szCs w:val="28"/>
        </w:rPr>
        <w:t xml:space="preserve"> </w:t>
      </w:r>
      <w:r w:rsidRPr="004D5F74">
        <w:rPr>
          <w:rFonts w:ascii="Simplified Arabic" w:cs="Simplified Arabic" w:hint="cs"/>
          <w:sz w:val="28"/>
          <w:szCs w:val="28"/>
          <w:rtl/>
        </w:rPr>
        <w:t>الداخلية تكوينا</w:t>
      </w:r>
      <w:r w:rsidRPr="004D5F74">
        <w:rPr>
          <w:rFonts w:ascii="TimesNewRomanPSMT" w:hAnsi="TimesNewRomanPSMT" w:hint="cs"/>
          <w:sz w:val="28"/>
          <w:szCs w:val="28"/>
          <w:rtl/>
          <w:lang w:bidi="ar-DZ"/>
        </w:rPr>
        <w:t xml:space="preserve"> </w:t>
      </w:r>
      <w:r w:rsidRPr="004D5F74">
        <w:rPr>
          <w:rFonts w:ascii="Simplified Arabic" w:cs="Simplified Arabic" w:hint="cs"/>
          <w:sz w:val="28"/>
          <w:szCs w:val="28"/>
          <w:rtl/>
        </w:rPr>
        <w:t>طويل</w:t>
      </w:r>
      <w:r w:rsidRPr="004D5F74">
        <w:rPr>
          <w:rFonts w:ascii="Simplified Arabic" w:cs="Simplified Arabic"/>
          <w:sz w:val="28"/>
          <w:szCs w:val="28"/>
        </w:rPr>
        <w:t xml:space="preserve"> </w:t>
      </w:r>
      <w:r w:rsidRPr="004D5F74">
        <w:rPr>
          <w:rFonts w:ascii="Simplified Arabic" w:cs="Simplified Arabic" w:hint="cs"/>
          <w:sz w:val="28"/>
          <w:szCs w:val="28"/>
          <w:rtl/>
        </w:rPr>
        <w:t>المدى،</w:t>
      </w:r>
      <w:r w:rsidRPr="004D5F74">
        <w:rPr>
          <w:rFonts w:ascii="Simplified Arabic" w:cs="Simplified Arabic"/>
          <w:sz w:val="28"/>
          <w:szCs w:val="28"/>
        </w:rPr>
        <w:t xml:space="preserve"> </w:t>
      </w:r>
      <w:r w:rsidRPr="004D5F74">
        <w:rPr>
          <w:rFonts w:ascii="Simplified Arabic" w:cs="Simplified Arabic" w:hint="cs"/>
          <w:sz w:val="28"/>
          <w:szCs w:val="28"/>
          <w:rtl/>
        </w:rPr>
        <w:t>في حين يكون التكوين المتخصص بغرض إجراء المسابقات والامتحانات</w:t>
      </w:r>
      <w:r w:rsidRPr="004D5F74">
        <w:rPr>
          <w:rFonts w:ascii="Simplified Arabic" w:cs="Simplified Arabic"/>
          <w:sz w:val="28"/>
          <w:szCs w:val="28"/>
        </w:rPr>
        <w:t xml:space="preserve"> </w:t>
      </w:r>
      <w:r w:rsidRPr="004D5F74">
        <w:rPr>
          <w:rFonts w:ascii="Simplified Arabic" w:cs="Simplified Arabic" w:hint="cs"/>
          <w:sz w:val="28"/>
          <w:szCs w:val="28"/>
          <w:rtl/>
        </w:rPr>
        <w:t>المهنية</w:t>
      </w:r>
      <w:r w:rsidRPr="004D5F74">
        <w:rPr>
          <w:rFonts w:ascii="Simplified Arabic" w:cs="Simplified Arabic"/>
          <w:sz w:val="28"/>
          <w:szCs w:val="28"/>
        </w:rPr>
        <w:t xml:space="preserve"> </w:t>
      </w:r>
      <w:r>
        <w:rPr>
          <w:rFonts w:ascii="Simplified Arabic" w:cs="Simplified Arabic" w:hint="cs"/>
          <w:sz w:val="28"/>
          <w:szCs w:val="28"/>
          <w:rtl/>
          <w:lang w:bidi="ar-DZ"/>
        </w:rPr>
        <w:t xml:space="preserve">تكوينا </w:t>
      </w:r>
      <w:r w:rsidRPr="004D5F74">
        <w:rPr>
          <w:rFonts w:ascii="Simplified Arabic" w:cs="Simplified Arabic" w:hint="cs"/>
          <w:sz w:val="28"/>
          <w:szCs w:val="28"/>
          <w:rtl/>
        </w:rPr>
        <w:t>قصير</w:t>
      </w:r>
      <w:r w:rsidRPr="004D5F74">
        <w:rPr>
          <w:rFonts w:ascii="Simplified Arabic" w:cs="Simplified Arabic"/>
          <w:sz w:val="28"/>
          <w:szCs w:val="28"/>
        </w:rPr>
        <w:t xml:space="preserve"> </w:t>
      </w:r>
      <w:r w:rsidRPr="004D5F74">
        <w:rPr>
          <w:rFonts w:ascii="Simplified Arabic" w:cs="Simplified Arabic" w:hint="cs"/>
          <w:sz w:val="28"/>
          <w:szCs w:val="28"/>
          <w:rtl/>
        </w:rPr>
        <w:t>المدى</w:t>
      </w:r>
      <w:r w:rsidRPr="004D5F74">
        <w:rPr>
          <w:rFonts w:ascii="Simplified Arabic" w:cs="Simplified Arabic"/>
          <w:sz w:val="28"/>
          <w:szCs w:val="28"/>
        </w:rPr>
        <w:t>.</w:t>
      </w:r>
      <w:r w:rsidRPr="004D5F74">
        <w:rPr>
          <w:rFonts w:ascii="Simplified Arabic" w:cs="Simplified Arabic" w:hint="cs"/>
          <w:rtl/>
        </w:rPr>
        <w:t>(</w:t>
      </w:r>
      <w:r w:rsidR="003E7BDA">
        <w:rPr>
          <w:rFonts w:ascii="Simplified Arabic" w:cs="Simplified Arabic" w:hint="cs"/>
          <w:rtl/>
        </w:rPr>
        <w:t>8</w:t>
      </w:r>
      <w:r w:rsidRPr="004D5F74">
        <w:rPr>
          <w:rFonts w:ascii="Simplified Arabic" w:cs="Simplified Arabic" w:hint="cs"/>
          <w:rtl/>
        </w:rPr>
        <w:t>)</w:t>
      </w:r>
    </w:p>
    <w:p w:rsidR="00BC40BD" w:rsidRPr="0067515E" w:rsidRDefault="00BC40BD" w:rsidP="00BC40BD">
      <w:pPr>
        <w:autoSpaceDE w:val="0"/>
        <w:autoSpaceDN w:val="0"/>
        <w:bidi/>
        <w:adjustRightInd w:val="0"/>
        <w:ind w:firstLine="397"/>
        <w:jc w:val="both"/>
        <w:rPr>
          <w:rFonts w:ascii="Simplified Arabic" w:cs="Simplified Arabic"/>
          <w:b/>
          <w:bCs/>
          <w:sz w:val="28"/>
          <w:szCs w:val="28"/>
        </w:rPr>
      </w:pPr>
      <w:r w:rsidRPr="0067515E">
        <w:rPr>
          <w:rFonts w:ascii="Simplified Arabic" w:cs="Simplified Arabic" w:hint="cs"/>
          <w:b/>
          <w:bCs/>
          <w:sz w:val="28"/>
          <w:szCs w:val="28"/>
          <w:rtl/>
        </w:rPr>
        <w:t>- عمليات تحسين</w:t>
      </w:r>
      <w:r w:rsidRPr="0067515E">
        <w:rPr>
          <w:rFonts w:ascii="Simplified Arabic" w:cs="Simplified Arabic"/>
          <w:b/>
          <w:bCs/>
          <w:sz w:val="28"/>
          <w:szCs w:val="28"/>
        </w:rPr>
        <w:t xml:space="preserve"> </w:t>
      </w:r>
      <w:r w:rsidRPr="0067515E">
        <w:rPr>
          <w:rFonts w:ascii="Simplified Arabic" w:cs="Simplified Arabic" w:hint="cs"/>
          <w:b/>
          <w:bCs/>
          <w:sz w:val="28"/>
          <w:szCs w:val="28"/>
          <w:rtl/>
        </w:rPr>
        <w:t>المستوى</w:t>
      </w:r>
      <w:r w:rsidRPr="0067515E">
        <w:rPr>
          <w:rFonts w:ascii="Simplified Arabic" w:cs="Simplified Arabic"/>
          <w:b/>
          <w:bCs/>
          <w:sz w:val="28"/>
          <w:szCs w:val="28"/>
        </w:rPr>
        <w:t xml:space="preserve"> </w:t>
      </w:r>
      <w:r w:rsidRPr="0067515E">
        <w:rPr>
          <w:rFonts w:ascii="Simplified Arabic" w:cs="Simplified Arabic" w:hint="cs"/>
          <w:b/>
          <w:bCs/>
          <w:sz w:val="28"/>
          <w:szCs w:val="28"/>
          <w:rtl/>
        </w:rPr>
        <w:t>وتجديد</w:t>
      </w:r>
      <w:r w:rsidRPr="0067515E">
        <w:rPr>
          <w:rFonts w:ascii="Simplified Arabic" w:cs="Simplified Arabic"/>
          <w:b/>
          <w:bCs/>
          <w:sz w:val="28"/>
          <w:szCs w:val="28"/>
        </w:rPr>
        <w:t xml:space="preserve"> </w:t>
      </w:r>
      <w:r w:rsidRPr="0067515E">
        <w:rPr>
          <w:rFonts w:ascii="Simplified Arabic" w:cs="Simplified Arabic" w:hint="cs"/>
          <w:b/>
          <w:bCs/>
          <w:sz w:val="28"/>
          <w:szCs w:val="28"/>
          <w:rtl/>
        </w:rPr>
        <w:t>المعلومات</w:t>
      </w:r>
      <w:r w:rsidR="00ED0BA2">
        <w:rPr>
          <w:rFonts w:ascii="Simplified Arabic" w:cs="Simplified Arabic" w:hint="cs"/>
          <w:b/>
          <w:bCs/>
          <w:sz w:val="28"/>
          <w:szCs w:val="28"/>
          <w:rtl/>
        </w:rPr>
        <w:t>:</w:t>
      </w:r>
    </w:p>
    <w:p w:rsidR="00BC40BD" w:rsidRPr="004D5F74" w:rsidRDefault="00BC40BD" w:rsidP="00BC40BD">
      <w:pPr>
        <w:autoSpaceDE w:val="0"/>
        <w:autoSpaceDN w:val="0"/>
        <w:bidi/>
        <w:adjustRightInd w:val="0"/>
        <w:ind w:firstLine="397"/>
        <w:jc w:val="both"/>
        <w:rPr>
          <w:rFonts w:ascii="Simplified Arabic" w:cs="Simplified Arabic"/>
          <w:b/>
          <w:bCs/>
          <w:sz w:val="28"/>
          <w:szCs w:val="28"/>
          <w:rtl/>
        </w:rPr>
      </w:pPr>
      <w:r w:rsidRPr="004D5F74">
        <w:rPr>
          <w:rFonts w:ascii="Simplified Arabic" w:cs="Simplified Arabic" w:hint="cs"/>
          <w:sz w:val="28"/>
          <w:szCs w:val="28"/>
          <w:rtl/>
        </w:rPr>
        <w:t>تندرج عمليات تحسين</w:t>
      </w:r>
      <w:r w:rsidRPr="004D5F74">
        <w:rPr>
          <w:rFonts w:ascii="Simplified Arabic" w:cs="Simplified Arabic"/>
          <w:sz w:val="28"/>
          <w:szCs w:val="28"/>
        </w:rPr>
        <w:t xml:space="preserve"> </w:t>
      </w:r>
      <w:r w:rsidRPr="004D5F74">
        <w:rPr>
          <w:rFonts w:ascii="Simplified Arabic" w:cs="Simplified Arabic" w:hint="cs"/>
          <w:sz w:val="28"/>
          <w:szCs w:val="28"/>
          <w:rtl/>
        </w:rPr>
        <w:t>المستوى</w:t>
      </w:r>
      <w:r w:rsidRPr="004D5F74">
        <w:rPr>
          <w:rFonts w:ascii="Simplified Arabic" w:cs="Simplified Arabic"/>
          <w:sz w:val="28"/>
          <w:szCs w:val="28"/>
        </w:rPr>
        <w:t xml:space="preserve"> </w:t>
      </w:r>
      <w:r w:rsidRPr="004D5F74">
        <w:rPr>
          <w:rFonts w:ascii="Simplified Arabic" w:cs="Simplified Arabic" w:hint="cs"/>
          <w:sz w:val="28"/>
          <w:szCs w:val="28"/>
          <w:rtl/>
        </w:rPr>
        <w:t>وتجديد</w:t>
      </w:r>
      <w:r w:rsidRPr="004D5F74">
        <w:rPr>
          <w:rFonts w:ascii="Simplified Arabic" w:cs="Simplified Arabic"/>
          <w:sz w:val="28"/>
          <w:szCs w:val="28"/>
        </w:rPr>
        <w:t xml:space="preserve"> </w:t>
      </w:r>
      <w:r w:rsidRPr="004D5F74">
        <w:rPr>
          <w:rFonts w:ascii="Simplified Arabic" w:cs="Simplified Arabic" w:hint="cs"/>
          <w:sz w:val="28"/>
          <w:szCs w:val="28"/>
          <w:rtl/>
        </w:rPr>
        <w:t>المعلومات</w:t>
      </w:r>
      <w:r w:rsidRPr="004D5F74">
        <w:rPr>
          <w:rFonts w:ascii="Simplified Arabic" w:cs="Simplified Arabic"/>
          <w:sz w:val="28"/>
          <w:szCs w:val="28"/>
        </w:rPr>
        <w:t xml:space="preserve"> </w:t>
      </w:r>
      <w:r w:rsidRPr="004D5F74">
        <w:rPr>
          <w:rFonts w:ascii="Simplified Arabic" w:cs="Simplified Arabic" w:hint="cs"/>
          <w:sz w:val="28"/>
          <w:szCs w:val="28"/>
          <w:rtl/>
        </w:rPr>
        <w:t>في صنف التكوين</w:t>
      </w:r>
      <w:r w:rsidRPr="004D5F74">
        <w:rPr>
          <w:rFonts w:ascii="Simplified Arabic" w:cs="Simplified Arabic"/>
          <w:sz w:val="28"/>
          <w:szCs w:val="28"/>
        </w:rPr>
        <w:t xml:space="preserve"> </w:t>
      </w:r>
      <w:r w:rsidRPr="004D5F74">
        <w:rPr>
          <w:rFonts w:ascii="Simplified Arabic" w:cs="Simplified Arabic" w:hint="cs"/>
          <w:sz w:val="28"/>
          <w:szCs w:val="28"/>
          <w:rtl/>
        </w:rPr>
        <w:t>القصير</w:t>
      </w:r>
      <w:r w:rsidRPr="004D5F74">
        <w:rPr>
          <w:rFonts w:ascii="Simplified Arabic" w:cs="Simplified Arabic"/>
          <w:sz w:val="28"/>
          <w:szCs w:val="28"/>
        </w:rPr>
        <w:t xml:space="preserve"> </w:t>
      </w:r>
      <w:r w:rsidRPr="004D5F74">
        <w:rPr>
          <w:rFonts w:ascii="Simplified Arabic" w:cs="Simplified Arabic" w:hint="cs"/>
          <w:sz w:val="28"/>
          <w:szCs w:val="28"/>
          <w:rtl/>
        </w:rPr>
        <w:t>المدى</w:t>
      </w:r>
      <w:r w:rsidRPr="004D5F74">
        <w:rPr>
          <w:rFonts w:ascii="Simplified Arabic" w:cs="Simplified Arabic"/>
          <w:sz w:val="28"/>
          <w:szCs w:val="28"/>
        </w:rPr>
        <w:t xml:space="preserve"> </w:t>
      </w:r>
      <w:r w:rsidRPr="004D5F74">
        <w:rPr>
          <w:rFonts w:ascii="Simplified Arabic" w:cs="Simplified Arabic" w:hint="cs"/>
          <w:sz w:val="28"/>
          <w:szCs w:val="28"/>
          <w:rtl/>
        </w:rPr>
        <w:t>الموجه لفائدة</w:t>
      </w:r>
      <w:r w:rsidRPr="004D5F74">
        <w:rPr>
          <w:rFonts w:ascii="Simplified Arabic" w:cs="Simplified Arabic"/>
          <w:sz w:val="28"/>
          <w:szCs w:val="28"/>
        </w:rPr>
        <w:t xml:space="preserve"> </w:t>
      </w:r>
      <w:r w:rsidRPr="004D5F74">
        <w:rPr>
          <w:rFonts w:ascii="Simplified Arabic" w:cs="Simplified Arabic" w:hint="cs"/>
          <w:sz w:val="28"/>
          <w:szCs w:val="28"/>
          <w:rtl/>
        </w:rPr>
        <w:t>الموظفين</w:t>
      </w:r>
      <w:r w:rsidRPr="004D5F74">
        <w:rPr>
          <w:rFonts w:ascii="Simplified Arabic" w:cs="Simplified Arabic" w:hint="cs"/>
          <w:sz w:val="28"/>
          <w:szCs w:val="28"/>
          <w:rtl/>
          <w:lang w:bidi="ar-DZ"/>
        </w:rPr>
        <w:t xml:space="preserve"> </w:t>
      </w:r>
      <w:r w:rsidRPr="004D5F74">
        <w:rPr>
          <w:rFonts w:ascii="Simplified Arabic" w:cs="Simplified Arabic" w:hint="cs"/>
          <w:sz w:val="28"/>
          <w:szCs w:val="28"/>
          <w:rtl/>
        </w:rPr>
        <w:t>الموجودين</w:t>
      </w:r>
      <w:r w:rsidRPr="004D5F74">
        <w:rPr>
          <w:rFonts w:ascii="Simplified Arabic" w:cs="Simplified Arabic"/>
          <w:sz w:val="28"/>
          <w:szCs w:val="28"/>
        </w:rPr>
        <w:t xml:space="preserve"> </w:t>
      </w:r>
      <w:r w:rsidRPr="004D5F74">
        <w:rPr>
          <w:rFonts w:ascii="Simplified Arabic" w:cs="Simplified Arabic" w:hint="cs"/>
          <w:sz w:val="28"/>
          <w:szCs w:val="28"/>
          <w:rtl/>
        </w:rPr>
        <w:t>في</w:t>
      </w:r>
      <w:r w:rsidRPr="004D5F74">
        <w:rPr>
          <w:rFonts w:ascii="Simplified Arabic" w:cs="Simplified Arabic"/>
          <w:sz w:val="28"/>
          <w:szCs w:val="28"/>
        </w:rPr>
        <w:t xml:space="preserve"> </w:t>
      </w:r>
      <w:r w:rsidRPr="004D5F74">
        <w:rPr>
          <w:rFonts w:ascii="Simplified Arabic" w:cs="Simplified Arabic" w:hint="cs"/>
          <w:sz w:val="28"/>
          <w:szCs w:val="28"/>
          <w:rtl/>
        </w:rPr>
        <w:t>حالة</w:t>
      </w:r>
      <w:r w:rsidRPr="004D5F74">
        <w:rPr>
          <w:rFonts w:ascii="Simplified Arabic" w:cs="Simplified Arabic"/>
          <w:sz w:val="28"/>
          <w:szCs w:val="28"/>
        </w:rPr>
        <w:t xml:space="preserve"> </w:t>
      </w:r>
      <w:r w:rsidRPr="004D5F74">
        <w:rPr>
          <w:rFonts w:ascii="Simplified Arabic" w:cs="Simplified Arabic" w:hint="cs"/>
          <w:sz w:val="28"/>
          <w:szCs w:val="28"/>
          <w:rtl/>
        </w:rPr>
        <w:t>خدمة، إلا أن هناك فروقات بين النوعين.</w:t>
      </w:r>
    </w:p>
    <w:p w:rsidR="00BC40BD" w:rsidRPr="00904238" w:rsidRDefault="00BC40BD" w:rsidP="00BC40BD">
      <w:pPr>
        <w:autoSpaceDE w:val="0"/>
        <w:autoSpaceDN w:val="0"/>
        <w:bidi/>
        <w:adjustRightInd w:val="0"/>
        <w:ind w:firstLine="397"/>
        <w:jc w:val="both"/>
        <w:rPr>
          <w:rFonts w:ascii="Simplified Arabic" w:cs="Simplified Arabic"/>
          <w:b/>
          <w:bCs/>
          <w:sz w:val="28"/>
          <w:szCs w:val="28"/>
        </w:rPr>
      </w:pPr>
      <w:r w:rsidRPr="00904238">
        <w:rPr>
          <w:rFonts w:ascii="Simplified Arabic" w:cs="Simplified Arabic" w:hint="cs"/>
          <w:b/>
          <w:bCs/>
          <w:sz w:val="28"/>
          <w:szCs w:val="28"/>
          <w:rtl/>
        </w:rPr>
        <w:t xml:space="preserve"> * عمليات تحسين المستوى: </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حسب أحكام المادة 2 أعلاه دائما</w:t>
      </w:r>
      <w:r w:rsidRPr="004D5F74">
        <w:rPr>
          <w:rFonts w:ascii="Simplified Arabic" w:cs="Simplified Arabic"/>
          <w:sz w:val="28"/>
          <w:szCs w:val="28"/>
        </w:rPr>
        <w:t xml:space="preserve"> </w:t>
      </w:r>
      <w:r w:rsidRPr="004D5F74">
        <w:rPr>
          <w:rFonts w:ascii="Simplified Arabic" w:cs="Simplified Arabic" w:hint="cs"/>
          <w:sz w:val="28"/>
          <w:szCs w:val="28"/>
          <w:rtl/>
        </w:rPr>
        <w:t>فإن</w:t>
      </w:r>
      <w:r w:rsidRPr="004D5F74">
        <w:rPr>
          <w:rFonts w:ascii="Simplified Arabic" w:cs="Simplified Arabic"/>
          <w:sz w:val="28"/>
          <w:szCs w:val="28"/>
        </w:rPr>
        <w:t xml:space="preserve"> </w:t>
      </w:r>
      <w:r w:rsidRPr="004D5F74">
        <w:rPr>
          <w:rFonts w:ascii="Simplified Arabic" w:cs="Simplified Arabic" w:hint="cs"/>
          <w:sz w:val="28"/>
          <w:szCs w:val="28"/>
          <w:rtl/>
        </w:rPr>
        <w:t>عمليات تحسين</w:t>
      </w:r>
      <w:r w:rsidRPr="004D5F74">
        <w:rPr>
          <w:rFonts w:ascii="Simplified Arabic" w:cs="Simplified Arabic"/>
          <w:sz w:val="28"/>
          <w:szCs w:val="28"/>
        </w:rPr>
        <w:t xml:space="preserve"> </w:t>
      </w:r>
      <w:r w:rsidRPr="004D5F74">
        <w:rPr>
          <w:rFonts w:ascii="Simplified Arabic" w:cs="Simplified Arabic" w:hint="cs"/>
          <w:sz w:val="28"/>
          <w:szCs w:val="28"/>
          <w:rtl/>
        </w:rPr>
        <w:t>المستوى تسمح</w:t>
      </w:r>
      <w:r w:rsidRPr="004D5F74">
        <w:rPr>
          <w:rFonts w:ascii="Simplified Arabic" w:cs="Simplified Arabic"/>
          <w:sz w:val="28"/>
          <w:szCs w:val="28"/>
        </w:rPr>
        <w:t xml:space="preserve"> </w:t>
      </w:r>
      <w:r w:rsidRPr="004D5F74">
        <w:rPr>
          <w:rFonts w:ascii="Simplified Arabic" w:cs="Simplified Arabic" w:hint="cs"/>
          <w:sz w:val="28"/>
          <w:szCs w:val="28"/>
          <w:rtl/>
        </w:rPr>
        <w:t>للموظف</w:t>
      </w:r>
      <w:r w:rsidRPr="004D5F74">
        <w:rPr>
          <w:rFonts w:ascii="Simplified Arabic" w:cs="Simplified Arabic"/>
          <w:sz w:val="28"/>
          <w:szCs w:val="28"/>
        </w:rPr>
        <w:t xml:space="preserve"> </w:t>
      </w:r>
      <w:r w:rsidRPr="004D5F74">
        <w:rPr>
          <w:rFonts w:ascii="Simplified Arabic" w:cs="Simplified Arabic" w:hint="cs"/>
          <w:sz w:val="28"/>
          <w:szCs w:val="28"/>
          <w:rtl/>
        </w:rPr>
        <w:t>بتحسين معارفه</w:t>
      </w:r>
      <w:r>
        <w:rPr>
          <w:rFonts w:ascii="Simplified Arabic" w:cs="Simplified Arabic" w:hint="cs"/>
          <w:sz w:val="28"/>
          <w:szCs w:val="28"/>
          <w:rtl/>
        </w:rPr>
        <w:t xml:space="preserve"> وكفاءاته الأساسية وإثرائها وتعميقها و</w:t>
      </w:r>
      <w:r w:rsidRPr="004D5F74">
        <w:rPr>
          <w:rFonts w:ascii="Simplified Arabic" w:cs="Simplified Arabic" w:hint="cs"/>
          <w:sz w:val="28"/>
          <w:szCs w:val="28"/>
          <w:rtl/>
        </w:rPr>
        <w:t>ضبطها.</w:t>
      </w:r>
    </w:p>
    <w:p w:rsidR="00BC40BD" w:rsidRPr="004D5F74" w:rsidRDefault="00BC40BD" w:rsidP="00BC40BD">
      <w:pPr>
        <w:autoSpaceDE w:val="0"/>
        <w:autoSpaceDN w:val="0"/>
        <w:bidi/>
        <w:adjustRightInd w:val="0"/>
        <w:ind w:firstLine="397"/>
        <w:jc w:val="both"/>
        <w:rPr>
          <w:rFonts w:ascii="Simplified Arabic" w:cs="Simplified Arabic"/>
          <w:b/>
          <w:bCs/>
          <w:sz w:val="28"/>
          <w:szCs w:val="28"/>
        </w:rPr>
      </w:pPr>
      <w:r w:rsidRPr="004D5F74">
        <w:rPr>
          <w:rFonts w:ascii="Simplified Arabic" w:cs="Simplified Arabic" w:hint="cs"/>
          <w:b/>
          <w:bCs/>
          <w:sz w:val="28"/>
          <w:szCs w:val="28"/>
          <w:rtl/>
        </w:rPr>
        <w:t>* عمليات تجديد المعلومات:</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إن عمليات تجديد المعلومات تسمح للموظف بالتكيف مع وظيفة جديدة نظرا إما لتطور الوسائل والتقنيات وإما للتغيرات الهامة في تنظيم المصلحة وعملها أو مهامها.</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وقد نصت المادة 14 من المرسوم التنفيذي رقم 96-92 على أن عمليات التكوين وتحسين المستوى وتجديد المعلومات تكون في شكل متنا</w:t>
      </w:r>
      <w:r>
        <w:rPr>
          <w:rFonts w:ascii="Simplified Arabic" w:cs="Simplified Arabic" w:hint="cs"/>
          <w:sz w:val="28"/>
          <w:szCs w:val="28"/>
          <w:rtl/>
        </w:rPr>
        <w:t xml:space="preserve">وب أو متواصل، وتكون من حيث المدة </w:t>
      </w:r>
      <w:r w:rsidRPr="004D5F74">
        <w:rPr>
          <w:rFonts w:ascii="Simplified Arabic" w:cs="Simplified Arabic" w:hint="cs"/>
          <w:sz w:val="28"/>
          <w:szCs w:val="28"/>
          <w:rtl/>
        </w:rPr>
        <w:t>:</w:t>
      </w:r>
    </w:p>
    <w:p w:rsidR="00BC40BD" w:rsidRPr="004D5F74" w:rsidRDefault="00BC40BD" w:rsidP="00BC40BD">
      <w:pPr>
        <w:autoSpaceDE w:val="0"/>
        <w:autoSpaceDN w:val="0"/>
        <w:bidi/>
        <w:adjustRightInd w:val="0"/>
        <w:jc w:val="both"/>
        <w:rPr>
          <w:rFonts w:ascii="Arial" w:hAnsi="Arial" w:cs="Simplified Arabic"/>
          <w:color w:val="000000"/>
          <w:sz w:val="28"/>
          <w:szCs w:val="28"/>
          <w:rtl/>
        </w:rPr>
      </w:pPr>
      <w:r w:rsidRPr="004D5F74">
        <w:rPr>
          <w:rFonts w:ascii="Arial" w:hAnsi="Arial" w:cs="Simplified Arabic" w:hint="cs"/>
          <w:color w:val="000000"/>
          <w:sz w:val="28"/>
          <w:szCs w:val="28"/>
          <w:rtl/>
        </w:rPr>
        <w:t xml:space="preserve">- </w:t>
      </w:r>
      <w:r w:rsidRPr="004D5F74">
        <w:rPr>
          <w:rFonts w:ascii="Arial" w:hAnsi="Arial" w:cs="Simplified Arabic"/>
          <w:color w:val="000000"/>
          <w:sz w:val="28"/>
          <w:szCs w:val="28"/>
          <w:rtl/>
        </w:rPr>
        <w:t>دورات قصيرة</w:t>
      </w:r>
      <w:r w:rsidRPr="004D5F74">
        <w:rPr>
          <w:rFonts w:ascii="Arial" w:hAnsi="Arial" w:cs="Simplified Arabic"/>
          <w:color w:val="000000"/>
          <w:sz w:val="28"/>
          <w:szCs w:val="28"/>
        </w:rPr>
        <w:t xml:space="preserve"> </w:t>
      </w:r>
      <w:r w:rsidRPr="004D5F74">
        <w:rPr>
          <w:rFonts w:ascii="Arial" w:hAnsi="Arial" w:cs="Simplified Arabic"/>
          <w:color w:val="000000"/>
          <w:sz w:val="28"/>
          <w:szCs w:val="28"/>
          <w:rtl/>
        </w:rPr>
        <w:t xml:space="preserve">المدى </w:t>
      </w:r>
      <w:r w:rsidRPr="004D5F74">
        <w:rPr>
          <w:rFonts w:ascii="Arial" w:hAnsi="Arial" w:cs="Simplified Arabic" w:hint="cs"/>
          <w:color w:val="000000"/>
          <w:sz w:val="28"/>
          <w:szCs w:val="28"/>
          <w:rtl/>
        </w:rPr>
        <w:t>إ</w:t>
      </w:r>
      <w:r w:rsidRPr="004D5F74">
        <w:rPr>
          <w:rFonts w:ascii="Arial" w:hAnsi="Arial" w:cs="Simplified Arabic"/>
          <w:color w:val="000000"/>
          <w:sz w:val="28"/>
          <w:szCs w:val="28"/>
          <w:rtl/>
        </w:rPr>
        <w:t xml:space="preserve">ذا </w:t>
      </w:r>
      <w:r w:rsidRPr="004D5F74">
        <w:rPr>
          <w:rFonts w:ascii="Arial" w:hAnsi="Arial" w:cs="Simplified Arabic" w:hint="cs"/>
          <w:color w:val="000000"/>
          <w:sz w:val="28"/>
          <w:szCs w:val="28"/>
          <w:rtl/>
        </w:rPr>
        <w:t>ك</w:t>
      </w:r>
      <w:r w:rsidRPr="004D5F74">
        <w:rPr>
          <w:rFonts w:ascii="Arial" w:hAnsi="Arial" w:cs="Simplified Arabic"/>
          <w:color w:val="000000"/>
          <w:sz w:val="28"/>
          <w:szCs w:val="28"/>
          <w:rtl/>
        </w:rPr>
        <w:t>انت تساوي</w:t>
      </w:r>
      <w:r w:rsidRPr="004D5F74">
        <w:rPr>
          <w:rFonts w:ascii="Arial" w:hAnsi="Arial" w:cs="Simplified Arabic" w:hint="cs"/>
          <w:color w:val="000000"/>
          <w:sz w:val="28"/>
          <w:szCs w:val="28"/>
          <w:rtl/>
        </w:rPr>
        <w:t xml:space="preserve"> </w:t>
      </w:r>
      <w:r w:rsidRPr="004D5F74">
        <w:rPr>
          <w:rFonts w:ascii="Arial" w:hAnsi="Arial" w:cs="Simplified Arabic"/>
          <w:color w:val="000000"/>
          <w:sz w:val="28"/>
          <w:szCs w:val="28"/>
          <w:rtl/>
        </w:rPr>
        <w:t xml:space="preserve">ستة </w:t>
      </w:r>
      <w:r w:rsidRPr="004D5F74">
        <w:rPr>
          <w:rFonts w:ascii="Arial" w:hAnsi="Arial" w:cs="Simplified Arabic" w:hint="cs"/>
          <w:color w:val="000000"/>
          <w:sz w:val="28"/>
          <w:szCs w:val="28"/>
          <w:rtl/>
        </w:rPr>
        <w:t>أشهر</w:t>
      </w:r>
      <w:r w:rsidRPr="004D5F74">
        <w:rPr>
          <w:rFonts w:ascii="Arial" w:hAnsi="Arial" w:cs="Simplified Arabic"/>
          <w:color w:val="000000"/>
          <w:sz w:val="28"/>
          <w:szCs w:val="28"/>
          <w:rtl/>
        </w:rPr>
        <w:t xml:space="preserve"> أو تقل</w:t>
      </w:r>
      <w:r w:rsidRPr="004D5F74">
        <w:rPr>
          <w:rFonts w:ascii="Arial" w:hAnsi="Arial" w:cs="Simplified Arabic" w:hint="cs"/>
          <w:color w:val="000000"/>
          <w:sz w:val="28"/>
          <w:szCs w:val="28"/>
          <w:rtl/>
        </w:rPr>
        <w:t xml:space="preserve"> عنها،</w:t>
      </w:r>
    </w:p>
    <w:p w:rsidR="00BC40BD" w:rsidRPr="00715B59" w:rsidRDefault="00BC40BD" w:rsidP="00BC40BD">
      <w:pPr>
        <w:autoSpaceDE w:val="0"/>
        <w:autoSpaceDN w:val="0"/>
        <w:bidi/>
        <w:adjustRightInd w:val="0"/>
        <w:jc w:val="both"/>
        <w:rPr>
          <w:rFonts w:ascii="Arial" w:hAnsi="Arial" w:cs="Simplified Arabic"/>
          <w:color w:val="000000"/>
          <w:sz w:val="28"/>
          <w:szCs w:val="28"/>
          <w:rtl/>
        </w:rPr>
      </w:pPr>
      <w:r w:rsidRPr="004D5F74">
        <w:rPr>
          <w:rFonts w:ascii="Arial" w:hAnsi="Arial" w:cs="Simplified Arabic" w:hint="cs"/>
          <w:color w:val="000000"/>
          <w:sz w:val="28"/>
          <w:szCs w:val="28"/>
          <w:rtl/>
        </w:rPr>
        <w:t xml:space="preserve">- </w:t>
      </w:r>
      <w:r w:rsidRPr="004D5F74">
        <w:rPr>
          <w:rFonts w:ascii="Arial" w:hAnsi="Arial" w:cs="Simplified Arabic"/>
          <w:color w:val="000000"/>
          <w:sz w:val="28"/>
          <w:szCs w:val="28"/>
          <w:rtl/>
        </w:rPr>
        <w:t>دورات متوسطة المدى</w:t>
      </w:r>
      <w:r w:rsidRPr="004D5F74">
        <w:rPr>
          <w:rFonts w:ascii="Arial" w:hAnsi="Arial" w:cs="Simplified Arabic"/>
          <w:color w:val="000000"/>
          <w:sz w:val="28"/>
          <w:szCs w:val="28"/>
        </w:rPr>
        <w:t xml:space="preserve"> </w:t>
      </w:r>
      <w:r w:rsidRPr="004D5F74">
        <w:rPr>
          <w:rFonts w:ascii="Arial" w:hAnsi="Arial" w:cs="Simplified Arabic" w:hint="cs"/>
          <w:color w:val="000000"/>
          <w:sz w:val="28"/>
          <w:szCs w:val="28"/>
          <w:rtl/>
        </w:rPr>
        <w:t>إذا</w:t>
      </w:r>
      <w:r w:rsidRPr="004D5F74">
        <w:rPr>
          <w:rFonts w:ascii="Arial" w:hAnsi="Arial" w:cs="Simplified Arabic"/>
          <w:color w:val="000000"/>
          <w:sz w:val="28"/>
          <w:szCs w:val="28"/>
          <w:rtl/>
        </w:rPr>
        <w:t xml:space="preserve"> </w:t>
      </w:r>
      <w:r w:rsidRPr="004D5F74">
        <w:rPr>
          <w:rFonts w:ascii="Arial" w:hAnsi="Arial" w:cs="Simplified Arabic" w:hint="cs"/>
          <w:color w:val="000000"/>
          <w:sz w:val="28"/>
          <w:szCs w:val="28"/>
          <w:rtl/>
        </w:rPr>
        <w:t>ك</w:t>
      </w:r>
      <w:r w:rsidRPr="004D5F74">
        <w:rPr>
          <w:rFonts w:ascii="Arial" w:hAnsi="Arial" w:cs="Simplified Arabic"/>
          <w:color w:val="000000"/>
          <w:sz w:val="28"/>
          <w:szCs w:val="28"/>
          <w:rtl/>
        </w:rPr>
        <w:t>انت</w:t>
      </w:r>
      <w:r w:rsidRPr="004D5F74">
        <w:rPr>
          <w:rFonts w:ascii="Arial" w:hAnsi="Arial" w:cs="Simplified Arabic" w:hint="cs"/>
          <w:color w:val="000000"/>
          <w:sz w:val="28"/>
          <w:szCs w:val="28"/>
          <w:rtl/>
        </w:rPr>
        <w:t xml:space="preserve"> </w:t>
      </w:r>
      <w:r w:rsidRPr="004D5F74">
        <w:rPr>
          <w:rFonts w:ascii="Arial" w:hAnsi="Arial" w:cs="Simplified Arabic"/>
          <w:color w:val="000000"/>
          <w:sz w:val="28"/>
          <w:szCs w:val="28"/>
          <w:rtl/>
        </w:rPr>
        <w:t>تفوق ستة أشهر وتساو</w:t>
      </w:r>
      <w:r w:rsidRPr="004D5F74">
        <w:rPr>
          <w:rFonts w:ascii="Arial" w:hAnsi="Arial" w:cs="Simplified Arabic" w:hint="cs"/>
          <w:color w:val="000000"/>
          <w:sz w:val="28"/>
          <w:szCs w:val="28"/>
          <w:rtl/>
        </w:rPr>
        <w:t>ي</w:t>
      </w:r>
      <w:r w:rsidRPr="004D5F74">
        <w:rPr>
          <w:rFonts w:ascii="Arial" w:hAnsi="Arial" w:cs="Simplified Arabic"/>
          <w:color w:val="000000"/>
          <w:sz w:val="28"/>
          <w:szCs w:val="28"/>
          <w:rtl/>
        </w:rPr>
        <w:t xml:space="preserve"> سنة واحدة أو تقل </w:t>
      </w:r>
      <w:r w:rsidRPr="004D5F74">
        <w:rPr>
          <w:rFonts w:ascii="Arial" w:hAnsi="Arial" w:cs="Simplified Arabic" w:hint="cs"/>
          <w:color w:val="000000"/>
          <w:sz w:val="28"/>
          <w:szCs w:val="28"/>
          <w:rtl/>
        </w:rPr>
        <w:t>عنها،</w:t>
      </w:r>
      <w:r w:rsidRPr="004D5F74">
        <w:rPr>
          <w:rFonts w:ascii="Arial" w:hAnsi="Arial" w:cs="Simplified Arabic"/>
          <w:color w:val="000000"/>
          <w:sz w:val="28"/>
          <w:szCs w:val="28"/>
        </w:rPr>
        <w:br/>
      </w:r>
      <w:r w:rsidRPr="004D5F74">
        <w:rPr>
          <w:rFonts w:ascii="Arial" w:hAnsi="Arial" w:cs="Simplified Arabic" w:hint="cs"/>
          <w:color w:val="000000"/>
          <w:sz w:val="28"/>
          <w:szCs w:val="28"/>
          <w:rtl/>
        </w:rPr>
        <w:t xml:space="preserve">- </w:t>
      </w:r>
      <w:r w:rsidRPr="004D5F74">
        <w:rPr>
          <w:rFonts w:ascii="Arial" w:hAnsi="Arial" w:cs="Simplified Arabic"/>
          <w:color w:val="000000"/>
          <w:sz w:val="28"/>
          <w:szCs w:val="28"/>
          <w:rtl/>
        </w:rPr>
        <w:t>دورات</w:t>
      </w:r>
      <w:r w:rsidRPr="004D5F74">
        <w:rPr>
          <w:rFonts w:ascii="Arial" w:hAnsi="Arial" w:cs="Simplified Arabic"/>
          <w:color w:val="000000"/>
          <w:sz w:val="28"/>
          <w:szCs w:val="28"/>
        </w:rPr>
        <w:t xml:space="preserve"> </w:t>
      </w:r>
      <w:r w:rsidRPr="004D5F74">
        <w:rPr>
          <w:rFonts w:ascii="Arial" w:hAnsi="Arial" w:cs="Simplified Arabic"/>
          <w:color w:val="000000"/>
          <w:sz w:val="28"/>
          <w:szCs w:val="28"/>
          <w:rtl/>
        </w:rPr>
        <w:t xml:space="preserve">طويلة المدى </w:t>
      </w:r>
      <w:r w:rsidRPr="004D5F74">
        <w:rPr>
          <w:rFonts w:ascii="Arial" w:hAnsi="Arial" w:cs="Simplified Arabic" w:hint="cs"/>
          <w:color w:val="000000"/>
          <w:sz w:val="28"/>
          <w:szCs w:val="28"/>
          <w:rtl/>
        </w:rPr>
        <w:t>إذا</w:t>
      </w:r>
      <w:r w:rsidRPr="004D5F74">
        <w:rPr>
          <w:rFonts w:ascii="Arial" w:hAnsi="Arial" w:cs="Simplified Arabic"/>
          <w:color w:val="000000"/>
          <w:sz w:val="28"/>
          <w:szCs w:val="28"/>
          <w:rtl/>
        </w:rPr>
        <w:t xml:space="preserve"> </w:t>
      </w:r>
      <w:r w:rsidRPr="004D5F74">
        <w:rPr>
          <w:rFonts w:ascii="Arial" w:hAnsi="Arial" w:cs="Simplified Arabic" w:hint="cs"/>
          <w:color w:val="000000"/>
          <w:sz w:val="28"/>
          <w:szCs w:val="28"/>
          <w:rtl/>
        </w:rPr>
        <w:t>ك</w:t>
      </w:r>
      <w:r w:rsidRPr="004D5F74">
        <w:rPr>
          <w:rFonts w:ascii="Arial" w:hAnsi="Arial" w:cs="Simplified Arabic"/>
          <w:color w:val="000000"/>
          <w:sz w:val="28"/>
          <w:szCs w:val="28"/>
          <w:rtl/>
        </w:rPr>
        <w:t>انت تفوق سنة واحدة وتساو</w:t>
      </w:r>
      <w:r w:rsidRPr="004D5F74">
        <w:rPr>
          <w:rFonts w:ascii="Arial" w:hAnsi="Arial" w:cs="Simplified Arabic" w:hint="cs"/>
          <w:color w:val="000000"/>
          <w:sz w:val="28"/>
          <w:szCs w:val="28"/>
          <w:rtl/>
        </w:rPr>
        <w:t>ي</w:t>
      </w:r>
      <w:r w:rsidRPr="004D5F74">
        <w:rPr>
          <w:rFonts w:ascii="Arial" w:hAnsi="Arial" w:cs="Simplified Arabic"/>
          <w:color w:val="000000"/>
          <w:sz w:val="28"/>
          <w:szCs w:val="28"/>
          <w:rtl/>
        </w:rPr>
        <w:t xml:space="preserve"> ثلاث سنوات أو تقل</w:t>
      </w:r>
      <w:r w:rsidRPr="004D5F74">
        <w:rPr>
          <w:rFonts w:ascii="Arial" w:hAnsi="Arial" w:cs="Simplified Arabic"/>
          <w:color w:val="000000"/>
          <w:sz w:val="28"/>
          <w:szCs w:val="28"/>
        </w:rPr>
        <w:t xml:space="preserve"> </w:t>
      </w:r>
      <w:r w:rsidRPr="004D5F74">
        <w:rPr>
          <w:rFonts w:ascii="Arial" w:hAnsi="Arial" w:cs="Simplified Arabic" w:hint="cs"/>
          <w:color w:val="000000"/>
          <w:sz w:val="28"/>
          <w:szCs w:val="28"/>
          <w:rtl/>
        </w:rPr>
        <w:t>عنها</w:t>
      </w:r>
      <w:r w:rsidRPr="004D5F74">
        <w:rPr>
          <w:rFonts w:ascii="Arial" w:hAnsi="Arial" w:cs="Simplified Arabic"/>
          <w:color w:val="000000"/>
          <w:sz w:val="28"/>
          <w:szCs w:val="28"/>
        </w:rPr>
        <w:t>.</w:t>
      </w:r>
    </w:p>
    <w:p w:rsidR="00BC40BD" w:rsidRPr="004D5F74" w:rsidRDefault="00BC40BD" w:rsidP="00BC40BD">
      <w:pPr>
        <w:autoSpaceDE w:val="0"/>
        <w:autoSpaceDN w:val="0"/>
        <w:bidi/>
        <w:adjustRightInd w:val="0"/>
        <w:jc w:val="both"/>
        <w:rPr>
          <w:rFonts w:cs="Simplified Arabic"/>
          <w:b/>
          <w:bCs/>
          <w:sz w:val="32"/>
          <w:szCs w:val="32"/>
          <w:rtl/>
          <w:lang w:bidi="ar-DZ"/>
        </w:rPr>
      </w:pPr>
      <w:r w:rsidRPr="00904238">
        <w:rPr>
          <w:rFonts w:cs="Simplified Arabic" w:hint="cs"/>
          <w:b/>
          <w:bCs/>
          <w:sz w:val="28"/>
          <w:szCs w:val="28"/>
          <w:rtl/>
          <w:lang w:bidi="ar-DZ"/>
        </w:rPr>
        <w:lastRenderedPageBreak/>
        <w:t>ب- كيفيات وإجراءات تنظيم عمليات التكوين</w:t>
      </w:r>
      <w:r w:rsidR="00ED0BA2">
        <w:rPr>
          <w:rFonts w:cs="Simplified Arabic" w:hint="cs"/>
          <w:b/>
          <w:bCs/>
          <w:sz w:val="28"/>
          <w:szCs w:val="28"/>
          <w:rtl/>
          <w:lang w:bidi="ar-DZ"/>
        </w:rPr>
        <w:t>:</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xml:space="preserve">تضمن </w:t>
      </w:r>
      <w:r>
        <w:rPr>
          <w:rFonts w:cs="Simplified Arabic" w:hint="cs"/>
          <w:sz w:val="28"/>
          <w:szCs w:val="28"/>
          <w:rtl/>
          <w:lang w:bidi="ar-DZ"/>
        </w:rPr>
        <w:t>المرسوم التنفيذي رقم 96-92 جمل</w:t>
      </w:r>
      <w:r w:rsidRPr="004D5F74">
        <w:rPr>
          <w:rFonts w:cs="Simplified Arabic" w:hint="cs"/>
          <w:sz w:val="28"/>
          <w:szCs w:val="28"/>
          <w:rtl/>
          <w:lang w:bidi="ar-DZ"/>
        </w:rPr>
        <w:t>ة من الأحكام التي تحث المؤسسات والإدارات المعنية بالتك</w:t>
      </w:r>
      <w:r>
        <w:rPr>
          <w:rFonts w:cs="Simplified Arabic" w:hint="cs"/>
          <w:sz w:val="28"/>
          <w:szCs w:val="28"/>
          <w:rtl/>
          <w:lang w:bidi="ar-DZ"/>
        </w:rPr>
        <w:t>وين و</w:t>
      </w:r>
      <w:r w:rsidRPr="004D5F74">
        <w:rPr>
          <w:rFonts w:cs="Simplified Arabic" w:hint="cs"/>
          <w:sz w:val="28"/>
          <w:szCs w:val="28"/>
          <w:rtl/>
          <w:lang w:bidi="ar-DZ"/>
        </w:rPr>
        <w:t>السلطة المكلفة بالوظيفة العمومية على إتباع مجموعة من الإجراءات في تنف</w:t>
      </w:r>
      <w:r>
        <w:rPr>
          <w:rFonts w:cs="Simplified Arabic" w:hint="cs"/>
          <w:sz w:val="28"/>
          <w:szCs w:val="28"/>
          <w:rtl/>
          <w:lang w:bidi="ar-DZ"/>
        </w:rPr>
        <w:t>يذ عمليات التكوين</w:t>
      </w:r>
      <w:r w:rsidRPr="004D5F74">
        <w:rPr>
          <w:rFonts w:cs="Simplified Arabic" w:hint="cs"/>
          <w:sz w:val="28"/>
          <w:szCs w:val="28"/>
          <w:rtl/>
          <w:lang w:bidi="ar-DZ"/>
        </w:rPr>
        <w:t xml:space="preserve">، </w:t>
      </w:r>
      <w:r>
        <w:rPr>
          <w:rFonts w:cs="Simplified Arabic" w:hint="cs"/>
          <w:sz w:val="28"/>
          <w:szCs w:val="28"/>
          <w:rtl/>
          <w:lang w:bidi="ar-DZ"/>
        </w:rPr>
        <w:t>كما تضمن عدة ضمانات وإمتيازات و</w:t>
      </w:r>
      <w:r w:rsidRPr="004D5F74">
        <w:rPr>
          <w:rFonts w:cs="Simplified Arabic" w:hint="cs"/>
          <w:sz w:val="28"/>
          <w:szCs w:val="28"/>
          <w:rtl/>
          <w:lang w:bidi="ar-DZ"/>
        </w:rPr>
        <w:t xml:space="preserve">إلتزامات في مجال التكوين، </w:t>
      </w:r>
      <w:r>
        <w:rPr>
          <w:rFonts w:cs="Simplified Arabic" w:hint="cs"/>
          <w:sz w:val="28"/>
          <w:szCs w:val="28"/>
          <w:rtl/>
          <w:lang w:bidi="ar-DZ"/>
        </w:rPr>
        <w:t>كما يلي</w:t>
      </w:r>
      <w:r w:rsidRPr="004D5F74">
        <w:rPr>
          <w:rFonts w:cs="Simplified Arabic" w:hint="cs"/>
          <w:sz w:val="28"/>
          <w:szCs w:val="28"/>
          <w:rtl/>
          <w:lang w:bidi="ar-DZ"/>
        </w:rPr>
        <w:t>:</w:t>
      </w:r>
    </w:p>
    <w:p w:rsidR="00BC40BD" w:rsidRPr="00904238" w:rsidRDefault="00BC40BD" w:rsidP="00BC40BD">
      <w:pPr>
        <w:bidi/>
        <w:ind w:firstLine="397"/>
        <w:jc w:val="both"/>
        <w:rPr>
          <w:rFonts w:cs="Simplified Arabic"/>
          <w:b/>
          <w:bCs/>
          <w:sz w:val="28"/>
          <w:szCs w:val="28"/>
          <w:rtl/>
          <w:lang w:bidi="ar-DZ"/>
        </w:rPr>
      </w:pPr>
      <w:r w:rsidRPr="00904238">
        <w:rPr>
          <w:rFonts w:cs="Simplified Arabic" w:hint="cs"/>
          <w:b/>
          <w:bCs/>
          <w:sz w:val="28"/>
          <w:szCs w:val="28"/>
          <w:rtl/>
          <w:lang w:bidi="ar-DZ"/>
        </w:rPr>
        <w:t>- إعداد المخطط القطاعي ال</w:t>
      </w:r>
      <w:r w:rsidR="00ED0BA2">
        <w:rPr>
          <w:rFonts w:cs="Simplified Arabic" w:hint="cs"/>
          <w:b/>
          <w:bCs/>
          <w:sz w:val="28"/>
          <w:szCs w:val="28"/>
          <w:rtl/>
          <w:lang w:bidi="ar-DZ"/>
        </w:rPr>
        <w:t>سنوي أو المتعدد السنوات للتكوين:</w:t>
      </w:r>
    </w:p>
    <w:p w:rsidR="00BC40BD" w:rsidRPr="004D5F74" w:rsidRDefault="00BC40BD" w:rsidP="00BC40BD">
      <w:pPr>
        <w:autoSpaceDE w:val="0"/>
        <w:autoSpaceDN w:val="0"/>
        <w:bidi/>
        <w:adjustRightInd w:val="0"/>
        <w:ind w:firstLine="397"/>
        <w:jc w:val="both"/>
        <w:rPr>
          <w:rFonts w:ascii="Arial" w:hAnsi="Arial" w:cs="Simplified Arabic"/>
          <w:color w:val="000000"/>
          <w:sz w:val="28"/>
          <w:szCs w:val="28"/>
          <w:rtl/>
        </w:rPr>
      </w:pPr>
      <w:r w:rsidRPr="004D5F74">
        <w:rPr>
          <w:rFonts w:ascii="Arial" w:hAnsi="Arial" w:cs="Simplified Arabic" w:hint="cs"/>
          <w:color w:val="000000"/>
          <w:sz w:val="28"/>
          <w:szCs w:val="28"/>
          <w:rtl/>
        </w:rPr>
        <w:t xml:space="preserve">ألزمت المادة </w:t>
      </w:r>
      <w:r w:rsidRPr="004D5F74">
        <w:rPr>
          <w:rFonts w:ascii="Simplified Arabic" w:cs="Simplified Arabic" w:hint="cs"/>
          <w:sz w:val="28"/>
          <w:szCs w:val="28"/>
          <w:rtl/>
        </w:rPr>
        <w:t>3</w:t>
      </w:r>
      <w:r w:rsidRPr="004D5F74">
        <w:rPr>
          <w:rFonts w:ascii="Arial" w:hAnsi="Arial" w:cs="Simplified Arabic" w:hint="cs"/>
          <w:color w:val="000000"/>
          <w:sz w:val="28"/>
          <w:szCs w:val="28"/>
          <w:rtl/>
        </w:rPr>
        <w:t xml:space="preserve"> فقرة </w:t>
      </w:r>
      <w:r w:rsidRPr="004D5F74">
        <w:rPr>
          <w:rFonts w:ascii="Simplified Arabic" w:cs="Simplified Arabic" w:hint="cs"/>
          <w:sz w:val="28"/>
          <w:szCs w:val="28"/>
          <w:rtl/>
        </w:rPr>
        <w:t>1</w:t>
      </w:r>
      <w:r w:rsidRPr="004D5F74">
        <w:rPr>
          <w:rFonts w:ascii="Arial" w:hAnsi="Arial" w:cs="Simplified Arabic" w:hint="cs"/>
          <w:color w:val="000000"/>
          <w:sz w:val="28"/>
          <w:szCs w:val="28"/>
          <w:rtl/>
        </w:rPr>
        <w:t xml:space="preserve"> من المرسوم التنفيذي رقم </w:t>
      </w:r>
      <w:r w:rsidRPr="004D5F74">
        <w:rPr>
          <w:rFonts w:ascii="Simplified Arabic" w:cs="Simplified Arabic" w:hint="cs"/>
          <w:sz w:val="28"/>
          <w:szCs w:val="28"/>
          <w:rtl/>
        </w:rPr>
        <w:t>96-92</w:t>
      </w:r>
      <w:r>
        <w:rPr>
          <w:rFonts w:ascii="Arial" w:hAnsi="Arial" w:cs="Simplified Arabic" w:hint="cs"/>
          <w:color w:val="000000"/>
          <w:sz w:val="28"/>
          <w:szCs w:val="28"/>
          <w:rtl/>
        </w:rPr>
        <w:t xml:space="preserve"> المؤسسات و</w:t>
      </w:r>
      <w:r w:rsidRPr="004D5F74">
        <w:rPr>
          <w:rFonts w:ascii="Arial" w:hAnsi="Arial" w:cs="Simplified Arabic" w:hint="cs"/>
          <w:color w:val="000000"/>
          <w:sz w:val="28"/>
          <w:szCs w:val="28"/>
          <w:rtl/>
        </w:rPr>
        <w:t>الإدارات العمومية بضرورة إعداد مخطط قطاعي سنوي أو متعدد السنوات للتكوين وتحسين المستوى وتجديد المعلومات، أي على الإدارة المعنية أن تعد مخططا يتضمن عمليات التكوين المبرمجة خلال السنة أو السنوات المقبلة المتعلقة ب:</w:t>
      </w:r>
    </w:p>
    <w:p w:rsidR="00BC40BD" w:rsidRPr="004D5F74" w:rsidRDefault="00BC40BD" w:rsidP="00BC40BD">
      <w:pPr>
        <w:autoSpaceDE w:val="0"/>
        <w:autoSpaceDN w:val="0"/>
        <w:bidi/>
        <w:adjustRightInd w:val="0"/>
        <w:ind w:firstLine="397"/>
        <w:jc w:val="both"/>
        <w:rPr>
          <w:rFonts w:ascii="Arial" w:hAnsi="Arial" w:cs="Simplified Arabic"/>
          <w:color w:val="000000"/>
          <w:sz w:val="28"/>
          <w:szCs w:val="28"/>
          <w:rtl/>
        </w:rPr>
      </w:pPr>
      <w:r w:rsidRPr="004D5F74">
        <w:rPr>
          <w:rFonts w:ascii="Arial" w:hAnsi="Arial" w:cs="Simplified Arabic" w:hint="cs"/>
          <w:color w:val="000000"/>
          <w:sz w:val="28"/>
          <w:szCs w:val="28"/>
          <w:rtl/>
        </w:rPr>
        <w:t>- التكوين المتخصص،</w:t>
      </w:r>
    </w:p>
    <w:p w:rsidR="00BC40BD" w:rsidRPr="004D5F74" w:rsidRDefault="00BC40BD" w:rsidP="00BC40BD">
      <w:pPr>
        <w:autoSpaceDE w:val="0"/>
        <w:autoSpaceDN w:val="0"/>
        <w:bidi/>
        <w:adjustRightInd w:val="0"/>
        <w:ind w:firstLine="397"/>
        <w:jc w:val="both"/>
        <w:rPr>
          <w:rFonts w:ascii="Arial" w:hAnsi="Arial" w:cs="Simplified Arabic"/>
          <w:color w:val="000000"/>
          <w:sz w:val="28"/>
          <w:szCs w:val="28"/>
          <w:rtl/>
        </w:rPr>
      </w:pPr>
      <w:r w:rsidRPr="004D5F74">
        <w:rPr>
          <w:rFonts w:ascii="Arial" w:hAnsi="Arial" w:cs="Simplified Arabic" w:hint="cs"/>
          <w:color w:val="000000"/>
          <w:sz w:val="28"/>
          <w:szCs w:val="28"/>
          <w:rtl/>
        </w:rPr>
        <w:t>- تحسين المستوى،</w:t>
      </w:r>
    </w:p>
    <w:p w:rsidR="00BC40BD" w:rsidRPr="004D5F74" w:rsidRDefault="00BC40BD" w:rsidP="00BC40BD">
      <w:pPr>
        <w:autoSpaceDE w:val="0"/>
        <w:autoSpaceDN w:val="0"/>
        <w:bidi/>
        <w:adjustRightInd w:val="0"/>
        <w:ind w:firstLine="397"/>
        <w:jc w:val="both"/>
        <w:rPr>
          <w:rFonts w:ascii="Arial" w:hAnsi="Arial" w:cs="Simplified Arabic"/>
          <w:color w:val="000000"/>
          <w:sz w:val="28"/>
          <w:szCs w:val="28"/>
          <w:rtl/>
        </w:rPr>
      </w:pPr>
      <w:r w:rsidRPr="004D5F74">
        <w:rPr>
          <w:rFonts w:ascii="Arial" w:hAnsi="Arial" w:cs="Simplified Arabic" w:hint="cs"/>
          <w:color w:val="000000"/>
          <w:sz w:val="28"/>
          <w:szCs w:val="28"/>
          <w:rtl/>
        </w:rPr>
        <w:t>- تجديد المعلومات.</w:t>
      </w:r>
    </w:p>
    <w:p w:rsidR="00BC40BD" w:rsidRPr="004D5F74" w:rsidRDefault="00BC40BD" w:rsidP="00BC40BD">
      <w:pPr>
        <w:autoSpaceDE w:val="0"/>
        <w:autoSpaceDN w:val="0"/>
        <w:bidi/>
        <w:adjustRightInd w:val="0"/>
        <w:ind w:firstLine="397"/>
        <w:jc w:val="both"/>
        <w:rPr>
          <w:rFonts w:ascii="Arial" w:hAnsi="Arial" w:cs="Simplified Arabic"/>
          <w:color w:val="000000"/>
          <w:sz w:val="28"/>
          <w:szCs w:val="28"/>
          <w:rtl/>
        </w:rPr>
      </w:pPr>
      <w:r w:rsidRPr="004D5F74">
        <w:rPr>
          <w:rFonts w:ascii="Arial" w:hAnsi="Arial" w:cs="Simplified Arabic" w:hint="cs"/>
          <w:color w:val="000000"/>
          <w:sz w:val="28"/>
          <w:szCs w:val="28"/>
          <w:rtl/>
        </w:rPr>
        <w:t>إضافة إلى المعلومات المتعلقة ب:</w:t>
      </w:r>
    </w:p>
    <w:p w:rsidR="00BC40BD" w:rsidRPr="004D5F74" w:rsidRDefault="00BC40BD" w:rsidP="00BC40BD">
      <w:pPr>
        <w:autoSpaceDE w:val="0"/>
        <w:autoSpaceDN w:val="0"/>
        <w:bidi/>
        <w:adjustRightInd w:val="0"/>
        <w:ind w:firstLine="397"/>
        <w:jc w:val="both"/>
        <w:rPr>
          <w:rFonts w:ascii="Arial" w:hAnsi="Arial" w:cs="Simplified Arabic"/>
          <w:color w:val="000000"/>
          <w:sz w:val="28"/>
          <w:szCs w:val="28"/>
          <w:rtl/>
        </w:rPr>
      </w:pPr>
      <w:r w:rsidRPr="004D5F74">
        <w:rPr>
          <w:rFonts w:ascii="Arial" w:hAnsi="Arial" w:cs="Simplified Arabic" w:hint="cs"/>
          <w:color w:val="000000"/>
          <w:sz w:val="28"/>
          <w:szCs w:val="28"/>
          <w:rtl/>
        </w:rPr>
        <w:t>- عدد المناصب المطلوب شغلها، أي التوظيف الأولي،</w:t>
      </w:r>
    </w:p>
    <w:p w:rsidR="00BC40BD" w:rsidRPr="004D5F74" w:rsidRDefault="00BC40BD" w:rsidP="00BC40BD">
      <w:pPr>
        <w:autoSpaceDE w:val="0"/>
        <w:autoSpaceDN w:val="0"/>
        <w:bidi/>
        <w:adjustRightInd w:val="0"/>
        <w:ind w:firstLine="397"/>
        <w:jc w:val="both"/>
        <w:rPr>
          <w:rFonts w:ascii="Arial" w:hAnsi="Arial" w:cs="Simplified Arabic"/>
          <w:color w:val="000000"/>
          <w:sz w:val="28"/>
          <w:szCs w:val="28"/>
          <w:rtl/>
        </w:rPr>
      </w:pPr>
      <w:r w:rsidRPr="004D5F74">
        <w:rPr>
          <w:rFonts w:ascii="Arial" w:hAnsi="Arial" w:cs="Simplified Arabic" w:hint="cs"/>
          <w:color w:val="000000"/>
          <w:sz w:val="28"/>
          <w:szCs w:val="28"/>
          <w:rtl/>
        </w:rPr>
        <w:t>- عدد الموظفين المعنيين بهذه العمليات،</w:t>
      </w:r>
    </w:p>
    <w:p w:rsidR="00BC40BD" w:rsidRPr="004D5F74" w:rsidRDefault="00BC40BD" w:rsidP="00BC40BD">
      <w:pPr>
        <w:autoSpaceDE w:val="0"/>
        <w:autoSpaceDN w:val="0"/>
        <w:bidi/>
        <w:adjustRightInd w:val="0"/>
        <w:ind w:firstLine="397"/>
        <w:jc w:val="both"/>
        <w:rPr>
          <w:rFonts w:ascii="Arial" w:hAnsi="Arial" w:cs="Simplified Arabic"/>
          <w:color w:val="000000"/>
          <w:sz w:val="28"/>
          <w:szCs w:val="28"/>
          <w:rtl/>
        </w:rPr>
      </w:pPr>
      <w:r w:rsidRPr="004D5F74">
        <w:rPr>
          <w:rFonts w:ascii="Arial" w:hAnsi="Arial" w:cs="Simplified Arabic" w:hint="cs"/>
          <w:color w:val="000000"/>
          <w:sz w:val="28"/>
          <w:szCs w:val="28"/>
          <w:rtl/>
        </w:rPr>
        <w:t>- مناصب التأهيل المعنية،</w:t>
      </w:r>
    </w:p>
    <w:p w:rsidR="00BC40BD" w:rsidRPr="004D5F74" w:rsidRDefault="00BC40BD" w:rsidP="003E7BDA">
      <w:pPr>
        <w:autoSpaceDE w:val="0"/>
        <w:autoSpaceDN w:val="0"/>
        <w:bidi/>
        <w:adjustRightInd w:val="0"/>
        <w:ind w:firstLine="397"/>
        <w:jc w:val="both"/>
        <w:rPr>
          <w:rFonts w:ascii="Arial" w:hAnsi="Arial" w:cs="Simplified Arabic"/>
          <w:color w:val="000000"/>
          <w:rtl/>
        </w:rPr>
      </w:pPr>
      <w:r w:rsidRPr="004D5F74">
        <w:rPr>
          <w:rFonts w:ascii="Arial" w:hAnsi="Arial" w:cs="Simplified Arabic" w:hint="cs"/>
          <w:color w:val="000000"/>
          <w:sz w:val="28"/>
          <w:szCs w:val="28"/>
          <w:rtl/>
        </w:rPr>
        <w:t>- مؤسسة أو مؤسسات التكوين التي تحتضن هذه العمليات.</w:t>
      </w:r>
      <w:r w:rsidRPr="004D5F74">
        <w:rPr>
          <w:rFonts w:ascii="Simplified Arabic" w:cs="Simplified Arabic" w:hint="cs"/>
          <w:rtl/>
        </w:rPr>
        <w:t>(</w:t>
      </w:r>
      <w:r w:rsidR="003E7BDA">
        <w:rPr>
          <w:rFonts w:ascii="Simplified Arabic" w:cs="Simplified Arabic" w:hint="cs"/>
          <w:rtl/>
        </w:rPr>
        <w:t>9</w:t>
      </w:r>
      <w:r w:rsidRPr="004D5F74">
        <w:rPr>
          <w:rFonts w:ascii="Simplified Arabic" w:cs="Simplified Arabic" w:hint="cs"/>
          <w:rtl/>
        </w:rPr>
        <w:t>)</w:t>
      </w:r>
    </w:p>
    <w:p w:rsidR="00BC40BD" w:rsidRPr="004D5F74" w:rsidRDefault="00BC40BD" w:rsidP="00BC40BD">
      <w:pPr>
        <w:autoSpaceDE w:val="0"/>
        <w:autoSpaceDN w:val="0"/>
        <w:bidi/>
        <w:adjustRightInd w:val="0"/>
        <w:ind w:firstLine="397"/>
        <w:jc w:val="both"/>
        <w:rPr>
          <w:rFonts w:ascii="Arial" w:hAnsi="Arial" w:cs="Simplified Arabic"/>
          <w:color w:val="000000"/>
          <w:sz w:val="28"/>
          <w:szCs w:val="28"/>
          <w:rtl/>
        </w:rPr>
      </w:pPr>
      <w:r w:rsidRPr="004D5F74">
        <w:rPr>
          <w:rFonts w:ascii="Arial" w:hAnsi="Arial" w:cs="Simplified Arabic" w:hint="cs"/>
          <w:color w:val="000000"/>
          <w:sz w:val="28"/>
          <w:szCs w:val="28"/>
          <w:rtl/>
        </w:rPr>
        <w:t xml:space="preserve">كما ألزم نفس المرسوم في مادته </w:t>
      </w:r>
      <w:r w:rsidRPr="004D5F74">
        <w:rPr>
          <w:rFonts w:ascii="Simplified Arabic" w:cs="Simplified Arabic" w:hint="cs"/>
          <w:sz w:val="28"/>
          <w:szCs w:val="28"/>
          <w:rtl/>
        </w:rPr>
        <w:t>4</w:t>
      </w:r>
      <w:r w:rsidRPr="004D5F74">
        <w:rPr>
          <w:rFonts w:ascii="Arial" w:hAnsi="Arial" w:cs="Simplified Arabic" w:hint="cs"/>
          <w:color w:val="000000"/>
          <w:sz w:val="28"/>
          <w:szCs w:val="28"/>
          <w:rtl/>
        </w:rPr>
        <w:t xml:space="preserve"> فقرة </w:t>
      </w:r>
      <w:r w:rsidRPr="004D5F74">
        <w:rPr>
          <w:rFonts w:ascii="Simplified Arabic" w:cs="Simplified Arabic" w:hint="cs"/>
          <w:sz w:val="28"/>
          <w:szCs w:val="28"/>
          <w:rtl/>
        </w:rPr>
        <w:t>1</w:t>
      </w:r>
      <w:r w:rsidRPr="004D5F74">
        <w:rPr>
          <w:rFonts w:ascii="Arial" w:hAnsi="Arial" w:cs="Simplified Arabic" w:hint="cs"/>
          <w:color w:val="000000"/>
          <w:sz w:val="28"/>
          <w:szCs w:val="28"/>
          <w:rtl/>
        </w:rPr>
        <w:t xml:space="preserve"> الإدارة بأن تدرج هذا المخطط في إطار التسيير التقديري للموارد البشرية.</w:t>
      </w:r>
    </w:p>
    <w:p w:rsidR="00BC40BD" w:rsidRPr="004D5F74" w:rsidRDefault="00BC40BD" w:rsidP="002B5FE7">
      <w:pPr>
        <w:autoSpaceDE w:val="0"/>
        <w:autoSpaceDN w:val="0"/>
        <w:bidi/>
        <w:adjustRightInd w:val="0"/>
        <w:ind w:firstLine="397"/>
        <w:jc w:val="both"/>
        <w:rPr>
          <w:rFonts w:ascii="Simplified Arabic" w:cs="Simplified Arabic"/>
          <w:sz w:val="28"/>
          <w:szCs w:val="28"/>
          <w:rtl/>
        </w:rPr>
      </w:pPr>
      <w:r>
        <w:rPr>
          <w:rFonts w:ascii="Arial" w:hAnsi="Arial" w:cs="Simplified Arabic" w:hint="cs"/>
          <w:color w:val="000000"/>
          <w:sz w:val="28"/>
          <w:szCs w:val="28"/>
          <w:rtl/>
        </w:rPr>
        <w:t>ل</w:t>
      </w:r>
      <w:r w:rsidRPr="004D5F74">
        <w:rPr>
          <w:rFonts w:ascii="Arial" w:hAnsi="Arial" w:cs="Simplified Arabic" w:hint="cs"/>
          <w:color w:val="000000"/>
          <w:sz w:val="28"/>
          <w:szCs w:val="28"/>
          <w:rtl/>
        </w:rPr>
        <w:t xml:space="preserve">قد تم تبني </w:t>
      </w:r>
      <w:r w:rsidRPr="004D5F74">
        <w:rPr>
          <w:rFonts w:ascii="Simplified Arabic" w:cs="Simplified Arabic" w:hint="cs"/>
          <w:sz w:val="28"/>
          <w:szCs w:val="28"/>
          <w:rtl/>
        </w:rPr>
        <w:t>مخطط</w:t>
      </w:r>
      <w:r w:rsidRPr="004D5F74">
        <w:rPr>
          <w:rFonts w:ascii="Simplified Arabic" w:cs="Simplified Arabic"/>
          <w:sz w:val="28"/>
          <w:szCs w:val="28"/>
        </w:rPr>
        <w:t xml:space="preserve"> </w:t>
      </w:r>
      <w:r w:rsidRPr="004D5F74">
        <w:rPr>
          <w:rFonts w:ascii="Simplified Arabic" w:cs="Simplified Arabic" w:hint="cs"/>
          <w:sz w:val="28"/>
          <w:szCs w:val="28"/>
          <w:rtl/>
        </w:rPr>
        <w:t>التسيير التقديري للموارد</w:t>
      </w:r>
      <w:r w:rsidRPr="004D5F74">
        <w:rPr>
          <w:rFonts w:ascii="Simplified Arabic" w:cs="Simplified Arabic"/>
          <w:sz w:val="28"/>
          <w:szCs w:val="28"/>
        </w:rPr>
        <w:t xml:space="preserve"> </w:t>
      </w:r>
      <w:r w:rsidRPr="004D5F74">
        <w:rPr>
          <w:rFonts w:ascii="Simplified Arabic" w:cs="Simplified Arabic" w:hint="cs"/>
          <w:sz w:val="28"/>
          <w:szCs w:val="28"/>
          <w:rtl/>
        </w:rPr>
        <w:t>البشرية</w:t>
      </w:r>
      <w:r w:rsidRPr="004D5F74">
        <w:rPr>
          <w:rFonts w:ascii="Simplified Arabic" w:cs="Simplified Arabic"/>
          <w:sz w:val="28"/>
          <w:szCs w:val="28"/>
        </w:rPr>
        <w:t xml:space="preserve"> </w:t>
      </w:r>
      <w:r w:rsidRPr="004D5F74">
        <w:rPr>
          <w:rFonts w:ascii="Simplified Arabic" w:cs="Simplified Arabic" w:hint="cs"/>
          <w:sz w:val="28"/>
          <w:szCs w:val="28"/>
          <w:rtl/>
        </w:rPr>
        <w:t>في</w:t>
      </w:r>
      <w:r w:rsidRPr="004D5F74">
        <w:rPr>
          <w:rFonts w:ascii="Simplified Arabic" w:cs="Simplified Arabic"/>
          <w:sz w:val="28"/>
          <w:szCs w:val="28"/>
        </w:rPr>
        <w:t xml:space="preserve"> </w:t>
      </w:r>
      <w:r w:rsidRPr="004D5F74">
        <w:rPr>
          <w:rFonts w:ascii="Simplified Arabic" w:cs="Simplified Arabic" w:hint="cs"/>
          <w:sz w:val="28"/>
          <w:szCs w:val="28"/>
          <w:rtl/>
        </w:rPr>
        <w:t>المرسوم التنفيذي رقم95-126</w:t>
      </w:r>
      <w:r w:rsidRPr="004D5F74">
        <w:rPr>
          <w:rFonts w:ascii="Simplified Arabic" w:cs="Simplified Arabic" w:hint="cs"/>
          <w:rtl/>
        </w:rPr>
        <w:t>(</w:t>
      </w:r>
      <w:r w:rsidR="002B5FE7">
        <w:rPr>
          <w:rFonts w:ascii="Simplified Arabic" w:cs="Simplified Arabic" w:hint="cs"/>
          <w:rtl/>
        </w:rPr>
        <w:t>10</w:t>
      </w:r>
      <w:r w:rsidRPr="004D5F74">
        <w:rPr>
          <w:rFonts w:ascii="Simplified Arabic" w:cs="Simplified Arabic" w:hint="cs"/>
          <w:rtl/>
        </w:rPr>
        <w:t>)</w:t>
      </w:r>
      <w:r w:rsidRPr="004D5F74">
        <w:rPr>
          <w:rFonts w:ascii="Simplified Arabic" w:cs="Simplified Arabic" w:hint="cs"/>
          <w:sz w:val="28"/>
          <w:szCs w:val="28"/>
          <w:rtl/>
        </w:rPr>
        <w:t>،</w:t>
      </w:r>
      <w:r w:rsidRPr="004D5F74">
        <w:rPr>
          <w:rFonts w:ascii="Simplified Arabic" w:cs="Simplified Arabic" w:hint="cs"/>
          <w:sz w:val="32"/>
          <w:szCs w:val="32"/>
          <w:rtl/>
        </w:rPr>
        <w:t xml:space="preserve"> </w:t>
      </w:r>
      <w:r w:rsidRPr="004D5F74">
        <w:rPr>
          <w:rFonts w:ascii="Simplified Arabic" w:cs="Simplified Arabic" w:hint="cs"/>
          <w:sz w:val="28"/>
          <w:szCs w:val="28"/>
          <w:rtl/>
        </w:rPr>
        <w:t xml:space="preserve">إذ عدلت المادة 3 منه وأتمت أحكام المادة 6 من المرسوم رقم 66-145 </w:t>
      </w:r>
      <w:r w:rsidRPr="004D5F74">
        <w:rPr>
          <w:rFonts w:ascii="TimesNewRomanPSMT" w:hAnsi="TimesNewRomanPSMT" w:cs="Simplified Arabic" w:hint="cs"/>
          <w:sz w:val="28"/>
          <w:szCs w:val="28"/>
          <w:rtl/>
        </w:rPr>
        <w:t>المتعلق بتحرير بعض القرارات ذات الط</w:t>
      </w:r>
      <w:r w:rsidRPr="004D5F74">
        <w:rPr>
          <w:rFonts w:ascii="Simplified Arabic" w:cs="Simplified Arabic" w:hint="cs"/>
          <w:sz w:val="28"/>
          <w:szCs w:val="28"/>
          <w:rtl/>
        </w:rPr>
        <w:t>ابع</w:t>
      </w:r>
      <w:r w:rsidRPr="004D5F74">
        <w:rPr>
          <w:rFonts w:ascii="Simplified Arabic" w:cs="Simplified Arabic"/>
          <w:sz w:val="28"/>
          <w:szCs w:val="28"/>
        </w:rPr>
        <w:t xml:space="preserve"> </w:t>
      </w:r>
      <w:r w:rsidRPr="004D5F74">
        <w:rPr>
          <w:rFonts w:ascii="Simplified Arabic" w:cs="Simplified Arabic" w:hint="cs"/>
          <w:sz w:val="28"/>
          <w:szCs w:val="28"/>
          <w:rtl/>
        </w:rPr>
        <w:t>التنظيمي</w:t>
      </w:r>
      <w:r w:rsidRPr="004D5F74">
        <w:rPr>
          <w:rFonts w:ascii="Simplified Arabic" w:cs="Simplified Arabic"/>
          <w:sz w:val="28"/>
          <w:szCs w:val="28"/>
        </w:rPr>
        <w:t xml:space="preserve"> </w:t>
      </w:r>
      <w:r w:rsidRPr="004D5F74">
        <w:rPr>
          <w:rFonts w:ascii="Simplified Arabic" w:cs="Simplified Arabic" w:hint="cs"/>
          <w:sz w:val="28"/>
          <w:szCs w:val="28"/>
          <w:rtl/>
        </w:rPr>
        <w:t>أو</w:t>
      </w:r>
      <w:r w:rsidRPr="004D5F74">
        <w:rPr>
          <w:rFonts w:ascii="Simplified Arabic" w:cs="Simplified Arabic"/>
          <w:sz w:val="28"/>
          <w:szCs w:val="28"/>
        </w:rPr>
        <w:t xml:space="preserve"> </w:t>
      </w:r>
      <w:r w:rsidRPr="004D5F74">
        <w:rPr>
          <w:rFonts w:ascii="Simplified Arabic" w:cs="Simplified Arabic" w:hint="cs"/>
          <w:sz w:val="28"/>
          <w:szCs w:val="28"/>
          <w:rtl/>
        </w:rPr>
        <w:t>الفردي</w:t>
      </w:r>
      <w:r w:rsidRPr="004D5F74">
        <w:rPr>
          <w:rFonts w:ascii="Simplified Arabic" w:cs="Simplified Arabic"/>
          <w:sz w:val="28"/>
          <w:szCs w:val="28"/>
        </w:rPr>
        <w:t xml:space="preserve"> </w:t>
      </w:r>
      <w:r w:rsidRPr="004D5F74">
        <w:rPr>
          <w:rFonts w:ascii="Simplified Arabic" w:cs="Simplified Arabic" w:hint="cs"/>
          <w:sz w:val="28"/>
          <w:szCs w:val="28"/>
          <w:rtl/>
        </w:rPr>
        <w:t>التي</w:t>
      </w:r>
      <w:r w:rsidRPr="004D5F74">
        <w:rPr>
          <w:rFonts w:ascii="Simplified Arabic" w:cs="Simplified Arabic"/>
          <w:sz w:val="28"/>
          <w:szCs w:val="28"/>
        </w:rPr>
        <w:t xml:space="preserve"> </w:t>
      </w:r>
      <w:r w:rsidRPr="004D5F74">
        <w:rPr>
          <w:rFonts w:ascii="Simplified Arabic" w:cs="Simplified Arabic" w:hint="cs"/>
          <w:sz w:val="28"/>
          <w:szCs w:val="28"/>
          <w:rtl/>
        </w:rPr>
        <w:t>تهم</w:t>
      </w:r>
      <w:r w:rsidRPr="004D5F74">
        <w:rPr>
          <w:rFonts w:ascii="Simplified Arabic" w:cs="Simplified Arabic"/>
          <w:sz w:val="28"/>
          <w:szCs w:val="28"/>
        </w:rPr>
        <w:t xml:space="preserve"> </w:t>
      </w:r>
      <w:r w:rsidRPr="004D5F74">
        <w:rPr>
          <w:rFonts w:ascii="Simplified Arabic" w:cs="Simplified Arabic" w:hint="cs"/>
          <w:sz w:val="28"/>
          <w:szCs w:val="28"/>
          <w:rtl/>
        </w:rPr>
        <w:t>وضعية</w:t>
      </w:r>
      <w:r w:rsidRPr="004D5F74">
        <w:rPr>
          <w:rFonts w:ascii="Simplified Arabic" w:cs="Simplified Arabic"/>
          <w:sz w:val="28"/>
          <w:szCs w:val="28"/>
        </w:rPr>
        <w:t xml:space="preserve"> </w:t>
      </w:r>
      <w:r w:rsidRPr="004D5F74">
        <w:rPr>
          <w:rFonts w:ascii="Simplified Arabic" w:cs="Simplified Arabic" w:hint="cs"/>
          <w:sz w:val="28"/>
          <w:szCs w:val="28"/>
          <w:rtl/>
        </w:rPr>
        <w:t>الموظفين</w:t>
      </w:r>
      <w:r w:rsidRPr="004D5F74">
        <w:rPr>
          <w:rFonts w:ascii="Simplified Arabic" w:cs="Simplified Arabic"/>
          <w:sz w:val="28"/>
          <w:szCs w:val="28"/>
        </w:rPr>
        <w:t xml:space="preserve"> </w:t>
      </w:r>
      <w:r w:rsidRPr="004D5F74">
        <w:rPr>
          <w:rFonts w:ascii="Simplified Arabic" w:cs="Simplified Arabic" w:hint="cs"/>
          <w:sz w:val="28"/>
          <w:szCs w:val="28"/>
          <w:rtl/>
        </w:rPr>
        <w:t>ونشرها</w:t>
      </w:r>
      <w:r w:rsidRPr="004D5F74">
        <w:rPr>
          <w:rFonts w:ascii="Simplified Arabic" w:cs="Simplified Arabic" w:hint="cs"/>
          <w:rtl/>
        </w:rPr>
        <w:t>(</w:t>
      </w:r>
      <w:r w:rsidR="002B5FE7">
        <w:rPr>
          <w:rFonts w:ascii="Simplified Arabic" w:cs="Simplified Arabic" w:hint="cs"/>
          <w:rtl/>
        </w:rPr>
        <w:t>11</w:t>
      </w:r>
      <w:r w:rsidRPr="004D5F74">
        <w:rPr>
          <w:rFonts w:ascii="Simplified Arabic" w:cs="Simplified Arabic" w:hint="cs"/>
          <w:rtl/>
        </w:rPr>
        <w:t>)</w:t>
      </w:r>
      <w:r w:rsidRPr="004D5F74">
        <w:rPr>
          <w:rFonts w:ascii="Simplified Arabic" w:cs="Simplified Arabic" w:hint="cs"/>
          <w:sz w:val="28"/>
          <w:szCs w:val="28"/>
          <w:rtl/>
        </w:rPr>
        <w:t>، حيث أضافت مادة 6 مكرر1 ألزمت من خلالها المؤسسات والإدارات العمومية بإعداد مخطط سنوي لتسيير الموارد البشرية تبعا للمناصب المالية المتوفرة ووفقا للأحكام القانونية والتنظيمية المعمول بها، وهذا من أجل ضبط العمليات التي يجب القيام بها خلال السنة المالية، سيما ما يتعلق منها ب: التوظيف، الترقية، التكوين وتحسين المستوى وتجديد المعلومات، والإحالة على التقاعد.</w:t>
      </w:r>
    </w:p>
    <w:p w:rsidR="00BC40BD" w:rsidRPr="0075072A"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إن</w:t>
      </w:r>
      <w:r w:rsidRPr="004D5F74">
        <w:rPr>
          <w:rFonts w:ascii="Simplified Arabic" w:cs="Simplified Arabic"/>
          <w:sz w:val="28"/>
          <w:szCs w:val="28"/>
        </w:rPr>
        <w:t xml:space="preserve"> </w:t>
      </w:r>
      <w:r w:rsidRPr="004D5F74">
        <w:rPr>
          <w:rFonts w:ascii="Simplified Arabic" w:cs="Simplified Arabic" w:hint="cs"/>
          <w:sz w:val="28"/>
          <w:szCs w:val="28"/>
          <w:rtl/>
        </w:rPr>
        <w:t>تبني مخططات التسيير التقديري</w:t>
      </w:r>
      <w:r w:rsidRPr="004D5F74">
        <w:rPr>
          <w:rFonts w:ascii="Simplified Arabic" w:cs="Simplified Arabic"/>
          <w:sz w:val="28"/>
          <w:szCs w:val="28"/>
        </w:rPr>
        <w:t xml:space="preserve"> </w:t>
      </w:r>
      <w:r w:rsidRPr="004D5F74">
        <w:rPr>
          <w:rFonts w:ascii="Simplified Arabic" w:cs="Simplified Arabic" w:hint="cs"/>
          <w:sz w:val="28"/>
          <w:szCs w:val="28"/>
          <w:rtl/>
        </w:rPr>
        <w:t>للموارد</w:t>
      </w:r>
      <w:r w:rsidRPr="004D5F74">
        <w:rPr>
          <w:rFonts w:ascii="Simplified Arabic" w:cs="Simplified Arabic"/>
          <w:sz w:val="28"/>
          <w:szCs w:val="28"/>
        </w:rPr>
        <w:t xml:space="preserve"> </w:t>
      </w:r>
      <w:r w:rsidRPr="004D5F74">
        <w:rPr>
          <w:rFonts w:ascii="Simplified Arabic" w:cs="Simplified Arabic" w:hint="cs"/>
          <w:sz w:val="28"/>
          <w:szCs w:val="28"/>
          <w:rtl/>
        </w:rPr>
        <w:t xml:space="preserve">البشرية، </w:t>
      </w:r>
      <w:r w:rsidRPr="004D5F74">
        <w:rPr>
          <w:rFonts w:cs="Simplified Arabic" w:hint="cs"/>
          <w:sz w:val="28"/>
          <w:szCs w:val="28"/>
          <w:rtl/>
          <w:lang w:bidi="ar-DZ"/>
        </w:rPr>
        <w:t>والتي تعد لوحة قيادة للموارد البشرية بأتم معنى الكلمة من خلال المعلومات التفصيلية التي تتضمنها،</w:t>
      </w:r>
      <w:r w:rsidRPr="004D5F74">
        <w:rPr>
          <w:rFonts w:ascii="Simplified Arabic" w:cs="Simplified Arabic" w:hint="cs"/>
          <w:sz w:val="28"/>
          <w:szCs w:val="28"/>
          <w:rtl/>
        </w:rPr>
        <w:t xml:space="preserve"> يعبر عن التغييرات</w:t>
      </w:r>
      <w:r w:rsidRPr="004D5F74">
        <w:rPr>
          <w:rFonts w:ascii="Simplified Arabic" w:cs="Simplified Arabic"/>
          <w:sz w:val="28"/>
          <w:szCs w:val="28"/>
        </w:rPr>
        <w:t xml:space="preserve"> </w:t>
      </w:r>
      <w:r w:rsidRPr="004D5F74">
        <w:rPr>
          <w:rFonts w:ascii="Simplified Arabic" w:cs="Simplified Arabic" w:hint="cs"/>
          <w:sz w:val="28"/>
          <w:szCs w:val="28"/>
          <w:rtl/>
        </w:rPr>
        <w:t>العميقة التي اتخذتها الحكومة</w:t>
      </w:r>
      <w:r w:rsidRPr="004D5F74">
        <w:rPr>
          <w:rFonts w:ascii="Simplified Arabic" w:cs="Simplified Arabic"/>
          <w:sz w:val="28"/>
          <w:szCs w:val="28"/>
        </w:rPr>
        <w:t xml:space="preserve"> </w:t>
      </w:r>
      <w:r w:rsidRPr="004D5F74">
        <w:rPr>
          <w:rFonts w:ascii="Simplified Arabic" w:cs="Simplified Arabic" w:hint="cs"/>
          <w:sz w:val="28"/>
          <w:szCs w:val="28"/>
          <w:rtl/>
        </w:rPr>
        <w:t>في</w:t>
      </w:r>
      <w:r w:rsidRPr="004D5F74">
        <w:rPr>
          <w:rFonts w:ascii="Simplified Arabic" w:cs="Simplified Arabic"/>
          <w:sz w:val="28"/>
          <w:szCs w:val="28"/>
        </w:rPr>
        <w:t xml:space="preserve"> </w:t>
      </w:r>
      <w:r w:rsidRPr="004D5F74">
        <w:rPr>
          <w:rFonts w:ascii="Simplified Arabic" w:cs="Simplified Arabic" w:hint="cs"/>
          <w:sz w:val="28"/>
          <w:szCs w:val="28"/>
          <w:rtl/>
        </w:rPr>
        <w:t>أساليب</w:t>
      </w:r>
      <w:r w:rsidRPr="004D5F74">
        <w:rPr>
          <w:rFonts w:ascii="Simplified Arabic" w:cs="Simplified Arabic"/>
          <w:sz w:val="28"/>
          <w:szCs w:val="28"/>
        </w:rPr>
        <w:t xml:space="preserve"> </w:t>
      </w:r>
      <w:r w:rsidRPr="004D5F74">
        <w:rPr>
          <w:rFonts w:ascii="Simplified Arabic" w:cs="Simplified Arabic" w:hint="cs"/>
          <w:sz w:val="28"/>
          <w:szCs w:val="28"/>
          <w:rtl/>
        </w:rPr>
        <w:t>تسيير</w:t>
      </w:r>
      <w:r w:rsidRPr="004D5F74">
        <w:rPr>
          <w:rFonts w:ascii="Simplified Arabic" w:cs="Simplified Arabic"/>
          <w:sz w:val="28"/>
          <w:szCs w:val="28"/>
        </w:rPr>
        <w:t xml:space="preserve"> </w:t>
      </w:r>
      <w:r w:rsidRPr="004D5F74">
        <w:rPr>
          <w:rFonts w:ascii="Simplified Arabic" w:cs="Simplified Arabic" w:hint="cs"/>
          <w:sz w:val="28"/>
          <w:szCs w:val="28"/>
          <w:rtl/>
        </w:rPr>
        <w:t>وتقويم</w:t>
      </w:r>
      <w:r w:rsidRPr="004D5F74">
        <w:rPr>
          <w:rFonts w:ascii="Simplified Arabic" w:cs="Simplified Arabic"/>
          <w:sz w:val="28"/>
          <w:szCs w:val="28"/>
        </w:rPr>
        <w:t xml:space="preserve"> </w:t>
      </w:r>
      <w:r w:rsidRPr="004D5F74">
        <w:rPr>
          <w:rFonts w:ascii="Simplified Arabic" w:cs="Simplified Arabic" w:hint="cs"/>
          <w:sz w:val="28"/>
          <w:szCs w:val="28"/>
          <w:rtl/>
        </w:rPr>
        <w:t>الموارد</w:t>
      </w:r>
      <w:r w:rsidRPr="004D5F74">
        <w:rPr>
          <w:rFonts w:ascii="Simplified Arabic" w:cs="Simplified Arabic"/>
          <w:sz w:val="28"/>
          <w:szCs w:val="28"/>
        </w:rPr>
        <w:t xml:space="preserve"> </w:t>
      </w:r>
      <w:r w:rsidRPr="004D5F74">
        <w:rPr>
          <w:rFonts w:ascii="Simplified Arabic" w:cs="Simplified Arabic" w:hint="cs"/>
          <w:sz w:val="28"/>
          <w:szCs w:val="28"/>
          <w:rtl/>
        </w:rPr>
        <w:t>البشرية</w:t>
      </w:r>
      <w:r w:rsidRPr="004D5F74">
        <w:rPr>
          <w:rFonts w:ascii="Simplified Arabic" w:cs="Simplified Arabic"/>
          <w:sz w:val="28"/>
          <w:szCs w:val="28"/>
        </w:rPr>
        <w:t xml:space="preserve"> </w:t>
      </w:r>
      <w:r w:rsidRPr="004D5F74">
        <w:rPr>
          <w:rFonts w:ascii="Simplified Arabic" w:cs="Simplified Arabic" w:hint="cs"/>
          <w:sz w:val="28"/>
          <w:szCs w:val="28"/>
          <w:rtl/>
        </w:rPr>
        <w:t>بالمؤسسات</w:t>
      </w:r>
      <w:r w:rsidRPr="004D5F74">
        <w:rPr>
          <w:rFonts w:ascii="Simplified Arabic" w:cs="Simplified Arabic" w:hint="cs"/>
          <w:sz w:val="28"/>
          <w:szCs w:val="28"/>
          <w:rtl/>
          <w:lang w:bidi="ar-DZ"/>
        </w:rPr>
        <w:t xml:space="preserve"> </w:t>
      </w:r>
      <w:r w:rsidRPr="004D5F74">
        <w:rPr>
          <w:rFonts w:ascii="Simplified Arabic" w:cs="Simplified Arabic" w:hint="cs"/>
          <w:sz w:val="28"/>
          <w:szCs w:val="28"/>
          <w:rtl/>
        </w:rPr>
        <w:t>والإدارات</w:t>
      </w:r>
      <w:r w:rsidRPr="004D5F74">
        <w:rPr>
          <w:rFonts w:ascii="Simplified Arabic" w:cs="Simplified Arabic"/>
          <w:sz w:val="28"/>
          <w:szCs w:val="28"/>
        </w:rPr>
        <w:t xml:space="preserve"> </w:t>
      </w:r>
      <w:r w:rsidRPr="004D5F74">
        <w:rPr>
          <w:rFonts w:ascii="Simplified Arabic" w:cs="Simplified Arabic" w:hint="cs"/>
          <w:sz w:val="28"/>
          <w:szCs w:val="28"/>
          <w:rtl/>
        </w:rPr>
        <w:t>العمومية،</w:t>
      </w:r>
      <w:r w:rsidRPr="004D5F74">
        <w:rPr>
          <w:rFonts w:ascii="Simplified Arabic" w:cs="Simplified Arabic"/>
          <w:sz w:val="28"/>
          <w:szCs w:val="28"/>
        </w:rPr>
        <w:t xml:space="preserve"> </w:t>
      </w:r>
      <w:r w:rsidRPr="004D5F74">
        <w:rPr>
          <w:rFonts w:ascii="Simplified Arabic" w:cs="Simplified Arabic" w:hint="cs"/>
          <w:sz w:val="28"/>
          <w:szCs w:val="28"/>
          <w:rtl/>
        </w:rPr>
        <w:t>مما كان له الأثر البالغ في تغير وتطور الإطار</w:t>
      </w:r>
      <w:r w:rsidRPr="004D5F74">
        <w:rPr>
          <w:rFonts w:ascii="Simplified Arabic" w:cs="Simplified Arabic"/>
          <w:sz w:val="28"/>
          <w:szCs w:val="28"/>
        </w:rPr>
        <w:t xml:space="preserve"> </w:t>
      </w:r>
      <w:r w:rsidRPr="004D5F74">
        <w:rPr>
          <w:rFonts w:ascii="Simplified Arabic" w:cs="Simplified Arabic" w:hint="cs"/>
          <w:sz w:val="28"/>
          <w:szCs w:val="28"/>
          <w:rtl/>
        </w:rPr>
        <w:t>التنظيمي</w:t>
      </w:r>
      <w:r w:rsidRPr="004D5F74">
        <w:rPr>
          <w:rFonts w:ascii="Simplified Arabic" w:cs="Simplified Arabic"/>
          <w:sz w:val="28"/>
          <w:szCs w:val="28"/>
        </w:rPr>
        <w:t xml:space="preserve"> </w:t>
      </w:r>
      <w:r w:rsidRPr="004D5F74">
        <w:rPr>
          <w:rFonts w:ascii="Simplified Arabic" w:cs="Simplified Arabic" w:hint="cs"/>
          <w:sz w:val="28"/>
          <w:szCs w:val="28"/>
          <w:rtl/>
        </w:rPr>
        <w:t>للتكوين</w:t>
      </w:r>
      <w:r>
        <w:rPr>
          <w:rFonts w:ascii="Simplified Arabic" w:cs="Simplified Arabic" w:hint="cs"/>
          <w:sz w:val="28"/>
          <w:szCs w:val="28"/>
          <w:rtl/>
        </w:rPr>
        <w:t xml:space="preserve">، كما </w:t>
      </w:r>
      <w:r w:rsidRPr="004D5F74">
        <w:rPr>
          <w:rFonts w:cs="Simplified Arabic" w:hint="cs"/>
          <w:sz w:val="28"/>
          <w:szCs w:val="28"/>
          <w:rtl/>
          <w:lang w:bidi="ar-DZ"/>
        </w:rPr>
        <w:t>يهدف هذا الإجراء إلى الوقوف على مكامن الضعف والقوة في أساليب تسيير المؤسسات والإدارات العمومية حيث كان</w:t>
      </w:r>
      <w:r>
        <w:rPr>
          <w:rFonts w:cs="Simplified Arabic" w:hint="cs"/>
          <w:sz w:val="28"/>
          <w:szCs w:val="28"/>
          <w:rtl/>
          <w:lang w:bidi="ar-DZ"/>
        </w:rPr>
        <w:t xml:space="preserve"> في السابق نمط التسيير </w:t>
      </w:r>
      <w:r>
        <w:rPr>
          <w:rFonts w:cs="Simplified Arabic" w:hint="cs"/>
          <w:sz w:val="28"/>
          <w:szCs w:val="28"/>
          <w:rtl/>
          <w:lang w:bidi="ar-DZ"/>
        </w:rPr>
        <w:lastRenderedPageBreak/>
        <w:t>السائد</w:t>
      </w:r>
      <w:r w:rsidRPr="004D5F74">
        <w:rPr>
          <w:rFonts w:cs="Simplified Arabic" w:hint="cs"/>
          <w:sz w:val="28"/>
          <w:szCs w:val="28"/>
          <w:rtl/>
          <w:lang w:bidi="ar-DZ"/>
        </w:rPr>
        <w:t xml:space="preserve"> تقليدي يتسم بغياب المبادئ الأساسية للتسيير كالتخطيط (وضع الأهداف) والرقابة (التقويم)، فضلا عن ذلك فإن هذا المخطط يؤدي إلى الاقتصاد في الجهد والوقت، والانتقال من إدارة تستهلك الاعتمادات المالية دون غايات محددة إلى إدارة بالأهداف ومطالبة بالنتائج،</w:t>
      </w:r>
      <w:r>
        <w:rPr>
          <w:rFonts w:cs="Simplified Arabic" w:hint="cs"/>
          <w:sz w:val="28"/>
          <w:szCs w:val="28"/>
          <w:rtl/>
          <w:lang w:bidi="ar-DZ"/>
        </w:rPr>
        <w:t xml:space="preserve"> مما يؤدي إلى</w:t>
      </w:r>
      <w:r w:rsidRPr="004D5F74">
        <w:rPr>
          <w:rFonts w:cs="Simplified Arabic" w:hint="cs"/>
          <w:sz w:val="28"/>
          <w:szCs w:val="28"/>
          <w:rtl/>
          <w:lang w:bidi="ar-DZ"/>
        </w:rPr>
        <w:t xml:space="preserve"> إحداث تغييرات جوهرية في سلوك وثقافة المسيرين الإداريين.</w:t>
      </w:r>
    </w:p>
    <w:p w:rsidR="00BC40BD" w:rsidRPr="004D5F74" w:rsidRDefault="00BC40BD" w:rsidP="002B5FE7">
      <w:pPr>
        <w:bidi/>
        <w:ind w:firstLine="397"/>
        <w:jc w:val="both"/>
        <w:rPr>
          <w:rFonts w:ascii="Simplified Arabic" w:cs="Simplified Arabic"/>
          <w:rtl/>
        </w:rPr>
      </w:pPr>
      <w:r w:rsidRPr="004D5F74">
        <w:rPr>
          <w:rFonts w:cs="Simplified Arabic" w:hint="cs"/>
          <w:sz w:val="28"/>
          <w:szCs w:val="28"/>
          <w:rtl/>
          <w:lang w:bidi="ar-DZ"/>
        </w:rPr>
        <w:t>إن المخططات القطاعية السنوية أو المتعددة السنوات للتكوين وتحسين المستوى وتجديد المعلومات، هي أداة تسييرية تسمح للمؤسسات والإدارات العمومية بتخطيط احتياجاته</w:t>
      </w:r>
      <w:r w:rsidRPr="004D5F74">
        <w:rPr>
          <w:rFonts w:cs="Simplified Arabic" w:hint="eastAsia"/>
          <w:sz w:val="28"/>
          <w:szCs w:val="28"/>
          <w:rtl/>
          <w:lang w:bidi="ar-DZ"/>
        </w:rPr>
        <w:t>ا</w:t>
      </w:r>
      <w:r w:rsidRPr="004D5F74">
        <w:rPr>
          <w:rFonts w:cs="Simplified Arabic" w:hint="cs"/>
          <w:sz w:val="28"/>
          <w:szCs w:val="28"/>
          <w:rtl/>
          <w:lang w:bidi="ar-DZ"/>
        </w:rPr>
        <w:t xml:space="preserve"> في مجال التكوين، بناء على معطيات عملية مدروسة، </w:t>
      </w:r>
      <w:r>
        <w:rPr>
          <w:rFonts w:cs="Simplified Arabic" w:hint="cs"/>
          <w:sz w:val="28"/>
          <w:szCs w:val="28"/>
          <w:rtl/>
          <w:lang w:bidi="ar-DZ"/>
        </w:rPr>
        <w:t xml:space="preserve">كما </w:t>
      </w:r>
      <w:r w:rsidRPr="004D5F74">
        <w:rPr>
          <w:rFonts w:cs="Simplified Arabic" w:hint="cs"/>
          <w:sz w:val="28"/>
          <w:szCs w:val="28"/>
          <w:rtl/>
          <w:lang w:bidi="ar-DZ"/>
        </w:rPr>
        <w:t xml:space="preserve">تشكل بالنسبة لمصالح الوظيفة العمومية </w:t>
      </w:r>
      <w:r>
        <w:rPr>
          <w:rFonts w:cs="Simplified Arabic" w:hint="cs"/>
          <w:sz w:val="28"/>
          <w:szCs w:val="28"/>
          <w:rtl/>
          <w:lang w:bidi="ar-DZ"/>
        </w:rPr>
        <w:t>أداة للرقابة الإدارية</w:t>
      </w:r>
      <w:r w:rsidRPr="004D5F74">
        <w:rPr>
          <w:rFonts w:cs="Simplified Arabic" w:hint="cs"/>
          <w:sz w:val="28"/>
          <w:szCs w:val="28"/>
          <w:rtl/>
          <w:lang w:bidi="ar-DZ"/>
        </w:rPr>
        <w:t>، حيث تمكنها من متابعة مدى تنفيذها، وهذا بحكم مشاركتها في عملية الإعداد والمصادقة عليها.</w:t>
      </w:r>
      <w:r w:rsidRPr="004D5F74">
        <w:rPr>
          <w:rFonts w:ascii="Simplified Arabic" w:cs="Simplified Arabic" w:hint="cs"/>
          <w:sz w:val="28"/>
          <w:szCs w:val="28"/>
          <w:rtl/>
        </w:rPr>
        <w:t>إن</w:t>
      </w:r>
      <w:r w:rsidRPr="004D5F74">
        <w:rPr>
          <w:rFonts w:ascii="Simplified Arabic" w:cs="Simplified Arabic"/>
          <w:sz w:val="28"/>
          <w:szCs w:val="28"/>
        </w:rPr>
        <w:t xml:space="preserve"> </w:t>
      </w:r>
      <w:r w:rsidRPr="004D5F74">
        <w:rPr>
          <w:rFonts w:ascii="Simplified Arabic" w:cs="Simplified Arabic" w:hint="cs"/>
          <w:sz w:val="28"/>
          <w:szCs w:val="28"/>
          <w:rtl/>
        </w:rPr>
        <w:t>تبني</w:t>
      </w:r>
      <w:r w:rsidRPr="004D5F74">
        <w:rPr>
          <w:rFonts w:ascii="Simplified Arabic" w:cs="Simplified Arabic"/>
          <w:sz w:val="28"/>
          <w:szCs w:val="28"/>
        </w:rPr>
        <w:t xml:space="preserve"> </w:t>
      </w:r>
      <w:r w:rsidRPr="004D5F74">
        <w:rPr>
          <w:rFonts w:ascii="Simplified Arabic" w:cs="Simplified Arabic" w:hint="cs"/>
          <w:sz w:val="28"/>
          <w:szCs w:val="28"/>
          <w:rtl/>
        </w:rPr>
        <w:t>هذا النظام في التسيير في</w:t>
      </w:r>
      <w:r w:rsidRPr="004D5F74">
        <w:rPr>
          <w:rFonts w:ascii="Simplified Arabic" w:cs="Simplified Arabic"/>
          <w:sz w:val="28"/>
          <w:szCs w:val="28"/>
        </w:rPr>
        <w:t xml:space="preserve"> </w:t>
      </w:r>
      <w:r w:rsidRPr="004D5F74">
        <w:rPr>
          <w:rFonts w:ascii="Simplified Arabic" w:cs="Simplified Arabic" w:hint="cs"/>
          <w:sz w:val="28"/>
          <w:szCs w:val="28"/>
          <w:rtl/>
        </w:rPr>
        <w:t>جانبه</w:t>
      </w:r>
      <w:r w:rsidRPr="004D5F74">
        <w:rPr>
          <w:rFonts w:ascii="Simplified Arabic" w:cs="Simplified Arabic"/>
          <w:sz w:val="28"/>
          <w:szCs w:val="28"/>
        </w:rPr>
        <w:t xml:space="preserve"> </w:t>
      </w:r>
      <w:r w:rsidRPr="004D5F74">
        <w:rPr>
          <w:rFonts w:ascii="Simplified Arabic" w:cs="Simplified Arabic" w:hint="cs"/>
          <w:sz w:val="28"/>
          <w:szCs w:val="28"/>
          <w:rtl/>
        </w:rPr>
        <w:t>المتعلق</w:t>
      </w:r>
      <w:r w:rsidRPr="004D5F74">
        <w:rPr>
          <w:rFonts w:ascii="Simplified Arabic" w:cs="Simplified Arabic"/>
          <w:sz w:val="28"/>
          <w:szCs w:val="28"/>
        </w:rPr>
        <w:t xml:space="preserve"> </w:t>
      </w:r>
      <w:r w:rsidRPr="004D5F74">
        <w:rPr>
          <w:rFonts w:ascii="Simplified Arabic" w:cs="Simplified Arabic" w:hint="cs"/>
          <w:sz w:val="28"/>
          <w:szCs w:val="28"/>
          <w:rtl/>
        </w:rPr>
        <w:t>بعمليات</w:t>
      </w:r>
      <w:r w:rsidRPr="004D5F74">
        <w:rPr>
          <w:rFonts w:ascii="Simplified Arabic" w:cs="Simplified Arabic"/>
          <w:sz w:val="28"/>
          <w:szCs w:val="28"/>
        </w:rPr>
        <w:t xml:space="preserve"> </w:t>
      </w:r>
      <w:r w:rsidRPr="004D5F74">
        <w:rPr>
          <w:rFonts w:ascii="Simplified Arabic" w:cs="Simplified Arabic" w:hint="cs"/>
          <w:sz w:val="28"/>
          <w:szCs w:val="28"/>
          <w:rtl/>
        </w:rPr>
        <w:t>التكوين</w:t>
      </w:r>
      <w:r w:rsidRPr="004D5F74">
        <w:rPr>
          <w:rFonts w:ascii="Simplified Arabic" w:cs="Simplified Arabic"/>
          <w:sz w:val="28"/>
          <w:szCs w:val="28"/>
        </w:rPr>
        <w:t xml:space="preserve"> </w:t>
      </w:r>
      <w:r w:rsidRPr="004D5F74">
        <w:rPr>
          <w:rFonts w:ascii="Simplified Arabic" w:cs="Simplified Arabic" w:hint="cs"/>
          <w:sz w:val="28"/>
          <w:szCs w:val="28"/>
          <w:rtl/>
        </w:rPr>
        <w:t>التي</w:t>
      </w:r>
      <w:r w:rsidRPr="004D5F74">
        <w:rPr>
          <w:rFonts w:ascii="Simplified Arabic" w:cs="Simplified Arabic"/>
          <w:sz w:val="28"/>
          <w:szCs w:val="28"/>
        </w:rPr>
        <w:t xml:space="preserve"> </w:t>
      </w:r>
      <w:r w:rsidRPr="004D5F74">
        <w:rPr>
          <w:rFonts w:ascii="Simplified Arabic" w:cs="Simplified Arabic" w:hint="cs"/>
          <w:sz w:val="28"/>
          <w:szCs w:val="28"/>
          <w:rtl/>
        </w:rPr>
        <w:t>تعتزم</w:t>
      </w:r>
      <w:r w:rsidRPr="004D5F74">
        <w:rPr>
          <w:rFonts w:ascii="Simplified Arabic" w:cs="Simplified Arabic"/>
          <w:sz w:val="28"/>
          <w:szCs w:val="28"/>
        </w:rPr>
        <w:t xml:space="preserve"> </w:t>
      </w:r>
      <w:r w:rsidRPr="004D5F74">
        <w:rPr>
          <w:rFonts w:ascii="Simplified Arabic" w:cs="Simplified Arabic" w:hint="cs"/>
          <w:sz w:val="28"/>
          <w:szCs w:val="28"/>
          <w:rtl/>
        </w:rPr>
        <w:t>المؤسسات</w:t>
      </w:r>
      <w:r w:rsidRPr="004D5F74">
        <w:rPr>
          <w:rFonts w:ascii="Simplified Arabic" w:cs="Simplified Arabic"/>
          <w:sz w:val="28"/>
          <w:szCs w:val="28"/>
        </w:rPr>
        <w:t xml:space="preserve"> </w:t>
      </w:r>
      <w:r w:rsidRPr="004D5F74">
        <w:rPr>
          <w:rFonts w:ascii="Simplified Arabic" w:cs="Simplified Arabic" w:hint="cs"/>
          <w:sz w:val="28"/>
          <w:szCs w:val="28"/>
          <w:rtl/>
        </w:rPr>
        <w:t>والإدارات</w:t>
      </w:r>
      <w:r w:rsidRPr="004D5F74">
        <w:rPr>
          <w:rFonts w:ascii="Simplified Arabic" w:cs="Simplified Arabic" w:hint="cs"/>
          <w:sz w:val="28"/>
          <w:szCs w:val="28"/>
          <w:rtl/>
          <w:lang w:bidi="ar-DZ"/>
        </w:rPr>
        <w:t xml:space="preserve"> </w:t>
      </w:r>
      <w:r w:rsidRPr="004D5F74">
        <w:rPr>
          <w:rFonts w:ascii="Simplified Arabic" w:cs="Simplified Arabic" w:hint="cs"/>
          <w:sz w:val="28"/>
          <w:szCs w:val="28"/>
          <w:rtl/>
        </w:rPr>
        <w:t>العمومية</w:t>
      </w:r>
      <w:r w:rsidRPr="004D5F74">
        <w:rPr>
          <w:rFonts w:ascii="Simplified Arabic" w:cs="Simplified Arabic"/>
          <w:sz w:val="28"/>
          <w:szCs w:val="28"/>
        </w:rPr>
        <w:t xml:space="preserve"> </w:t>
      </w:r>
      <w:r w:rsidRPr="004D5F74">
        <w:rPr>
          <w:rFonts w:ascii="Simplified Arabic" w:cs="Simplified Arabic" w:hint="cs"/>
          <w:sz w:val="28"/>
          <w:szCs w:val="28"/>
          <w:rtl/>
        </w:rPr>
        <w:t>إنجازها</w:t>
      </w:r>
      <w:r w:rsidRPr="004D5F74">
        <w:rPr>
          <w:rFonts w:ascii="Simplified Arabic" w:cs="Simplified Arabic"/>
          <w:sz w:val="28"/>
          <w:szCs w:val="28"/>
        </w:rPr>
        <w:t xml:space="preserve"> </w:t>
      </w:r>
      <w:r w:rsidRPr="004D5F74">
        <w:rPr>
          <w:rFonts w:ascii="Simplified Arabic" w:cs="Simplified Arabic" w:hint="cs"/>
          <w:sz w:val="28"/>
          <w:szCs w:val="28"/>
          <w:rtl/>
        </w:rPr>
        <w:t>سنويا،</w:t>
      </w:r>
      <w:r w:rsidRPr="004D5F74">
        <w:rPr>
          <w:rFonts w:ascii="Simplified Arabic" w:cs="Simplified Arabic"/>
          <w:sz w:val="28"/>
          <w:szCs w:val="28"/>
        </w:rPr>
        <w:t xml:space="preserve"> </w:t>
      </w:r>
      <w:r w:rsidRPr="004D5F74">
        <w:rPr>
          <w:rFonts w:ascii="Simplified Arabic" w:cs="Simplified Arabic" w:hint="cs"/>
          <w:sz w:val="28"/>
          <w:szCs w:val="28"/>
          <w:rtl/>
        </w:rPr>
        <w:t>يعني ضرورة</w:t>
      </w:r>
      <w:r w:rsidRPr="004D5F74">
        <w:rPr>
          <w:rFonts w:ascii="Simplified Arabic" w:cs="Simplified Arabic"/>
          <w:sz w:val="28"/>
          <w:szCs w:val="28"/>
        </w:rPr>
        <w:t xml:space="preserve"> </w:t>
      </w:r>
      <w:r w:rsidRPr="004D5F74">
        <w:rPr>
          <w:rFonts w:ascii="Simplified Arabic" w:cs="Simplified Arabic" w:hint="cs"/>
          <w:sz w:val="28"/>
          <w:szCs w:val="28"/>
          <w:rtl/>
        </w:rPr>
        <w:t>المصادقة</w:t>
      </w:r>
      <w:r w:rsidRPr="004D5F74">
        <w:rPr>
          <w:rFonts w:ascii="Simplified Arabic" w:cs="Simplified Arabic"/>
          <w:sz w:val="28"/>
          <w:szCs w:val="28"/>
        </w:rPr>
        <w:t xml:space="preserve"> </w:t>
      </w:r>
      <w:r w:rsidRPr="004D5F74">
        <w:rPr>
          <w:rFonts w:ascii="Simplified Arabic" w:cs="Simplified Arabic" w:hint="cs"/>
          <w:sz w:val="28"/>
          <w:szCs w:val="28"/>
          <w:rtl/>
        </w:rPr>
        <w:t>أولا</w:t>
      </w:r>
      <w:r w:rsidRPr="004D5F74">
        <w:rPr>
          <w:rFonts w:ascii="Simplified Arabic" w:cs="Simplified Arabic"/>
          <w:sz w:val="28"/>
          <w:szCs w:val="28"/>
        </w:rPr>
        <w:t xml:space="preserve"> </w:t>
      </w:r>
      <w:r w:rsidRPr="004D5F74">
        <w:rPr>
          <w:rFonts w:ascii="Simplified Arabic" w:cs="Simplified Arabic" w:hint="cs"/>
          <w:sz w:val="28"/>
          <w:szCs w:val="28"/>
          <w:rtl/>
        </w:rPr>
        <w:t>على مخطط</w:t>
      </w:r>
      <w:r w:rsidRPr="004D5F74">
        <w:rPr>
          <w:rFonts w:ascii="Simplified Arabic" w:cs="Simplified Arabic"/>
          <w:sz w:val="28"/>
          <w:szCs w:val="28"/>
        </w:rPr>
        <w:t xml:space="preserve"> </w:t>
      </w:r>
      <w:r w:rsidRPr="004D5F74">
        <w:rPr>
          <w:rFonts w:ascii="Simplified Arabic" w:cs="Simplified Arabic" w:hint="cs"/>
          <w:sz w:val="28"/>
          <w:szCs w:val="28"/>
          <w:rtl/>
        </w:rPr>
        <w:t>التسيير التقديري</w:t>
      </w:r>
      <w:r w:rsidRPr="004D5F74">
        <w:rPr>
          <w:rFonts w:ascii="Simplified Arabic" w:cs="Simplified Arabic"/>
          <w:sz w:val="28"/>
          <w:szCs w:val="28"/>
        </w:rPr>
        <w:t xml:space="preserve"> </w:t>
      </w:r>
      <w:r w:rsidRPr="004D5F74">
        <w:rPr>
          <w:rFonts w:ascii="Simplified Arabic" w:cs="Simplified Arabic" w:hint="cs"/>
          <w:sz w:val="28"/>
          <w:szCs w:val="28"/>
          <w:rtl/>
        </w:rPr>
        <w:t>للموارد</w:t>
      </w:r>
      <w:r w:rsidRPr="004D5F74">
        <w:rPr>
          <w:rFonts w:ascii="Simplified Arabic" w:cs="Simplified Arabic"/>
          <w:sz w:val="28"/>
          <w:szCs w:val="28"/>
        </w:rPr>
        <w:t xml:space="preserve"> </w:t>
      </w:r>
      <w:r w:rsidRPr="004D5F74">
        <w:rPr>
          <w:rFonts w:ascii="Simplified Arabic" w:cs="Simplified Arabic" w:hint="cs"/>
          <w:sz w:val="28"/>
          <w:szCs w:val="28"/>
          <w:rtl/>
        </w:rPr>
        <w:t>البشرية، سيما</w:t>
      </w:r>
      <w:r w:rsidRPr="004D5F74">
        <w:rPr>
          <w:rFonts w:ascii="Simplified Arabic" w:cs="Simplified Arabic"/>
          <w:sz w:val="28"/>
          <w:szCs w:val="28"/>
        </w:rPr>
        <w:t xml:space="preserve"> </w:t>
      </w:r>
      <w:r w:rsidRPr="004D5F74">
        <w:rPr>
          <w:rFonts w:ascii="Simplified Arabic" w:cs="Simplified Arabic" w:hint="cs"/>
          <w:sz w:val="28"/>
          <w:szCs w:val="28"/>
          <w:rtl/>
        </w:rPr>
        <w:t>الجدول</w:t>
      </w:r>
      <w:r w:rsidRPr="004D5F74">
        <w:rPr>
          <w:rFonts w:ascii="Simplified Arabic" w:cs="Simplified Arabic"/>
          <w:sz w:val="28"/>
          <w:szCs w:val="28"/>
        </w:rPr>
        <w:t xml:space="preserve"> </w:t>
      </w:r>
      <w:r w:rsidRPr="004D5F74">
        <w:rPr>
          <w:rFonts w:ascii="Simplified Arabic" w:cs="Simplified Arabic" w:hint="cs"/>
          <w:sz w:val="28"/>
          <w:szCs w:val="28"/>
          <w:rtl/>
        </w:rPr>
        <w:t>الخاص</w:t>
      </w:r>
      <w:r w:rsidRPr="004D5F74">
        <w:rPr>
          <w:rFonts w:ascii="Simplified Arabic" w:cs="Simplified Arabic"/>
          <w:sz w:val="28"/>
          <w:szCs w:val="28"/>
        </w:rPr>
        <w:t xml:space="preserve"> </w:t>
      </w:r>
      <w:r w:rsidRPr="004D5F74">
        <w:rPr>
          <w:rFonts w:ascii="Simplified Arabic" w:cs="Simplified Arabic" w:hint="cs"/>
          <w:sz w:val="28"/>
          <w:szCs w:val="28"/>
          <w:rtl/>
        </w:rPr>
        <w:t>بعمليات</w:t>
      </w:r>
      <w:r w:rsidRPr="004D5F74">
        <w:rPr>
          <w:rFonts w:ascii="Simplified Arabic" w:cs="Simplified Arabic"/>
          <w:sz w:val="28"/>
          <w:szCs w:val="28"/>
        </w:rPr>
        <w:t xml:space="preserve"> </w:t>
      </w:r>
      <w:r w:rsidRPr="004D5F74">
        <w:rPr>
          <w:rFonts w:ascii="Simplified Arabic" w:cs="Simplified Arabic" w:hint="cs"/>
          <w:sz w:val="28"/>
          <w:szCs w:val="28"/>
          <w:rtl/>
        </w:rPr>
        <w:t>التكوين</w:t>
      </w:r>
      <w:r w:rsidRPr="004D5F74">
        <w:rPr>
          <w:rFonts w:ascii="Simplified Arabic" w:cs="Simplified Arabic"/>
          <w:sz w:val="28"/>
          <w:szCs w:val="28"/>
        </w:rPr>
        <w:t xml:space="preserve"> </w:t>
      </w:r>
      <w:r w:rsidRPr="004D5F74">
        <w:rPr>
          <w:rFonts w:ascii="Simplified Arabic" w:cs="Simplified Arabic" w:hint="cs"/>
          <w:sz w:val="28"/>
          <w:szCs w:val="28"/>
          <w:rtl/>
        </w:rPr>
        <w:t>وتحسين</w:t>
      </w:r>
      <w:r w:rsidRPr="004D5F74">
        <w:rPr>
          <w:rFonts w:ascii="Simplified Arabic" w:cs="Simplified Arabic"/>
          <w:sz w:val="28"/>
          <w:szCs w:val="28"/>
        </w:rPr>
        <w:t xml:space="preserve"> </w:t>
      </w:r>
      <w:r w:rsidRPr="004D5F74">
        <w:rPr>
          <w:rFonts w:ascii="Simplified Arabic" w:cs="Simplified Arabic" w:hint="cs"/>
          <w:sz w:val="28"/>
          <w:szCs w:val="28"/>
          <w:rtl/>
        </w:rPr>
        <w:t>المستوى</w:t>
      </w:r>
      <w:r w:rsidRPr="004D5F74">
        <w:rPr>
          <w:rFonts w:ascii="Simplified Arabic" w:cs="Simplified Arabic"/>
          <w:sz w:val="28"/>
          <w:szCs w:val="28"/>
        </w:rPr>
        <w:t xml:space="preserve"> </w:t>
      </w:r>
      <w:r w:rsidRPr="004D5F74">
        <w:rPr>
          <w:rFonts w:ascii="Simplified Arabic" w:cs="Simplified Arabic" w:hint="cs"/>
          <w:sz w:val="28"/>
          <w:szCs w:val="28"/>
          <w:rtl/>
        </w:rPr>
        <w:t>وتجديد</w:t>
      </w:r>
      <w:r w:rsidRPr="004D5F74">
        <w:rPr>
          <w:rFonts w:ascii="Simplified Arabic" w:cs="Simplified Arabic"/>
          <w:sz w:val="28"/>
          <w:szCs w:val="28"/>
        </w:rPr>
        <w:t xml:space="preserve"> </w:t>
      </w:r>
      <w:r w:rsidRPr="004D5F74">
        <w:rPr>
          <w:rFonts w:ascii="Simplified Arabic" w:cs="Simplified Arabic" w:hint="cs"/>
          <w:sz w:val="28"/>
          <w:szCs w:val="28"/>
          <w:rtl/>
        </w:rPr>
        <w:t>المعلومات،</w:t>
      </w:r>
      <w:r w:rsidRPr="004D5F74">
        <w:rPr>
          <w:rFonts w:ascii="Simplified Arabic" w:cs="Simplified Arabic" w:hint="cs"/>
          <w:sz w:val="28"/>
          <w:szCs w:val="28"/>
          <w:rtl/>
          <w:lang w:bidi="ar-DZ"/>
        </w:rPr>
        <w:t xml:space="preserve"> </w:t>
      </w:r>
      <w:r w:rsidRPr="004D5F74">
        <w:rPr>
          <w:rFonts w:ascii="Simplified Arabic" w:cs="Simplified Arabic" w:hint="cs"/>
          <w:sz w:val="28"/>
          <w:szCs w:val="28"/>
          <w:rtl/>
        </w:rPr>
        <w:t>ومن</w:t>
      </w:r>
      <w:r w:rsidRPr="004D5F74">
        <w:rPr>
          <w:rFonts w:ascii="Simplified Arabic" w:cs="Simplified Arabic"/>
          <w:sz w:val="28"/>
          <w:szCs w:val="28"/>
        </w:rPr>
        <w:t xml:space="preserve"> </w:t>
      </w:r>
      <w:r>
        <w:rPr>
          <w:rFonts w:ascii="Simplified Arabic" w:cs="Simplified Arabic" w:hint="cs"/>
          <w:sz w:val="28"/>
          <w:szCs w:val="28"/>
          <w:rtl/>
        </w:rPr>
        <w:t>ث</w:t>
      </w:r>
      <w:r w:rsidRPr="004D5F74">
        <w:rPr>
          <w:rFonts w:ascii="Simplified Arabic" w:cs="Simplified Arabic" w:hint="cs"/>
          <w:sz w:val="28"/>
          <w:szCs w:val="28"/>
          <w:rtl/>
        </w:rPr>
        <w:t>م وجوب تطابق</w:t>
      </w:r>
      <w:r w:rsidRPr="004D5F74">
        <w:rPr>
          <w:rFonts w:ascii="Simplified Arabic" w:cs="Simplified Arabic"/>
          <w:sz w:val="28"/>
          <w:szCs w:val="28"/>
        </w:rPr>
        <w:t xml:space="preserve"> </w:t>
      </w:r>
      <w:r w:rsidRPr="004D5F74">
        <w:rPr>
          <w:rFonts w:ascii="Simplified Arabic" w:cs="Simplified Arabic" w:hint="cs"/>
          <w:sz w:val="28"/>
          <w:szCs w:val="28"/>
          <w:rtl/>
        </w:rPr>
        <w:t>مشروع</w:t>
      </w:r>
      <w:r w:rsidRPr="004D5F74">
        <w:rPr>
          <w:rFonts w:ascii="Simplified Arabic" w:cs="Simplified Arabic"/>
          <w:sz w:val="28"/>
          <w:szCs w:val="28"/>
        </w:rPr>
        <w:t xml:space="preserve"> </w:t>
      </w:r>
      <w:r w:rsidRPr="004D5F74">
        <w:rPr>
          <w:rFonts w:ascii="Simplified Arabic" w:cs="Simplified Arabic" w:hint="cs"/>
          <w:sz w:val="28"/>
          <w:szCs w:val="28"/>
          <w:rtl/>
        </w:rPr>
        <w:t>مخطط</w:t>
      </w:r>
      <w:r w:rsidRPr="004D5F74">
        <w:rPr>
          <w:rFonts w:ascii="Simplified Arabic" w:cs="Simplified Arabic"/>
          <w:sz w:val="28"/>
          <w:szCs w:val="28"/>
        </w:rPr>
        <w:t xml:space="preserve"> </w:t>
      </w:r>
      <w:r w:rsidRPr="004D5F74">
        <w:rPr>
          <w:rFonts w:ascii="Simplified Arabic" w:cs="Simplified Arabic" w:hint="cs"/>
          <w:sz w:val="28"/>
          <w:szCs w:val="28"/>
          <w:rtl/>
        </w:rPr>
        <w:t>التكوين مع</w:t>
      </w:r>
      <w:r w:rsidRPr="004D5F74">
        <w:rPr>
          <w:rFonts w:ascii="Simplified Arabic" w:cs="Simplified Arabic"/>
          <w:sz w:val="28"/>
          <w:szCs w:val="28"/>
        </w:rPr>
        <w:t xml:space="preserve"> </w:t>
      </w:r>
      <w:r w:rsidRPr="004D5F74">
        <w:rPr>
          <w:rFonts w:ascii="Simplified Arabic" w:cs="Simplified Arabic" w:hint="cs"/>
          <w:sz w:val="28"/>
          <w:szCs w:val="28"/>
          <w:rtl/>
        </w:rPr>
        <w:t>محتوى</w:t>
      </w:r>
      <w:r w:rsidRPr="004D5F74">
        <w:rPr>
          <w:rFonts w:ascii="Simplified Arabic" w:cs="Simplified Arabic"/>
          <w:sz w:val="28"/>
          <w:szCs w:val="28"/>
        </w:rPr>
        <w:t xml:space="preserve"> </w:t>
      </w:r>
      <w:r w:rsidRPr="004D5F74">
        <w:rPr>
          <w:rFonts w:ascii="Simplified Arabic" w:cs="Simplified Arabic" w:hint="cs"/>
          <w:sz w:val="28"/>
          <w:szCs w:val="28"/>
          <w:rtl/>
        </w:rPr>
        <w:t>الجدول</w:t>
      </w:r>
      <w:r w:rsidRPr="004D5F74">
        <w:rPr>
          <w:rFonts w:ascii="Simplified Arabic" w:cs="Simplified Arabic"/>
          <w:sz w:val="28"/>
          <w:szCs w:val="28"/>
        </w:rPr>
        <w:t xml:space="preserve"> </w:t>
      </w:r>
      <w:r w:rsidRPr="004D5F74">
        <w:rPr>
          <w:rFonts w:ascii="Simplified Arabic" w:cs="Simplified Arabic" w:hint="cs"/>
          <w:sz w:val="28"/>
          <w:szCs w:val="28"/>
          <w:rtl/>
        </w:rPr>
        <w:t>السالف</w:t>
      </w:r>
      <w:r w:rsidRPr="004D5F74">
        <w:rPr>
          <w:rFonts w:ascii="Simplified Arabic" w:cs="Simplified Arabic"/>
          <w:sz w:val="28"/>
          <w:szCs w:val="28"/>
        </w:rPr>
        <w:t xml:space="preserve"> </w:t>
      </w:r>
      <w:r w:rsidRPr="004D5F74">
        <w:rPr>
          <w:rFonts w:ascii="Simplified Arabic" w:cs="Simplified Arabic" w:hint="cs"/>
          <w:sz w:val="28"/>
          <w:szCs w:val="28"/>
          <w:rtl/>
        </w:rPr>
        <w:t>الذكر.</w:t>
      </w:r>
      <w:r w:rsidRPr="004D5F74">
        <w:rPr>
          <w:rFonts w:ascii="Simplified Arabic" w:cs="Simplified Arabic" w:hint="cs"/>
          <w:rtl/>
        </w:rPr>
        <w:t>(</w:t>
      </w:r>
      <w:r w:rsidR="002B5FE7">
        <w:rPr>
          <w:rFonts w:ascii="Simplified Arabic" w:cs="Simplified Arabic" w:hint="cs"/>
          <w:rtl/>
        </w:rPr>
        <w:t>12</w:t>
      </w:r>
      <w:r w:rsidRPr="004D5F74">
        <w:rPr>
          <w:rFonts w:ascii="Simplified Arabic" w:cs="Simplified Arabic" w:hint="cs"/>
          <w:rtl/>
        </w:rPr>
        <w:t>)</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ويتضمن مخطط التكوين مختلف العمليات التكوينية، مشفوعة بعرض للأسباب ويتضمن مبررات حول جدوى مختلف الدورات التكوينية (تحليل للاحتياجات، تبرير لمواضيع الدورات، عرض للاعتمادات المالية اللازمة لتجسيدها)، وهكذا تظهر أهمية هذه الوثيقة في كونها أداة عمل وليست غاية في حد ذاتها، إذ من شأنها تنمية القدرة لدى مسيري الموارد البشرية على وضع أهداف واضحة لعمليات التكوين والتمكن بالتالي من تطويرها، وإعطاء مكانة لتقنيات التسيير الحديثة في العمل الإداري الذي تهيمن عليه حاليا المقاربات القانونية.</w:t>
      </w:r>
    </w:p>
    <w:p w:rsidR="00BC40BD" w:rsidRPr="004D5F74" w:rsidRDefault="00BC40BD" w:rsidP="002B5FE7">
      <w:pPr>
        <w:bidi/>
        <w:ind w:firstLine="397"/>
        <w:jc w:val="both"/>
        <w:rPr>
          <w:rFonts w:cs="Simplified Arabic"/>
          <w:sz w:val="28"/>
          <w:szCs w:val="28"/>
          <w:rtl/>
          <w:lang w:bidi="ar-DZ"/>
        </w:rPr>
      </w:pPr>
      <w:r w:rsidRPr="004D5F74">
        <w:rPr>
          <w:rFonts w:cs="Simplified Arabic" w:hint="cs"/>
          <w:sz w:val="28"/>
          <w:szCs w:val="28"/>
          <w:rtl/>
          <w:lang w:bidi="ar-DZ"/>
        </w:rPr>
        <w:t>ولتطبيق هذه الآلية أو التقنية في التسيير أصدرت المديرية العامة للوظيفة العمومية تعليمة</w:t>
      </w:r>
      <w:r w:rsidRPr="004D5F74">
        <w:rPr>
          <w:rFonts w:cs="Simplified Arabic" w:hint="cs"/>
          <w:rtl/>
          <w:lang w:bidi="ar-DZ"/>
        </w:rPr>
        <w:t>(</w:t>
      </w:r>
      <w:r w:rsidR="002B5FE7">
        <w:rPr>
          <w:rFonts w:cs="Simplified Arabic" w:hint="cs"/>
          <w:rtl/>
          <w:lang w:bidi="ar-DZ"/>
        </w:rPr>
        <w:t>13</w:t>
      </w:r>
      <w:r w:rsidRPr="004D5F74">
        <w:rPr>
          <w:rFonts w:cs="Simplified Arabic" w:hint="cs"/>
          <w:rtl/>
          <w:lang w:bidi="ar-DZ"/>
        </w:rPr>
        <w:t>)</w:t>
      </w:r>
      <w:r w:rsidRPr="0001180E">
        <w:rPr>
          <w:rFonts w:cs="Simplified Arabic" w:hint="cs"/>
          <w:sz w:val="28"/>
          <w:szCs w:val="28"/>
          <w:rtl/>
          <w:lang w:bidi="ar-DZ"/>
        </w:rPr>
        <w:t xml:space="preserve">، </w:t>
      </w:r>
      <w:r w:rsidRPr="004D5F74">
        <w:rPr>
          <w:rFonts w:cs="Simplified Arabic" w:hint="cs"/>
          <w:sz w:val="28"/>
          <w:szCs w:val="28"/>
          <w:rtl/>
          <w:lang w:bidi="ar-DZ"/>
        </w:rPr>
        <w:t>شرحت فيها كيفية تطبيق هذه المخططات من قبل المؤسسات والإدارات العمومية، وكذا الإجراءات والخطوات الواجب إتباعها لإعدادها والمصادقة عليها، حيث نصت التعليمي</w:t>
      </w:r>
      <w:r w:rsidRPr="004D5F74">
        <w:rPr>
          <w:rFonts w:cs="Simplified Arabic" w:hint="eastAsia"/>
          <w:sz w:val="28"/>
          <w:szCs w:val="28"/>
          <w:rtl/>
          <w:lang w:bidi="ar-DZ"/>
        </w:rPr>
        <w:t>ة</w:t>
      </w:r>
      <w:r w:rsidRPr="004D5F74">
        <w:rPr>
          <w:rFonts w:cs="Simplified Arabic" w:hint="cs"/>
          <w:sz w:val="28"/>
          <w:szCs w:val="28"/>
          <w:rtl/>
          <w:lang w:bidi="ar-DZ"/>
        </w:rPr>
        <w:t xml:space="preserve"> على أن مخططات التكوين يجب أن تحدد: طبيعة عمليات التكوين المسطرة، فئات الموظفين المعنيين، مؤسسات التكوين، مناصب التأهيل ومجالات التكوين المعتمدة، مدة دورات التكوين المبرمجة، كما بينت أن الفترة التي يغطيها المخطط لا يمكن أن تتجاوز مدة 03 سنوات متتالية، ومن جهة أخرى وضعت هذه التعليمة نموذجا للمخططات التكوينية، يحتوي على خمسة جداول وهي: </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الجدول رقم 01: يخص دورات التكوين المتخصص المتعلق بالتوظيف الخارجي.</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xml:space="preserve">* الجدول رقم 02: يخص دورات التكوين المتخصص المتعلق بالتوظيف الداخلي. </w:t>
      </w:r>
    </w:p>
    <w:p w:rsidR="00BC40BD" w:rsidRPr="004D5F74" w:rsidRDefault="00BC40BD" w:rsidP="00BC40BD">
      <w:pPr>
        <w:bidi/>
        <w:ind w:firstLine="397"/>
        <w:jc w:val="both"/>
        <w:rPr>
          <w:rFonts w:cs="Simplified Arabic"/>
          <w:sz w:val="28"/>
          <w:szCs w:val="28"/>
        </w:rPr>
      </w:pPr>
      <w:r w:rsidRPr="004D5F74">
        <w:rPr>
          <w:rFonts w:cs="Simplified Arabic" w:hint="cs"/>
          <w:sz w:val="28"/>
          <w:szCs w:val="28"/>
          <w:rtl/>
          <w:lang w:bidi="ar-DZ"/>
        </w:rPr>
        <w:t>* الجدول رقم 03: يخص عمليات تحسين المستوى.</w:t>
      </w:r>
    </w:p>
    <w:p w:rsidR="00BC40BD" w:rsidRPr="004D5F74" w:rsidRDefault="00BC40BD" w:rsidP="00BC40BD">
      <w:pPr>
        <w:bidi/>
        <w:ind w:firstLine="397"/>
        <w:jc w:val="both"/>
        <w:rPr>
          <w:rFonts w:cs="Simplified Arabic"/>
          <w:sz w:val="28"/>
          <w:szCs w:val="28"/>
        </w:rPr>
      </w:pPr>
      <w:r w:rsidRPr="004D5F74">
        <w:rPr>
          <w:rFonts w:cs="Simplified Arabic" w:hint="cs"/>
          <w:sz w:val="28"/>
          <w:szCs w:val="28"/>
          <w:rtl/>
          <w:lang w:bidi="ar-DZ"/>
        </w:rPr>
        <w:t>* الجدول رقم 04: يخص عمليات تجديد المعلومات.</w:t>
      </w:r>
    </w:p>
    <w:p w:rsidR="00BC40BD" w:rsidRDefault="00BC40BD" w:rsidP="00BC40BD">
      <w:pPr>
        <w:bidi/>
        <w:ind w:firstLine="397"/>
        <w:jc w:val="both"/>
        <w:rPr>
          <w:rFonts w:cs="Simplified Arabic"/>
          <w:sz w:val="28"/>
          <w:szCs w:val="28"/>
          <w:rtl/>
          <w:lang w:bidi="ar-DZ"/>
        </w:rPr>
      </w:pPr>
      <w:r>
        <w:rPr>
          <w:rFonts w:cs="Simplified Arabic" w:hint="cs"/>
          <w:sz w:val="28"/>
          <w:szCs w:val="28"/>
          <w:rtl/>
          <w:lang w:bidi="ar-DZ"/>
        </w:rPr>
        <w:t>* الجدول رقم05: يلخص مجمل العمليات السابق</w:t>
      </w:r>
      <w:r w:rsidRPr="004D5F74">
        <w:rPr>
          <w:rFonts w:cs="Simplified Arabic" w:hint="cs"/>
          <w:sz w:val="28"/>
          <w:szCs w:val="28"/>
          <w:rtl/>
          <w:lang w:bidi="ar-DZ"/>
        </w:rPr>
        <w:t xml:space="preserve">ة، ويحدد الاعتمادات المالية المخصصة لها. </w:t>
      </w:r>
    </w:p>
    <w:p w:rsidR="00BC31D1" w:rsidRPr="004D5F74" w:rsidRDefault="00BC31D1" w:rsidP="00BC31D1">
      <w:pPr>
        <w:bidi/>
        <w:ind w:firstLine="397"/>
        <w:jc w:val="both"/>
        <w:rPr>
          <w:rFonts w:cs="Simplified Arabic"/>
          <w:sz w:val="28"/>
          <w:szCs w:val="28"/>
          <w:rtl/>
          <w:lang w:bidi="ar-DZ"/>
        </w:rPr>
      </w:pPr>
    </w:p>
    <w:p w:rsidR="00BC40BD" w:rsidRPr="00904238" w:rsidRDefault="00BC40BD" w:rsidP="00BC40BD">
      <w:pPr>
        <w:bidi/>
        <w:ind w:firstLine="397"/>
        <w:jc w:val="both"/>
        <w:rPr>
          <w:rFonts w:cs="Simplified Arabic"/>
          <w:b/>
          <w:bCs/>
          <w:sz w:val="28"/>
          <w:szCs w:val="28"/>
          <w:rtl/>
          <w:lang w:bidi="ar-DZ"/>
        </w:rPr>
      </w:pPr>
      <w:r w:rsidRPr="00904238">
        <w:rPr>
          <w:rFonts w:cs="Simplified Arabic" w:hint="cs"/>
          <w:b/>
          <w:bCs/>
          <w:sz w:val="28"/>
          <w:szCs w:val="28"/>
          <w:rtl/>
          <w:lang w:bidi="ar-DZ"/>
        </w:rPr>
        <w:lastRenderedPageBreak/>
        <w:t>- دور السلطة المكلفة بالوظيفة العمومية في تنظيم التكوين</w:t>
      </w:r>
      <w:r w:rsidR="00ED0BA2">
        <w:rPr>
          <w:rFonts w:cs="Simplified Arabic" w:hint="cs"/>
          <w:b/>
          <w:bCs/>
          <w:sz w:val="28"/>
          <w:szCs w:val="28"/>
          <w:rtl/>
          <w:lang w:bidi="ar-DZ"/>
        </w:rPr>
        <w:t>:</w:t>
      </w:r>
    </w:p>
    <w:p w:rsidR="00BC40BD" w:rsidRPr="004D5F74" w:rsidRDefault="00BC40BD" w:rsidP="002B5FE7">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تضمن المرسوم التنفيذي رقم 96-92 مجموعة من الأحكام التي نصت على الدور الذي تلعبه السلطة المكلفة بالوظيفة العمومية، ممثلة في مصالح المديرية العامة للوظيفة العمومية، باعتبارها سلطة إشراف على قطاع الوظيفة العمومية، في مختلف مراحل تنظيم عمليات التكوين من خلال القيام بعدة إجراءات، ويتمثل هذا الدور في:</w:t>
      </w:r>
      <w:r w:rsidRPr="004D5F74">
        <w:rPr>
          <w:rFonts w:ascii="Simplified Arabic" w:cs="Simplified Arabic" w:hint="cs"/>
          <w:rtl/>
        </w:rPr>
        <w:t>(</w:t>
      </w:r>
      <w:r w:rsidR="002B5FE7">
        <w:rPr>
          <w:rFonts w:ascii="Simplified Arabic" w:cs="Simplified Arabic" w:hint="cs"/>
          <w:rtl/>
        </w:rPr>
        <w:t>14</w:t>
      </w:r>
      <w:r w:rsidRPr="004D5F74">
        <w:rPr>
          <w:rFonts w:ascii="Simplified Arabic" w:cs="Simplified Arabic" w:hint="cs"/>
          <w:rtl/>
        </w:rPr>
        <w:t>)</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إخضاع المخطط القطاعي للتكوين المعد من طرف الإدارة أو المؤسسة المعنية للدراسة من طرف مصالح الوظيفة العمومية لضمان تخطيط وتنسيق عمليات التكوين المختلفة بالنظر إلى التطور المترابط بين المؤهلات الإدارية والتقنية ومخصصات الميزانية المرصودة لهذا الغرض، وهو ما يشكل رقابة قبلية.</w:t>
      </w:r>
    </w:p>
    <w:p w:rsidR="00BC40BD" w:rsidRPr="004D5F74" w:rsidRDefault="00BC40BD" w:rsidP="002B5FE7">
      <w:pPr>
        <w:bidi/>
        <w:ind w:firstLine="397"/>
        <w:jc w:val="both"/>
        <w:rPr>
          <w:rFonts w:cs="Simplified Arabic"/>
          <w:sz w:val="28"/>
          <w:szCs w:val="28"/>
          <w:rtl/>
          <w:lang w:bidi="ar-DZ"/>
        </w:rPr>
      </w:pPr>
      <w:r w:rsidRPr="004D5F74">
        <w:rPr>
          <w:rFonts w:ascii="Simplified Arabic" w:cs="Simplified Arabic" w:hint="cs"/>
          <w:sz w:val="28"/>
          <w:szCs w:val="28"/>
          <w:rtl/>
        </w:rPr>
        <w:t xml:space="preserve">تتولى </w:t>
      </w:r>
      <w:r w:rsidRPr="004D5F74">
        <w:rPr>
          <w:rFonts w:cs="Simplified Arabic" w:hint="cs"/>
          <w:sz w:val="28"/>
          <w:szCs w:val="28"/>
          <w:rtl/>
          <w:lang w:bidi="ar-DZ"/>
        </w:rPr>
        <w:t>دراسة مخطط التكوين السنوي والمتعدد السنوات للإدارات والمؤسسات العمومية</w:t>
      </w:r>
      <w:r w:rsidRPr="004B0C18">
        <w:rPr>
          <w:rFonts w:ascii="Simplified Arabic" w:cs="Simplified Arabic" w:hint="cs"/>
          <w:sz w:val="28"/>
          <w:szCs w:val="28"/>
          <w:rtl/>
        </w:rPr>
        <w:t xml:space="preserve"> </w:t>
      </w:r>
      <w:r w:rsidRPr="004D5F74">
        <w:rPr>
          <w:rFonts w:ascii="Simplified Arabic" w:cs="Simplified Arabic" w:hint="cs"/>
          <w:sz w:val="28"/>
          <w:szCs w:val="28"/>
          <w:rtl/>
        </w:rPr>
        <w:t>لجنة</w:t>
      </w:r>
      <w:r>
        <w:rPr>
          <w:rFonts w:cs="Simplified Arabic" w:hint="cs"/>
          <w:sz w:val="28"/>
          <w:szCs w:val="28"/>
          <w:rtl/>
          <w:lang w:bidi="ar-DZ"/>
        </w:rPr>
        <w:t xml:space="preserve"> </w:t>
      </w:r>
      <w:r w:rsidRPr="004D5F74">
        <w:rPr>
          <w:rFonts w:cs="Simplified Arabic" w:hint="cs"/>
          <w:sz w:val="28"/>
          <w:szCs w:val="28"/>
          <w:rtl/>
          <w:lang w:bidi="ar-DZ"/>
        </w:rPr>
        <w:t>تنشأ على مستوى هذه المديرية</w:t>
      </w:r>
      <w:r>
        <w:rPr>
          <w:rFonts w:cs="Simplified Arabic" w:hint="cs"/>
          <w:sz w:val="28"/>
          <w:szCs w:val="28"/>
          <w:rtl/>
          <w:lang w:bidi="ar-DZ"/>
        </w:rPr>
        <w:t xml:space="preserve"> تتشكل من:</w:t>
      </w:r>
      <w:r w:rsidRPr="004D5F74">
        <w:rPr>
          <w:rFonts w:cs="Simplified Arabic" w:hint="cs"/>
          <w:rtl/>
          <w:lang w:bidi="ar-DZ"/>
        </w:rPr>
        <w:t>(</w:t>
      </w:r>
      <w:r w:rsidR="002B5FE7">
        <w:rPr>
          <w:rFonts w:cs="Simplified Arabic" w:hint="cs"/>
          <w:rtl/>
          <w:lang w:bidi="ar-DZ"/>
        </w:rPr>
        <w:t>15</w:t>
      </w:r>
      <w:r w:rsidRPr="004D5F74">
        <w:rPr>
          <w:rFonts w:cs="Simplified Arabic" w:hint="cs"/>
          <w:rtl/>
          <w:lang w:bidi="ar-DZ"/>
        </w:rPr>
        <w:t>)</w:t>
      </w:r>
      <w:r w:rsidRPr="004D5F74">
        <w:rPr>
          <w:rFonts w:cs="Simplified Arabic" w:hint="cs"/>
          <w:sz w:val="28"/>
          <w:szCs w:val="28"/>
          <w:rtl/>
          <w:lang w:bidi="ar-DZ"/>
        </w:rPr>
        <w:t xml:space="preserve"> </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المدير الفرعي للتكوين بالمديرية العامة للوظيفة العمومية</w:t>
      </w:r>
      <w:r>
        <w:rPr>
          <w:rFonts w:cs="Simplified Arabic" w:hint="cs"/>
          <w:sz w:val="28"/>
          <w:szCs w:val="28"/>
          <w:rtl/>
          <w:lang w:bidi="ar-DZ"/>
        </w:rPr>
        <w:t>،</w:t>
      </w:r>
      <w:r w:rsidRPr="004D5F74">
        <w:rPr>
          <w:rFonts w:cs="Simplified Arabic" w:hint="cs"/>
          <w:sz w:val="28"/>
          <w:szCs w:val="28"/>
          <w:rtl/>
          <w:lang w:bidi="ar-DZ"/>
        </w:rPr>
        <w:t xml:space="preserve"> رئيسا</w:t>
      </w:r>
      <w:r>
        <w:rPr>
          <w:rFonts w:cs="Simplified Arabic" w:hint="cs"/>
          <w:sz w:val="28"/>
          <w:szCs w:val="28"/>
          <w:rtl/>
          <w:lang w:bidi="ar-DZ"/>
        </w:rPr>
        <w:t>،</w:t>
      </w:r>
    </w:p>
    <w:p w:rsidR="00BC40BD" w:rsidRPr="004D5F74" w:rsidRDefault="00BC40BD" w:rsidP="00BC40BD">
      <w:pPr>
        <w:bidi/>
        <w:ind w:firstLine="397"/>
        <w:jc w:val="both"/>
        <w:rPr>
          <w:rFonts w:cs="Simplified Arabic"/>
          <w:sz w:val="28"/>
          <w:szCs w:val="28"/>
        </w:rPr>
      </w:pPr>
      <w:r w:rsidRPr="004D5F74">
        <w:rPr>
          <w:rFonts w:cs="Simplified Arabic" w:hint="cs"/>
          <w:sz w:val="28"/>
          <w:szCs w:val="28"/>
          <w:rtl/>
          <w:lang w:bidi="ar-DZ"/>
        </w:rPr>
        <w:t>* ممثل عن وزارة المالية</w:t>
      </w:r>
      <w:r>
        <w:rPr>
          <w:rFonts w:cs="Simplified Arabic" w:hint="cs"/>
          <w:sz w:val="28"/>
          <w:szCs w:val="28"/>
          <w:rtl/>
          <w:lang w:bidi="ar-DZ"/>
        </w:rPr>
        <w:t>،</w:t>
      </w:r>
    </w:p>
    <w:p w:rsidR="00BC40BD" w:rsidRPr="004D5F74" w:rsidRDefault="00BC40BD" w:rsidP="00BC40BD">
      <w:pPr>
        <w:bidi/>
        <w:ind w:firstLine="397"/>
        <w:jc w:val="both"/>
        <w:rPr>
          <w:rFonts w:cs="Simplified Arabic"/>
          <w:sz w:val="28"/>
          <w:szCs w:val="28"/>
        </w:rPr>
      </w:pPr>
      <w:r w:rsidRPr="004D5F74">
        <w:rPr>
          <w:rFonts w:cs="Simplified Arabic" w:hint="cs"/>
          <w:sz w:val="28"/>
          <w:szCs w:val="28"/>
          <w:rtl/>
          <w:lang w:bidi="ar-DZ"/>
        </w:rPr>
        <w:t>* ممثل عن الإدارة أو المؤسسة المعنية</w:t>
      </w:r>
      <w:r>
        <w:rPr>
          <w:rFonts w:cs="Simplified Arabic" w:hint="cs"/>
          <w:sz w:val="28"/>
          <w:szCs w:val="28"/>
          <w:rtl/>
          <w:lang w:bidi="ar-DZ"/>
        </w:rPr>
        <w:t>،</w:t>
      </w:r>
    </w:p>
    <w:p w:rsidR="00BC40BD" w:rsidRPr="004D5F74" w:rsidRDefault="00BC40BD" w:rsidP="00BC40BD">
      <w:pPr>
        <w:bidi/>
        <w:ind w:firstLine="397"/>
        <w:jc w:val="both"/>
        <w:rPr>
          <w:rFonts w:cs="Simplified Arabic"/>
          <w:sz w:val="28"/>
          <w:szCs w:val="28"/>
        </w:rPr>
      </w:pPr>
      <w:r w:rsidRPr="004D5F74">
        <w:rPr>
          <w:rFonts w:cs="Simplified Arabic" w:hint="cs"/>
          <w:sz w:val="28"/>
          <w:szCs w:val="28"/>
          <w:rtl/>
          <w:lang w:bidi="ar-DZ"/>
        </w:rPr>
        <w:t>* ممثلين عن المديرية العامة للوظيفة العمومية.</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اشتراك مصالح الوظيفة العمومية بمعية الإدارة أو المؤسسة المعنية في المصادقة على المخطط القطاعي للتكوين أو تعديله أو تتميمه، وهو ما يشكل رقابة قبلية.</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إجراء مصالح الوظيفة العمومية تقويم دقيق لمدى تنفيذ المخطط القطاعي للتكوين للإدارة أو المؤسسة المعنية عقب نهاية كل سنة مالية وهو ما يشكل رقابة بعدية.</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xml:space="preserve">- رئاسة ممثل مصالح الوظيفة العمومية للجنة الطعن المشكلة بغرض دراسة الطعون المقدمة من طرف المترشحين لدورات التكوين والبث فيها واتخاذ الإجراءات اللازمة، إذ </w:t>
      </w:r>
      <w:r w:rsidRPr="004D5F74">
        <w:rPr>
          <w:rFonts w:cs="Simplified Arabic" w:hint="cs"/>
          <w:sz w:val="28"/>
          <w:szCs w:val="28"/>
          <w:rtl/>
          <w:lang w:bidi="ar-DZ"/>
        </w:rPr>
        <w:t xml:space="preserve">تتولى مصالح الوظيفة العمومية مراقبة احترام إجراءات انتقاء المترشحين لمختلف الدورات التكوينية للتنظيم الساري المفعول، </w:t>
      </w:r>
      <w:r w:rsidRPr="004D5F74">
        <w:rPr>
          <w:rFonts w:ascii="Simplified Arabic" w:cs="Simplified Arabic" w:hint="cs"/>
          <w:sz w:val="28"/>
          <w:szCs w:val="28"/>
          <w:rtl/>
        </w:rPr>
        <w:t>وهو ما يشكل رقابة آنية.</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إصدار قرار تنظيم دورات التكوين للالتحاق بالوظائف التابعة للأسلاك المشتركة في المؤسسات والإدارات العمومية من طرف السلطة المكلفة بالوظيفة العمومية، وإصدار قرار وزاري مشترك بين الوزير المعني والسلطة المكلفة بالوظيفة العمومية فيما يتعلق بدورات التكوين للالتحاق بالأسلاك الخاصة في المؤسسات والإدارات العمومية،</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إصدار التعليمات المشتركة بين وزير الميزانية والسلطة المكلفة بالوظيفة العمومية لتوضيح كيفيات تطبيق المرسوم التنفيذي رقم 96-92 .</w:t>
      </w:r>
    </w:p>
    <w:p w:rsidR="00BC40BD" w:rsidRPr="004D5F74" w:rsidRDefault="00BC40BD" w:rsidP="002B5FE7">
      <w:pPr>
        <w:bidi/>
        <w:ind w:firstLine="397"/>
        <w:jc w:val="both"/>
        <w:rPr>
          <w:rFonts w:cs="Simplified Arabic"/>
          <w:sz w:val="28"/>
          <w:szCs w:val="28"/>
          <w:rtl/>
          <w:lang w:bidi="ar-DZ"/>
        </w:rPr>
      </w:pPr>
      <w:r w:rsidRPr="004D5F74">
        <w:rPr>
          <w:rFonts w:cs="Simplified Arabic" w:hint="cs"/>
          <w:sz w:val="28"/>
          <w:szCs w:val="28"/>
          <w:rtl/>
          <w:lang w:bidi="ar-DZ"/>
        </w:rPr>
        <w:lastRenderedPageBreak/>
        <w:t xml:space="preserve">وفي هذا الإطار، فقد سبق وأن صدرت تعليمة وزارية مشتركة </w:t>
      </w:r>
      <w:r w:rsidRPr="004D5F74">
        <w:rPr>
          <w:rFonts w:cs="Simplified Arabic" w:hint="cs"/>
          <w:rtl/>
          <w:lang w:bidi="ar-DZ"/>
        </w:rPr>
        <w:t>(</w:t>
      </w:r>
      <w:r w:rsidR="002B5FE7">
        <w:rPr>
          <w:rFonts w:cs="Simplified Arabic" w:hint="cs"/>
          <w:rtl/>
          <w:lang w:bidi="ar-DZ"/>
        </w:rPr>
        <w:t>16</w:t>
      </w:r>
      <w:r w:rsidRPr="004D5F74">
        <w:rPr>
          <w:rFonts w:cs="Simplified Arabic" w:hint="cs"/>
          <w:rtl/>
          <w:lang w:bidi="ar-DZ"/>
        </w:rPr>
        <w:t>)</w:t>
      </w:r>
      <w:r w:rsidRPr="004D5F74">
        <w:rPr>
          <w:rFonts w:cs="Simplified Arabic" w:hint="cs"/>
          <w:sz w:val="28"/>
          <w:szCs w:val="28"/>
          <w:rtl/>
          <w:lang w:bidi="ar-DZ"/>
        </w:rPr>
        <w:t xml:space="preserve"> تحث مصالح الميزانية والوظيفة العمومية على التشاور المسبق خلال مناقشة الميزانية، وهذا في إطار عقلنة وضبط تعدادات الإدارة العمومية بما يطابق الاحتياجات الحقيقة لهذه الأخيرة.</w:t>
      </w:r>
    </w:p>
    <w:p w:rsidR="00BC40BD" w:rsidRPr="00904238" w:rsidRDefault="00BC40BD" w:rsidP="00BC40BD">
      <w:pPr>
        <w:bidi/>
        <w:ind w:firstLine="397"/>
        <w:jc w:val="both"/>
        <w:rPr>
          <w:rFonts w:cs="Simplified Arabic"/>
          <w:b/>
          <w:bCs/>
          <w:sz w:val="28"/>
          <w:szCs w:val="28"/>
          <w:rtl/>
          <w:lang w:bidi="ar-DZ"/>
        </w:rPr>
      </w:pPr>
      <w:r w:rsidRPr="00904238">
        <w:rPr>
          <w:rFonts w:cs="Simplified Arabic" w:hint="cs"/>
          <w:b/>
          <w:bCs/>
          <w:sz w:val="28"/>
          <w:szCs w:val="28"/>
          <w:rtl/>
          <w:lang w:bidi="ar-DZ"/>
        </w:rPr>
        <w:t>- الضمانات الممنوحة للمترشحين  للمشاركة في دورات التكوين</w:t>
      </w:r>
      <w:r w:rsidR="00ED0BA2">
        <w:rPr>
          <w:rFonts w:cs="Simplified Arabic" w:hint="cs"/>
          <w:b/>
          <w:bCs/>
          <w:sz w:val="28"/>
          <w:szCs w:val="28"/>
          <w:rtl/>
          <w:lang w:bidi="ar-DZ"/>
        </w:rPr>
        <w:t>:</w:t>
      </w:r>
    </w:p>
    <w:p w:rsidR="00BC40BD" w:rsidRPr="00ED0BA2" w:rsidRDefault="00BC40BD" w:rsidP="00ED0BA2">
      <w:pPr>
        <w:bidi/>
        <w:ind w:firstLine="397"/>
        <w:jc w:val="both"/>
        <w:rPr>
          <w:rFonts w:cs="Simplified Arabic"/>
          <w:sz w:val="28"/>
          <w:szCs w:val="28"/>
          <w:rtl/>
          <w:lang w:bidi="ar-DZ"/>
        </w:rPr>
      </w:pPr>
      <w:r w:rsidRPr="004D5F74">
        <w:rPr>
          <w:rFonts w:ascii="Simplified Arabic" w:cs="Simplified Arabic" w:hint="cs"/>
          <w:sz w:val="28"/>
          <w:szCs w:val="28"/>
          <w:rtl/>
        </w:rPr>
        <w:t>لقد</w:t>
      </w:r>
      <w:r w:rsidRPr="004D5F74">
        <w:rPr>
          <w:rFonts w:ascii="Simplified Arabic" w:cs="Simplified Arabic"/>
          <w:sz w:val="28"/>
          <w:szCs w:val="28"/>
        </w:rPr>
        <w:t xml:space="preserve"> </w:t>
      </w:r>
      <w:r w:rsidRPr="004D5F74">
        <w:rPr>
          <w:rFonts w:ascii="Simplified Arabic" w:cs="Simplified Arabic" w:hint="cs"/>
          <w:sz w:val="28"/>
          <w:szCs w:val="28"/>
          <w:rtl/>
        </w:rPr>
        <w:t>وفر</w:t>
      </w:r>
      <w:r w:rsidRPr="004D5F74">
        <w:rPr>
          <w:rFonts w:ascii="Simplified Arabic" w:cs="Simplified Arabic"/>
          <w:sz w:val="28"/>
          <w:szCs w:val="28"/>
        </w:rPr>
        <w:t xml:space="preserve"> </w:t>
      </w:r>
      <w:r w:rsidRPr="004D5F74">
        <w:rPr>
          <w:rFonts w:ascii="Simplified Arabic" w:cs="Simplified Arabic" w:hint="cs"/>
          <w:sz w:val="28"/>
          <w:szCs w:val="28"/>
          <w:rtl/>
        </w:rPr>
        <w:t>المرسوم التنفيذي رقم</w:t>
      </w:r>
      <w:r w:rsidRPr="004D5F74">
        <w:rPr>
          <w:rFonts w:ascii="Simplified Arabic" w:cs="Simplified Arabic"/>
          <w:sz w:val="28"/>
          <w:szCs w:val="28"/>
        </w:rPr>
        <w:t xml:space="preserve"> </w:t>
      </w:r>
      <w:r w:rsidRPr="004D5F74">
        <w:rPr>
          <w:rFonts w:ascii="Simplified Arabic" w:cs="Simplified Arabic" w:hint="cs"/>
          <w:sz w:val="28"/>
          <w:szCs w:val="28"/>
          <w:rtl/>
        </w:rPr>
        <w:t>96-92 جملة</w:t>
      </w:r>
      <w:r w:rsidRPr="004D5F74">
        <w:rPr>
          <w:rFonts w:ascii="Simplified Arabic" w:cs="Simplified Arabic"/>
          <w:sz w:val="28"/>
          <w:szCs w:val="28"/>
        </w:rPr>
        <w:t xml:space="preserve"> </w:t>
      </w:r>
      <w:r w:rsidRPr="004D5F74">
        <w:rPr>
          <w:rFonts w:ascii="Simplified Arabic" w:cs="Simplified Arabic" w:hint="cs"/>
          <w:sz w:val="28"/>
          <w:szCs w:val="28"/>
          <w:rtl/>
        </w:rPr>
        <w:t>من</w:t>
      </w:r>
      <w:r w:rsidRPr="004D5F74">
        <w:rPr>
          <w:rFonts w:ascii="Simplified Arabic" w:cs="Simplified Arabic"/>
          <w:sz w:val="28"/>
          <w:szCs w:val="28"/>
        </w:rPr>
        <w:t xml:space="preserve"> </w:t>
      </w:r>
      <w:r w:rsidRPr="004D5F74">
        <w:rPr>
          <w:rFonts w:ascii="Simplified Arabic" w:cs="Simplified Arabic" w:hint="cs"/>
          <w:sz w:val="28"/>
          <w:szCs w:val="28"/>
          <w:rtl/>
        </w:rPr>
        <w:t xml:space="preserve">الضمانات لصالح </w:t>
      </w:r>
      <w:r w:rsidR="00ED0BA2">
        <w:rPr>
          <w:rFonts w:ascii="Simplified Arabic" w:cs="Simplified Arabic" w:hint="cs"/>
          <w:sz w:val="28"/>
          <w:szCs w:val="28"/>
          <w:rtl/>
        </w:rPr>
        <w:t>ا</w:t>
      </w:r>
      <w:r w:rsidRPr="004D5F74">
        <w:rPr>
          <w:rFonts w:ascii="Simplified Arabic" w:cs="Simplified Arabic" w:hint="cs"/>
          <w:sz w:val="28"/>
          <w:szCs w:val="28"/>
          <w:rtl/>
        </w:rPr>
        <w:t>لموظفين المترشحين</w:t>
      </w:r>
      <w:r w:rsidR="00ED0BA2">
        <w:rPr>
          <w:rFonts w:cs="Simplified Arabic" w:hint="cs"/>
          <w:sz w:val="28"/>
          <w:szCs w:val="28"/>
          <w:rtl/>
          <w:lang w:bidi="ar-DZ"/>
        </w:rPr>
        <w:t xml:space="preserve"> </w:t>
      </w:r>
      <w:r w:rsidRPr="004D5F74">
        <w:rPr>
          <w:rFonts w:ascii="Simplified Arabic" w:cs="Simplified Arabic" w:hint="cs"/>
          <w:sz w:val="28"/>
          <w:szCs w:val="28"/>
          <w:rtl/>
        </w:rPr>
        <w:t>للمشاركة في دورات التكوين، ومن جملة هذه الضمانات نذكر:</w:t>
      </w:r>
      <w:r w:rsidRPr="004D5F74">
        <w:rPr>
          <w:rFonts w:ascii="Simplified Arabic" w:cs="Simplified Arabic" w:hint="cs"/>
          <w:rtl/>
        </w:rPr>
        <w:t>(</w:t>
      </w:r>
      <w:r w:rsidR="002B5FE7">
        <w:rPr>
          <w:rFonts w:ascii="Simplified Arabic" w:cs="Simplified Arabic" w:hint="cs"/>
          <w:rtl/>
        </w:rPr>
        <w:t>17</w:t>
      </w:r>
      <w:r w:rsidRPr="004D5F74">
        <w:rPr>
          <w:rFonts w:ascii="Simplified Arabic" w:cs="Simplified Arabic" w:hint="cs"/>
          <w:rtl/>
        </w:rPr>
        <w:t>)</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xml:space="preserve">- تكليف لجنة، في كل مؤسسة أو إدارة عمومية، بانتقاء الموظفين المدعوين لمتابعة دورات التكوين، وهي مكونة من ثلاثة أعضاء أحدهم يمثل موظفي سلكه المعني بالتكوين، </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إشهار قائمة المترشحين المقبولين في دورة التكوين عن طريق الإلصاق بالمؤسسة في أجل لا يقل عن شهر واحد من بداية دورة التكوين،</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إعلام المترشحين غير المقبولين عن أسباب رفض ترشيحهم،</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hint="cs"/>
          <w:sz w:val="28"/>
          <w:szCs w:val="28"/>
          <w:rtl/>
        </w:rPr>
        <w:t>- إمكانية المترشح غير المقبول في تقديم طعن أمام لجنة مختلطة في أجل لا يقل عن 10 أيام قبل بداية دورة التكوين.</w:t>
      </w:r>
    </w:p>
    <w:p w:rsidR="00BC40BD" w:rsidRPr="00904238" w:rsidRDefault="00BC40BD" w:rsidP="00BC40BD">
      <w:pPr>
        <w:bidi/>
        <w:ind w:firstLine="397"/>
        <w:jc w:val="both"/>
        <w:rPr>
          <w:rFonts w:cs="Simplified Arabic"/>
          <w:b/>
          <w:bCs/>
          <w:sz w:val="28"/>
          <w:szCs w:val="28"/>
          <w:rtl/>
          <w:lang w:bidi="ar-DZ"/>
        </w:rPr>
      </w:pPr>
      <w:r w:rsidRPr="00904238">
        <w:rPr>
          <w:rFonts w:cs="Simplified Arabic" w:hint="cs"/>
          <w:b/>
          <w:bCs/>
          <w:sz w:val="28"/>
          <w:szCs w:val="28"/>
          <w:rtl/>
          <w:lang w:bidi="ar-DZ"/>
        </w:rPr>
        <w:t>- الامتيازات الممنوحة للمشاركين في دورات التكوين</w:t>
      </w:r>
      <w:r w:rsidR="00776BDD">
        <w:rPr>
          <w:rFonts w:cs="Simplified Arabic" w:hint="cs"/>
          <w:b/>
          <w:bCs/>
          <w:sz w:val="28"/>
          <w:szCs w:val="28"/>
          <w:rtl/>
          <w:lang w:bidi="ar-DZ"/>
        </w:rPr>
        <w:t>:</w:t>
      </w:r>
    </w:p>
    <w:p w:rsidR="00BC40BD" w:rsidRPr="004D5F74" w:rsidRDefault="00BC40BD" w:rsidP="002B5FE7">
      <w:pPr>
        <w:autoSpaceDE w:val="0"/>
        <w:autoSpaceDN w:val="0"/>
        <w:bidi/>
        <w:adjustRightInd w:val="0"/>
        <w:ind w:firstLine="397"/>
        <w:jc w:val="both"/>
        <w:rPr>
          <w:rFonts w:ascii="Simplified Arabic" w:cs="Simplified Arabic"/>
          <w:sz w:val="32"/>
          <w:szCs w:val="32"/>
          <w:rtl/>
          <w:lang w:bidi="ar-DZ"/>
        </w:rPr>
      </w:pPr>
      <w:r w:rsidRPr="004D5F74">
        <w:rPr>
          <w:rFonts w:ascii="Simplified Arabic" w:cs="Simplified Arabic" w:hint="cs"/>
          <w:sz w:val="28"/>
          <w:szCs w:val="28"/>
          <w:rtl/>
          <w:lang w:bidi="ar-DZ"/>
        </w:rPr>
        <w:t>إضافة إلى الضمانات التي وفرها لصالح الموظفين المترشحين للمشاركة في دورات التكوين، منح المرسوم التنفيذي رقم 96-92 امتيازات لفائدة المشاركين في دورات التكوين، وهي:</w:t>
      </w:r>
      <w:r w:rsidRPr="004D5F74">
        <w:rPr>
          <w:rFonts w:ascii="Simplified Arabic" w:cs="Simplified Arabic" w:hint="cs"/>
          <w:rtl/>
          <w:lang w:bidi="ar-DZ"/>
        </w:rPr>
        <w:t>(</w:t>
      </w:r>
      <w:r w:rsidR="002B5FE7">
        <w:rPr>
          <w:rFonts w:ascii="Simplified Arabic" w:cs="Simplified Arabic" w:hint="cs"/>
          <w:rtl/>
          <w:lang w:bidi="ar-DZ"/>
        </w:rPr>
        <w:t>18</w:t>
      </w:r>
      <w:r w:rsidRPr="004D5F74">
        <w:rPr>
          <w:rFonts w:ascii="Simplified Arabic" w:cs="Simplified Arabic" w:hint="cs"/>
          <w:rtl/>
          <w:lang w:bidi="ar-DZ"/>
        </w:rPr>
        <w:t>)</w:t>
      </w:r>
    </w:p>
    <w:p w:rsidR="00BC40BD" w:rsidRPr="004D5F74" w:rsidRDefault="00BC40BD" w:rsidP="00BC40BD">
      <w:pPr>
        <w:autoSpaceDE w:val="0"/>
        <w:autoSpaceDN w:val="0"/>
        <w:bidi/>
        <w:adjustRightInd w:val="0"/>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تقاضي المترشحين الخارجيين المقبولين في دورات التكوين المتخصص لمنحة دراسية، مع الإشارة إلى أن هؤلاء يعينون بصفتهم متمرنين،</w:t>
      </w:r>
    </w:p>
    <w:p w:rsidR="00BC40BD" w:rsidRPr="004D5F74" w:rsidRDefault="00BC40BD" w:rsidP="00BC40BD">
      <w:pPr>
        <w:autoSpaceDE w:val="0"/>
        <w:autoSpaceDN w:val="0"/>
        <w:bidi/>
        <w:adjustRightInd w:val="0"/>
        <w:ind w:firstLine="397"/>
        <w:jc w:val="both"/>
        <w:rPr>
          <w:rFonts w:ascii="Simplified Arabic" w:cs="Simplified Arabic"/>
          <w:sz w:val="28"/>
          <w:szCs w:val="28"/>
          <w:lang w:bidi="ar-DZ"/>
        </w:rPr>
      </w:pPr>
      <w:r w:rsidRPr="004D5F74">
        <w:rPr>
          <w:rFonts w:ascii="Simplified Arabic" w:cs="Simplified Arabic" w:hint="cs"/>
          <w:sz w:val="28"/>
          <w:szCs w:val="28"/>
          <w:rtl/>
          <w:lang w:bidi="ar-DZ"/>
        </w:rPr>
        <w:t xml:space="preserve"> </w:t>
      </w:r>
      <w:r w:rsidRPr="004D5F74">
        <w:rPr>
          <w:rFonts w:ascii="Simplified Arabic" w:cs="Simplified Arabic"/>
          <w:sz w:val="28"/>
          <w:szCs w:val="28"/>
          <w:lang w:bidi="ar-DZ"/>
        </w:rPr>
        <w:t>-</w:t>
      </w:r>
      <w:r w:rsidRPr="004D5F74">
        <w:rPr>
          <w:rFonts w:ascii="Simplified Arabic" w:cs="Simplified Arabic" w:hint="cs"/>
          <w:sz w:val="28"/>
          <w:szCs w:val="28"/>
          <w:rtl/>
          <w:lang w:bidi="ar-DZ"/>
        </w:rPr>
        <w:t xml:space="preserve"> تقاضي</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الموظفين</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المشاركين</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في</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دوارات</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التكوين</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لمرتب</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قاعدي</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و</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تعويض</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الخبرة</w:t>
      </w:r>
    </w:p>
    <w:p w:rsidR="00BC40BD" w:rsidRPr="004D5F74" w:rsidRDefault="00BC40BD" w:rsidP="00BC40BD">
      <w:pPr>
        <w:autoSpaceDE w:val="0"/>
        <w:autoSpaceDN w:val="0"/>
        <w:bidi/>
        <w:adjustRightInd w:val="0"/>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المهنية،</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وكذا</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التعويضات</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المرتبطة</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برتبهم</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الأصلية</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في حدود سنتين</w:t>
      </w:r>
      <w:r w:rsidRPr="004D5F74">
        <w:rPr>
          <w:rFonts w:ascii="Simplified Arabic" w:cs="Simplified Arabic"/>
          <w:sz w:val="28"/>
          <w:szCs w:val="28"/>
          <w:rtl/>
          <w:lang w:bidi="ar-DZ"/>
        </w:rPr>
        <w:t>،</w:t>
      </w:r>
      <w:r w:rsidRPr="004D5F74">
        <w:rPr>
          <w:rFonts w:ascii="Simplified Arabic" w:cs="Simplified Arabic" w:hint="cs"/>
          <w:sz w:val="28"/>
          <w:szCs w:val="28"/>
          <w:rtl/>
          <w:lang w:bidi="ar-DZ"/>
        </w:rPr>
        <w:t xml:space="preserve"> أما</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في السنة</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الثالثة</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فإنهم</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لا يتقاضون</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إلا</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المرتب</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القاعدي</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وتعويض</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الخبرة</w:t>
      </w:r>
      <w:r w:rsidRPr="004D5F74">
        <w:rPr>
          <w:rFonts w:ascii="Simplified Arabic" w:cs="Simplified Arabic"/>
          <w:sz w:val="28"/>
          <w:szCs w:val="28"/>
          <w:lang w:bidi="ar-DZ"/>
        </w:rPr>
        <w:t xml:space="preserve"> </w:t>
      </w:r>
      <w:r w:rsidRPr="004D5F74">
        <w:rPr>
          <w:rFonts w:ascii="Simplified Arabic" w:cs="Simplified Arabic" w:hint="cs"/>
          <w:sz w:val="28"/>
          <w:szCs w:val="28"/>
          <w:rtl/>
          <w:lang w:bidi="ar-DZ"/>
        </w:rPr>
        <w:t>المهنية، مع الإشارة إلى أن هؤلاء كذلك يعينون بصفتهم متمرنين في دورات التكوين المتخصص،</w:t>
      </w:r>
    </w:p>
    <w:p w:rsidR="00BC40BD" w:rsidRPr="004D5F74" w:rsidRDefault="00BC40BD" w:rsidP="00BC40BD">
      <w:pPr>
        <w:autoSpaceDE w:val="0"/>
        <w:autoSpaceDN w:val="0"/>
        <w:bidi/>
        <w:adjustRightInd w:val="0"/>
        <w:ind w:firstLine="397"/>
        <w:jc w:val="both"/>
        <w:rPr>
          <w:rFonts w:ascii="Simplified Arabic" w:cs="Simplified Arabic"/>
          <w:sz w:val="28"/>
          <w:szCs w:val="28"/>
          <w:lang w:bidi="ar-DZ"/>
        </w:rPr>
      </w:pPr>
      <w:r w:rsidRPr="004D5F74">
        <w:rPr>
          <w:rFonts w:ascii="Simplified Arabic" w:cs="Simplified Arabic" w:hint="cs"/>
          <w:sz w:val="28"/>
          <w:szCs w:val="28"/>
          <w:rtl/>
          <w:lang w:bidi="ar-DZ"/>
        </w:rPr>
        <w:t>- حصول المترشحين الذين تابعوا دورة تكوين متخصص على شهادة تكوين، في حين يحصل المترشحون الذين تابعوا دورة تحسين المستوى وتجديد المعلومات على شهادة التمرين،</w:t>
      </w:r>
    </w:p>
    <w:p w:rsidR="00BC40BD" w:rsidRPr="004D5F74" w:rsidRDefault="00BC40BD" w:rsidP="00BC40BD">
      <w:pPr>
        <w:autoSpaceDE w:val="0"/>
        <w:autoSpaceDN w:val="0"/>
        <w:bidi/>
        <w:adjustRightInd w:val="0"/>
        <w:ind w:firstLine="397"/>
        <w:jc w:val="both"/>
        <w:rPr>
          <w:rFonts w:ascii="Simplified Arabic" w:cs="Simplified Arabic"/>
          <w:sz w:val="28"/>
          <w:szCs w:val="28"/>
          <w:rtl/>
        </w:rPr>
      </w:pPr>
      <w:r w:rsidRPr="004D5F74">
        <w:rPr>
          <w:rFonts w:ascii="Simplified Arabic" w:cs="Simplified Arabic"/>
          <w:sz w:val="28"/>
          <w:szCs w:val="28"/>
        </w:rPr>
        <w:t>-</w:t>
      </w:r>
      <w:r w:rsidRPr="004D5F74">
        <w:rPr>
          <w:rFonts w:ascii="Simplified Arabic" w:cs="Simplified Arabic" w:hint="cs"/>
          <w:sz w:val="28"/>
          <w:szCs w:val="28"/>
          <w:rtl/>
        </w:rPr>
        <w:t xml:space="preserve"> استفادة</w:t>
      </w:r>
      <w:r w:rsidRPr="004D5F74">
        <w:rPr>
          <w:rFonts w:ascii="Simplified Arabic" w:cs="Simplified Arabic"/>
          <w:sz w:val="28"/>
          <w:szCs w:val="28"/>
        </w:rPr>
        <w:t xml:space="preserve"> </w:t>
      </w:r>
      <w:r w:rsidRPr="004D5F74">
        <w:rPr>
          <w:rFonts w:ascii="Simplified Arabic" w:cs="Simplified Arabic" w:hint="cs"/>
          <w:sz w:val="28"/>
          <w:szCs w:val="28"/>
          <w:rtl/>
        </w:rPr>
        <w:t>الموظفين</w:t>
      </w:r>
      <w:r w:rsidRPr="004D5F74">
        <w:rPr>
          <w:rFonts w:ascii="Simplified Arabic" w:cs="Simplified Arabic"/>
          <w:sz w:val="28"/>
          <w:szCs w:val="28"/>
        </w:rPr>
        <w:t xml:space="preserve"> </w:t>
      </w:r>
      <w:r w:rsidRPr="004D5F74">
        <w:rPr>
          <w:rFonts w:ascii="Simplified Arabic" w:cs="Simplified Arabic" w:hint="cs"/>
          <w:sz w:val="28"/>
          <w:szCs w:val="28"/>
          <w:rtl/>
        </w:rPr>
        <w:t>الذين</w:t>
      </w:r>
      <w:r w:rsidRPr="004D5F74">
        <w:rPr>
          <w:rFonts w:ascii="Simplified Arabic" w:cs="Simplified Arabic"/>
          <w:sz w:val="28"/>
          <w:szCs w:val="28"/>
        </w:rPr>
        <w:t xml:space="preserve"> </w:t>
      </w:r>
      <w:r w:rsidRPr="004D5F74">
        <w:rPr>
          <w:rFonts w:ascii="Simplified Arabic" w:cs="Simplified Arabic" w:hint="cs"/>
          <w:sz w:val="28"/>
          <w:szCs w:val="28"/>
          <w:rtl/>
        </w:rPr>
        <w:t>تابعوا</w:t>
      </w:r>
      <w:r w:rsidRPr="004D5F74">
        <w:rPr>
          <w:rFonts w:ascii="Simplified Arabic" w:cs="Simplified Arabic"/>
          <w:sz w:val="28"/>
          <w:szCs w:val="28"/>
        </w:rPr>
        <w:t xml:space="preserve"> </w:t>
      </w:r>
      <w:r w:rsidRPr="004D5F74">
        <w:rPr>
          <w:rFonts w:ascii="Simplified Arabic" w:cs="Simplified Arabic" w:hint="cs"/>
          <w:sz w:val="28"/>
          <w:szCs w:val="28"/>
          <w:rtl/>
        </w:rPr>
        <w:t>دورات</w:t>
      </w:r>
      <w:r w:rsidRPr="004D5F74">
        <w:rPr>
          <w:rFonts w:ascii="Simplified Arabic" w:cs="Simplified Arabic"/>
          <w:sz w:val="28"/>
          <w:szCs w:val="28"/>
        </w:rPr>
        <w:t xml:space="preserve"> </w:t>
      </w:r>
      <w:r w:rsidRPr="004D5F74">
        <w:rPr>
          <w:rFonts w:ascii="Simplified Arabic" w:cs="Simplified Arabic" w:hint="cs"/>
          <w:sz w:val="28"/>
          <w:szCs w:val="28"/>
          <w:rtl/>
        </w:rPr>
        <w:t>التكوين من امتيازات</w:t>
      </w:r>
      <w:r w:rsidRPr="004D5F74">
        <w:rPr>
          <w:rFonts w:ascii="Simplified Arabic" w:cs="Simplified Arabic"/>
          <w:sz w:val="28"/>
          <w:szCs w:val="28"/>
        </w:rPr>
        <w:t xml:space="preserve"> </w:t>
      </w:r>
      <w:r w:rsidRPr="004D5F74">
        <w:rPr>
          <w:rFonts w:ascii="Simplified Arabic" w:cs="Simplified Arabic" w:hint="cs"/>
          <w:sz w:val="28"/>
          <w:szCs w:val="28"/>
          <w:rtl/>
        </w:rPr>
        <w:t>تتمثل</w:t>
      </w:r>
      <w:r w:rsidRPr="004D5F74">
        <w:rPr>
          <w:rFonts w:ascii="Simplified Arabic" w:cs="Simplified Arabic"/>
          <w:sz w:val="28"/>
          <w:szCs w:val="28"/>
        </w:rPr>
        <w:t xml:space="preserve"> </w:t>
      </w:r>
      <w:r w:rsidRPr="004D5F74">
        <w:rPr>
          <w:rFonts w:ascii="Simplified Arabic" w:cs="Simplified Arabic" w:hint="cs"/>
          <w:sz w:val="28"/>
          <w:szCs w:val="28"/>
          <w:rtl/>
        </w:rPr>
        <w:t>في</w:t>
      </w:r>
      <w:r w:rsidRPr="004D5F74">
        <w:rPr>
          <w:rFonts w:ascii="Simplified Arabic" w:cs="Simplified Arabic"/>
          <w:sz w:val="28"/>
          <w:szCs w:val="28"/>
        </w:rPr>
        <w:t xml:space="preserve"> </w:t>
      </w:r>
      <w:r w:rsidRPr="004D5F74">
        <w:rPr>
          <w:rFonts w:ascii="Simplified Arabic" w:cs="Simplified Arabic" w:hint="cs"/>
          <w:sz w:val="28"/>
          <w:szCs w:val="28"/>
          <w:rtl/>
        </w:rPr>
        <w:t>الترقية</w:t>
      </w:r>
      <w:r w:rsidRPr="004D5F74">
        <w:rPr>
          <w:rFonts w:ascii="Simplified Arabic" w:cs="Simplified Arabic"/>
          <w:sz w:val="28"/>
          <w:szCs w:val="28"/>
        </w:rPr>
        <w:t xml:space="preserve"> </w:t>
      </w:r>
      <w:r w:rsidRPr="004D5F74">
        <w:rPr>
          <w:rFonts w:ascii="Simplified Arabic" w:cs="Simplified Arabic" w:hint="cs"/>
          <w:sz w:val="28"/>
          <w:szCs w:val="28"/>
          <w:rtl/>
        </w:rPr>
        <w:t>في</w:t>
      </w:r>
      <w:r w:rsidRPr="004D5F74">
        <w:rPr>
          <w:rFonts w:ascii="Simplified Arabic" w:cs="Simplified Arabic"/>
          <w:sz w:val="28"/>
          <w:szCs w:val="28"/>
        </w:rPr>
        <w:t xml:space="preserve"> </w:t>
      </w:r>
      <w:r w:rsidRPr="004D5F74">
        <w:rPr>
          <w:rFonts w:ascii="Simplified Arabic" w:cs="Simplified Arabic" w:hint="cs"/>
          <w:sz w:val="28"/>
          <w:szCs w:val="28"/>
          <w:rtl/>
        </w:rPr>
        <w:t>السلك</w:t>
      </w:r>
      <w:r w:rsidRPr="004D5F74">
        <w:rPr>
          <w:rFonts w:ascii="Simplified Arabic" w:cs="Simplified Arabic"/>
          <w:sz w:val="28"/>
          <w:szCs w:val="28"/>
        </w:rPr>
        <w:t xml:space="preserve"> </w:t>
      </w:r>
      <w:r w:rsidRPr="004D5F74">
        <w:rPr>
          <w:rFonts w:ascii="Simplified Arabic" w:cs="Simplified Arabic" w:hint="cs"/>
          <w:sz w:val="28"/>
          <w:szCs w:val="28"/>
          <w:rtl/>
        </w:rPr>
        <w:t>أو</w:t>
      </w:r>
      <w:r w:rsidRPr="004D5F74">
        <w:rPr>
          <w:rFonts w:ascii="Simplified Arabic" w:cs="Simplified Arabic"/>
          <w:sz w:val="28"/>
          <w:szCs w:val="28"/>
        </w:rPr>
        <w:t xml:space="preserve"> </w:t>
      </w:r>
      <w:r w:rsidRPr="004D5F74">
        <w:rPr>
          <w:rFonts w:ascii="Simplified Arabic" w:cs="Simplified Arabic" w:hint="cs"/>
          <w:sz w:val="28"/>
          <w:szCs w:val="28"/>
          <w:rtl/>
        </w:rPr>
        <w:t>الرتبة</w:t>
      </w:r>
      <w:r w:rsidRPr="004D5F74">
        <w:rPr>
          <w:rFonts w:ascii="Simplified Arabic" w:cs="Simplified Arabic"/>
          <w:sz w:val="28"/>
          <w:szCs w:val="28"/>
        </w:rPr>
        <w:t xml:space="preserve"> </w:t>
      </w:r>
      <w:r w:rsidRPr="004D5F74">
        <w:rPr>
          <w:rFonts w:ascii="Simplified Arabic" w:cs="Simplified Arabic" w:hint="cs"/>
          <w:sz w:val="28"/>
          <w:szCs w:val="28"/>
          <w:rtl/>
        </w:rPr>
        <w:t>عندما</w:t>
      </w:r>
      <w:r w:rsidRPr="004D5F74">
        <w:rPr>
          <w:rFonts w:ascii="Simplified Arabic" w:cs="Simplified Arabic"/>
          <w:sz w:val="28"/>
          <w:szCs w:val="28"/>
        </w:rPr>
        <w:t xml:space="preserve"> </w:t>
      </w:r>
      <w:r w:rsidRPr="004D5F74">
        <w:rPr>
          <w:rFonts w:ascii="Simplified Arabic" w:cs="Simplified Arabic" w:hint="cs"/>
          <w:sz w:val="28"/>
          <w:szCs w:val="28"/>
          <w:rtl/>
        </w:rPr>
        <w:t>يتعلق</w:t>
      </w:r>
      <w:r w:rsidRPr="004D5F74">
        <w:rPr>
          <w:rFonts w:ascii="Simplified Arabic" w:cs="Simplified Arabic"/>
          <w:sz w:val="28"/>
          <w:szCs w:val="28"/>
        </w:rPr>
        <w:t xml:space="preserve"> </w:t>
      </w:r>
      <w:r w:rsidRPr="004D5F74">
        <w:rPr>
          <w:rFonts w:ascii="Simplified Arabic" w:cs="Simplified Arabic" w:hint="cs"/>
          <w:sz w:val="28"/>
          <w:szCs w:val="28"/>
          <w:rtl/>
        </w:rPr>
        <w:t>الأمر</w:t>
      </w:r>
      <w:r w:rsidRPr="004D5F74">
        <w:rPr>
          <w:rFonts w:ascii="Simplified Arabic" w:cs="Simplified Arabic"/>
          <w:sz w:val="28"/>
          <w:szCs w:val="28"/>
        </w:rPr>
        <w:t xml:space="preserve"> </w:t>
      </w:r>
      <w:r w:rsidRPr="004D5F74">
        <w:rPr>
          <w:rFonts w:ascii="Simplified Arabic" w:cs="Simplified Arabic" w:hint="cs"/>
          <w:sz w:val="28"/>
          <w:szCs w:val="28"/>
          <w:rtl/>
        </w:rPr>
        <w:t>بالتكوين</w:t>
      </w:r>
      <w:r w:rsidRPr="004D5F74">
        <w:rPr>
          <w:rFonts w:ascii="Simplified Arabic" w:cs="Simplified Arabic"/>
          <w:sz w:val="28"/>
          <w:szCs w:val="28"/>
        </w:rPr>
        <w:t xml:space="preserve"> </w:t>
      </w:r>
      <w:r w:rsidRPr="004D5F74">
        <w:rPr>
          <w:rFonts w:ascii="Simplified Arabic" w:cs="Simplified Arabic" w:hint="cs"/>
          <w:sz w:val="28"/>
          <w:szCs w:val="28"/>
          <w:rtl/>
        </w:rPr>
        <w:t>المتخصص، والتسجيل</w:t>
      </w:r>
      <w:r w:rsidRPr="004D5F74">
        <w:rPr>
          <w:rFonts w:ascii="Simplified Arabic" w:cs="Simplified Arabic"/>
          <w:sz w:val="28"/>
          <w:szCs w:val="28"/>
        </w:rPr>
        <w:t xml:space="preserve"> </w:t>
      </w:r>
      <w:r w:rsidRPr="004D5F74">
        <w:rPr>
          <w:rFonts w:ascii="Simplified Arabic" w:cs="Simplified Arabic" w:hint="cs"/>
          <w:sz w:val="28"/>
          <w:szCs w:val="28"/>
          <w:rtl/>
        </w:rPr>
        <w:t>بصفة</w:t>
      </w:r>
      <w:r w:rsidRPr="004D5F74">
        <w:rPr>
          <w:rFonts w:ascii="Simplified Arabic" w:cs="Simplified Arabic"/>
          <w:sz w:val="28"/>
          <w:szCs w:val="28"/>
        </w:rPr>
        <w:t xml:space="preserve"> </w:t>
      </w:r>
      <w:r w:rsidRPr="004D5F74">
        <w:rPr>
          <w:rFonts w:ascii="Simplified Arabic" w:cs="Simplified Arabic" w:hint="cs"/>
          <w:sz w:val="28"/>
          <w:szCs w:val="28"/>
          <w:rtl/>
        </w:rPr>
        <w:t>تفضيلية</w:t>
      </w:r>
      <w:r w:rsidRPr="004D5F74">
        <w:rPr>
          <w:rFonts w:ascii="Simplified Arabic" w:cs="Simplified Arabic"/>
          <w:sz w:val="28"/>
          <w:szCs w:val="28"/>
        </w:rPr>
        <w:t xml:space="preserve"> </w:t>
      </w:r>
      <w:r w:rsidRPr="004D5F74">
        <w:rPr>
          <w:rFonts w:ascii="Simplified Arabic" w:cs="Simplified Arabic" w:hint="cs"/>
          <w:sz w:val="28"/>
          <w:szCs w:val="28"/>
          <w:rtl/>
        </w:rPr>
        <w:t>في</w:t>
      </w:r>
      <w:r w:rsidRPr="004D5F74">
        <w:rPr>
          <w:rFonts w:ascii="Simplified Arabic" w:cs="Simplified Arabic"/>
          <w:sz w:val="28"/>
          <w:szCs w:val="28"/>
        </w:rPr>
        <w:t xml:space="preserve"> </w:t>
      </w:r>
      <w:r w:rsidRPr="004D5F74">
        <w:rPr>
          <w:rFonts w:ascii="Simplified Arabic" w:cs="Simplified Arabic" w:hint="cs"/>
          <w:sz w:val="28"/>
          <w:szCs w:val="28"/>
          <w:rtl/>
        </w:rPr>
        <w:t>قائمة</w:t>
      </w:r>
      <w:r w:rsidRPr="004D5F74">
        <w:rPr>
          <w:rFonts w:ascii="Simplified Arabic" w:cs="Simplified Arabic"/>
          <w:sz w:val="28"/>
          <w:szCs w:val="28"/>
        </w:rPr>
        <w:t xml:space="preserve"> </w:t>
      </w:r>
      <w:r w:rsidRPr="004D5F74">
        <w:rPr>
          <w:rFonts w:ascii="Simplified Arabic" w:cs="Simplified Arabic" w:hint="cs"/>
          <w:sz w:val="28"/>
          <w:szCs w:val="28"/>
          <w:rtl/>
        </w:rPr>
        <w:t>التأهيل</w:t>
      </w:r>
      <w:r w:rsidRPr="004D5F74">
        <w:rPr>
          <w:rFonts w:ascii="Simplified Arabic" w:cs="Simplified Arabic"/>
          <w:sz w:val="28"/>
          <w:szCs w:val="28"/>
        </w:rPr>
        <w:t xml:space="preserve"> </w:t>
      </w:r>
      <w:r w:rsidRPr="004D5F74">
        <w:rPr>
          <w:rFonts w:ascii="Simplified Arabic" w:cs="Simplified Arabic" w:hint="cs"/>
          <w:sz w:val="28"/>
          <w:szCs w:val="28"/>
          <w:rtl/>
        </w:rPr>
        <w:t>للترقية</w:t>
      </w:r>
      <w:r w:rsidRPr="004D5F74">
        <w:rPr>
          <w:rFonts w:ascii="Simplified Arabic" w:cs="Simplified Arabic"/>
          <w:sz w:val="28"/>
          <w:szCs w:val="28"/>
        </w:rPr>
        <w:t xml:space="preserve"> </w:t>
      </w:r>
      <w:r w:rsidRPr="004D5F74">
        <w:rPr>
          <w:rFonts w:ascii="Simplified Arabic" w:cs="Simplified Arabic" w:hint="cs"/>
          <w:sz w:val="28"/>
          <w:szCs w:val="28"/>
          <w:rtl/>
        </w:rPr>
        <w:t>عن</w:t>
      </w:r>
      <w:r w:rsidRPr="004D5F74">
        <w:rPr>
          <w:rFonts w:ascii="Simplified Arabic" w:cs="Simplified Arabic"/>
          <w:sz w:val="28"/>
          <w:szCs w:val="28"/>
        </w:rPr>
        <w:t xml:space="preserve"> </w:t>
      </w:r>
      <w:r w:rsidRPr="004D5F74">
        <w:rPr>
          <w:rFonts w:ascii="Simplified Arabic" w:cs="Simplified Arabic" w:hint="cs"/>
          <w:sz w:val="28"/>
          <w:szCs w:val="28"/>
          <w:rtl/>
        </w:rPr>
        <w:t>طريق</w:t>
      </w:r>
      <w:r w:rsidRPr="004D5F74">
        <w:rPr>
          <w:rFonts w:ascii="Simplified Arabic" w:cs="Simplified Arabic"/>
          <w:sz w:val="28"/>
          <w:szCs w:val="28"/>
        </w:rPr>
        <w:t xml:space="preserve"> </w:t>
      </w:r>
      <w:r w:rsidRPr="004D5F74">
        <w:rPr>
          <w:rFonts w:ascii="Simplified Arabic" w:cs="Simplified Arabic" w:hint="cs"/>
          <w:sz w:val="28"/>
          <w:szCs w:val="28"/>
          <w:rtl/>
        </w:rPr>
        <w:t>الاختيار،</w:t>
      </w:r>
      <w:r w:rsidRPr="004D5F74">
        <w:rPr>
          <w:rFonts w:ascii="Simplified Arabic" w:cs="Simplified Arabic"/>
          <w:sz w:val="28"/>
          <w:szCs w:val="28"/>
        </w:rPr>
        <w:t xml:space="preserve"> </w:t>
      </w:r>
      <w:r w:rsidRPr="004D5F74">
        <w:rPr>
          <w:rFonts w:ascii="Simplified Arabic" w:cs="Simplified Arabic" w:hint="cs"/>
          <w:sz w:val="28"/>
          <w:szCs w:val="28"/>
          <w:rtl/>
        </w:rPr>
        <w:t>وتخفيض</w:t>
      </w:r>
      <w:r w:rsidRPr="004D5F74">
        <w:rPr>
          <w:rFonts w:ascii="Simplified Arabic" w:cs="Simplified Arabic" w:hint="cs"/>
          <w:sz w:val="28"/>
          <w:szCs w:val="28"/>
          <w:rtl/>
          <w:lang w:bidi="ar-DZ"/>
        </w:rPr>
        <w:t xml:space="preserve"> </w:t>
      </w:r>
      <w:r w:rsidRPr="004D5F74">
        <w:rPr>
          <w:rFonts w:ascii="Simplified Arabic" w:cs="Simplified Arabic" w:hint="cs"/>
          <w:sz w:val="28"/>
          <w:szCs w:val="28"/>
          <w:rtl/>
        </w:rPr>
        <w:t>في</w:t>
      </w:r>
      <w:r w:rsidRPr="004D5F74">
        <w:rPr>
          <w:rFonts w:ascii="Simplified Arabic" w:cs="Simplified Arabic"/>
          <w:sz w:val="28"/>
          <w:szCs w:val="28"/>
        </w:rPr>
        <w:t xml:space="preserve"> </w:t>
      </w:r>
      <w:r w:rsidRPr="004D5F74">
        <w:rPr>
          <w:rFonts w:ascii="Simplified Arabic" w:cs="Simplified Arabic" w:hint="cs"/>
          <w:sz w:val="28"/>
          <w:szCs w:val="28"/>
          <w:rtl/>
        </w:rPr>
        <w:t>الأقدمية</w:t>
      </w:r>
      <w:r w:rsidRPr="004D5F74">
        <w:rPr>
          <w:rFonts w:ascii="Simplified Arabic" w:cs="Simplified Arabic"/>
          <w:sz w:val="28"/>
          <w:szCs w:val="28"/>
        </w:rPr>
        <w:t xml:space="preserve"> </w:t>
      </w:r>
      <w:r w:rsidRPr="004D5F74">
        <w:rPr>
          <w:rFonts w:ascii="Simplified Arabic" w:cs="Simplified Arabic" w:hint="cs"/>
          <w:sz w:val="28"/>
          <w:szCs w:val="28"/>
          <w:rtl/>
        </w:rPr>
        <w:t>للترقية</w:t>
      </w:r>
      <w:r w:rsidRPr="004D5F74">
        <w:rPr>
          <w:rFonts w:ascii="Simplified Arabic" w:cs="Simplified Arabic"/>
          <w:sz w:val="28"/>
          <w:szCs w:val="28"/>
        </w:rPr>
        <w:t xml:space="preserve"> </w:t>
      </w:r>
      <w:r w:rsidRPr="004D5F74">
        <w:rPr>
          <w:rFonts w:ascii="Simplified Arabic" w:cs="Simplified Arabic" w:hint="cs"/>
          <w:sz w:val="28"/>
          <w:szCs w:val="28"/>
          <w:rtl/>
        </w:rPr>
        <w:t>والزيادة</w:t>
      </w:r>
      <w:r w:rsidRPr="004D5F74">
        <w:rPr>
          <w:rFonts w:ascii="Simplified Arabic" w:cs="Simplified Arabic"/>
          <w:sz w:val="28"/>
          <w:szCs w:val="28"/>
        </w:rPr>
        <w:t xml:space="preserve"> </w:t>
      </w:r>
      <w:r w:rsidRPr="004D5F74">
        <w:rPr>
          <w:rFonts w:ascii="Simplified Arabic" w:cs="Simplified Arabic" w:hint="cs"/>
          <w:sz w:val="28"/>
          <w:szCs w:val="28"/>
          <w:rtl/>
        </w:rPr>
        <w:t>في</w:t>
      </w:r>
      <w:r w:rsidRPr="004D5F74">
        <w:rPr>
          <w:rFonts w:ascii="Simplified Arabic" w:cs="Simplified Arabic"/>
          <w:sz w:val="28"/>
          <w:szCs w:val="28"/>
        </w:rPr>
        <w:t xml:space="preserve"> </w:t>
      </w:r>
      <w:r w:rsidRPr="004D5F74">
        <w:rPr>
          <w:rFonts w:ascii="Simplified Arabic" w:cs="Simplified Arabic" w:hint="cs"/>
          <w:sz w:val="28"/>
          <w:szCs w:val="28"/>
          <w:rtl/>
        </w:rPr>
        <w:t>الدرجة،</w:t>
      </w:r>
      <w:r w:rsidRPr="004D5F74">
        <w:rPr>
          <w:rFonts w:ascii="Simplified Arabic" w:cs="Simplified Arabic"/>
          <w:sz w:val="28"/>
          <w:szCs w:val="28"/>
        </w:rPr>
        <w:t xml:space="preserve"> </w:t>
      </w:r>
      <w:r w:rsidRPr="004D5F74">
        <w:rPr>
          <w:rFonts w:ascii="Simplified Arabic" w:cs="Simplified Arabic" w:hint="cs"/>
          <w:sz w:val="28"/>
          <w:szCs w:val="28"/>
          <w:rtl/>
        </w:rPr>
        <w:t>والترقية</w:t>
      </w:r>
      <w:r w:rsidRPr="004D5F74">
        <w:rPr>
          <w:rFonts w:ascii="Simplified Arabic" w:cs="Simplified Arabic"/>
          <w:sz w:val="28"/>
          <w:szCs w:val="28"/>
        </w:rPr>
        <w:t xml:space="preserve"> </w:t>
      </w:r>
      <w:r w:rsidRPr="004D5F74">
        <w:rPr>
          <w:rFonts w:ascii="Simplified Arabic" w:cs="Simplified Arabic" w:hint="cs"/>
          <w:sz w:val="28"/>
          <w:szCs w:val="28"/>
          <w:rtl/>
        </w:rPr>
        <w:t>عن</w:t>
      </w:r>
      <w:r w:rsidRPr="004D5F74">
        <w:rPr>
          <w:rFonts w:ascii="Simplified Arabic" w:cs="Simplified Arabic"/>
          <w:sz w:val="28"/>
          <w:szCs w:val="28"/>
        </w:rPr>
        <w:t xml:space="preserve"> </w:t>
      </w:r>
      <w:r w:rsidRPr="004D5F74">
        <w:rPr>
          <w:rFonts w:ascii="Simplified Arabic" w:cs="Simplified Arabic" w:hint="cs"/>
          <w:sz w:val="28"/>
          <w:szCs w:val="28"/>
          <w:rtl/>
        </w:rPr>
        <w:t>طريق</w:t>
      </w:r>
      <w:r w:rsidRPr="004D5F74">
        <w:rPr>
          <w:rFonts w:ascii="Simplified Arabic" w:cs="Simplified Arabic"/>
          <w:sz w:val="28"/>
          <w:szCs w:val="28"/>
        </w:rPr>
        <w:t xml:space="preserve"> </w:t>
      </w:r>
      <w:r w:rsidRPr="004D5F74">
        <w:rPr>
          <w:rFonts w:ascii="Simplified Arabic" w:cs="Simplified Arabic" w:hint="cs"/>
          <w:sz w:val="28"/>
          <w:szCs w:val="28"/>
          <w:rtl/>
        </w:rPr>
        <w:t>التأهيل</w:t>
      </w:r>
      <w:r w:rsidRPr="004D5F74">
        <w:rPr>
          <w:rFonts w:ascii="Simplified Arabic" w:cs="Simplified Arabic"/>
          <w:sz w:val="28"/>
          <w:szCs w:val="28"/>
        </w:rPr>
        <w:t xml:space="preserve"> </w:t>
      </w:r>
      <w:r w:rsidRPr="004D5F74">
        <w:rPr>
          <w:rFonts w:ascii="Simplified Arabic" w:cs="Simplified Arabic" w:hint="cs"/>
          <w:sz w:val="28"/>
          <w:szCs w:val="28"/>
          <w:rtl/>
        </w:rPr>
        <w:t>المهني</w:t>
      </w:r>
      <w:r w:rsidRPr="004D5F74">
        <w:rPr>
          <w:rFonts w:ascii="Simplified Arabic" w:cs="Simplified Arabic"/>
          <w:sz w:val="28"/>
          <w:szCs w:val="28"/>
        </w:rPr>
        <w:t xml:space="preserve"> </w:t>
      </w:r>
      <w:r w:rsidRPr="004D5F74">
        <w:rPr>
          <w:rFonts w:ascii="Simplified Arabic" w:cs="Simplified Arabic" w:hint="cs"/>
          <w:sz w:val="28"/>
          <w:szCs w:val="28"/>
          <w:rtl/>
        </w:rPr>
        <w:t>عندما</w:t>
      </w:r>
      <w:r w:rsidRPr="004D5F74">
        <w:rPr>
          <w:rFonts w:ascii="Simplified Arabic" w:cs="Simplified Arabic" w:hint="cs"/>
          <w:sz w:val="28"/>
          <w:szCs w:val="28"/>
          <w:rtl/>
          <w:lang w:bidi="ar-DZ"/>
        </w:rPr>
        <w:t xml:space="preserve"> </w:t>
      </w:r>
      <w:r w:rsidRPr="004D5F74">
        <w:rPr>
          <w:rFonts w:ascii="Simplified Arabic" w:cs="Simplified Arabic" w:hint="cs"/>
          <w:sz w:val="28"/>
          <w:szCs w:val="28"/>
          <w:rtl/>
        </w:rPr>
        <w:t>يكون</w:t>
      </w:r>
      <w:r w:rsidRPr="004D5F74">
        <w:rPr>
          <w:rFonts w:ascii="Simplified Arabic" w:cs="Simplified Arabic"/>
          <w:sz w:val="28"/>
          <w:szCs w:val="28"/>
        </w:rPr>
        <w:t xml:space="preserve"> </w:t>
      </w:r>
      <w:r w:rsidRPr="004D5F74">
        <w:rPr>
          <w:rFonts w:ascii="Simplified Arabic" w:cs="Simplified Arabic" w:hint="cs"/>
          <w:sz w:val="28"/>
          <w:szCs w:val="28"/>
          <w:rtl/>
        </w:rPr>
        <w:t>الأمر</w:t>
      </w:r>
      <w:r w:rsidRPr="004D5F74">
        <w:rPr>
          <w:rFonts w:ascii="Simplified Arabic" w:cs="Simplified Arabic"/>
          <w:sz w:val="28"/>
          <w:szCs w:val="28"/>
        </w:rPr>
        <w:t xml:space="preserve"> </w:t>
      </w:r>
      <w:r w:rsidRPr="004D5F74">
        <w:rPr>
          <w:rFonts w:ascii="Simplified Arabic" w:cs="Simplified Arabic" w:hint="cs"/>
          <w:sz w:val="28"/>
          <w:szCs w:val="28"/>
          <w:rtl/>
        </w:rPr>
        <w:t>متعلقا</w:t>
      </w:r>
      <w:r w:rsidRPr="004D5F74">
        <w:rPr>
          <w:rFonts w:ascii="Simplified Arabic" w:cs="Simplified Arabic"/>
          <w:sz w:val="28"/>
          <w:szCs w:val="28"/>
        </w:rPr>
        <w:t xml:space="preserve"> </w:t>
      </w:r>
      <w:r w:rsidRPr="004D5F74">
        <w:rPr>
          <w:rFonts w:ascii="Simplified Arabic" w:cs="Simplified Arabic" w:hint="cs"/>
          <w:sz w:val="28"/>
          <w:szCs w:val="28"/>
          <w:rtl/>
        </w:rPr>
        <w:t>بتحسين</w:t>
      </w:r>
      <w:r w:rsidRPr="004D5F74">
        <w:rPr>
          <w:rFonts w:ascii="Simplified Arabic" w:cs="Simplified Arabic"/>
          <w:sz w:val="28"/>
          <w:szCs w:val="28"/>
        </w:rPr>
        <w:t xml:space="preserve"> </w:t>
      </w:r>
      <w:r w:rsidRPr="004D5F74">
        <w:rPr>
          <w:rFonts w:ascii="Simplified Arabic" w:cs="Simplified Arabic" w:hint="cs"/>
          <w:sz w:val="28"/>
          <w:szCs w:val="28"/>
          <w:rtl/>
        </w:rPr>
        <w:t>المستوى</w:t>
      </w:r>
      <w:r w:rsidRPr="004D5F74">
        <w:rPr>
          <w:rFonts w:ascii="Simplified Arabic" w:cs="Simplified Arabic"/>
          <w:sz w:val="28"/>
          <w:szCs w:val="28"/>
        </w:rPr>
        <w:t xml:space="preserve"> </w:t>
      </w:r>
      <w:r w:rsidRPr="004D5F74">
        <w:rPr>
          <w:rFonts w:ascii="Simplified Arabic" w:cs="Simplified Arabic" w:hint="cs"/>
          <w:sz w:val="28"/>
          <w:szCs w:val="28"/>
          <w:rtl/>
        </w:rPr>
        <w:t>وتجديد</w:t>
      </w:r>
      <w:r w:rsidRPr="004D5F74">
        <w:rPr>
          <w:rFonts w:ascii="Simplified Arabic" w:cs="Simplified Arabic"/>
          <w:sz w:val="28"/>
          <w:szCs w:val="28"/>
        </w:rPr>
        <w:t xml:space="preserve"> </w:t>
      </w:r>
      <w:r w:rsidRPr="004D5F74">
        <w:rPr>
          <w:rFonts w:ascii="Simplified Arabic" w:cs="Simplified Arabic" w:hint="cs"/>
          <w:sz w:val="28"/>
          <w:szCs w:val="28"/>
          <w:rtl/>
        </w:rPr>
        <w:t>المعلومات.</w:t>
      </w:r>
    </w:p>
    <w:p w:rsidR="00BC40BD" w:rsidRPr="00904238" w:rsidRDefault="00BC40BD" w:rsidP="00BC40BD">
      <w:pPr>
        <w:bidi/>
        <w:ind w:firstLine="397"/>
        <w:jc w:val="both"/>
        <w:rPr>
          <w:rFonts w:cs="Simplified Arabic"/>
          <w:b/>
          <w:bCs/>
          <w:sz w:val="28"/>
          <w:szCs w:val="28"/>
          <w:rtl/>
          <w:lang w:bidi="ar-DZ"/>
        </w:rPr>
      </w:pPr>
      <w:r w:rsidRPr="00904238">
        <w:rPr>
          <w:rFonts w:cs="Simplified Arabic" w:hint="cs"/>
          <w:b/>
          <w:bCs/>
          <w:sz w:val="28"/>
          <w:szCs w:val="28"/>
          <w:rtl/>
          <w:lang w:bidi="ar-DZ"/>
        </w:rPr>
        <w:t>- الالتزامات المفروضة على المشاركين في دورات التكوين</w:t>
      </w:r>
      <w:r w:rsidR="00776BDD">
        <w:rPr>
          <w:rFonts w:cs="Simplified Arabic" w:hint="cs"/>
          <w:b/>
          <w:bCs/>
          <w:sz w:val="28"/>
          <w:szCs w:val="28"/>
          <w:rtl/>
          <w:lang w:bidi="ar-DZ"/>
        </w:rPr>
        <w:t>:</w:t>
      </w:r>
    </w:p>
    <w:p w:rsidR="00BC40BD" w:rsidRPr="004D5F74" w:rsidRDefault="00BC40BD" w:rsidP="002B5FE7">
      <w:pPr>
        <w:autoSpaceDE w:val="0"/>
        <w:autoSpaceDN w:val="0"/>
        <w:bidi/>
        <w:adjustRightInd w:val="0"/>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في مقابل الامتيازات التي منحها المرسوم التنفيذي رقم 96-92 لفائدة المشاركين في دورات التكوين، وضع هذا المرسوم على عاتق هؤلاء مجموعة من الالتزامات، ومنها:</w:t>
      </w:r>
      <w:r w:rsidRPr="004D5F74">
        <w:rPr>
          <w:rFonts w:ascii="Simplified Arabic" w:cs="Simplified Arabic" w:hint="cs"/>
          <w:rtl/>
        </w:rPr>
        <w:t>(</w:t>
      </w:r>
      <w:r w:rsidR="002B5FE7">
        <w:rPr>
          <w:rFonts w:ascii="Simplified Arabic" w:cs="Simplified Arabic" w:hint="cs"/>
          <w:rtl/>
        </w:rPr>
        <w:t>19</w:t>
      </w:r>
      <w:r w:rsidRPr="004D5F74">
        <w:rPr>
          <w:rFonts w:ascii="Simplified Arabic" w:cs="Simplified Arabic" w:hint="cs"/>
          <w:rtl/>
        </w:rPr>
        <w:t>)</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lastRenderedPageBreak/>
        <w:t>- إلزام كل من استفاد من دورة للتكوين المتخصص بتسديد جميع مصاريف التكوين في حالة ما انقطع عنها(انسحب منها) أو كان موضوع طرد أو لم يلتحق بمنصب تعيينه بعد نهاية التكوين في أجل شهر ابتداء من تاريخ تبليغه مقرر التعيين،</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إلزام الراسبين في الامتحانات النهائية لدورات التكوين بعدم المشاركة في دورة جديدة لمدة سنتين،</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إلزام كل من تابع دورة للتكوين المتخصص لشغل منصب عمومي للمرة الأولى بخدمة الإدارة لمدة سنتين على الأقل إذا كانت مدة التكوين أقل من سنة واحدة، وثلاث سنوات عن كل سنة تكوين في حالة ما إذا كانت مدة التكوين سنة أو أكثر، على أن لا تتجاوز المدة الكلية للالتزام عن سبع سنوات، وفي حالة الإخلال بهذا الالتزام يرغم المخل بتسديد جميع مصاريف التكوين.</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وما تجدر الإشارة إليه هو أن المرسوم ال</w:t>
      </w:r>
      <w:r>
        <w:rPr>
          <w:rFonts w:cs="Simplified Arabic" w:hint="cs"/>
          <w:sz w:val="28"/>
          <w:szCs w:val="28"/>
          <w:rtl/>
          <w:lang w:bidi="ar-DZ"/>
        </w:rPr>
        <w:t>تنفيذي رقم 96-92 قد عدل وتمم</w:t>
      </w:r>
      <w:r w:rsidRPr="004D5F74">
        <w:rPr>
          <w:rFonts w:cs="Simplified Arabic" w:hint="cs"/>
          <w:sz w:val="28"/>
          <w:szCs w:val="28"/>
          <w:rtl/>
          <w:lang w:bidi="ar-DZ"/>
        </w:rPr>
        <w:t xml:space="preserve"> بالمرسوم التنفيذي رقم 04-17 المؤرخ في 22 جانفي 2004، حيث جاء هذا التعديل على الخصوص بما يلي: </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إصدار قرار من السلطة التي لها صلاحية التعيين يتضمن فتح الدورات التكوينية، بينما كانت في السابق متضمنة في قرار تنظيم التكوين، وهذا بإضافة المادة 11 مكرر،</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إعادة النظر في أجل نشر قرار تنظيم دورة التكوين، فبعد أن كان هذا الأجل ثلاثة أشهر على الأقل من تاريخ بداية دورة التكوين أصبح شهر واحد فقط، من خلال تعديل المادة 12،</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xml:space="preserve">- إلغاء أحكام المادة 24 التي كانت تمنع الموظف من الاستفادة من أكثر من دورة واحدة في التكوين المتخصص خلال حياته المهنية، أو دورة واحدة من تحسين المستوى أو تجديد المعلومات في السلك أو الرتبة التي ينتمي إليها. </w:t>
      </w:r>
    </w:p>
    <w:p w:rsidR="00BC40BD" w:rsidRPr="00776BDD" w:rsidRDefault="00BC40BD" w:rsidP="00BC40BD">
      <w:pPr>
        <w:bidi/>
        <w:ind w:firstLine="397"/>
        <w:jc w:val="both"/>
        <w:rPr>
          <w:rFonts w:cs="Simplified Arabic"/>
          <w:b/>
          <w:bCs/>
          <w:sz w:val="32"/>
          <w:szCs w:val="32"/>
          <w:rtl/>
          <w:lang w:bidi="ar-DZ"/>
        </w:rPr>
      </w:pPr>
      <w:r w:rsidRPr="00776BDD">
        <w:rPr>
          <w:rFonts w:cs="Simplified Arabic" w:hint="cs"/>
          <w:b/>
          <w:bCs/>
          <w:sz w:val="32"/>
          <w:szCs w:val="32"/>
          <w:rtl/>
          <w:lang w:bidi="ar-DZ"/>
        </w:rPr>
        <w:t>2- المرسوم التنفيذي رقم 04-146</w:t>
      </w:r>
      <w:r w:rsidR="00776BDD" w:rsidRPr="00776BDD">
        <w:rPr>
          <w:rFonts w:cs="Simplified Arabic" w:hint="cs"/>
          <w:b/>
          <w:bCs/>
          <w:sz w:val="32"/>
          <w:szCs w:val="32"/>
          <w:rtl/>
          <w:lang w:bidi="ar-DZ"/>
        </w:rPr>
        <w:t>:</w:t>
      </w:r>
    </w:p>
    <w:p w:rsidR="00BC40BD" w:rsidRPr="004D5F74" w:rsidRDefault="00BC40BD" w:rsidP="002B5FE7">
      <w:pPr>
        <w:bidi/>
        <w:ind w:firstLine="397"/>
        <w:jc w:val="both"/>
        <w:rPr>
          <w:rFonts w:cs="Simplified Arabic"/>
          <w:sz w:val="28"/>
          <w:szCs w:val="28"/>
          <w:rtl/>
          <w:lang w:bidi="ar-DZ"/>
        </w:rPr>
      </w:pPr>
      <w:r w:rsidRPr="004D5F74">
        <w:rPr>
          <w:rFonts w:cs="Simplified Arabic" w:hint="cs"/>
          <w:sz w:val="28"/>
          <w:szCs w:val="28"/>
          <w:rtl/>
          <w:lang w:bidi="ar-DZ"/>
        </w:rPr>
        <w:t>بناء على المادة 8 من المرسوم التنفيذي رقم 03-190 المؤرخ في 28 أفريل 2003 المحدد لصلاحيات المدير العام للوظيفة العمومية</w:t>
      </w:r>
      <w:r w:rsidRPr="004D5F74">
        <w:rPr>
          <w:rFonts w:cs="Simplified Arabic" w:hint="cs"/>
          <w:rtl/>
          <w:lang w:bidi="ar-DZ"/>
        </w:rPr>
        <w:t>(</w:t>
      </w:r>
      <w:r w:rsidR="002B5FE7">
        <w:rPr>
          <w:rFonts w:cs="Simplified Arabic" w:hint="cs"/>
          <w:rtl/>
          <w:lang w:bidi="ar-DZ"/>
        </w:rPr>
        <w:t>20</w:t>
      </w:r>
      <w:r w:rsidRPr="004D5F74">
        <w:rPr>
          <w:rFonts w:cs="Simplified Arabic" w:hint="cs"/>
          <w:rtl/>
          <w:lang w:bidi="ar-DZ"/>
        </w:rPr>
        <w:t>)</w:t>
      </w:r>
      <w:r w:rsidRPr="004D5F74">
        <w:rPr>
          <w:rFonts w:cs="Simplified Arabic" w:hint="cs"/>
          <w:sz w:val="28"/>
          <w:szCs w:val="28"/>
          <w:rtl/>
          <w:lang w:bidi="ar-DZ"/>
        </w:rPr>
        <w:t xml:space="preserve">، التي نصت على أن </w:t>
      </w:r>
      <w:r>
        <w:rPr>
          <w:rFonts w:cs="Simplified Arabic" w:hint="cs"/>
          <w:sz w:val="28"/>
          <w:szCs w:val="28"/>
          <w:rtl/>
          <w:lang w:bidi="ar-DZ"/>
        </w:rPr>
        <w:t>هذا الأخير</w:t>
      </w:r>
      <w:r w:rsidRPr="004D5F74">
        <w:rPr>
          <w:rFonts w:cs="Simplified Arabic" w:hint="cs"/>
          <w:sz w:val="28"/>
          <w:szCs w:val="28"/>
          <w:rtl/>
          <w:lang w:bidi="ar-DZ"/>
        </w:rPr>
        <w:t xml:space="preserve"> يمكنه أن يقترح إنشاء كل جهاز للتشاور والتنسيق لممارسة صلاحياته في مجال التكوين الإداري، تم إحداث اللجنة الوزارية المشتركة للتكوين في المؤسسات والإدارات العمومية</w:t>
      </w:r>
      <w:r>
        <w:rPr>
          <w:rFonts w:cs="Simplified Arabic" w:hint="cs"/>
          <w:sz w:val="28"/>
          <w:szCs w:val="28"/>
          <w:rtl/>
          <w:lang w:bidi="ar-DZ"/>
        </w:rPr>
        <w:t xml:space="preserve"> </w:t>
      </w:r>
      <w:r w:rsidRPr="004D5F74">
        <w:rPr>
          <w:rFonts w:cs="Simplified Arabic" w:hint="cs"/>
          <w:sz w:val="28"/>
          <w:szCs w:val="28"/>
          <w:rtl/>
          <w:lang w:bidi="ar-DZ"/>
        </w:rPr>
        <w:t xml:space="preserve">بموجب المرسوم التنفيذي رقم 04-146 المؤرخ في 19 ماي 2004 </w:t>
      </w:r>
      <w:r w:rsidRPr="004D5F74">
        <w:rPr>
          <w:rFonts w:cs="Simplified Arabic" w:hint="cs"/>
          <w:rtl/>
          <w:lang w:bidi="ar-DZ"/>
        </w:rPr>
        <w:t>(</w:t>
      </w:r>
      <w:r w:rsidR="002B5FE7">
        <w:rPr>
          <w:rFonts w:cs="Simplified Arabic" w:hint="cs"/>
          <w:rtl/>
          <w:lang w:bidi="ar-DZ"/>
        </w:rPr>
        <w:t>21</w:t>
      </w:r>
      <w:r w:rsidRPr="004D5F74">
        <w:rPr>
          <w:rFonts w:cs="Simplified Arabic" w:hint="cs"/>
          <w:rtl/>
          <w:lang w:bidi="ar-DZ"/>
        </w:rPr>
        <w:t>)</w:t>
      </w:r>
      <w:r w:rsidRPr="004D5F74">
        <w:rPr>
          <w:rFonts w:cs="Simplified Arabic" w:hint="cs"/>
          <w:sz w:val="28"/>
          <w:szCs w:val="28"/>
          <w:rtl/>
          <w:lang w:bidi="ar-DZ"/>
        </w:rPr>
        <w:t xml:space="preserve">، وتتمثل المهمة الرئيسية لهذه اللجنة في </w:t>
      </w:r>
      <w:r w:rsidRPr="004D5F74">
        <w:rPr>
          <w:rFonts w:ascii="Tahoma" w:hAnsi="Tahoma" w:cs="Simplified Arabic"/>
          <w:color w:val="000000"/>
          <w:sz w:val="28"/>
          <w:szCs w:val="28"/>
          <w:rtl/>
        </w:rPr>
        <w:t>اقتراح عناصر السياس</w:t>
      </w:r>
      <w:r>
        <w:rPr>
          <w:rFonts w:ascii="Tahoma" w:hAnsi="Tahoma" w:cs="Simplified Arabic"/>
          <w:color w:val="000000"/>
          <w:sz w:val="28"/>
          <w:szCs w:val="28"/>
          <w:rtl/>
        </w:rPr>
        <w:t>ة الوطنية للتكوين في المؤسسات و</w:t>
      </w:r>
      <w:r w:rsidRPr="004D5F74">
        <w:rPr>
          <w:rFonts w:ascii="Tahoma" w:hAnsi="Tahoma" w:cs="Simplified Arabic"/>
          <w:color w:val="000000"/>
          <w:sz w:val="28"/>
          <w:szCs w:val="28"/>
          <w:rtl/>
        </w:rPr>
        <w:t>الإدارات العمومية</w:t>
      </w:r>
      <w:r w:rsidRPr="004D5F74">
        <w:rPr>
          <w:rFonts w:ascii="Tahoma" w:hAnsi="Tahoma" w:cs="Simplified Arabic" w:hint="cs"/>
          <w:color w:val="000000"/>
          <w:sz w:val="28"/>
          <w:szCs w:val="28"/>
          <w:rtl/>
        </w:rPr>
        <w:t xml:space="preserve">، </w:t>
      </w:r>
      <w:r w:rsidRPr="004D5F74">
        <w:rPr>
          <w:rFonts w:cs="Simplified Arabic" w:hint="cs"/>
          <w:sz w:val="28"/>
          <w:szCs w:val="28"/>
          <w:rtl/>
          <w:lang w:bidi="ar-DZ"/>
        </w:rPr>
        <w:t xml:space="preserve">عن طريق: </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تحديد وسائل واحتياجات التكوين في المؤسسات والإدارات العمومية،</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xml:space="preserve">* تحديد الوسائل والمناهج التربوية الضرورية للتكوين </w:t>
      </w:r>
      <w:r>
        <w:rPr>
          <w:rFonts w:cs="Simplified Arabic" w:hint="cs"/>
          <w:sz w:val="28"/>
          <w:szCs w:val="28"/>
          <w:rtl/>
          <w:lang w:bidi="ar-DZ"/>
        </w:rPr>
        <w:t>و</w:t>
      </w:r>
      <w:r w:rsidRPr="004D5F74">
        <w:rPr>
          <w:rFonts w:cs="Simplified Arabic" w:hint="cs"/>
          <w:sz w:val="28"/>
          <w:szCs w:val="28"/>
          <w:rtl/>
          <w:lang w:bidi="ar-DZ"/>
        </w:rPr>
        <w:t xml:space="preserve">تكييفها الدائم مع حاجات الإدارة، </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دراسة واقتراح عناصر تكييف برامج التكوين مع حاجات الإدارة،</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اقتراح</w:t>
      </w:r>
      <w:r>
        <w:rPr>
          <w:rFonts w:cs="Simplified Arabic" w:hint="cs"/>
          <w:sz w:val="28"/>
          <w:szCs w:val="28"/>
          <w:rtl/>
          <w:lang w:bidi="ar-DZ"/>
        </w:rPr>
        <w:t xml:space="preserve"> الأدوات اللازمة ل</w:t>
      </w:r>
      <w:r w:rsidRPr="004D5F74">
        <w:rPr>
          <w:rFonts w:cs="Simplified Arabic" w:hint="cs"/>
          <w:sz w:val="28"/>
          <w:szCs w:val="28"/>
          <w:rtl/>
          <w:lang w:bidi="ar-DZ"/>
        </w:rPr>
        <w:t xml:space="preserve">لاستعمال الأمثل لإمكانات التكوين بالتوافق مع حاجات الإدارة، </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اقتراح عناصر انسجام القوانين الأساسية لمؤ</w:t>
      </w:r>
      <w:r>
        <w:rPr>
          <w:rFonts w:cs="Simplified Arabic" w:hint="cs"/>
          <w:sz w:val="28"/>
          <w:szCs w:val="28"/>
          <w:rtl/>
          <w:lang w:bidi="ar-DZ"/>
        </w:rPr>
        <w:t>سسات التكوين التابعة ل</w:t>
      </w:r>
      <w:r w:rsidRPr="004D5F74">
        <w:rPr>
          <w:rFonts w:cs="Simplified Arabic" w:hint="cs"/>
          <w:sz w:val="28"/>
          <w:szCs w:val="28"/>
          <w:rtl/>
          <w:lang w:bidi="ar-DZ"/>
        </w:rPr>
        <w:t>لإدارات العمومية،</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lastRenderedPageBreak/>
        <w:t>* جمع واستغلال المعطيات المتعلقة</w:t>
      </w:r>
      <w:r>
        <w:rPr>
          <w:rFonts w:cs="Simplified Arabic" w:hint="cs"/>
          <w:sz w:val="28"/>
          <w:szCs w:val="28"/>
          <w:rtl/>
          <w:lang w:bidi="ar-DZ"/>
        </w:rPr>
        <w:t xml:space="preserve"> ببرمجة عمليات التكوين من طرف مؤسسات </w:t>
      </w:r>
      <w:r w:rsidRPr="004D5F74">
        <w:rPr>
          <w:rFonts w:cs="Simplified Arabic" w:hint="cs"/>
          <w:sz w:val="28"/>
          <w:szCs w:val="28"/>
          <w:rtl/>
          <w:lang w:bidi="ar-DZ"/>
        </w:rPr>
        <w:t>التكوين،</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  تقييم نظام التكوين الإداري بشكل دوري.</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وتتشكل هذه اللجنة، التي يرأسها المدير العام للوظيفة العمومية، من المديرين المكلفين بالتكوين في الوزارات المكلفة ب:المالية، الداخلية والجماعات المحلية، التعليم العالي، التربية الوطنية، التكوين المهني، الصحة</w:t>
      </w:r>
      <w:r>
        <w:rPr>
          <w:rFonts w:cs="Simplified Arabic" w:hint="cs"/>
          <w:sz w:val="28"/>
          <w:szCs w:val="28"/>
          <w:rtl/>
          <w:lang w:bidi="ar-DZ"/>
        </w:rPr>
        <w:t xml:space="preserve">، ومدير المدرسة الوطنية للإدارة، </w:t>
      </w:r>
      <w:r w:rsidRPr="004D5F74">
        <w:rPr>
          <w:rFonts w:cs="Simplified Arabic" w:hint="cs"/>
          <w:sz w:val="28"/>
          <w:szCs w:val="28"/>
          <w:rtl/>
          <w:lang w:bidi="ar-DZ"/>
        </w:rPr>
        <w:t>ويمكن</w:t>
      </w:r>
      <w:r>
        <w:rPr>
          <w:rFonts w:cs="Simplified Arabic" w:hint="cs"/>
          <w:sz w:val="28"/>
          <w:szCs w:val="28"/>
          <w:rtl/>
          <w:lang w:bidi="ar-DZ"/>
        </w:rPr>
        <w:t xml:space="preserve">ها </w:t>
      </w:r>
      <w:r w:rsidRPr="004D5F74">
        <w:rPr>
          <w:rFonts w:cs="Simplified Arabic" w:hint="cs"/>
          <w:sz w:val="28"/>
          <w:szCs w:val="28"/>
          <w:rtl/>
          <w:lang w:bidi="ar-DZ"/>
        </w:rPr>
        <w:t>دعوة المكلفين بالتكوين في الدوائر الوزارية غير المذكورة إذا رأت أن مشاركتهم ضرورية لسير أشغالها، كما يمكن لرئيس اللجنة أن يستعين بكل شخص يرى</w:t>
      </w:r>
      <w:r>
        <w:rPr>
          <w:rFonts w:cs="Simplified Arabic" w:hint="cs"/>
          <w:sz w:val="28"/>
          <w:szCs w:val="28"/>
          <w:rtl/>
          <w:lang w:bidi="ar-DZ"/>
        </w:rPr>
        <w:t xml:space="preserve"> أن مساهمته مفيدة لأشغال اللجنة، التي تجتمع </w:t>
      </w:r>
      <w:r w:rsidRPr="004D5F74">
        <w:rPr>
          <w:rFonts w:cs="Simplified Arabic" w:hint="cs"/>
          <w:sz w:val="28"/>
          <w:szCs w:val="28"/>
          <w:rtl/>
          <w:lang w:bidi="ar-DZ"/>
        </w:rPr>
        <w:t>في دورة عادية مرة كل سنة بناء على استدعاء رئيسها، وبإمكانها عق</w:t>
      </w:r>
      <w:r w:rsidRPr="004D5F74">
        <w:rPr>
          <w:rFonts w:cs="Simplified Arabic" w:hint="eastAsia"/>
          <w:sz w:val="28"/>
          <w:szCs w:val="28"/>
          <w:rtl/>
          <w:lang w:bidi="ar-DZ"/>
        </w:rPr>
        <w:t>د</w:t>
      </w:r>
      <w:r w:rsidRPr="004D5F74">
        <w:rPr>
          <w:rFonts w:cs="Simplified Arabic" w:hint="cs"/>
          <w:sz w:val="28"/>
          <w:szCs w:val="28"/>
          <w:rtl/>
          <w:lang w:bidi="ar-DZ"/>
        </w:rPr>
        <w:t xml:space="preserve"> دورات غير عادية كلما دعت الحاجة إلى ذلك.</w:t>
      </w:r>
    </w:p>
    <w:p w:rsidR="00BC40BD" w:rsidRPr="004D5F74" w:rsidRDefault="00BC40BD" w:rsidP="00BC40BD">
      <w:pPr>
        <w:bidi/>
        <w:ind w:firstLine="397"/>
        <w:jc w:val="both"/>
        <w:rPr>
          <w:rFonts w:cs="Simplified Arabic"/>
          <w:sz w:val="28"/>
          <w:szCs w:val="28"/>
          <w:rtl/>
          <w:lang w:bidi="ar-DZ"/>
        </w:rPr>
      </w:pPr>
      <w:r w:rsidRPr="004D5F74">
        <w:rPr>
          <w:rFonts w:cs="Simplified Arabic" w:hint="cs"/>
          <w:sz w:val="28"/>
          <w:szCs w:val="28"/>
          <w:rtl/>
          <w:lang w:bidi="ar-DZ"/>
        </w:rPr>
        <w:t>يقدم رئيس اللجنة تقريرا سنويا حول وضعية التكوين في المؤسسات والإدارات العمومية إلى رئيس الحكومة، مرفقا بتوصيات من شأنها عصرنة منظومة التكوين وجعلها أكثر نجاعة.</w:t>
      </w:r>
    </w:p>
    <w:p w:rsidR="00BC40BD" w:rsidRPr="004D5F74" w:rsidRDefault="00BC40BD" w:rsidP="00BC40BD">
      <w:pPr>
        <w:autoSpaceDE w:val="0"/>
        <w:autoSpaceDN w:val="0"/>
        <w:bidi/>
        <w:adjustRightInd w:val="0"/>
        <w:ind w:firstLine="397"/>
        <w:jc w:val="both"/>
        <w:rPr>
          <w:rFonts w:cs="Simplified Arabic"/>
          <w:sz w:val="28"/>
          <w:szCs w:val="28"/>
          <w:rtl/>
          <w:lang w:bidi="ar-DZ"/>
        </w:rPr>
      </w:pPr>
      <w:r w:rsidRPr="004D5F74">
        <w:rPr>
          <w:rFonts w:cs="Simplified Arabic" w:hint="cs"/>
          <w:sz w:val="28"/>
          <w:szCs w:val="28"/>
          <w:rtl/>
          <w:lang w:bidi="ar-DZ"/>
        </w:rPr>
        <w:t xml:space="preserve">وما تنبغي الإشارة إليه هو أن كلا من المرسوم التنفيذي رقم 96-92 المعدل والمتمم بالمرسوم التنفيذي رقم 04-17 والمرسوم التنفيذي رقم 04-146 بقي مفعولهما ساريا إلى حد الآن، حتى بعد صدور الأمر رقم 06-03 المتضمن القانون الأساسي العام للوظيفة العمومية. </w:t>
      </w:r>
    </w:p>
    <w:p w:rsidR="00776BDD" w:rsidRDefault="00776BDD" w:rsidP="00BC40BD">
      <w:pPr>
        <w:bidi/>
        <w:ind w:firstLine="397"/>
        <w:jc w:val="both"/>
        <w:rPr>
          <w:rFonts w:cs="Simplified Arabic"/>
          <w:b/>
          <w:bCs/>
          <w:sz w:val="32"/>
          <w:szCs w:val="32"/>
          <w:rtl/>
          <w:lang w:eastAsia="ar-SA" w:bidi="ar-DZ"/>
        </w:rPr>
      </w:pPr>
    </w:p>
    <w:p w:rsidR="00BC40BD" w:rsidRPr="004D5F74" w:rsidRDefault="00BC40BD" w:rsidP="00776BDD">
      <w:pPr>
        <w:bidi/>
        <w:ind w:firstLine="397"/>
        <w:jc w:val="both"/>
        <w:rPr>
          <w:rFonts w:cs="Simplified Arabic"/>
          <w:b/>
          <w:bCs/>
          <w:sz w:val="32"/>
          <w:szCs w:val="32"/>
          <w:rtl/>
          <w:lang w:eastAsia="ar-SA" w:bidi="ar-DZ"/>
        </w:rPr>
      </w:pPr>
      <w:r w:rsidRPr="004D5F74">
        <w:rPr>
          <w:rFonts w:cs="Simplified Arabic" w:hint="cs"/>
          <w:b/>
          <w:bCs/>
          <w:sz w:val="32"/>
          <w:szCs w:val="32"/>
          <w:rtl/>
          <w:lang w:eastAsia="ar-SA" w:bidi="ar-DZ"/>
        </w:rPr>
        <w:t>ثاني</w:t>
      </w:r>
      <w:r w:rsidR="00857F40">
        <w:rPr>
          <w:rFonts w:cs="Simplified Arabic" w:hint="cs"/>
          <w:b/>
          <w:bCs/>
          <w:sz w:val="32"/>
          <w:szCs w:val="32"/>
          <w:rtl/>
          <w:lang w:eastAsia="ar-SA" w:bidi="ar-DZ"/>
        </w:rPr>
        <w:t>ا</w:t>
      </w:r>
      <w:r w:rsidRPr="004D5F74">
        <w:rPr>
          <w:rFonts w:cs="Simplified Arabic" w:hint="cs"/>
          <w:b/>
          <w:bCs/>
          <w:sz w:val="32"/>
          <w:szCs w:val="32"/>
          <w:rtl/>
          <w:lang w:eastAsia="ar-SA" w:bidi="ar-DZ"/>
        </w:rPr>
        <w:t>: الإطار التنظيمي للتكوين في الخارج</w:t>
      </w:r>
    </w:p>
    <w:p w:rsidR="00BC40BD" w:rsidRDefault="00BC40BD" w:rsidP="00BC40BD">
      <w:pPr>
        <w:bidi/>
        <w:ind w:firstLine="397"/>
        <w:jc w:val="both"/>
        <w:rPr>
          <w:rFonts w:cs="Simplified Arabic"/>
          <w:sz w:val="28"/>
          <w:szCs w:val="28"/>
          <w:rtl/>
          <w:lang w:eastAsia="ar-SA" w:bidi="ar-DZ"/>
        </w:rPr>
      </w:pPr>
      <w:r w:rsidRPr="004D5F74">
        <w:rPr>
          <w:rFonts w:cs="Simplified Arabic" w:hint="cs"/>
          <w:sz w:val="28"/>
          <w:szCs w:val="28"/>
          <w:rtl/>
          <w:lang w:eastAsia="ar-SA" w:bidi="ar-DZ"/>
        </w:rPr>
        <w:t>في الواقع، ظهرت العديد من النصوص القانونية والتنظيمية التي تنظم عمليات التكوين في الخارج، وهذا بالتوازي مع تغير الأطر التشريعية والقانونية التي تحكم قطاع الوظيفة العمومية.</w:t>
      </w:r>
    </w:p>
    <w:p w:rsidR="00BC40BD" w:rsidRPr="004D5F74" w:rsidRDefault="00BC40BD" w:rsidP="00BC40BD">
      <w:pPr>
        <w:bidi/>
        <w:ind w:firstLine="397"/>
        <w:jc w:val="both"/>
        <w:rPr>
          <w:rFonts w:cs="Simplified Arabic"/>
          <w:sz w:val="28"/>
          <w:szCs w:val="28"/>
          <w:rtl/>
          <w:lang w:eastAsia="ar-SA" w:bidi="ar-DZ"/>
        </w:rPr>
      </w:pPr>
    </w:p>
    <w:p w:rsidR="00BC40BD" w:rsidRPr="004D5F74" w:rsidRDefault="00857F40" w:rsidP="00BC40BD">
      <w:pPr>
        <w:bidi/>
        <w:ind w:firstLine="397"/>
        <w:jc w:val="both"/>
        <w:rPr>
          <w:rFonts w:cs="Simplified Arabic"/>
          <w:b/>
          <w:bCs/>
          <w:sz w:val="32"/>
          <w:szCs w:val="32"/>
          <w:rtl/>
          <w:lang w:eastAsia="ar-SA" w:bidi="ar-DZ"/>
        </w:rPr>
      </w:pPr>
      <w:r>
        <w:rPr>
          <w:rFonts w:cs="Simplified Arabic"/>
          <w:b/>
          <w:bCs/>
          <w:sz w:val="32"/>
          <w:szCs w:val="32"/>
          <w:lang w:eastAsia="ar-SA" w:bidi="ar-DZ"/>
        </w:rPr>
        <w:t>I</w:t>
      </w:r>
      <w:r>
        <w:rPr>
          <w:rFonts w:cs="Simplified Arabic" w:hint="cs"/>
          <w:b/>
          <w:bCs/>
          <w:sz w:val="32"/>
          <w:szCs w:val="32"/>
          <w:rtl/>
          <w:lang w:eastAsia="ar-SA" w:bidi="ar-DZ"/>
        </w:rPr>
        <w:t>-</w:t>
      </w:r>
      <w:r w:rsidR="00BC40BD" w:rsidRPr="004D5F74">
        <w:rPr>
          <w:rFonts w:cs="Simplified Arabic" w:hint="cs"/>
          <w:b/>
          <w:bCs/>
          <w:sz w:val="32"/>
          <w:szCs w:val="32"/>
          <w:rtl/>
          <w:lang w:eastAsia="ar-SA" w:bidi="ar-DZ"/>
        </w:rPr>
        <w:t xml:space="preserve"> في ظل الأمر رقم 66-133</w:t>
      </w:r>
      <w:r>
        <w:rPr>
          <w:rFonts w:cs="Simplified Arabic" w:hint="cs"/>
          <w:b/>
          <w:bCs/>
          <w:sz w:val="32"/>
          <w:szCs w:val="32"/>
          <w:rtl/>
          <w:lang w:eastAsia="ar-SA" w:bidi="ar-DZ"/>
        </w:rPr>
        <w:t>:</w:t>
      </w:r>
    </w:p>
    <w:p w:rsidR="00BC40BD" w:rsidRPr="004D5F74" w:rsidRDefault="00BC40BD" w:rsidP="00BC40BD">
      <w:pPr>
        <w:bidi/>
        <w:ind w:firstLine="397"/>
        <w:jc w:val="both"/>
        <w:rPr>
          <w:rFonts w:cs="Simplified Arabic"/>
          <w:sz w:val="28"/>
          <w:szCs w:val="28"/>
          <w:rtl/>
          <w:lang w:eastAsia="ar-SA" w:bidi="ar-DZ"/>
        </w:rPr>
      </w:pPr>
      <w:r w:rsidRPr="004D5F74">
        <w:rPr>
          <w:rFonts w:cs="Simplified Arabic" w:hint="cs"/>
          <w:sz w:val="28"/>
          <w:szCs w:val="28"/>
          <w:rtl/>
          <w:lang w:eastAsia="ar-SA" w:bidi="ar-DZ"/>
        </w:rPr>
        <w:t xml:space="preserve">ظهر في ظل الأمر رقم 66-133 المتضمن القانون الأساسي العام للوظيفة العمومية نصان الأول قانوني والثاني تنظيمي لتنظيم التكوين في الخارج. </w:t>
      </w:r>
    </w:p>
    <w:p w:rsidR="00BC40BD" w:rsidRPr="00776BDD" w:rsidRDefault="00BC40BD" w:rsidP="00BC40BD">
      <w:pPr>
        <w:bidi/>
        <w:ind w:firstLine="397"/>
        <w:jc w:val="both"/>
        <w:rPr>
          <w:rFonts w:ascii="Simplified Arabic" w:cs="Simplified Arabic"/>
          <w:b/>
          <w:bCs/>
          <w:sz w:val="32"/>
          <w:szCs w:val="32"/>
          <w:rtl/>
          <w:lang w:bidi="ar-DZ"/>
        </w:rPr>
      </w:pPr>
      <w:r w:rsidRPr="00776BDD">
        <w:rPr>
          <w:rFonts w:ascii="Simplified Arabic" w:cs="Simplified Arabic" w:hint="cs"/>
          <w:b/>
          <w:bCs/>
          <w:sz w:val="32"/>
          <w:szCs w:val="32"/>
          <w:rtl/>
        </w:rPr>
        <w:t>1- الأمر رقم 71-78</w:t>
      </w:r>
      <w:r w:rsidR="00857F40" w:rsidRPr="00776BDD">
        <w:rPr>
          <w:rFonts w:ascii="Simplified Arabic" w:cs="Simplified Arabic" w:hint="cs"/>
          <w:b/>
          <w:bCs/>
          <w:sz w:val="32"/>
          <w:szCs w:val="32"/>
          <w:rtl/>
          <w:lang w:bidi="ar-DZ"/>
        </w:rPr>
        <w:t>:</w:t>
      </w:r>
    </w:p>
    <w:p w:rsidR="00BC40BD" w:rsidRPr="004D5F74" w:rsidRDefault="00BC40BD" w:rsidP="002B5FE7">
      <w:pPr>
        <w:bidi/>
        <w:ind w:firstLine="397"/>
        <w:jc w:val="both"/>
        <w:rPr>
          <w:rFonts w:ascii="Simplified Arabic" w:cs="Simplified Arabic"/>
          <w:sz w:val="28"/>
          <w:szCs w:val="28"/>
          <w:rtl/>
          <w:lang w:bidi="ar-DZ"/>
        </w:rPr>
      </w:pPr>
      <w:r w:rsidRPr="004D5F74">
        <w:rPr>
          <w:rFonts w:ascii="Simplified Arabic" w:cs="Simplified Arabic" w:hint="cs"/>
          <w:sz w:val="28"/>
          <w:szCs w:val="28"/>
          <w:rtl/>
        </w:rPr>
        <w:t xml:space="preserve">في الحقيقة فإن النص القانوني الأول الذي نظم عملية التكوين في الخارج هو </w:t>
      </w:r>
      <w:r w:rsidRPr="004D5F74">
        <w:rPr>
          <w:rFonts w:ascii="Simplified Arabic" w:cs="Simplified Arabic" w:hint="cs"/>
          <w:sz w:val="28"/>
          <w:szCs w:val="28"/>
          <w:rtl/>
          <w:lang w:bidi="ar-DZ"/>
        </w:rPr>
        <w:t>الأمر رقم 71-78 المؤرخ في 3 ديسمبر 1971 المتضمن تحديد الشروط المتعلقة بتخصيص المنح الدراسية والمرتبات المسبقة ورواتب التمرين المذكور سابقا</w:t>
      </w:r>
      <w:r w:rsidRPr="004D5F74">
        <w:rPr>
          <w:rFonts w:ascii="Simplified Arabic" w:cs="Simplified Arabic" w:hint="cs"/>
          <w:rtl/>
          <w:lang w:bidi="ar-DZ"/>
        </w:rPr>
        <w:t>(</w:t>
      </w:r>
      <w:r w:rsidR="002B5FE7">
        <w:rPr>
          <w:rFonts w:ascii="Simplified Arabic" w:cs="Simplified Arabic" w:hint="cs"/>
          <w:rtl/>
          <w:lang w:bidi="ar-DZ"/>
        </w:rPr>
        <w:t>22</w:t>
      </w:r>
      <w:r w:rsidRPr="004D5F74">
        <w:rPr>
          <w:rFonts w:ascii="Simplified Arabic" w:cs="Simplified Arabic" w:hint="cs"/>
          <w:rtl/>
          <w:lang w:bidi="ar-DZ"/>
        </w:rPr>
        <w:t>)</w:t>
      </w:r>
      <w:r w:rsidRPr="004D5F74">
        <w:rPr>
          <w:rFonts w:ascii="Simplified Arabic" w:cs="Simplified Arabic" w:hint="cs"/>
          <w:sz w:val="28"/>
          <w:szCs w:val="28"/>
          <w:rtl/>
          <w:lang w:bidi="ar-DZ"/>
        </w:rPr>
        <w:t xml:space="preserve">، حيث تضمن بابا رابعا تحت عنوان </w:t>
      </w:r>
      <w:r w:rsidRPr="004D5F74">
        <w:rPr>
          <w:rFonts w:ascii="Simplified Arabic" w:cs="Simplified Arabic" w:hint="cs"/>
          <w:b/>
          <w:bCs/>
          <w:sz w:val="28"/>
          <w:szCs w:val="28"/>
          <w:rtl/>
        </w:rPr>
        <w:t>"</w:t>
      </w:r>
      <w:r w:rsidRPr="004D5F74">
        <w:rPr>
          <w:rFonts w:ascii="Simplified Arabic" w:cs="Simplified Arabic" w:hint="cs"/>
          <w:sz w:val="28"/>
          <w:szCs w:val="28"/>
          <w:rtl/>
          <w:lang w:bidi="ar-DZ"/>
        </w:rPr>
        <w:t>بعض الأحكام الخاصة بالتكوين في البلاد الأجنبية</w:t>
      </w:r>
      <w:r w:rsidRPr="004D5F74">
        <w:rPr>
          <w:rFonts w:ascii="Simplified Arabic" w:cs="Simplified Arabic" w:hint="cs"/>
          <w:b/>
          <w:bCs/>
          <w:sz w:val="28"/>
          <w:szCs w:val="28"/>
          <w:rtl/>
        </w:rPr>
        <w:t>"</w:t>
      </w:r>
      <w:r w:rsidRPr="004D5F74">
        <w:rPr>
          <w:rFonts w:ascii="Simplified Arabic" w:cs="Simplified Arabic" w:hint="cs"/>
          <w:sz w:val="28"/>
          <w:szCs w:val="28"/>
          <w:rtl/>
          <w:lang w:bidi="ar-DZ"/>
        </w:rPr>
        <w:t>، نص على إحداث لجنتين: اللجنة الوطنية للمنح الجامعية واللجنة الوطنية للتمرين في البلاد الأجنبية، تسهران على ضمان برمجة وتنسيق ومراقبة تكوين الطلاب والموظفين وتحسين هذا التكوين في البلاد الأجنبية، ففي حين تعمل اللجنة الأولى تحت وصاية وزير التعليم العالي والبحث العلمي، الذي يحدد تشكيلتها بمرسوم وتتولى عمليات التكوين الخاصة بالطلاب، تعمل اللجنة الثانية تحت وصاية الوزير المكلف بالوظيفة العمومية الذي يحدد تشكيلتها بمرسوم.</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lastRenderedPageBreak/>
        <w:t>وقد كلفت اللجنة الأخيرة بوضع وتحديد كيفيات تطبيق البرنامج السنوي للتكوين والإتقان في البلاد الأجنبية، كما أنها تبدي موافقتها على برامج التكوين والإتقان التي يمكن تنظيمها في الخارج في إطار الاتفاقيات والمعاهدات الدولية، كما تختص بالتحقيق في ملفات المترشحين المدعوين للاستفادة من برنا</w:t>
      </w:r>
      <w:r>
        <w:rPr>
          <w:rFonts w:ascii="Simplified Arabic" w:cs="Simplified Arabic" w:hint="cs"/>
          <w:sz w:val="28"/>
          <w:szCs w:val="28"/>
          <w:rtl/>
          <w:lang w:bidi="ar-DZ"/>
        </w:rPr>
        <w:t xml:space="preserve">مج التكوين والإتقان في الخارج، وهي </w:t>
      </w:r>
      <w:r w:rsidRPr="004D5F74">
        <w:rPr>
          <w:rFonts w:ascii="Simplified Arabic" w:cs="Simplified Arabic" w:hint="cs"/>
          <w:sz w:val="28"/>
          <w:szCs w:val="28"/>
          <w:rtl/>
          <w:lang w:bidi="ar-DZ"/>
        </w:rPr>
        <w:t>تجتمع مرتين في السنة في دورة عادية، كما قد تجتمع في دورة غير عادية بطلب من رئيسها أو وزير الخارجية، كما تعقد اجتماعين مشتركين في السنة مع اللجنة الوطنية للمنح الجامعية بقصد تحديد التوجيه والبرمجة السنوية للتكوين والإتقان بالخارج.</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ومن جهة أخرى، فقد منع هذا الأمر تنظيم عمليات التكوين والإتقان بالخارج إذا أمكن تنظيمها ضمن نفس الأوضاع في الجزائر وإذا لم تكن تلبي الحاجات التي تعبر عنها المصالح المعنية، إلا إذا كانت هناك ظروف استثنائية.</w:t>
      </w:r>
    </w:p>
    <w:p w:rsidR="00BC40BD" w:rsidRPr="004D5F74" w:rsidRDefault="00BC40BD" w:rsidP="002B5FE7">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وقد صدر المرسوم رقم 72-104 المؤرخ في 7 جوان 1972 المتضمن تحديد التكوين الأساسي للجنة الوطنية للتمرين بالبلاد الأجنبية </w:t>
      </w:r>
      <w:r w:rsidRPr="004D5F74">
        <w:rPr>
          <w:rFonts w:ascii="Simplified Arabic" w:cs="Simplified Arabic" w:hint="cs"/>
          <w:rtl/>
          <w:lang w:bidi="ar-DZ"/>
        </w:rPr>
        <w:t>(</w:t>
      </w:r>
      <w:r w:rsidR="002B5FE7">
        <w:rPr>
          <w:rFonts w:ascii="Simplified Arabic" w:cs="Simplified Arabic" w:hint="cs"/>
          <w:rtl/>
          <w:lang w:bidi="ar-DZ"/>
        </w:rPr>
        <w:t>23</w:t>
      </w:r>
      <w:r w:rsidRPr="004D5F74">
        <w:rPr>
          <w:rFonts w:ascii="Simplified Arabic" w:cs="Simplified Arabic" w:hint="cs"/>
          <w:rtl/>
          <w:lang w:bidi="ar-DZ"/>
        </w:rPr>
        <w:t>)</w:t>
      </w:r>
      <w:r w:rsidRPr="004D5F74">
        <w:rPr>
          <w:rFonts w:ascii="Simplified Arabic" w:cs="Simplified Arabic" w:hint="cs"/>
          <w:sz w:val="28"/>
          <w:szCs w:val="28"/>
          <w:rtl/>
          <w:lang w:bidi="ar-DZ"/>
        </w:rPr>
        <w:t xml:space="preserve"> حيث ضمت مدراء مركزيين في الهيئات والوزارات المعنية بالتكوين في الخارج أو ممثلين عنهم كالمدير العام للوظيفة العمومية أو ممثله (رئيس اللجنة)، وزارة الشؤون الخارجية، وزارة التعليم العالي، وزارة التعليم الابتدائي والثانوي، وزارة المالية، العمل والشؤون الاجتماعية، وكتابة الدولة للتخطيط.</w:t>
      </w:r>
    </w:p>
    <w:p w:rsidR="00BC40BD" w:rsidRPr="00776BDD" w:rsidRDefault="00BC40BD" w:rsidP="00BC40BD">
      <w:pPr>
        <w:bidi/>
        <w:ind w:firstLine="397"/>
        <w:jc w:val="both"/>
        <w:rPr>
          <w:rFonts w:ascii="Simplified Arabic" w:cs="Simplified Arabic"/>
          <w:b/>
          <w:bCs/>
          <w:sz w:val="32"/>
          <w:szCs w:val="32"/>
          <w:rtl/>
          <w:lang w:bidi="ar-DZ"/>
        </w:rPr>
      </w:pPr>
      <w:r w:rsidRPr="00776BDD">
        <w:rPr>
          <w:rFonts w:ascii="Simplified Arabic" w:cs="Simplified Arabic" w:hint="cs"/>
          <w:b/>
          <w:bCs/>
          <w:sz w:val="32"/>
          <w:szCs w:val="32"/>
          <w:rtl/>
          <w:lang w:bidi="ar-DZ"/>
        </w:rPr>
        <w:t>2- المرسوم رقم 81-17</w:t>
      </w:r>
      <w:r w:rsidR="00857F40" w:rsidRPr="00776BDD">
        <w:rPr>
          <w:rFonts w:ascii="Simplified Arabic" w:cs="Simplified Arabic" w:hint="cs"/>
          <w:b/>
          <w:bCs/>
          <w:sz w:val="32"/>
          <w:szCs w:val="32"/>
          <w:rtl/>
          <w:lang w:bidi="ar-DZ"/>
        </w:rPr>
        <w:t>:</w:t>
      </w:r>
    </w:p>
    <w:p w:rsidR="00BC40BD" w:rsidRPr="004D5F74" w:rsidRDefault="00BC40BD" w:rsidP="002B5FE7">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صدر المرسوم رقم 81- 17 المؤرخ في 14 فيفري 1981 المتضمن تحديد شروط التكوين والتحسين في الخارج </w:t>
      </w:r>
      <w:r w:rsidRPr="004D5F74">
        <w:rPr>
          <w:rFonts w:ascii="Simplified Arabic" w:cs="Simplified Arabic" w:hint="cs"/>
          <w:rtl/>
          <w:lang w:bidi="ar-DZ"/>
        </w:rPr>
        <w:t>(</w:t>
      </w:r>
      <w:r w:rsidR="002B5FE7">
        <w:rPr>
          <w:rFonts w:ascii="Simplified Arabic" w:cs="Simplified Arabic" w:hint="cs"/>
          <w:rtl/>
          <w:lang w:bidi="ar-DZ"/>
        </w:rPr>
        <w:t>24</w:t>
      </w:r>
      <w:r w:rsidRPr="004D5F74">
        <w:rPr>
          <w:rFonts w:ascii="Simplified Arabic" w:cs="Simplified Arabic" w:hint="cs"/>
          <w:rtl/>
          <w:lang w:bidi="ar-DZ"/>
        </w:rPr>
        <w:t xml:space="preserve">) </w:t>
      </w:r>
      <w:r w:rsidRPr="004D5F74">
        <w:rPr>
          <w:rFonts w:ascii="Simplified Arabic" w:cs="Simplified Arabic" w:hint="cs"/>
          <w:sz w:val="28"/>
          <w:szCs w:val="28"/>
          <w:rtl/>
          <w:lang w:bidi="ar-DZ"/>
        </w:rPr>
        <w:t>الذي ألغى الباب الرابع من الأمر رقم 71-78 السابق ذكره إضافة إلى المرسوم رقم 72-104 الذي تمت الإشارة إليه، وقد جاء أكثر دقة وتفصيلا، إذ فرض في مادته الأولى على الإدارات والهيئات العمومية أن تدرج عمليات تكوين موظفيها وتحسين مستواهم في الخارج في برامج سنوية ومخططات متعددة السنوات طبقا لمخطط التنمية الوطنية.</w:t>
      </w:r>
    </w:p>
    <w:p w:rsidR="00BC40BD" w:rsidRPr="00DA556A" w:rsidRDefault="00BC40BD" w:rsidP="00BC40BD">
      <w:pPr>
        <w:bidi/>
        <w:ind w:firstLine="397"/>
        <w:jc w:val="both"/>
        <w:rPr>
          <w:rFonts w:ascii="Simplified Arabic" w:cs="Simplified Arabic"/>
          <w:b/>
          <w:bCs/>
          <w:sz w:val="28"/>
          <w:szCs w:val="28"/>
          <w:rtl/>
          <w:lang w:bidi="ar-DZ"/>
        </w:rPr>
      </w:pPr>
      <w:r>
        <w:rPr>
          <w:rFonts w:ascii="Simplified Arabic" w:cs="Simplified Arabic" w:hint="cs"/>
          <w:b/>
          <w:bCs/>
          <w:sz w:val="28"/>
          <w:szCs w:val="28"/>
          <w:rtl/>
          <w:lang w:bidi="ar-DZ"/>
        </w:rPr>
        <w:t>أ</w:t>
      </w:r>
      <w:r w:rsidRPr="00DA556A">
        <w:rPr>
          <w:rFonts w:ascii="Simplified Arabic" w:cs="Simplified Arabic" w:hint="cs"/>
          <w:b/>
          <w:bCs/>
          <w:sz w:val="28"/>
          <w:szCs w:val="28"/>
          <w:rtl/>
          <w:lang w:bidi="ar-DZ"/>
        </w:rPr>
        <w:t>- حالات اللجوء إلى التكوين في الخارج</w:t>
      </w:r>
      <w:r w:rsidR="00776BDD">
        <w:rPr>
          <w:rFonts w:ascii="Simplified Arabic" w:cs="Simplified Arabic" w:hint="cs"/>
          <w:b/>
          <w:bCs/>
          <w:sz w:val="28"/>
          <w:szCs w:val="28"/>
          <w:rtl/>
          <w:lang w:bidi="ar-DZ"/>
        </w:rPr>
        <w:t>:</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حدد المرسوم رقم 81-17 في مادته الثانية حالتين يمكن اللجوء فيهما للتكوين وتحسين المستوى في الخارج، وهما:</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إذا لم يمكن إجراؤها خلال الفترة نفسها في الجزائر،</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 إذا عجزت الطاقات الوطنية المخصصة لتلك العمليات عن تلبية الاحتياجات التي تم إحصاؤها. </w:t>
      </w:r>
    </w:p>
    <w:p w:rsidR="00BC40BD" w:rsidRPr="004D5F74" w:rsidRDefault="00BC40BD" w:rsidP="00BC40BD">
      <w:pPr>
        <w:bidi/>
        <w:ind w:firstLine="397"/>
        <w:jc w:val="both"/>
        <w:rPr>
          <w:rFonts w:ascii="Simplified Arabic" w:cs="Simplified Arabic"/>
          <w:b/>
          <w:bCs/>
          <w:sz w:val="28"/>
          <w:szCs w:val="28"/>
          <w:rtl/>
          <w:lang w:bidi="ar-DZ"/>
        </w:rPr>
      </w:pPr>
      <w:r>
        <w:rPr>
          <w:rFonts w:ascii="Simplified Arabic" w:cs="Simplified Arabic" w:hint="cs"/>
          <w:b/>
          <w:bCs/>
          <w:sz w:val="28"/>
          <w:szCs w:val="28"/>
          <w:rtl/>
          <w:lang w:bidi="ar-DZ"/>
        </w:rPr>
        <w:t>ب</w:t>
      </w:r>
      <w:r w:rsidRPr="004D5F74">
        <w:rPr>
          <w:rFonts w:ascii="Simplified Arabic" w:cs="Simplified Arabic" w:hint="cs"/>
          <w:b/>
          <w:bCs/>
          <w:sz w:val="28"/>
          <w:szCs w:val="28"/>
          <w:rtl/>
          <w:lang w:bidi="ar-DZ"/>
        </w:rPr>
        <w:t>- اللجنة الوطنية للتكوين في الخارج</w:t>
      </w:r>
      <w:r w:rsidR="00776BDD">
        <w:rPr>
          <w:rFonts w:ascii="Simplified Arabic" w:cs="Simplified Arabic" w:hint="cs"/>
          <w:b/>
          <w:bCs/>
          <w:sz w:val="28"/>
          <w:szCs w:val="28"/>
          <w:rtl/>
          <w:lang w:bidi="ar-DZ"/>
        </w:rPr>
        <w:t>:</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ألزم المرسوم رقم 81-17 الوزارات المعنية بتقديم المخططات والبرامج القطاعية للتكوين وتحسين المستوى في الخارج إلى اللجنة الوطنية للتكوين في الخارج، المحدثة لدى وزير التعليم العالي والبحث العلمي، لفحصها وقيدها في المخطط الإجمالي للتكوين في الخارج، وقد أعطى لهذه اللجنة </w:t>
      </w:r>
      <w:r w:rsidRPr="004D5F74">
        <w:rPr>
          <w:rFonts w:ascii="Simplified Arabic" w:cs="Simplified Arabic" w:hint="cs"/>
          <w:sz w:val="28"/>
          <w:szCs w:val="28"/>
          <w:rtl/>
          <w:lang w:bidi="ar-DZ"/>
        </w:rPr>
        <w:lastRenderedPageBreak/>
        <w:t>صلاحيات واسعة، بالمقارنة مع اللجنتين السابقتين اللتين تم دمجهما في هذه اللجنة، فهي تعمل على برمجة التكوين وتحسين المستوى في الخارج وتنسيقهما ومراقبتهما، من خلال:</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دراسة مخططات التكوين في الخارج وبرامجه القطاعية،</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وضع المخططات المتعددة السنوات والبرنامج السنوي للتكوين وتحسين المستوى في الخارج واقتراحها على الحكومة،</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دراسة كل تدبير يتعلق بالتنظيم في مجال التكوين في الخارج واقتراحه،</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متابعة القيام بعمليات التكوين في الخارج وانجازها،</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متابعة تنفيذ عقود التكوين تحت إشراف المؤسسات الأجنبية،</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السهر على أوضاع التكوين في الخارج اجتماعيا، سيما الضمان المتعلق بمجالي الضامن الاجتماعي والتأمينات لفائدة المستفيدين.</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كما كلفت هذه اللجنة بتسلم ملفات المترشحين من الوزارات المعنية وكذا النتائج القطاعية السنوية للتكوين في الخارج من الوزارات المعنية، وتقدم التقييم الإجمالي للح</w:t>
      </w:r>
      <w:r>
        <w:rPr>
          <w:rFonts w:ascii="Simplified Arabic" w:cs="Simplified Arabic" w:hint="cs"/>
          <w:sz w:val="28"/>
          <w:szCs w:val="28"/>
          <w:rtl/>
          <w:lang w:bidi="ar-DZ"/>
        </w:rPr>
        <w:t>كومة مرفقا بالاقتراحات الضرورية، و</w:t>
      </w:r>
      <w:r w:rsidRPr="004D5F74">
        <w:rPr>
          <w:rFonts w:ascii="Simplified Arabic" w:cs="Simplified Arabic" w:hint="cs"/>
          <w:sz w:val="28"/>
          <w:szCs w:val="28"/>
          <w:rtl/>
          <w:lang w:bidi="ar-DZ"/>
        </w:rPr>
        <w:t>على عكس اللجنة السابقة، فهي مؤلفة من وزراء القطاعات المعنية</w:t>
      </w:r>
      <w:r>
        <w:rPr>
          <w:rFonts w:ascii="Simplified Arabic" w:cs="Simplified Arabic" w:hint="cs"/>
          <w:sz w:val="28"/>
          <w:szCs w:val="28"/>
          <w:rtl/>
          <w:lang w:bidi="ar-DZ"/>
        </w:rPr>
        <w:t xml:space="preserve"> بالإضافة إلى ممثلين عن الحزب و</w:t>
      </w:r>
      <w:r w:rsidRPr="004D5F74">
        <w:rPr>
          <w:rFonts w:ascii="Simplified Arabic" w:cs="Simplified Arabic" w:hint="cs"/>
          <w:sz w:val="28"/>
          <w:szCs w:val="28"/>
          <w:rtl/>
          <w:lang w:bidi="ar-DZ"/>
        </w:rPr>
        <w:t>النقابة ومسؤولين في بعض الوزارات والمنظمات الوطنية.</w:t>
      </w:r>
    </w:p>
    <w:p w:rsidR="00BC40BD" w:rsidRPr="004D5F74" w:rsidRDefault="00BC40BD" w:rsidP="002B5FE7">
      <w:pPr>
        <w:bidi/>
        <w:ind w:firstLine="397"/>
        <w:jc w:val="both"/>
        <w:rPr>
          <w:rFonts w:ascii="Simplified Arabic" w:cs="Simplified Arabic"/>
          <w:rtl/>
          <w:lang w:bidi="ar-DZ"/>
        </w:rPr>
      </w:pPr>
      <w:r w:rsidRPr="004D5F74">
        <w:rPr>
          <w:rFonts w:ascii="Simplified Arabic" w:cs="Simplified Arabic" w:hint="cs"/>
          <w:sz w:val="28"/>
          <w:szCs w:val="28"/>
          <w:rtl/>
          <w:lang w:bidi="ar-DZ"/>
        </w:rPr>
        <w:t>تجتمع اللجنة في دورة عادية ثلاث مرات في السنة، ويمكن لرئيسها أن يستدعي أعضاءها للاجتماع في دورة طارئة.</w:t>
      </w:r>
      <w:r w:rsidRPr="004D5F74">
        <w:rPr>
          <w:rFonts w:ascii="Simplified Arabic" w:cs="Simplified Arabic" w:hint="cs"/>
          <w:rtl/>
          <w:lang w:bidi="ar-DZ"/>
        </w:rPr>
        <w:t>(</w:t>
      </w:r>
      <w:r w:rsidR="002B5FE7">
        <w:rPr>
          <w:rFonts w:ascii="Simplified Arabic" w:cs="Simplified Arabic" w:hint="cs"/>
          <w:rtl/>
          <w:lang w:bidi="ar-DZ"/>
        </w:rPr>
        <w:t>25</w:t>
      </w:r>
      <w:r w:rsidRPr="004D5F74">
        <w:rPr>
          <w:rFonts w:ascii="Simplified Arabic" w:cs="Simplified Arabic" w:hint="cs"/>
          <w:rtl/>
          <w:lang w:bidi="ar-DZ"/>
        </w:rPr>
        <w:t>)</w:t>
      </w:r>
    </w:p>
    <w:p w:rsidR="00BC40BD" w:rsidRPr="00DA556A" w:rsidRDefault="00BC40BD" w:rsidP="00BC40BD">
      <w:pPr>
        <w:bidi/>
        <w:ind w:firstLine="397"/>
        <w:jc w:val="both"/>
        <w:rPr>
          <w:rFonts w:ascii="Simplified Arabic" w:cs="Simplified Arabic"/>
          <w:b/>
          <w:bCs/>
          <w:sz w:val="28"/>
          <w:szCs w:val="28"/>
          <w:rtl/>
          <w:lang w:bidi="ar-DZ"/>
        </w:rPr>
      </w:pPr>
      <w:r>
        <w:rPr>
          <w:rFonts w:ascii="Simplified Arabic" w:cs="Simplified Arabic" w:hint="cs"/>
          <w:b/>
          <w:bCs/>
          <w:sz w:val="28"/>
          <w:szCs w:val="28"/>
          <w:rtl/>
          <w:lang w:bidi="ar-DZ"/>
        </w:rPr>
        <w:t>ت</w:t>
      </w:r>
      <w:r w:rsidRPr="00DA556A">
        <w:rPr>
          <w:rFonts w:ascii="Simplified Arabic" w:cs="Simplified Arabic" w:hint="cs"/>
          <w:b/>
          <w:bCs/>
          <w:sz w:val="28"/>
          <w:szCs w:val="28"/>
          <w:rtl/>
          <w:lang w:bidi="ar-DZ"/>
        </w:rPr>
        <w:t>- أصناف التكوين في الخارج وفئات المستفيدين منه</w:t>
      </w:r>
      <w:r w:rsidR="00B67E90">
        <w:rPr>
          <w:rFonts w:ascii="Simplified Arabic" w:cs="Simplified Arabic" w:hint="cs"/>
          <w:b/>
          <w:bCs/>
          <w:sz w:val="28"/>
          <w:szCs w:val="28"/>
          <w:rtl/>
          <w:lang w:bidi="ar-DZ"/>
        </w:rPr>
        <w:t>:</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 وقد عدد هذا المرسوم في مادته 12 أصناف التكوين في الخارج ممثلة في:</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التكوين ذو الطابع الجامعي أو التخصصي، الذي يتم في مدرسة أو معهد أو جامعة أو تحت إشرافها على أن يختتم بمنح إجازة أو شهادة جامعية،</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التكوين خارج الجامعة، يكون الهدف منه اكتساب معارف و تقنيات ضرورية لممارسة نشاط مهني معين، دون أن يختتم بإجازات أو شهادات جامعية،</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تداريب تحسين المستوى في وحدات إنتاجية أو مدارس تطبيقية،</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المشاركة في الملتقيات أو الندوات ذات الطابع العلمي أو التقني،</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الرحلات الدراسية المتصلة بالتكوين خلال فترة لا تتجاوز أربعة أسابيع،</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 التكوين أو الدروس بالمراسلة التي يتابعها أشخاص مقيمون في الجزائر مع مؤسسة موجودة في الخارج.  </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وقد ذكر هذا المرسوم فئتين من المستفيدين من التكوين في الخارج هما:</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الطلبة ويقصد بهم الأشخاص الذين لم يوظفوا نهائيا في الإدارات والهيئات العمومية، حين قبولهم لمتابعة هذا التكوين،</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lastRenderedPageBreak/>
        <w:t>- العمال وهم الأشخاص الذين تم توظيفهم نهائيا حين قبولهم لمتابع</w:t>
      </w:r>
      <w:r>
        <w:rPr>
          <w:rFonts w:ascii="Simplified Arabic" w:cs="Simplified Arabic" w:hint="cs"/>
          <w:sz w:val="28"/>
          <w:szCs w:val="28"/>
          <w:rtl/>
          <w:lang w:bidi="ar-DZ"/>
        </w:rPr>
        <w:t>ة</w:t>
      </w:r>
      <w:r w:rsidRPr="004D5F74">
        <w:rPr>
          <w:rFonts w:ascii="Simplified Arabic" w:cs="Simplified Arabic" w:hint="cs"/>
          <w:sz w:val="28"/>
          <w:szCs w:val="28"/>
          <w:rtl/>
          <w:lang w:bidi="ar-DZ"/>
        </w:rPr>
        <w:t xml:space="preserve"> هذا التكوين، حيث تم ترسيمهم في رتبهم أو تثبيتهم في مناصب عملهم. </w:t>
      </w:r>
    </w:p>
    <w:p w:rsidR="00BC40BD" w:rsidRPr="0067515E" w:rsidRDefault="00BC40BD" w:rsidP="00BC40BD">
      <w:pPr>
        <w:bidi/>
        <w:ind w:firstLine="397"/>
        <w:jc w:val="both"/>
        <w:rPr>
          <w:rFonts w:ascii="Simplified Arabic" w:cs="Simplified Arabic"/>
          <w:b/>
          <w:bCs/>
          <w:sz w:val="28"/>
          <w:szCs w:val="28"/>
          <w:rtl/>
          <w:lang w:bidi="ar-DZ"/>
        </w:rPr>
      </w:pPr>
      <w:r>
        <w:rPr>
          <w:rFonts w:ascii="Simplified Arabic" w:cs="Simplified Arabic" w:hint="cs"/>
          <w:b/>
          <w:bCs/>
          <w:sz w:val="28"/>
          <w:szCs w:val="28"/>
          <w:rtl/>
          <w:lang w:bidi="ar-DZ"/>
        </w:rPr>
        <w:t>ث- إلتزامات و</w:t>
      </w:r>
      <w:r w:rsidRPr="0067515E">
        <w:rPr>
          <w:rFonts w:ascii="Simplified Arabic" w:cs="Simplified Arabic" w:hint="cs"/>
          <w:b/>
          <w:bCs/>
          <w:sz w:val="28"/>
          <w:szCs w:val="28"/>
          <w:rtl/>
          <w:lang w:bidi="ar-DZ"/>
        </w:rPr>
        <w:t>إمتيازات المستفيدين من التكوين في الخارج</w:t>
      </w:r>
      <w:r w:rsidR="00B67E90">
        <w:rPr>
          <w:rFonts w:ascii="Simplified Arabic" w:cs="Simplified Arabic" w:hint="cs"/>
          <w:b/>
          <w:bCs/>
          <w:sz w:val="28"/>
          <w:szCs w:val="28"/>
          <w:rtl/>
          <w:lang w:bidi="ar-DZ"/>
        </w:rPr>
        <w:t>:</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وضع هذا المرسوم التزامات يتعين على كل شخص مقبول لمتابعة تكوين في الخارج أن يتقيد بها:</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توقيع عقد، تحت رعاية اللجنة الوطنية للتكوين في الخارج، يتضمن البنود التالية:</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احترام الأحكام القانونية والتنظيمية المعمول بها في مكان التكوين في الخارج،</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متابعة السير المطلوب الذي يقتضيه التكوين بانتظام، وإلا تعرض لفسخ عقد التكوين، وما يترتب عنه من الحرمان من الترقية في سلكه أو رتبه الأصلية إلى غاية خدمته للمدة المحددة في المادتين.</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إرسال الوثائق التي تثبت نتائج امتحاناته أو التقدم الطبيعي للتكوين إلى اللجنة الوطنية للتكوين في الخارج والمؤسسة التي أوفدته و هذا بصفة دورية،</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 عدم تغيير التوجيه الخاص بتكوينه من تلقاء نفسه. </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توقيع عقد مع المؤسسة التي أوفدته يلتزم فيه بخدمتها مدة ثلاث سنوات عن كل سنة من التكوين، إذ</w:t>
      </w:r>
      <w:r w:rsidRPr="004D5F74">
        <w:rPr>
          <w:rFonts w:ascii="Simplified Arabic" w:cs="Simplified Arabic" w:hint="eastAsia"/>
          <w:sz w:val="28"/>
          <w:szCs w:val="28"/>
          <w:rtl/>
        </w:rPr>
        <w:t>ا</w:t>
      </w:r>
      <w:r w:rsidRPr="004D5F74">
        <w:rPr>
          <w:rFonts w:ascii="Simplified Arabic" w:cs="Simplified Arabic" w:hint="cs"/>
          <w:sz w:val="28"/>
          <w:szCs w:val="28"/>
          <w:rtl/>
        </w:rPr>
        <w:t xml:space="preserve"> كانت مدة هذا التكوين سنة واحدة أو أكثر، عل</w:t>
      </w:r>
      <w:r w:rsidRPr="004D5F74">
        <w:rPr>
          <w:rFonts w:ascii="Simplified Arabic" w:cs="Simplified Arabic" w:hint="eastAsia"/>
          <w:sz w:val="28"/>
          <w:szCs w:val="28"/>
          <w:rtl/>
        </w:rPr>
        <w:t>ى</w:t>
      </w:r>
      <w:r w:rsidRPr="004D5F74">
        <w:rPr>
          <w:rFonts w:ascii="Simplified Arabic" w:cs="Simplified Arabic" w:hint="cs"/>
          <w:sz w:val="28"/>
          <w:szCs w:val="28"/>
          <w:rtl/>
        </w:rPr>
        <w:t xml:space="preserve"> ألا تتجاوز المدة الكلية عش</w:t>
      </w:r>
      <w:r w:rsidRPr="004D5F74">
        <w:rPr>
          <w:rFonts w:ascii="Simplified Arabic" w:cs="Simplified Arabic" w:hint="eastAsia"/>
          <w:sz w:val="28"/>
          <w:szCs w:val="28"/>
          <w:rtl/>
        </w:rPr>
        <w:t>ر</w:t>
      </w:r>
      <w:r w:rsidRPr="004D5F74">
        <w:rPr>
          <w:rFonts w:ascii="Simplified Arabic" w:cs="Simplified Arabic" w:hint="cs"/>
          <w:sz w:val="28"/>
          <w:szCs w:val="28"/>
          <w:rtl/>
        </w:rPr>
        <w:t xml:space="preserve"> سنوات، وإذ</w:t>
      </w:r>
      <w:r w:rsidRPr="004D5F74">
        <w:rPr>
          <w:rFonts w:ascii="Simplified Arabic" w:cs="Simplified Arabic" w:hint="eastAsia"/>
          <w:sz w:val="28"/>
          <w:szCs w:val="28"/>
          <w:rtl/>
        </w:rPr>
        <w:t>ا</w:t>
      </w:r>
      <w:r w:rsidRPr="004D5F74">
        <w:rPr>
          <w:rFonts w:ascii="Simplified Arabic" w:cs="Simplified Arabic" w:hint="cs"/>
          <w:sz w:val="28"/>
          <w:szCs w:val="28"/>
          <w:rtl/>
        </w:rPr>
        <w:t xml:space="preserve"> كانت مدة هذا التكوين تقل عن سنة واحدة، فمدة الالتزام بالخدمة  تكون عل</w:t>
      </w:r>
      <w:r w:rsidRPr="004D5F74">
        <w:rPr>
          <w:rFonts w:ascii="Simplified Arabic" w:cs="Simplified Arabic" w:hint="eastAsia"/>
          <w:sz w:val="28"/>
          <w:szCs w:val="28"/>
          <w:rtl/>
        </w:rPr>
        <w:t>ى</w:t>
      </w:r>
      <w:r w:rsidRPr="004D5F74">
        <w:rPr>
          <w:rFonts w:ascii="Simplified Arabic" w:cs="Simplified Arabic" w:hint="cs"/>
          <w:sz w:val="28"/>
          <w:szCs w:val="28"/>
          <w:rtl/>
        </w:rPr>
        <w:t xml:space="preserve"> أساس سنة عن كل ثلاثة أشهر من التكوين.</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إخبار اللجنة الوطنية للتكوين في الخارج، عن</w:t>
      </w:r>
      <w:r w:rsidRPr="004D5F74">
        <w:rPr>
          <w:rFonts w:ascii="Simplified Arabic" w:cs="Simplified Arabic" w:hint="eastAsia"/>
          <w:sz w:val="28"/>
          <w:szCs w:val="28"/>
          <w:rtl/>
        </w:rPr>
        <w:t>د</w:t>
      </w:r>
      <w:r w:rsidRPr="004D5F74">
        <w:rPr>
          <w:rFonts w:ascii="Simplified Arabic" w:cs="Simplified Arabic" w:hint="cs"/>
          <w:sz w:val="28"/>
          <w:szCs w:val="28"/>
          <w:rtl/>
        </w:rPr>
        <w:t xml:space="preserve"> نهاية تكوينه، بعودت</w:t>
      </w:r>
      <w:r w:rsidRPr="004D5F74">
        <w:rPr>
          <w:rFonts w:ascii="Simplified Arabic" w:cs="Simplified Arabic" w:hint="eastAsia"/>
          <w:sz w:val="28"/>
          <w:szCs w:val="28"/>
          <w:rtl/>
        </w:rPr>
        <w:t>ه</w:t>
      </w:r>
      <w:r w:rsidRPr="004D5F74">
        <w:rPr>
          <w:rFonts w:ascii="Simplified Arabic" w:cs="Simplified Arabic" w:hint="cs"/>
          <w:sz w:val="28"/>
          <w:szCs w:val="28"/>
          <w:rtl/>
        </w:rPr>
        <w:t xml:space="preserve"> وتنصيبه وهذا خلال أجل لا يتجاوز ثلاثة أشهر تحت طائل المتابعات القضائية، فضلا عن اعتباره في حالة تخلي عن منصب العمل وما يترتب عنه من تسديد كامل نفقات ومرتبات دورة التكوين.</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rPr>
        <w:t>- الالتزام بعدم ممارسة أي نشاط مهني من شأنه عرقلة تكوينه</w:t>
      </w:r>
      <w:r w:rsidRPr="004D5F74">
        <w:rPr>
          <w:rFonts w:ascii="Simplified Arabic" w:cs="Simplified Arabic" w:hint="cs"/>
          <w:sz w:val="28"/>
          <w:szCs w:val="28"/>
          <w:rtl/>
          <w:lang w:bidi="ar-DZ"/>
        </w:rPr>
        <w:t>.</w:t>
      </w:r>
    </w:p>
    <w:p w:rsidR="00BC40BD" w:rsidRPr="004D5F74" w:rsidRDefault="00BC40BD" w:rsidP="002B5FE7">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في مقابل هذه الالتزامات </w:t>
      </w:r>
      <w:r w:rsidRPr="004D5F74">
        <w:rPr>
          <w:rFonts w:ascii="Simplified Arabic" w:cs="Simplified Arabic" w:hint="cs"/>
          <w:sz w:val="28"/>
          <w:szCs w:val="28"/>
          <w:rtl/>
        </w:rPr>
        <w:t>يستفيد</w:t>
      </w:r>
      <w:r w:rsidRPr="004D5F74">
        <w:rPr>
          <w:rFonts w:ascii="Simplified Arabic" w:cs="Simplified Arabic" w:hint="cs"/>
          <w:sz w:val="28"/>
          <w:szCs w:val="28"/>
          <w:rtl/>
          <w:lang w:bidi="ar-DZ"/>
        </w:rPr>
        <w:t xml:space="preserve"> الشخص المقبول لمتابعة تكوين في الخارج </w:t>
      </w:r>
      <w:r w:rsidRPr="004D5F74">
        <w:rPr>
          <w:rFonts w:ascii="Simplified Arabic" w:cs="Simplified Arabic" w:hint="cs"/>
          <w:sz w:val="28"/>
          <w:szCs w:val="28"/>
          <w:rtl/>
        </w:rPr>
        <w:t>المعني من عدة مزايا منها المنحة الدراسية ومصاريف لاحقة</w:t>
      </w:r>
      <w:r w:rsidRPr="004D5F74">
        <w:rPr>
          <w:rFonts w:ascii="Simplified Arabic" w:cs="Simplified Arabic" w:hint="cs"/>
          <w:sz w:val="28"/>
          <w:szCs w:val="28"/>
          <w:rtl/>
          <w:lang w:bidi="ar-DZ"/>
        </w:rPr>
        <w:t>،</w:t>
      </w:r>
      <w:r w:rsidRPr="004D5F74">
        <w:rPr>
          <w:rFonts w:ascii="Simplified Arabic" w:cs="Simplified Arabic" w:hint="cs"/>
          <w:sz w:val="28"/>
          <w:szCs w:val="28"/>
          <w:rtl/>
        </w:rPr>
        <w:t xml:space="preserve"> و</w:t>
      </w:r>
      <w:r w:rsidRPr="004D5F74">
        <w:rPr>
          <w:rFonts w:ascii="Simplified Arabic" w:cs="Simplified Arabic" w:hint="cs"/>
          <w:sz w:val="28"/>
          <w:szCs w:val="28"/>
          <w:rtl/>
          <w:lang w:bidi="ar-DZ"/>
        </w:rPr>
        <w:t>من ضمانة العودة إلى منصب عمله بالمؤسسة التي أوفدته، وعلى المؤسسة أن تخبر اللجنة</w:t>
      </w:r>
      <w:r w:rsidRPr="004D5F74">
        <w:rPr>
          <w:rFonts w:ascii="Simplified Arabic" w:cs="Simplified Arabic" w:hint="cs"/>
          <w:sz w:val="28"/>
          <w:szCs w:val="28"/>
          <w:rtl/>
        </w:rPr>
        <w:t xml:space="preserve"> الوطنية للتكوين في الخارج بذلك خلال مدة لا تتجاوز شهرا واحدا، ابتداء من تاريخ تنصيب المعني</w:t>
      </w:r>
      <w:r w:rsidRPr="004D5F74">
        <w:rPr>
          <w:rFonts w:ascii="Simplified Arabic" w:cs="Simplified Arabic" w:hint="cs"/>
          <w:sz w:val="28"/>
          <w:szCs w:val="28"/>
          <w:rtl/>
          <w:lang w:bidi="ar-DZ"/>
        </w:rPr>
        <w:t>.</w:t>
      </w:r>
      <w:r w:rsidRPr="004D5F74">
        <w:rPr>
          <w:rFonts w:ascii="Simplified Arabic" w:cs="Simplified Arabic" w:hint="cs"/>
          <w:rtl/>
          <w:lang w:bidi="ar-DZ"/>
        </w:rPr>
        <w:t>(</w:t>
      </w:r>
      <w:r w:rsidR="002B5FE7">
        <w:rPr>
          <w:rFonts w:ascii="Simplified Arabic" w:cs="Simplified Arabic" w:hint="cs"/>
          <w:rtl/>
          <w:lang w:bidi="ar-DZ"/>
        </w:rPr>
        <w:t>26</w:t>
      </w:r>
      <w:r w:rsidRPr="004D5F74">
        <w:rPr>
          <w:rFonts w:ascii="Simplified Arabic" w:cs="Simplified Arabic" w:hint="cs"/>
          <w:rtl/>
          <w:lang w:bidi="ar-DZ"/>
        </w:rPr>
        <w:t>)</w:t>
      </w:r>
    </w:p>
    <w:p w:rsidR="00BC40BD" w:rsidRPr="004D5F74" w:rsidRDefault="00BC40BD" w:rsidP="00BC40BD">
      <w:pPr>
        <w:bidi/>
        <w:ind w:firstLine="397"/>
        <w:jc w:val="both"/>
        <w:rPr>
          <w:rFonts w:cs="Simplified Arabic"/>
          <w:b/>
          <w:bCs/>
          <w:sz w:val="32"/>
          <w:szCs w:val="32"/>
          <w:rtl/>
          <w:lang w:eastAsia="ar-SA" w:bidi="ar-DZ"/>
        </w:rPr>
      </w:pPr>
    </w:p>
    <w:p w:rsidR="00BC40BD" w:rsidRPr="004D5F74" w:rsidRDefault="00857F40" w:rsidP="00BC40BD">
      <w:pPr>
        <w:bidi/>
        <w:ind w:firstLine="397"/>
        <w:jc w:val="both"/>
        <w:rPr>
          <w:rFonts w:cs="Simplified Arabic"/>
          <w:b/>
          <w:bCs/>
          <w:sz w:val="32"/>
          <w:szCs w:val="32"/>
          <w:rtl/>
          <w:lang w:eastAsia="ar-SA" w:bidi="ar-DZ"/>
        </w:rPr>
      </w:pPr>
      <w:r>
        <w:rPr>
          <w:rFonts w:cs="Simplified Arabic"/>
          <w:b/>
          <w:bCs/>
          <w:sz w:val="32"/>
          <w:szCs w:val="32"/>
          <w:lang w:eastAsia="ar-SA" w:bidi="ar-DZ"/>
        </w:rPr>
        <w:t>II</w:t>
      </w:r>
      <w:r>
        <w:rPr>
          <w:rFonts w:cs="Simplified Arabic" w:hint="cs"/>
          <w:b/>
          <w:bCs/>
          <w:sz w:val="32"/>
          <w:szCs w:val="32"/>
          <w:rtl/>
          <w:lang w:eastAsia="ar-SA" w:bidi="ar-DZ"/>
        </w:rPr>
        <w:t>-</w:t>
      </w:r>
      <w:r w:rsidR="00BC40BD" w:rsidRPr="004D5F74">
        <w:rPr>
          <w:rFonts w:cs="Simplified Arabic" w:hint="cs"/>
          <w:b/>
          <w:bCs/>
          <w:sz w:val="32"/>
          <w:szCs w:val="32"/>
          <w:rtl/>
          <w:lang w:eastAsia="ar-SA" w:bidi="ar-DZ"/>
        </w:rPr>
        <w:t xml:space="preserve"> في ظل المرسوم رقم 85-59</w:t>
      </w:r>
      <w:r>
        <w:rPr>
          <w:rFonts w:cs="Simplified Arabic" w:hint="cs"/>
          <w:b/>
          <w:bCs/>
          <w:sz w:val="32"/>
          <w:szCs w:val="32"/>
          <w:rtl/>
          <w:lang w:eastAsia="ar-SA" w:bidi="ar-DZ"/>
        </w:rPr>
        <w:t>:</w:t>
      </w:r>
    </w:p>
    <w:p w:rsidR="00BC40BD" w:rsidRDefault="00BC40BD" w:rsidP="00BC40BD">
      <w:pPr>
        <w:bidi/>
        <w:ind w:firstLine="397"/>
        <w:jc w:val="both"/>
        <w:rPr>
          <w:rFonts w:ascii="Simplified Arabic" w:cs="Simplified Arabic"/>
          <w:sz w:val="28"/>
          <w:szCs w:val="28"/>
          <w:rtl/>
          <w:lang w:bidi="ar-DZ"/>
        </w:rPr>
      </w:pPr>
      <w:r w:rsidRPr="004D5F74">
        <w:rPr>
          <w:rFonts w:cs="Simplified Arabic" w:hint="cs"/>
          <w:sz w:val="28"/>
          <w:szCs w:val="28"/>
          <w:rtl/>
          <w:lang w:eastAsia="ar-SA" w:bidi="ar-DZ"/>
        </w:rPr>
        <w:t xml:space="preserve">ظهرت في ظل المرسوم ر قم 85-59 العديد من النصوص التنظيمية التي تنظم وتسير التكوين وتحسين المستوى في الخارج، حيث ظل المرسوم </w:t>
      </w:r>
      <w:r w:rsidRPr="004D5F74">
        <w:rPr>
          <w:rFonts w:ascii="Simplified Arabic" w:cs="Simplified Arabic" w:hint="cs"/>
          <w:sz w:val="28"/>
          <w:szCs w:val="28"/>
          <w:rtl/>
          <w:lang w:bidi="ar-DZ"/>
        </w:rPr>
        <w:t>رقم 81- 17 المذكور سابقا معمولا به إلى غاية سنة 1987.</w:t>
      </w:r>
    </w:p>
    <w:p w:rsidR="00FD012D" w:rsidRPr="004D5F74" w:rsidRDefault="00FD012D" w:rsidP="00FD012D">
      <w:pPr>
        <w:bidi/>
        <w:ind w:firstLine="397"/>
        <w:jc w:val="both"/>
        <w:rPr>
          <w:rFonts w:ascii="Simplified Arabic" w:cs="Simplified Arabic"/>
          <w:sz w:val="28"/>
          <w:szCs w:val="28"/>
          <w:rtl/>
          <w:lang w:bidi="ar-DZ"/>
        </w:rPr>
      </w:pPr>
    </w:p>
    <w:p w:rsidR="00BC40BD" w:rsidRPr="00B67E90" w:rsidRDefault="00BC40BD" w:rsidP="00BC40BD">
      <w:pPr>
        <w:bidi/>
        <w:ind w:firstLine="397"/>
        <w:jc w:val="both"/>
        <w:rPr>
          <w:rFonts w:cs="Simplified Arabic"/>
          <w:b/>
          <w:bCs/>
          <w:sz w:val="32"/>
          <w:szCs w:val="32"/>
          <w:rtl/>
          <w:lang w:eastAsia="ar-SA" w:bidi="ar-DZ"/>
        </w:rPr>
      </w:pPr>
      <w:r w:rsidRPr="00B67E90">
        <w:rPr>
          <w:rFonts w:ascii="Simplified Arabic" w:cs="Simplified Arabic" w:hint="cs"/>
          <w:b/>
          <w:bCs/>
          <w:sz w:val="32"/>
          <w:szCs w:val="32"/>
          <w:rtl/>
        </w:rPr>
        <w:lastRenderedPageBreak/>
        <w:t>1- المرسوم رقم 87-209 المعدل والمتمم</w:t>
      </w:r>
      <w:r w:rsidR="00857F40" w:rsidRPr="00B67E90">
        <w:rPr>
          <w:rFonts w:ascii="Simplified Arabic" w:cs="Simplified Arabic" w:hint="cs"/>
          <w:b/>
          <w:bCs/>
          <w:sz w:val="32"/>
          <w:szCs w:val="32"/>
          <w:rtl/>
        </w:rPr>
        <w:t>:</w:t>
      </w:r>
    </w:p>
    <w:p w:rsidR="00BC40BD" w:rsidRPr="004D5F74" w:rsidRDefault="00BC40BD" w:rsidP="002B5FE7">
      <w:pPr>
        <w:autoSpaceDE w:val="0"/>
        <w:autoSpaceDN w:val="0"/>
        <w:bidi/>
        <w:adjustRightInd w:val="0"/>
        <w:ind w:firstLine="397"/>
        <w:jc w:val="both"/>
        <w:rPr>
          <w:rFonts w:ascii="Simplified Arabic" w:hAnsi="TimesNewRoman" w:cs="Simplified Arabic"/>
          <w:sz w:val="28"/>
          <w:szCs w:val="28"/>
          <w:rtl/>
        </w:rPr>
      </w:pPr>
      <w:r w:rsidRPr="004D5F74">
        <w:rPr>
          <w:rFonts w:ascii="Simplified Arabic" w:cs="Simplified Arabic" w:hint="cs"/>
          <w:sz w:val="28"/>
          <w:szCs w:val="28"/>
          <w:rtl/>
        </w:rPr>
        <w:t>لقد صدر المرسوم رقم 87-209 المؤرخ في 8 سبتمبر 1987 المتضمن تنظيم تخطيط التكوين وتحسين المستوى في الخارج وتسييرهما</w:t>
      </w:r>
      <w:r w:rsidRPr="004D5F74">
        <w:rPr>
          <w:rFonts w:ascii="Simplified Arabic" w:cs="Simplified Arabic" w:hint="cs"/>
          <w:rtl/>
        </w:rPr>
        <w:t>(</w:t>
      </w:r>
      <w:r w:rsidR="002B5FE7">
        <w:rPr>
          <w:rFonts w:ascii="Simplified Arabic" w:cs="Simplified Arabic" w:hint="cs"/>
          <w:rtl/>
        </w:rPr>
        <w:t>27</w:t>
      </w:r>
      <w:r w:rsidRPr="004D5F74">
        <w:rPr>
          <w:rFonts w:ascii="Simplified Arabic" w:cs="Simplified Arabic" w:hint="cs"/>
          <w:rtl/>
        </w:rPr>
        <w:t>)</w:t>
      </w:r>
      <w:r w:rsidRPr="004D5F74">
        <w:rPr>
          <w:rFonts w:ascii="Simplified Arabic" w:cs="Simplified Arabic" w:hint="cs"/>
          <w:sz w:val="28"/>
          <w:szCs w:val="28"/>
          <w:rtl/>
        </w:rPr>
        <w:t>، حيث ألغى بموجب مادته 59 المرسوم رقم 81-17 المذكور سابقا، كما أنه عدل وتمم بال</w:t>
      </w:r>
      <w:r w:rsidRPr="004D5F74">
        <w:rPr>
          <w:rFonts w:ascii="Simplified Arabic" w:hAnsi="TimesNewRoman" w:cs="Simplified Arabic" w:hint="cs"/>
          <w:sz w:val="28"/>
          <w:szCs w:val="28"/>
          <w:rtl/>
        </w:rPr>
        <w:t>مرسوم</w:t>
      </w:r>
      <w:r w:rsidRPr="004D5F74">
        <w:rPr>
          <w:rFonts w:ascii="Simplified Arabic" w:hAnsi="TimesNewRoman" w:cs="Simplified Arabic"/>
          <w:sz w:val="28"/>
          <w:szCs w:val="28"/>
        </w:rPr>
        <w:t xml:space="preserve"> </w:t>
      </w:r>
      <w:r w:rsidRPr="004D5F74">
        <w:rPr>
          <w:rFonts w:ascii="Simplified Arabic" w:hAnsi="TimesNewRoman" w:cs="Simplified Arabic" w:hint="cs"/>
          <w:sz w:val="28"/>
          <w:szCs w:val="28"/>
          <w:rtl/>
        </w:rPr>
        <w:t>التنفيذي</w:t>
      </w:r>
      <w:r w:rsidRPr="004D5F74">
        <w:rPr>
          <w:rFonts w:ascii="Simplified Arabic" w:hAnsi="TimesNewRoman" w:cs="Simplified Arabic"/>
          <w:sz w:val="28"/>
          <w:szCs w:val="28"/>
        </w:rPr>
        <w:t xml:space="preserve"> </w:t>
      </w:r>
      <w:r w:rsidRPr="004D5F74">
        <w:rPr>
          <w:rFonts w:ascii="Simplified Arabic" w:hAnsi="TimesNewRoman" w:cs="Simplified Arabic" w:hint="cs"/>
          <w:sz w:val="28"/>
          <w:szCs w:val="28"/>
          <w:rtl/>
        </w:rPr>
        <w:t xml:space="preserve">رقم 96- </w:t>
      </w:r>
      <w:r w:rsidRPr="004D5F74">
        <w:rPr>
          <w:rFonts w:ascii="Simplified Arabic" w:hAnsi="TimesNewRoman" w:cs="Simplified Arabic"/>
          <w:sz w:val="28"/>
          <w:szCs w:val="28"/>
        </w:rPr>
        <w:t>262</w:t>
      </w:r>
      <w:r w:rsidRPr="004D5F74">
        <w:rPr>
          <w:rFonts w:ascii="Simplified Arabic" w:hAnsi="TimesNewRoman" w:cs="Simplified Arabic" w:hint="cs"/>
          <w:sz w:val="28"/>
          <w:szCs w:val="28"/>
          <w:rtl/>
          <w:lang w:bidi="ar-DZ"/>
        </w:rPr>
        <w:t xml:space="preserve"> ال</w:t>
      </w:r>
      <w:r w:rsidRPr="004D5F74">
        <w:rPr>
          <w:rFonts w:ascii="Simplified Arabic" w:hAnsi="TimesNewRoman" w:cs="Simplified Arabic" w:hint="cs"/>
          <w:sz w:val="28"/>
          <w:szCs w:val="28"/>
          <w:rtl/>
        </w:rPr>
        <w:t>مؤرخ</w:t>
      </w:r>
      <w:r w:rsidRPr="004D5F74">
        <w:rPr>
          <w:rFonts w:ascii="Simplified Arabic" w:hAnsi="TimesNewRoman" w:cs="Simplified Arabic"/>
          <w:sz w:val="28"/>
          <w:szCs w:val="28"/>
        </w:rPr>
        <w:t xml:space="preserve"> </w:t>
      </w:r>
      <w:r w:rsidRPr="004D5F74">
        <w:rPr>
          <w:rFonts w:ascii="Simplified Arabic" w:hAnsi="TimesNewRoman" w:cs="Simplified Arabic" w:hint="cs"/>
          <w:sz w:val="28"/>
          <w:szCs w:val="28"/>
          <w:rtl/>
        </w:rPr>
        <w:t>في 29 جويلية 1996</w:t>
      </w:r>
      <w:r w:rsidRPr="004D5F74">
        <w:rPr>
          <w:rFonts w:ascii="Simplified Arabic" w:cs="Simplified Arabic" w:hint="cs"/>
          <w:rtl/>
        </w:rPr>
        <w:t>(</w:t>
      </w:r>
      <w:r w:rsidR="002B5FE7">
        <w:rPr>
          <w:rFonts w:ascii="Simplified Arabic" w:cs="Simplified Arabic" w:hint="cs"/>
          <w:rtl/>
        </w:rPr>
        <w:t>28</w:t>
      </w:r>
      <w:r w:rsidRPr="004D5F74">
        <w:rPr>
          <w:rFonts w:ascii="Simplified Arabic" w:cs="Simplified Arabic" w:hint="cs"/>
          <w:rtl/>
        </w:rPr>
        <w:t>)</w:t>
      </w:r>
      <w:r w:rsidRPr="004D5F74">
        <w:rPr>
          <w:rFonts w:ascii="Simplified Arabic" w:hAnsi="TimesNewRoman" w:cs="Simplified Arabic" w:hint="cs"/>
          <w:sz w:val="28"/>
          <w:szCs w:val="28"/>
          <w:rtl/>
        </w:rPr>
        <w:t>،</w:t>
      </w:r>
      <w:r w:rsidRPr="004D5F74">
        <w:rPr>
          <w:rFonts w:ascii="Simplified Arabic" w:hAnsi="TimesNewRoman" w:cs="Simplified Arabic"/>
          <w:sz w:val="28"/>
          <w:szCs w:val="28"/>
        </w:rPr>
        <w:t xml:space="preserve"> </w:t>
      </w:r>
      <w:r w:rsidRPr="004D5F74">
        <w:rPr>
          <w:rFonts w:ascii="Simplified Arabic" w:cs="Simplified Arabic" w:hint="cs"/>
          <w:sz w:val="28"/>
          <w:szCs w:val="28"/>
          <w:rtl/>
        </w:rPr>
        <w:t xml:space="preserve">ونص في </w:t>
      </w:r>
      <w:r w:rsidRPr="004D5F74">
        <w:rPr>
          <w:rFonts w:ascii="Simplified Arabic" w:cs="Simplified Arabic" w:hint="cs"/>
          <w:sz w:val="28"/>
          <w:szCs w:val="28"/>
          <w:rtl/>
          <w:lang w:bidi="ar-DZ"/>
        </w:rPr>
        <w:t xml:space="preserve">مادته الأولى </w:t>
      </w:r>
      <w:r w:rsidRPr="004D5F74">
        <w:rPr>
          <w:rFonts w:ascii="Simplified Arabic" w:cs="Simplified Arabic" w:hint="cs"/>
          <w:sz w:val="28"/>
          <w:szCs w:val="28"/>
          <w:rtl/>
        </w:rPr>
        <w:t xml:space="preserve">على أن ينظم تكوين الطلبة والعمال في الخارج ضمن إطار مخطط شامل تكملة للمخطط المتعدد السنوات الخاص بالتكوين الوطني العالي الذي يحل محلها تدريجيا، وضرورة أن تكون عمليات التكوين وتحسين المستوى في الخارج، المدرجة في برامج قطاعية سنوية ومتعددة السنوات صادقت عليها الحكومة مسبقا، موضوع إشهار كاف لدى المهتمين والمعنيين بها من العمال قصد المحافظة على مبادئ الإنصاف والعدالة الاجتماعية.   </w:t>
      </w:r>
    </w:p>
    <w:p w:rsidR="00BC40BD" w:rsidRPr="0067515E" w:rsidRDefault="00BC40BD" w:rsidP="00BC40BD">
      <w:pPr>
        <w:bidi/>
        <w:ind w:firstLine="397"/>
        <w:jc w:val="both"/>
        <w:rPr>
          <w:rFonts w:ascii="Simplified Arabic" w:cs="Simplified Arabic"/>
          <w:b/>
          <w:bCs/>
          <w:sz w:val="28"/>
          <w:szCs w:val="28"/>
          <w:rtl/>
          <w:lang w:bidi="ar-DZ"/>
        </w:rPr>
      </w:pPr>
      <w:r w:rsidRPr="0067515E">
        <w:rPr>
          <w:rFonts w:ascii="Simplified Arabic" w:cs="Simplified Arabic" w:hint="cs"/>
          <w:b/>
          <w:bCs/>
          <w:sz w:val="28"/>
          <w:szCs w:val="28"/>
          <w:rtl/>
          <w:lang w:bidi="ar-DZ"/>
        </w:rPr>
        <w:t>أ- حالات اللجوء إلى التكوين في الخارج</w:t>
      </w:r>
      <w:r w:rsidR="00857F40">
        <w:rPr>
          <w:rFonts w:ascii="Simplified Arabic" w:cs="Simplified Arabic" w:hint="cs"/>
          <w:b/>
          <w:bCs/>
          <w:sz w:val="28"/>
          <w:szCs w:val="28"/>
          <w:rtl/>
          <w:lang w:bidi="ar-DZ"/>
        </w:rPr>
        <w:t>:</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أورد المرسوم رقم 87-209 المعدل والمتمم في مادته الثامنة أربع حالات يمكن فيها انجاز عمليات التكوين في الخارج هي:</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عندما لا تكون هذه العمليات موجودة في الجزائر،</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عندما لا تستجيب القدرات الوطنية المخصصة لها للاحتياجات المحصاة،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عندما تخص اختصاصا علميا أو تقنيا أو تقليدا فنيا أو ثقافيا متصلا بالبلد المضيف،</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عندما تمليها التزامات تبادل المنح النابعة من اتفاقيات أو اتفاقات ثنائية أو متعددة الأطراف.</w:t>
      </w:r>
    </w:p>
    <w:p w:rsidR="00BC40BD" w:rsidRPr="00295A91" w:rsidRDefault="00BC40BD" w:rsidP="00BC40BD">
      <w:pPr>
        <w:bidi/>
        <w:ind w:firstLine="397"/>
        <w:jc w:val="both"/>
        <w:rPr>
          <w:rFonts w:ascii="Simplified Arabic" w:cs="Simplified Arabic"/>
          <w:b/>
          <w:bCs/>
          <w:sz w:val="28"/>
          <w:szCs w:val="28"/>
          <w:rtl/>
        </w:rPr>
      </w:pPr>
      <w:r w:rsidRPr="00295A91">
        <w:rPr>
          <w:rFonts w:ascii="Simplified Arabic" w:cs="Simplified Arabic" w:hint="cs"/>
          <w:b/>
          <w:bCs/>
          <w:sz w:val="28"/>
          <w:szCs w:val="28"/>
          <w:rtl/>
        </w:rPr>
        <w:t>ب- مجلس التوجيه والتخطيط للتكوين وتحسين المستوى في الخارج</w:t>
      </w:r>
      <w:r w:rsidR="00857F40">
        <w:rPr>
          <w:rFonts w:ascii="Simplified Arabic" w:cs="Simplified Arabic" w:hint="cs"/>
          <w:b/>
          <w:bCs/>
          <w:sz w:val="28"/>
          <w:szCs w:val="28"/>
          <w:rtl/>
        </w:rPr>
        <w:t>:</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نص المرسوم رقم</w:t>
      </w:r>
      <w:r w:rsidR="00693F24">
        <w:rPr>
          <w:rFonts w:ascii="Simplified Arabic" w:cs="Simplified Arabic" w:hint="cs"/>
          <w:sz w:val="28"/>
          <w:szCs w:val="28"/>
          <w:rtl/>
        </w:rPr>
        <w:t xml:space="preserve"> </w:t>
      </w:r>
      <w:r w:rsidRPr="004D5F74">
        <w:rPr>
          <w:rFonts w:ascii="Simplified Arabic" w:cs="Simplified Arabic" w:hint="cs"/>
          <w:sz w:val="28"/>
          <w:szCs w:val="28"/>
          <w:rtl/>
        </w:rPr>
        <w:t>87-209 المعدل والمتمم على إنشاء مجلس التوجيه والتخطيط للتكوين وتحسين المستوى في الخارج وتوجيههما تحت رئاسة وزير التخطيط، يسهر على ضمان برمجة التكوين وتحسين المستوى في الخارج وتنسيقهما ومراقبتهما.</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أما فيما يتعلق بمهام هذا المجلس، فقد كلف ب:</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النظر في البرامج السنوية والمتعددة السنوات للتكوين وتحسين المستوى في الخارج وعرضها على الحكومة،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إبداء الرأي حول تقييم الاحتياجات ذات الأولوية للقطاعات وحول القدرات الداخلية الكفيلة بتلبيتها،</w:t>
      </w:r>
    </w:p>
    <w:p w:rsidR="00BC40BD" w:rsidRPr="004D5F74" w:rsidRDefault="00BC40BD" w:rsidP="00BC40BD">
      <w:pPr>
        <w:bidi/>
        <w:ind w:firstLine="397"/>
        <w:jc w:val="both"/>
        <w:rPr>
          <w:rFonts w:ascii="Simplified Arabic" w:cs="Simplified Arabic"/>
          <w:sz w:val="28"/>
          <w:szCs w:val="28"/>
          <w:rtl/>
        </w:rPr>
      </w:pPr>
      <w:r>
        <w:rPr>
          <w:rFonts w:ascii="Simplified Arabic" w:cs="Simplified Arabic" w:hint="cs"/>
          <w:sz w:val="28"/>
          <w:szCs w:val="28"/>
          <w:rtl/>
        </w:rPr>
        <w:t>- إبداء الرأي حول</w:t>
      </w:r>
      <w:r w:rsidRPr="004D5F74">
        <w:rPr>
          <w:rFonts w:ascii="Simplified Arabic" w:cs="Simplified Arabic" w:hint="cs"/>
          <w:sz w:val="28"/>
          <w:szCs w:val="28"/>
          <w:rtl/>
        </w:rPr>
        <w:t xml:space="preserve"> أثر الميزانية والمالية على البرامج المقترحة،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دراسة كل تدبير يخص التنظيم في مجال في مجال التكوين في الخارج واقتراحه،</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متابعة تنفيذ برامج التكوين في الخارج وانجازها.</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lastRenderedPageBreak/>
        <w:t>أما عن اجتماعات المجلس، المشكل من ممثلين عن العد</w:t>
      </w:r>
      <w:r>
        <w:rPr>
          <w:rFonts w:ascii="Simplified Arabic" w:cs="Simplified Arabic" w:hint="cs"/>
          <w:sz w:val="28"/>
          <w:szCs w:val="28"/>
          <w:rtl/>
        </w:rPr>
        <w:t>يد من الوزارات وممثل عن الحزب و</w:t>
      </w:r>
      <w:r w:rsidRPr="004D5F74">
        <w:rPr>
          <w:rFonts w:ascii="Simplified Arabic" w:cs="Simplified Arabic" w:hint="cs"/>
          <w:sz w:val="28"/>
          <w:szCs w:val="28"/>
          <w:rtl/>
        </w:rPr>
        <w:t>يرأسه الوزير المكلف بالتخطيط، فهو يعقد أربع دورات عادية في السنة، ويمكنه عقد دورة غير عادية بناء على استدعاء رئيسه أو طلب أغلبية أعضائه.</w:t>
      </w:r>
    </w:p>
    <w:p w:rsidR="00BC40BD" w:rsidRPr="004D5F74" w:rsidRDefault="00BC40BD" w:rsidP="002B5FE7">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وعن أصناف التكوين في الخارج، فقد عدد هذا المرسوم نفس الأنماط التي نص عليها المرسوم السابق، ونفس الشيء ينطبق كذلك على فئات المستفيدين.</w:t>
      </w:r>
      <w:r w:rsidRPr="004D5F74">
        <w:rPr>
          <w:rFonts w:ascii="Simplified Arabic" w:cs="Simplified Arabic" w:hint="cs"/>
          <w:rtl/>
          <w:lang w:bidi="ar-DZ"/>
        </w:rPr>
        <w:t>(</w:t>
      </w:r>
      <w:r w:rsidR="002B5FE7">
        <w:rPr>
          <w:rFonts w:ascii="Simplified Arabic" w:cs="Simplified Arabic" w:hint="cs"/>
          <w:rtl/>
          <w:lang w:bidi="ar-DZ"/>
        </w:rPr>
        <w:t>29</w:t>
      </w:r>
      <w:r w:rsidRPr="004D5F74">
        <w:rPr>
          <w:rFonts w:ascii="Simplified Arabic" w:cs="Simplified Arabic" w:hint="cs"/>
          <w:rtl/>
          <w:lang w:bidi="ar-DZ"/>
        </w:rPr>
        <w:t>)</w:t>
      </w:r>
    </w:p>
    <w:p w:rsidR="00BC40BD" w:rsidRPr="00295A91" w:rsidRDefault="00BC40BD" w:rsidP="00BC40BD">
      <w:pPr>
        <w:bidi/>
        <w:ind w:firstLine="397"/>
        <w:jc w:val="both"/>
        <w:rPr>
          <w:rFonts w:ascii="Simplified Arabic" w:cs="Simplified Arabic"/>
          <w:b/>
          <w:bCs/>
          <w:sz w:val="28"/>
          <w:szCs w:val="28"/>
          <w:rtl/>
          <w:lang w:bidi="ar-DZ"/>
        </w:rPr>
      </w:pPr>
      <w:r w:rsidRPr="00295A91">
        <w:rPr>
          <w:rFonts w:ascii="Simplified Arabic" w:cs="Simplified Arabic" w:hint="cs"/>
          <w:b/>
          <w:bCs/>
          <w:sz w:val="28"/>
          <w:szCs w:val="28"/>
          <w:rtl/>
          <w:lang w:bidi="ar-DZ"/>
        </w:rPr>
        <w:t>ت- إلتزامات وامتيازات المستفيدين من التكوين في الخارج</w:t>
      </w:r>
      <w:r w:rsidR="00857F40">
        <w:rPr>
          <w:rFonts w:ascii="Simplified Arabic" w:cs="Simplified Arabic" w:hint="cs"/>
          <w:b/>
          <w:bCs/>
          <w:sz w:val="28"/>
          <w:szCs w:val="28"/>
          <w:rtl/>
          <w:lang w:bidi="ar-DZ"/>
        </w:rPr>
        <w:t>:</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وضع هذا المرسوم إلتزامات على كل شخص مقبول لمتابعة تكوين في الخارج </w:t>
      </w:r>
      <w:r>
        <w:rPr>
          <w:rFonts w:ascii="Simplified Arabic" w:cs="Simplified Arabic" w:hint="cs"/>
          <w:sz w:val="28"/>
          <w:szCs w:val="28"/>
          <w:rtl/>
          <w:lang w:bidi="ar-DZ"/>
        </w:rPr>
        <w:t>تتمثل في</w:t>
      </w:r>
      <w:r w:rsidRPr="004D5F74">
        <w:rPr>
          <w:rFonts w:ascii="Simplified Arabic" w:cs="Simplified Arabic" w:hint="cs"/>
          <w:sz w:val="28"/>
          <w:szCs w:val="28"/>
          <w:rtl/>
          <w:lang w:bidi="ar-DZ"/>
        </w:rPr>
        <w:t>:</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احترام الأحكام القانونية والتنظيمية المعمول بها في ميدان التكوين في الخارج،</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متابعة كل برنامج التكوين بانتظام، وإلا تعرض لفسخ عقد التكوين،</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إرسال الوثائق التي تثبت نتائج امتحاناته أو التدرج العادي لتكوينه إلى المؤسسة التي أوفدته وهذا بصفة دورية،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خدمة المؤسسة التي أوفدته مدة ثلاث سنوات عن كل سنة من التكوين، عل</w:t>
      </w:r>
      <w:r w:rsidRPr="004D5F74">
        <w:rPr>
          <w:rFonts w:ascii="Simplified Arabic" w:cs="Simplified Arabic" w:hint="eastAsia"/>
          <w:sz w:val="28"/>
          <w:szCs w:val="28"/>
          <w:rtl/>
        </w:rPr>
        <w:t>ى</w:t>
      </w:r>
      <w:r w:rsidRPr="004D5F74">
        <w:rPr>
          <w:rFonts w:ascii="Simplified Arabic" w:cs="Simplified Arabic" w:hint="cs"/>
          <w:sz w:val="28"/>
          <w:szCs w:val="28"/>
          <w:rtl/>
        </w:rPr>
        <w:t xml:space="preserve"> ألا تتجاوز المدة الكلية عش</w:t>
      </w:r>
      <w:r w:rsidRPr="004D5F74">
        <w:rPr>
          <w:rFonts w:ascii="Simplified Arabic" w:cs="Simplified Arabic" w:hint="eastAsia"/>
          <w:sz w:val="28"/>
          <w:szCs w:val="28"/>
          <w:rtl/>
        </w:rPr>
        <w:t>ر</w:t>
      </w:r>
      <w:r w:rsidRPr="004D5F74">
        <w:rPr>
          <w:rFonts w:ascii="Simplified Arabic" w:cs="Simplified Arabic" w:hint="cs"/>
          <w:sz w:val="28"/>
          <w:szCs w:val="28"/>
          <w:rtl/>
        </w:rPr>
        <w:t xml:space="preserve"> سنوات،</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توقيع عقد للتكوين والعمل مع المؤسسة المستخدمة، تحت إشراف الوزارة الوصية، يلزم المترشح باحترام الشروط المرتبطة بالتكوين وشروط منصبه المستقبلي،</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الالتحاق بعد نهاية التكوين بمكان التعيين المنصوص عليه في عقد التكوين، تحت طائل المتابعة القضائية، فضلا عن اعتباره في حالة تخلي عن منصب العمل وما يترتب عنه من تسديد كامل نفقات ورواتب دورة التكوين،</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rPr>
        <w:t>- الامتناع عن ممارسة أي نشاط مهني دون موافقة المؤسسة التي أوفدته، وإلا يتم الإيقاف الفوري للمنحة المدرسية،</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rPr>
        <w:t xml:space="preserve">- يفسخ عقد التكوين في حالات: الإخلال بأحكام هذا المرسوم وشروط عقد التكوين، الانقطاع عن الدراسة، حالات عدم الانضباط الخطيرة، إضافة إلى حالتي الضعف الكبير في النتائج الدراسية والمرض الطويل الأمد، ويترتب عنه إيقاف المنحة الدراسية ولواحقها والمثول أمام المؤسسة الموفدة له، وفي حالة ما إذا كان الشخص المستفيد من التكوين في الخارج هو المتسبب في فسخ العقد فإنه يحرم </w:t>
      </w:r>
      <w:r w:rsidRPr="004D5F74">
        <w:rPr>
          <w:rFonts w:ascii="Simplified Arabic" w:cs="Simplified Arabic" w:hint="cs"/>
          <w:sz w:val="28"/>
          <w:szCs w:val="28"/>
          <w:rtl/>
          <w:lang w:bidi="ar-DZ"/>
        </w:rPr>
        <w:t>من الترقية في سلكه أو رتبه الأصلية إلى غاية انتهاء المدة المحددة للخدمة، مع إعادة كامل المصاريف التي أنفقت على تكوينه إلى الخزينة.</w:t>
      </w:r>
    </w:p>
    <w:p w:rsidR="00BC40BD" w:rsidRPr="004D5F74" w:rsidRDefault="00BC40BD" w:rsidP="002B5FE7">
      <w:pPr>
        <w:bidi/>
        <w:ind w:firstLine="397"/>
        <w:jc w:val="both"/>
        <w:rPr>
          <w:rFonts w:ascii="Simplified Arabic" w:cs="Simplified Arabic"/>
          <w:rtl/>
          <w:lang w:bidi="ar-DZ"/>
        </w:rPr>
      </w:pPr>
      <w:r w:rsidRPr="004D5F74">
        <w:rPr>
          <w:rFonts w:ascii="Simplified Arabic" w:cs="Simplified Arabic" w:hint="cs"/>
          <w:sz w:val="28"/>
          <w:szCs w:val="28"/>
          <w:rtl/>
          <w:lang w:bidi="ar-DZ"/>
        </w:rPr>
        <w:t>في مقابل هذه الالتزامات يحصل الشخص المقبول لمتابعة تكوين في الخارج من ضمانة العودة إلى وظيفته أو تعيينه من جديد بالمؤسسة التي أوفدته، و</w:t>
      </w:r>
      <w:r w:rsidRPr="004D5F74">
        <w:rPr>
          <w:rFonts w:ascii="Simplified Arabic" w:cs="Simplified Arabic" w:hint="cs"/>
          <w:sz w:val="28"/>
          <w:szCs w:val="28"/>
          <w:rtl/>
        </w:rPr>
        <w:t>تكون مصاريف التكوين على عاتق المؤسسة المستخدمة</w:t>
      </w:r>
      <w:r w:rsidRPr="004D5F74">
        <w:rPr>
          <w:rFonts w:ascii="Simplified Arabic" w:cs="Simplified Arabic" w:hint="cs"/>
          <w:sz w:val="28"/>
          <w:szCs w:val="28"/>
          <w:rtl/>
          <w:lang w:bidi="ar-DZ"/>
        </w:rPr>
        <w:t>، كما يستفيد من منحة دراسية ومصاريف ملحقة، مع احتفاظه بمرتبه الاستدلالي أو أجره الأساسي الصافي في الجزائر، دون أية مكافأة أو تعويض مرتبط بالممارسة الفعلية للوظيفة.</w:t>
      </w:r>
      <w:r w:rsidRPr="004D5F74">
        <w:rPr>
          <w:rFonts w:ascii="Simplified Arabic" w:cs="Simplified Arabic" w:hint="cs"/>
          <w:rtl/>
          <w:lang w:bidi="ar-DZ"/>
        </w:rPr>
        <w:t>(</w:t>
      </w:r>
      <w:r w:rsidR="002B5FE7">
        <w:rPr>
          <w:rFonts w:ascii="Simplified Arabic" w:cs="Simplified Arabic" w:hint="cs"/>
          <w:rtl/>
          <w:lang w:bidi="ar-DZ"/>
        </w:rPr>
        <w:t>30</w:t>
      </w:r>
      <w:r w:rsidRPr="004D5F74">
        <w:rPr>
          <w:rFonts w:ascii="Simplified Arabic" w:cs="Simplified Arabic" w:hint="cs"/>
          <w:rtl/>
          <w:lang w:bidi="ar-DZ"/>
        </w:rPr>
        <w:t>)</w:t>
      </w:r>
    </w:p>
    <w:p w:rsidR="00BC40BD" w:rsidRPr="00B67E90" w:rsidRDefault="00BC40BD" w:rsidP="00BC40BD">
      <w:pPr>
        <w:bidi/>
        <w:ind w:firstLine="397"/>
        <w:jc w:val="both"/>
        <w:rPr>
          <w:rFonts w:ascii="Simplified Arabic" w:cs="Simplified Arabic"/>
          <w:sz w:val="32"/>
          <w:szCs w:val="32"/>
          <w:rtl/>
          <w:lang w:bidi="ar-DZ"/>
        </w:rPr>
      </w:pPr>
      <w:r w:rsidRPr="00B67E90">
        <w:rPr>
          <w:rFonts w:ascii="Simplified Arabic" w:cs="Simplified Arabic" w:hint="cs"/>
          <w:b/>
          <w:bCs/>
          <w:sz w:val="32"/>
          <w:szCs w:val="32"/>
          <w:rtl/>
          <w:lang w:bidi="ar-DZ"/>
        </w:rPr>
        <w:lastRenderedPageBreak/>
        <w:t>2</w:t>
      </w:r>
      <w:r w:rsidRPr="00B67E90">
        <w:rPr>
          <w:rFonts w:ascii="Simplified Arabic" w:cs="Simplified Arabic" w:hint="cs"/>
          <w:b/>
          <w:bCs/>
          <w:sz w:val="32"/>
          <w:szCs w:val="32"/>
          <w:rtl/>
        </w:rPr>
        <w:t>- المرسوم الرئاسي رقم 03-309</w:t>
      </w:r>
      <w:r w:rsidR="00857F40" w:rsidRPr="00B67E90">
        <w:rPr>
          <w:rFonts w:ascii="Simplified Arabic" w:cs="Simplified Arabic" w:hint="cs"/>
          <w:b/>
          <w:bCs/>
          <w:sz w:val="32"/>
          <w:szCs w:val="32"/>
          <w:rtl/>
        </w:rPr>
        <w:t>:</w:t>
      </w:r>
    </w:p>
    <w:p w:rsidR="00BC40BD" w:rsidRPr="004D5F74" w:rsidRDefault="00BC40BD" w:rsidP="002B5FE7">
      <w:pPr>
        <w:bidi/>
        <w:ind w:firstLine="397"/>
        <w:jc w:val="both"/>
        <w:rPr>
          <w:rFonts w:ascii="Simplified Arabic" w:cs="Simplified Arabic"/>
          <w:sz w:val="28"/>
          <w:szCs w:val="28"/>
          <w:rtl/>
        </w:rPr>
      </w:pPr>
      <w:r w:rsidRPr="004D5F74">
        <w:rPr>
          <w:rFonts w:cs="Simplified Arabic" w:hint="cs"/>
          <w:sz w:val="28"/>
          <w:szCs w:val="28"/>
          <w:rtl/>
          <w:lang w:eastAsia="ar-SA" w:bidi="ar-DZ"/>
        </w:rPr>
        <w:t>لقد صدر المرسوم الرئاسي رقم 03-309 المؤرخ في 11 سبتمبر 2003 المتضمن تنظيم التكوين وتحسين المستوى في الخارج وتسييرهما</w:t>
      </w:r>
      <w:r w:rsidRPr="004D5F74">
        <w:rPr>
          <w:rFonts w:ascii="Simplified Arabic" w:cs="Simplified Arabic" w:hint="cs"/>
          <w:rtl/>
        </w:rPr>
        <w:t>(</w:t>
      </w:r>
      <w:r w:rsidR="002B5FE7">
        <w:rPr>
          <w:rFonts w:ascii="Simplified Arabic" w:cs="Simplified Arabic" w:hint="cs"/>
          <w:rtl/>
        </w:rPr>
        <w:t>31</w:t>
      </w:r>
      <w:r w:rsidRPr="004D5F74">
        <w:rPr>
          <w:rFonts w:ascii="Simplified Arabic" w:cs="Simplified Arabic" w:hint="cs"/>
          <w:rtl/>
        </w:rPr>
        <w:t>)</w:t>
      </w:r>
      <w:r w:rsidRPr="004D5F74">
        <w:rPr>
          <w:rFonts w:ascii="Simplified Arabic" w:cs="Simplified Arabic" w:hint="cs"/>
          <w:sz w:val="28"/>
          <w:szCs w:val="28"/>
          <w:rtl/>
        </w:rPr>
        <w:t>، الذي ألغى حسب المادة 38 منه أحكام المرسوم رقم 87-209 المعدل والمتمم المذكور سابقا، فقد نص في مادته الثانية على أن برامج التكوين وتحسين المستوى في الخارج تنظم حسب الإمكانيات الوطنية للتعليم والتكوين العاليين والحاجات القطاعية للتأطير والمتطلبات في دعم الإمكانيات العلمية والتكنولوجية للتنمية في حدود المناصب المفتوحة.</w:t>
      </w:r>
    </w:p>
    <w:p w:rsidR="00BC40BD" w:rsidRPr="00295A91" w:rsidRDefault="00BC40BD" w:rsidP="00BC40BD">
      <w:pPr>
        <w:bidi/>
        <w:ind w:firstLine="397"/>
        <w:jc w:val="both"/>
        <w:rPr>
          <w:rFonts w:ascii="Simplified Arabic" w:cs="Simplified Arabic"/>
          <w:b/>
          <w:bCs/>
          <w:sz w:val="28"/>
          <w:szCs w:val="28"/>
          <w:rtl/>
          <w:lang w:bidi="ar-DZ"/>
        </w:rPr>
      </w:pPr>
      <w:r w:rsidRPr="00295A91">
        <w:rPr>
          <w:rFonts w:ascii="Simplified Arabic" w:cs="Simplified Arabic" w:hint="cs"/>
          <w:b/>
          <w:bCs/>
          <w:sz w:val="28"/>
          <w:szCs w:val="28"/>
          <w:rtl/>
          <w:lang w:bidi="ar-DZ"/>
        </w:rPr>
        <w:t>أ- حالات اللجوء إلى التكوين في الخارج</w:t>
      </w:r>
      <w:r w:rsidR="00857F40">
        <w:rPr>
          <w:rFonts w:ascii="Simplified Arabic" w:cs="Simplified Arabic" w:hint="cs"/>
          <w:b/>
          <w:bCs/>
          <w:sz w:val="28"/>
          <w:szCs w:val="28"/>
          <w:rtl/>
          <w:lang w:bidi="ar-DZ"/>
        </w:rPr>
        <w:t>:</w:t>
      </w:r>
    </w:p>
    <w:p w:rsidR="00BC40BD" w:rsidRDefault="00BC40BD" w:rsidP="002B5FE7">
      <w:pPr>
        <w:bidi/>
        <w:ind w:firstLine="397"/>
        <w:jc w:val="both"/>
        <w:rPr>
          <w:rFonts w:ascii="Simplified Arabic" w:cs="Simplified Arabic"/>
          <w:sz w:val="28"/>
          <w:szCs w:val="28"/>
          <w:rtl/>
          <w:lang w:bidi="ar-DZ"/>
        </w:rPr>
      </w:pPr>
      <w:r w:rsidRPr="004D5F74">
        <w:rPr>
          <w:rFonts w:ascii="Simplified Arabic" w:cs="Simplified Arabic" w:hint="cs"/>
          <w:sz w:val="28"/>
          <w:szCs w:val="28"/>
          <w:rtl/>
        </w:rPr>
        <w:t>حصر هذا المرسوم التكوي</w:t>
      </w:r>
      <w:r w:rsidRPr="004D5F74">
        <w:rPr>
          <w:rFonts w:ascii="Simplified Arabic" w:cs="Simplified Arabic" w:hint="eastAsia"/>
          <w:sz w:val="28"/>
          <w:szCs w:val="28"/>
          <w:rtl/>
        </w:rPr>
        <w:t>ن</w:t>
      </w:r>
      <w:r w:rsidRPr="004D5F74">
        <w:rPr>
          <w:rFonts w:ascii="Simplified Arabic" w:cs="Simplified Arabic" w:hint="cs"/>
          <w:sz w:val="28"/>
          <w:szCs w:val="28"/>
          <w:rtl/>
        </w:rPr>
        <w:t xml:space="preserve"> في الخارج على التخصصات غير الموجودة في الجزائر، أما بخصوص الفئات المعنية بالتكوين في الخارج، فإضافة إلى فئات الطلبة والأساتذة المعنيين بالتكوين الأكاديمي، نص على عمال المؤسسات والإدارات العمومية المرسمين والمتحصلين على شهادة التدرج أو شهادة معادلة، بشرط عدم إمكانية ضمان التكوين التخصصي الموجه إليهم في الجزائر، أما عن برامج تحسين المستوى لصالح عمال المؤسسات والإدارات العمومية فقد اشترط أن تنظم في المجالات ذات الأهمية الأكيدة بالنسبة للهيئة المرسلة</w:t>
      </w:r>
      <w:r w:rsidRPr="004D5F74">
        <w:rPr>
          <w:rFonts w:ascii="Simplified Arabic" w:cs="Simplified Arabic" w:hint="cs"/>
          <w:sz w:val="28"/>
          <w:szCs w:val="28"/>
          <w:rtl/>
          <w:lang w:bidi="ar-DZ"/>
        </w:rPr>
        <w:t>، على أن تكون الغاية من هذه البرامج:</w:t>
      </w:r>
      <w:r>
        <w:rPr>
          <w:rFonts w:ascii="Simplified Arabic" w:cs="Simplified Arabic" w:hint="cs"/>
          <w:sz w:val="28"/>
          <w:szCs w:val="28"/>
          <w:rtl/>
          <w:lang w:bidi="ar-DZ"/>
        </w:rPr>
        <w:t xml:space="preserve"> </w:t>
      </w:r>
      <w:r w:rsidRPr="004D5F74">
        <w:rPr>
          <w:rFonts w:ascii="Simplified Arabic" w:cs="Simplified Arabic" w:hint="cs"/>
          <w:sz w:val="28"/>
          <w:szCs w:val="28"/>
          <w:rtl/>
          <w:lang w:bidi="ar-DZ"/>
        </w:rPr>
        <w:t>التحكم في الجوانب العلمية والتكنولوجية الجديدة في المجالات الدقيقة المتقدمة، اكتساب المعارف والتقنيات الضرورية لابتكار نشاط مهني أو عصرنته، تحيين المعارف في إطار التكوين المتواصل وتنويعها وتحسينها، التأهيل على استعمال تجهيزات جديدة أو القيام بنشاطات جديدة، والمشاركة في ملتقيات أو لقاءات علمية وتقنية من شأنها المساهمة في تطوير الهيئة المعنية.</w:t>
      </w:r>
      <w:r w:rsidRPr="004D5F74">
        <w:rPr>
          <w:rFonts w:ascii="Simplified Arabic" w:cs="Simplified Arabic" w:hint="cs"/>
          <w:rtl/>
          <w:lang w:bidi="ar-DZ"/>
        </w:rPr>
        <w:t>(</w:t>
      </w:r>
      <w:r w:rsidR="002B5FE7">
        <w:rPr>
          <w:rFonts w:ascii="Simplified Arabic" w:cs="Simplified Arabic" w:hint="cs"/>
          <w:rtl/>
          <w:lang w:bidi="ar-DZ"/>
        </w:rPr>
        <w:t>32</w:t>
      </w:r>
      <w:r w:rsidRPr="004D5F74">
        <w:rPr>
          <w:rFonts w:ascii="Simplified Arabic" w:cs="Simplified Arabic" w:hint="cs"/>
          <w:rtl/>
          <w:lang w:bidi="ar-DZ"/>
        </w:rPr>
        <w:t>)</w:t>
      </w:r>
    </w:p>
    <w:p w:rsidR="00BC40BD" w:rsidRPr="00967896" w:rsidRDefault="00BC40BD" w:rsidP="00BC40BD">
      <w:pPr>
        <w:bidi/>
        <w:ind w:firstLine="397"/>
        <w:jc w:val="both"/>
        <w:rPr>
          <w:rFonts w:ascii="Simplified Arabic" w:cs="Simplified Arabic"/>
          <w:b/>
          <w:bCs/>
          <w:sz w:val="28"/>
          <w:szCs w:val="28"/>
          <w:rtl/>
        </w:rPr>
      </w:pPr>
      <w:r>
        <w:rPr>
          <w:rFonts w:ascii="Simplified Arabic" w:cs="Simplified Arabic" w:hint="cs"/>
          <w:b/>
          <w:bCs/>
          <w:sz w:val="28"/>
          <w:szCs w:val="28"/>
          <w:rtl/>
        </w:rPr>
        <w:t>ب- اللجنة الوطنية للتكوين و</w:t>
      </w:r>
      <w:r w:rsidRPr="00295A91">
        <w:rPr>
          <w:rFonts w:ascii="Simplified Arabic" w:cs="Simplified Arabic" w:hint="cs"/>
          <w:b/>
          <w:bCs/>
          <w:sz w:val="28"/>
          <w:szCs w:val="28"/>
          <w:rtl/>
        </w:rPr>
        <w:t>تحسين المستوى في الخارج</w:t>
      </w:r>
      <w:r w:rsidR="00857F40">
        <w:rPr>
          <w:rFonts w:ascii="Simplified Arabic" w:cs="Simplified Arabic" w:hint="cs"/>
          <w:b/>
          <w:bCs/>
          <w:sz w:val="28"/>
          <w:szCs w:val="28"/>
          <w:rtl/>
        </w:rPr>
        <w:t>:</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lang w:bidi="ar-DZ"/>
        </w:rPr>
        <w:t>قصد تنظيم عمليات التكوين في الخارج نص هذا المرسوم على إنشاء</w:t>
      </w:r>
      <w:r w:rsidRPr="004D5F74">
        <w:rPr>
          <w:rFonts w:ascii="Simplified Arabic" w:cs="Simplified Arabic" w:hint="cs"/>
          <w:sz w:val="28"/>
          <w:szCs w:val="28"/>
          <w:rtl/>
        </w:rPr>
        <w:t xml:space="preserve"> اللجنة الوطنية للتكوين وتحسين المستوى في الخارج، وهي مشكلة من وزير الشؤون الخارجية والوزير ال</w:t>
      </w:r>
      <w:r>
        <w:rPr>
          <w:rFonts w:ascii="Simplified Arabic" w:cs="Simplified Arabic" w:hint="cs"/>
          <w:sz w:val="28"/>
          <w:szCs w:val="28"/>
          <w:rtl/>
        </w:rPr>
        <w:t>مكلف بالمالية أو ممثلين عنهما و</w:t>
      </w:r>
      <w:r w:rsidRPr="004D5F74">
        <w:rPr>
          <w:rFonts w:ascii="Simplified Arabic" w:cs="Simplified Arabic" w:hint="cs"/>
          <w:sz w:val="28"/>
          <w:szCs w:val="28"/>
          <w:rtl/>
        </w:rPr>
        <w:t>يرأسها الوزير المكلف بالتعليم العالي أو ممثله</w:t>
      </w:r>
      <w:r>
        <w:rPr>
          <w:rFonts w:ascii="Simplified Arabic" w:cs="Simplified Arabic" w:hint="cs"/>
          <w:sz w:val="28"/>
          <w:szCs w:val="28"/>
          <w:rtl/>
          <w:lang w:bidi="ar-DZ"/>
        </w:rPr>
        <w:t>، و</w:t>
      </w:r>
      <w:r w:rsidRPr="004D5F74">
        <w:rPr>
          <w:rFonts w:ascii="Simplified Arabic" w:cs="Simplified Arabic" w:hint="cs"/>
          <w:sz w:val="28"/>
          <w:szCs w:val="28"/>
          <w:rtl/>
          <w:lang w:bidi="ar-DZ"/>
        </w:rPr>
        <w:t>تتمثل مهام هذه اللجنة في:</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 دراسة واقتراح التنظيم العام المتعلق بالتكوين وتحسين المستوى في الخارج، </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الفصل في الحاجات وفي برامج التكوين وتحسين المستوى في الخارج المعبر عنها من طرف القطاعات سنويا،</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دراسة المنح المعروضة في إطار اتفاقات التعاون، وعند الحاجة، تلك المعروضة في إطار الاتفاقات القطاعية،</w:t>
      </w:r>
    </w:p>
    <w:p w:rsidR="00BC40BD" w:rsidRPr="004D5F74" w:rsidRDefault="00BC40BD" w:rsidP="00AF4C9A">
      <w:pPr>
        <w:bidi/>
        <w:ind w:firstLine="397"/>
        <w:jc w:val="both"/>
        <w:rPr>
          <w:rFonts w:ascii="Simplified Arabic" w:cs="Simplified Arabic"/>
          <w:sz w:val="28"/>
          <w:szCs w:val="28"/>
          <w:rtl/>
        </w:rPr>
      </w:pPr>
      <w:r w:rsidRPr="004D5F74">
        <w:rPr>
          <w:rFonts w:ascii="Simplified Arabic" w:cs="Simplified Arabic" w:hint="cs"/>
          <w:sz w:val="28"/>
          <w:szCs w:val="28"/>
          <w:rtl/>
        </w:rPr>
        <w:t>- متابعة وتقييم برامج التكوين وتحسين المستوى في الخارج،</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اقتراح سياسة إدماج المستفيدين من منحة عقب تكوينهم في الخارج،</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تشجيع التدابير التي من شأنها ترقية صيغ الرعاية من طرف المتعاملين الاقتصاديين الوطنيين أو الهيئات الجهوية أو الدولية،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lastRenderedPageBreak/>
        <w:t>- اقتراح مقاييس الانتقاء وكذا الشعب والفروع المقبولة للتكوين في الخارج.</w:t>
      </w:r>
    </w:p>
    <w:p w:rsidR="00BC40BD" w:rsidRPr="004D5F74" w:rsidRDefault="00BC40BD" w:rsidP="002B5FE7">
      <w:pPr>
        <w:bidi/>
        <w:ind w:firstLine="397"/>
        <w:jc w:val="both"/>
        <w:rPr>
          <w:rFonts w:ascii="Simplified Arabic" w:cs="Simplified Arabic"/>
          <w:sz w:val="28"/>
          <w:szCs w:val="28"/>
          <w:rtl/>
          <w:lang w:bidi="ar-DZ"/>
        </w:rPr>
      </w:pPr>
      <w:r w:rsidRPr="004D5F74">
        <w:rPr>
          <w:rFonts w:ascii="Simplified Arabic" w:cs="Simplified Arabic" w:hint="cs"/>
          <w:sz w:val="28"/>
          <w:szCs w:val="28"/>
          <w:rtl/>
        </w:rPr>
        <w:t>وفي هذا الإطار يتعين على القطاعات أن تقدم سنويا إلى اللجنة حصيلة إنجاز برامج التكوين السابقة مرفقة بالحاجات إلى التكوين للسنة اللاحقة</w:t>
      </w:r>
      <w:r w:rsidRPr="004D5F74">
        <w:rPr>
          <w:rFonts w:ascii="Simplified Arabic" w:cs="Simplified Arabic" w:hint="cs"/>
          <w:sz w:val="28"/>
          <w:szCs w:val="28"/>
          <w:rtl/>
          <w:lang w:bidi="ar-DZ"/>
        </w:rPr>
        <w:t xml:space="preserve">، ويتولى رئيس اللجنة تبليغ برامج التكوين وتحسين المستوى المصادق عليها من قبل الحكومة إلى القطاعات المعنية، </w:t>
      </w:r>
      <w:r w:rsidRPr="004D5F74">
        <w:rPr>
          <w:rFonts w:ascii="Simplified Arabic" w:cs="Simplified Arabic" w:hint="cs"/>
          <w:sz w:val="28"/>
          <w:szCs w:val="28"/>
          <w:rtl/>
        </w:rPr>
        <w:t>أما عن اجتماعات اللجنة فهي تعقد دورة عادية مرتين في السنة باستدعاء من رئيسها، كما يمكنها عقد دورات غير عادية، بناء على استدعاء من رئيسها أو بطلب من أحد أعضائها</w:t>
      </w:r>
      <w:r w:rsidRPr="004D5F74">
        <w:rPr>
          <w:rFonts w:ascii="Simplified Arabic" w:cs="Simplified Arabic" w:hint="cs"/>
          <w:sz w:val="28"/>
          <w:szCs w:val="28"/>
          <w:rtl/>
          <w:lang w:bidi="ar-DZ"/>
        </w:rPr>
        <w:t>.</w:t>
      </w:r>
      <w:r w:rsidRPr="004D5F74">
        <w:rPr>
          <w:rFonts w:ascii="Simplified Arabic" w:cs="Simplified Arabic" w:hint="cs"/>
          <w:rtl/>
          <w:lang w:bidi="ar-DZ"/>
        </w:rPr>
        <w:t>(</w:t>
      </w:r>
      <w:r w:rsidR="002B5FE7">
        <w:rPr>
          <w:rFonts w:ascii="Simplified Arabic" w:cs="Simplified Arabic" w:hint="cs"/>
          <w:rtl/>
          <w:lang w:bidi="ar-DZ"/>
        </w:rPr>
        <w:t>33</w:t>
      </w:r>
      <w:r w:rsidRPr="004D5F74">
        <w:rPr>
          <w:rFonts w:ascii="Simplified Arabic" w:cs="Simplified Arabic" w:hint="cs"/>
          <w:rtl/>
          <w:lang w:bidi="ar-DZ"/>
        </w:rPr>
        <w:t>)</w:t>
      </w:r>
    </w:p>
    <w:p w:rsidR="00BC40BD" w:rsidRPr="001E1A6F" w:rsidRDefault="00BC40BD" w:rsidP="00BC40BD">
      <w:pPr>
        <w:bidi/>
        <w:ind w:firstLine="397"/>
        <w:jc w:val="both"/>
        <w:rPr>
          <w:rFonts w:ascii="Simplified Arabic" w:cs="Simplified Arabic"/>
          <w:b/>
          <w:bCs/>
          <w:sz w:val="28"/>
          <w:szCs w:val="28"/>
          <w:rtl/>
          <w:lang w:bidi="ar-DZ"/>
        </w:rPr>
      </w:pPr>
      <w:r w:rsidRPr="001E1A6F">
        <w:rPr>
          <w:rFonts w:ascii="Simplified Arabic" w:cs="Simplified Arabic" w:hint="cs"/>
          <w:b/>
          <w:bCs/>
          <w:sz w:val="28"/>
          <w:szCs w:val="28"/>
          <w:rtl/>
          <w:lang w:bidi="ar-DZ"/>
        </w:rPr>
        <w:t>ت- إلتزامات وإمتيازات المستفيدين من التكوين في الخارج</w:t>
      </w:r>
      <w:r w:rsidR="00857F40">
        <w:rPr>
          <w:rFonts w:ascii="Simplified Arabic" w:cs="Simplified Arabic" w:hint="cs"/>
          <w:b/>
          <w:bCs/>
          <w:sz w:val="28"/>
          <w:szCs w:val="28"/>
          <w:rtl/>
          <w:lang w:bidi="ar-DZ"/>
        </w:rPr>
        <w:t>:</w:t>
      </w:r>
    </w:p>
    <w:p w:rsidR="00BC40BD" w:rsidRPr="004D5F74" w:rsidRDefault="00BC40BD" w:rsidP="00BC40BD">
      <w:pPr>
        <w:bidi/>
        <w:ind w:firstLine="397"/>
        <w:jc w:val="both"/>
        <w:rPr>
          <w:rFonts w:ascii="Simplified Arabic" w:cs="Simplified Arabic"/>
          <w:sz w:val="28"/>
          <w:szCs w:val="28"/>
          <w:rtl/>
          <w:lang w:bidi="ar-DZ"/>
        </w:rPr>
      </w:pPr>
      <w:r w:rsidRPr="004D5F74">
        <w:rPr>
          <w:rFonts w:ascii="Simplified Arabic" w:cs="Simplified Arabic" w:hint="cs"/>
          <w:sz w:val="28"/>
          <w:szCs w:val="28"/>
          <w:rtl/>
          <w:lang w:bidi="ar-DZ"/>
        </w:rPr>
        <w:t xml:space="preserve">وضع هذا المرسوم إلتزامات على </w:t>
      </w:r>
      <w:r>
        <w:rPr>
          <w:rFonts w:ascii="Simplified Arabic" w:cs="Simplified Arabic" w:hint="cs"/>
          <w:sz w:val="28"/>
          <w:szCs w:val="28"/>
          <w:rtl/>
          <w:lang w:bidi="ar-DZ"/>
        </w:rPr>
        <w:t>ال</w:t>
      </w:r>
      <w:r w:rsidRPr="004D5F74">
        <w:rPr>
          <w:rFonts w:ascii="Simplified Arabic" w:cs="Simplified Arabic" w:hint="cs"/>
          <w:sz w:val="28"/>
          <w:szCs w:val="28"/>
          <w:rtl/>
          <w:lang w:bidi="ar-DZ"/>
        </w:rPr>
        <w:t xml:space="preserve">شخص </w:t>
      </w:r>
      <w:r>
        <w:rPr>
          <w:rFonts w:ascii="Simplified Arabic" w:cs="Simplified Arabic" w:hint="cs"/>
          <w:sz w:val="28"/>
          <w:szCs w:val="28"/>
          <w:rtl/>
          <w:lang w:bidi="ar-DZ"/>
        </w:rPr>
        <w:t>ال</w:t>
      </w:r>
      <w:r w:rsidRPr="004D5F74">
        <w:rPr>
          <w:rFonts w:ascii="Simplified Arabic" w:cs="Simplified Arabic" w:hint="cs"/>
          <w:sz w:val="28"/>
          <w:szCs w:val="28"/>
          <w:rtl/>
          <w:lang w:bidi="ar-DZ"/>
        </w:rPr>
        <w:t xml:space="preserve">مقبول لمتابعة تكوين في الخارج </w:t>
      </w:r>
      <w:r>
        <w:rPr>
          <w:rFonts w:ascii="Simplified Arabic" w:cs="Simplified Arabic" w:hint="cs"/>
          <w:sz w:val="28"/>
          <w:szCs w:val="28"/>
          <w:rtl/>
          <w:lang w:bidi="ar-DZ"/>
        </w:rPr>
        <w:t>هي</w:t>
      </w:r>
      <w:r w:rsidRPr="004D5F74">
        <w:rPr>
          <w:rFonts w:ascii="Simplified Arabic" w:cs="Simplified Arabic" w:hint="cs"/>
          <w:sz w:val="28"/>
          <w:szCs w:val="28"/>
          <w:rtl/>
          <w:lang w:bidi="ar-DZ"/>
        </w:rPr>
        <w:t>:</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lang w:bidi="ar-DZ"/>
        </w:rPr>
        <w:t>- توقيع تعهد يتضمن على الخصوص العمل في الجزائر بعد إنهاء التكوين، وفي حالة الإخلال بالعهد يلزم المعني بإرجاع مجموع تكاليف التكوين دون الإخلال بالمتابعات القضائية</w:t>
      </w:r>
      <w:r w:rsidRPr="004D5F74">
        <w:rPr>
          <w:rFonts w:ascii="Simplified Arabic" w:cs="Simplified Arabic" w:hint="cs"/>
          <w:sz w:val="28"/>
          <w:szCs w:val="28"/>
          <w:rtl/>
        </w:rPr>
        <w:t>،</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يفسخ عقد التكوين في الحالات التالية: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المرض العضال،</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التخلي عن الدراسة،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ضعف النتائج البيداغوجية،</w:t>
      </w:r>
    </w:p>
    <w:p w:rsidR="00BC40BD" w:rsidRPr="00D02D11"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الحالات التأديبية الخطيرة.</w:t>
      </w:r>
    </w:p>
    <w:p w:rsidR="00BC40BD" w:rsidRPr="004D5F74" w:rsidRDefault="00BC40BD" w:rsidP="00BC40BD">
      <w:pPr>
        <w:bidi/>
        <w:ind w:firstLine="397"/>
        <w:jc w:val="both"/>
        <w:rPr>
          <w:rFonts w:ascii="Simplified Arabic" w:cs="Simplified Arabic"/>
          <w:sz w:val="28"/>
          <w:szCs w:val="28"/>
          <w:rtl/>
        </w:rPr>
      </w:pPr>
      <w:r w:rsidRPr="004D5F74">
        <w:rPr>
          <w:rFonts w:ascii="Simplified Arabic" w:cs="Simplified Arabic" w:hint="cs"/>
          <w:sz w:val="28"/>
          <w:szCs w:val="28"/>
          <w:rtl/>
        </w:rPr>
        <w:t xml:space="preserve">ويترتب عن فسخ العقد إلزام المعني </w:t>
      </w:r>
      <w:r w:rsidRPr="004D5F74">
        <w:rPr>
          <w:rFonts w:ascii="Simplified Arabic" w:cs="Simplified Arabic" w:hint="cs"/>
          <w:sz w:val="28"/>
          <w:szCs w:val="28"/>
          <w:rtl/>
          <w:lang w:bidi="ar-DZ"/>
        </w:rPr>
        <w:t>بإرجاع مجموع تكاليف التكوين دون الإخلال بالمتابعات القضائية</w:t>
      </w:r>
      <w:r w:rsidRPr="004D5F74">
        <w:rPr>
          <w:rFonts w:ascii="Simplified Arabic" w:cs="Simplified Arabic" w:hint="cs"/>
          <w:sz w:val="28"/>
          <w:szCs w:val="28"/>
          <w:rtl/>
        </w:rPr>
        <w:t>.</w:t>
      </w:r>
    </w:p>
    <w:p w:rsidR="00BC40BD" w:rsidRDefault="00BC40BD" w:rsidP="002B5FE7">
      <w:pPr>
        <w:bidi/>
        <w:ind w:firstLine="397"/>
        <w:jc w:val="both"/>
        <w:rPr>
          <w:rFonts w:ascii="Simplified Arabic" w:cs="Simplified Arabic"/>
          <w:rtl/>
          <w:lang w:bidi="ar-DZ"/>
        </w:rPr>
      </w:pPr>
      <w:r w:rsidRPr="004D5F74">
        <w:rPr>
          <w:rFonts w:ascii="Simplified Arabic" w:cs="Simplified Arabic" w:hint="cs"/>
          <w:sz w:val="28"/>
          <w:szCs w:val="28"/>
          <w:rtl/>
        </w:rPr>
        <w:t>بالمقابل هناك إمتيازات لصالح المقبولين للتكوين في الخارج تتمثل في الاستفادة من منحة دراسية، بالإضافة إلى تكفل الهيئة التي أوفدتهم للتكوين في الخارج ب:</w:t>
      </w:r>
      <w:r w:rsidR="00AF4C9A">
        <w:rPr>
          <w:rFonts w:ascii="Simplified Arabic" w:cs="Simplified Arabic" w:hint="cs"/>
          <w:sz w:val="28"/>
          <w:szCs w:val="28"/>
          <w:rtl/>
        </w:rPr>
        <w:t xml:space="preserve"> </w:t>
      </w:r>
      <w:r w:rsidRPr="004D5F74">
        <w:rPr>
          <w:rFonts w:ascii="Simplified Arabic" w:cs="Simplified Arabic" w:hint="cs"/>
          <w:sz w:val="28"/>
          <w:szCs w:val="28"/>
          <w:rtl/>
        </w:rPr>
        <w:t>تكاليف التكوين، الحماية الاجتماعية، تكاليف النقل وغيرها، فضلا عن احتفاظ المستفيدين من تكوين في الخارج مدته تزيد عن ستة أشهر براتبهم الاستدلالي أو أجرهم القاعدي بالجزائر، دون أي منحة أو تعويض ملحق بالممارسة الفعلية للوظيفة، كما أن هناك ضمان لصالح هؤلاء، هو بالنسبة للهيئة التي أوفدتهم التزام، يتمثل في إدماجهم أو منحهم الأسبقية في التوظيف</w:t>
      </w:r>
      <w:r w:rsidRPr="004D5F74">
        <w:rPr>
          <w:rFonts w:ascii="Simplified Arabic" w:cs="Simplified Arabic" w:hint="cs"/>
          <w:sz w:val="28"/>
          <w:szCs w:val="28"/>
          <w:rtl/>
          <w:lang w:bidi="ar-DZ"/>
        </w:rPr>
        <w:t>.</w:t>
      </w:r>
      <w:r w:rsidRPr="004D5F74">
        <w:rPr>
          <w:rFonts w:ascii="Simplified Arabic" w:cs="Simplified Arabic" w:hint="cs"/>
          <w:rtl/>
          <w:lang w:bidi="ar-DZ"/>
        </w:rPr>
        <w:t>(</w:t>
      </w:r>
      <w:r w:rsidR="002B5FE7">
        <w:rPr>
          <w:rFonts w:ascii="Simplified Arabic" w:cs="Simplified Arabic" w:hint="cs"/>
          <w:rtl/>
          <w:lang w:bidi="ar-DZ"/>
        </w:rPr>
        <w:t>34</w:t>
      </w:r>
      <w:r w:rsidRPr="004D5F74">
        <w:rPr>
          <w:rFonts w:ascii="Simplified Arabic" w:cs="Simplified Arabic" w:hint="cs"/>
          <w:rtl/>
          <w:lang w:bidi="ar-DZ"/>
        </w:rPr>
        <w:t>)</w:t>
      </w:r>
    </w:p>
    <w:p w:rsidR="00702768" w:rsidRDefault="00AF4C9A" w:rsidP="00D17819">
      <w:pPr>
        <w:autoSpaceDE w:val="0"/>
        <w:autoSpaceDN w:val="0"/>
        <w:bidi/>
        <w:adjustRightInd w:val="0"/>
        <w:jc w:val="both"/>
        <w:rPr>
          <w:rFonts w:ascii="Simplified Arabic" w:cs="Simplified Arabic"/>
          <w:sz w:val="28"/>
          <w:szCs w:val="28"/>
          <w:rtl/>
        </w:rPr>
      </w:pPr>
      <w:r w:rsidRPr="00AF4C9A">
        <w:rPr>
          <w:rFonts w:ascii="Simplified Arabic" w:cs="Simplified Arabic" w:hint="cs"/>
          <w:sz w:val="28"/>
          <w:szCs w:val="28"/>
          <w:rtl/>
        </w:rPr>
        <w:t>وفي السياق نفسه</w:t>
      </w:r>
      <w:r>
        <w:rPr>
          <w:rFonts w:ascii="Simplified Arabic" w:cs="Simplified Arabic" w:hint="cs"/>
          <w:sz w:val="28"/>
          <w:szCs w:val="28"/>
          <w:rtl/>
        </w:rPr>
        <w:t>، صدر القرار الوزاري المشترك</w:t>
      </w:r>
      <w:r w:rsidR="00D17819">
        <w:rPr>
          <w:rFonts w:ascii="Simplified Arabic" w:cs="Simplified Arabic" w:hint="cs"/>
          <w:sz w:val="28"/>
          <w:szCs w:val="28"/>
          <w:rtl/>
        </w:rPr>
        <w:t>،</w:t>
      </w:r>
      <w:r w:rsidR="00D17819" w:rsidRPr="00702768">
        <w:rPr>
          <w:rFonts w:ascii="Simplified Arabic" w:cs="Simplified Arabic" w:hint="cs"/>
          <w:sz w:val="28"/>
          <w:szCs w:val="28"/>
          <w:rtl/>
        </w:rPr>
        <w:t xml:space="preserve"> </w:t>
      </w:r>
      <w:r w:rsidR="00D17819">
        <w:rPr>
          <w:rFonts w:ascii="Simplified Arabic" w:cs="Simplified Arabic" w:hint="cs"/>
          <w:sz w:val="28"/>
          <w:szCs w:val="28"/>
          <w:rtl/>
        </w:rPr>
        <w:t xml:space="preserve">بين كل من وزراء الخارجية والمالية والتعليم العالي والبحث العلمي، </w:t>
      </w:r>
      <w:r>
        <w:rPr>
          <w:rFonts w:ascii="Simplified Arabic" w:cs="Simplified Arabic" w:hint="cs"/>
          <w:sz w:val="28"/>
          <w:szCs w:val="28"/>
          <w:rtl/>
        </w:rPr>
        <w:t xml:space="preserve">المؤرخ 25 ديسمبر 2011 الذي </w:t>
      </w:r>
      <w:r w:rsidRPr="00AF4C9A">
        <w:rPr>
          <w:rFonts w:ascii="Simplified Arabic" w:cs="Simplified Arabic" w:hint="cs"/>
          <w:sz w:val="28"/>
          <w:szCs w:val="28"/>
          <w:rtl/>
        </w:rPr>
        <w:t>يحدد</w:t>
      </w:r>
      <w:r w:rsidRPr="00AF4C9A">
        <w:rPr>
          <w:rFonts w:ascii="Simplified Arabic" w:cs="Simplified Arabic"/>
          <w:sz w:val="28"/>
          <w:szCs w:val="28"/>
        </w:rPr>
        <w:t xml:space="preserve">  </w:t>
      </w:r>
      <w:r w:rsidRPr="00AF4C9A">
        <w:rPr>
          <w:rFonts w:ascii="Simplified Arabic" w:cs="Simplified Arabic" w:hint="cs"/>
          <w:sz w:val="28"/>
          <w:szCs w:val="28"/>
          <w:rtl/>
        </w:rPr>
        <w:t>كيفيات</w:t>
      </w:r>
      <w:r>
        <w:rPr>
          <w:rFonts w:ascii="Simplified Arabic" w:cs="Simplified Arabic" w:hint="cs"/>
          <w:sz w:val="28"/>
          <w:szCs w:val="28"/>
          <w:rtl/>
          <w:lang w:bidi="ar-DZ"/>
        </w:rPr>
        <w:t xml:space="preserve"> </w:t>
      </w:r>
      <w:r w:rsidRPr="00AF4C9A">
        <w:rPr>
          <w:rFonts w:ascii="Simplified Arabic" w:cs="Simplified Arabic" w:hint="cs"/>
          <w:sz w:val="28"/>
          <w:szCs w:val="28"/>
          <w:rtl/>
        </w:rPr>
        <w:t>تطبيق</w:t>
      </w:r>
      <w:r>
        <w:rPr>
          <w:rFonts w:ascii="Simplified Arabic" w:cs="Simplified Arabic" w:hint="cs"/>
          <w:sz w:val="28"/>
          <w:szCs w:val="28"/>
          <w:rtl/>
        </w:rPr>
        <w:t xml:space="preserve"> المواد</w:t>
      </w:r>
      <w:r w:rsidRPr="00AF4C9A">
        <w:rPr>
          <w:rFonts w:ascii="Simplified Arabic" w:cs="Simplified Arabic"/>
          <w:sz w:val="28"/>
          <w:szCs w:val="28"/>
        </w:rPr>
        <w:t xml:space="preserve"> 6 </w:t>
      </w:r>
      <w:r w:rsidRPr="00AF4C9A">
        <w:rPr>
          <w:rFonts w:ascii="Simplified Arabic" w:cs="Simplified Arabic" w:hint="cs"/>
          <w:sz w:val="28"/>
          <w:szCs w:val="28"/>
          <w:rtl/>
        </w:rPr>
        <w:t>و</w:t>
      </w:r>
      <w:r w:rsidRPr="00AF4C9A">
        <w:rPr>
          <w:rFonts w:ascii="Simplified Arabic" w:cs="Simplified Arabic"/>
          <w:sz w:val="28"/>
          <w:szCs w:val="28"/>
        </w:rPr>
        <w:t xml:space="preserve"> 27 </w:t>
      </w:r>
      <w:r w:rsidRPr="00AF4C9A">
        <w:rPr>
          <w:rFonts w:ascii="Simplified Arabic" w:cs="Simplified Arabic" w:hint="cs"/>
          <w:sz w:val="28"/>
          <w:szCs w:val="28"/>
          <w:rtl/>
        </w:rPr>
        <w:t>و</w:t>
      </w:r>
      <w:r>
        <w:rPr>
          <w:rFonts w:ascii="Simplified Arabic" w:cs="Simplified Arabic" w:hint="cs"/>
          <w:sz w:val="28"/>
          <w:szCs w:val="28"/>
          <w:rtl/>
        </w:rPr>
        <w:t xml:space="preserve"> 28 </w:t>
      </w:r>
      <w:r w:rsidRPr="00AF4C9A">
        <w:rPr>
          <w:rFonts w:ascii="Simplified Arabic" w:cs="Simplified Arabic" w:hint="cs"/>
          <w:sz w:val="28"/>
          <w:szCs w:val="28"/>
          <w:rtl/>
        </w:rPr>
        <w:t>من</w:t>
      </w:r>
      <w:r>
        <w:rPr>
          <w:rFonts w:ascii="Simplified Arabic" w:cs="Simplified Arabic" w:hint="cs"/>
          <w:sz w:val="28"/>
          <w:szCs w:val="28"/>
          <w:rtl/>
        </w:rPr>
        <w:t xml:space="preserve"> الم</w:t>
      </w:r>
      <w:r w:rsidRPr="00AF4C9A">
        <w:rPr>
          <w:rFonts w:ascii="Simplified Arabic" w:cs="Simplified Arabic" w:hint="cs"/>
          <w:sz w:val="28"/>
          <w:szCs w:val="28"/>
          <w:rtl/>
        </w:rPr>
        <w:t>رسوم</w:t>
      </w:r>
      <w:r w:rsidRPr="00AF4C9A">
        <w:rPr>
          <w:rFonts w:ascii="Simplified Arabic" w:cs="Simplified Arabic"/>
          <w:sz w:val="28"/>
          <w:szCs w:val="28"/>
        </w:rPr>
        <w:t xml:space="preserve">  </w:t>
      </w:r>
      <w:r w:rsidRPr="00AF4C9A">
        <w:rPr>
          <w:rFonts w:ascii="Simplified Arabic" w:cs="Simplified Arabic" w:hint="cs"/>
          <w:sz w:val="28"/>
          <w:szCs w:val="28"/>
          <w:rtl/>
        </w:rPr>
        <w:t>الرئاسي</w:t>
      </w:r>
      <w:r>
        <w:rPr>
          <w:rFonts w:ascii="Simplified Arabic" w:cs="Simplified Arabic" w:hint="cs"/>
          <w:sz w:val="28"/>
          <w:szCs w:val="28"/>
          <w:rtl/>
          <w:lang w:bidi="ar-DZ"/>
        </w:rPr>
        <w:t xml:space="preserve"> </w:t>
      </w:r>
      <w:r w:rsidRPr="00AF4C9A">
        <w:rPr>
          <w:rFonts w:ascii="Simplified Arabic" w:cs="Simplified Arabic" w:hint="cs"/>
          <w:sz w:val="28"/>
          <w:szCs w:val="28"/>
          <w:rtl/>
        </w:rPr>
        <w:t>رقم</w:t>
      </w:r>
      <w:r>
        <w:rPr>
          <w:rFonts w:ascii="Simplified Arabic" w:cs="Simplified Arabic" w:hint="cs"/>
          <w:sz w:val="28"/>
          <w:szCs w:val="28"/>
          <w:rtl/>
        </w:rPr>
        <w:t xml:space="preserve"> </w:t>
      </w:r>
      <w:r w:rsidRPr="00AF4C9A">
        <w:rPr>
          <w:rFonts w:ascii="Simplified Arabic" w:cs="Simplified Arabic"/>
          <w:sz w:val="28"/>
          <w:szCs w:val="28"/>
        </w:rPr>
        <w:t>309-03</w:t>
      </w:r>
      <w:r w:rsidRPr="004D5F74">
        <w:rPr>
          <w:rFonts w:ascii="Simplified Arabic" w:cs="Simplified Arabic" w:hint="cs"/>
          <w:rtl/>
          <w:lang w:bidi="ar-DZ"/>
        </w:rPr>
        <w:t>(</w:t>
      </w:r>
      <w:r>
        <w:rPr>
          <w:rFonts w:ascii="Simplified Arabic" w:cs="Simplified Arabic" w:hint="cs"/>
          <w:rtl/>
          <w:lang w:bidi="ar-DZ"/>
        </w:rPr>
        <w:t>3</w:t>
      </w:r>
      <w:r w:rsidR="004B5212">
        <w:rPr>
          <w:rFonts w:ascii="Simplified Arabic" w:cs="Simplified Arabic" w:hint="cs"/>
          <w:rtl/>
          <w:lang w:bidi="ar-DZ"/>
        </w:rPr>
        <w:t>5</w:t>
      </w:r>
      <w:r w:rsidRPr="004D5F74">
        <w:rPr>
          <w:rFonts w:ascii="Simplified Arabic" w:cs="Simplified Arabic" w:hint="cs"/>
          <w:rtl/>
          <w:lang w:bidi="ar-DZ"/>
        </w:rPr>
        <w:t>)</w:t>
      </w:r>
      <w:r>
        <w:rPr>
          <w:rFonts w:ascii="Simplified Arabic" w:cs="Simplified Arabic" w:hint="cs"/>
          <w:sz w:val="28"/>
          <w:szCs w:val="28"/>
          <w:rtl/>
        </w:rPr>
        <w:t>،</w:t>
      </w:r>
      <w:r w:rsidR="00702768">
        <w:rPr>
          <w:rFonts w:ascii="Simplified Arabic" w:cs="Simplified Arabic" w:hint="cs"/>
          <w:sz w:val="28"/>
          <w:szCs w:val="28"/>
          <w:rtl/>
        </w:rPr>
        <w:t xml:space="preserve"> حيث حدد مبالغ المنحة الدراسية المخصصة للمستفيدين من التكوين في الخارج لمدة تزيد عن ستة (6) أشهر تبعا ل</w:t>
      </w:r>
      <w:r w:rsidR="00AA2410">
        <w:rPr>
          <w:rFonts w:ascii="Simplified Arabic" w:cs="Simplified Arabic" w:hint="cs"/>
          <w:sz w:val="28"/>
          <w:szCs w:val="28"/>
          <w:rtl/>
        </w:rPr>
        <w:t>مستوى التكوين و</w:t>
      </w:r>
      <w:r w:rsidR="00702768">
        <w:rPr>
          <w:rFonts w:ascii="Simplified Arabic" w:cs="Simplified Arabic" w:hint="cs"/>
          <w:sz w:val="28"/>
          <w:szCs w:val="28"/>
          <w:rtl/>
        </w:rPr>
        <w:t>فئات البلدان المستقبلة</w:t>
      </w:r>
      <w:r w:rsidR="008604A9">
        <w:rPr>
          <w:rFonts w:ascii="Simplified Arabic" w:cs="Simplified Arabic" w:hint="cs"/>
          <w:sz w:val="28"/>
          <w:szCs w:val="28"/>
          <w:rtl/>
        </w:rPr>
        <w:t>،</w:t>
      </w:r>
      <w:r w:rsidR="00702768">
        <w:rPr>
          <w:rFonts w:ascii="Simplified Arabic" w:cs="Simplified Arabic" w:hint="cs"/>
          <w:sz w:val="28"/>
          <w:szCs w:val="28"/>
          <w:rtl/>
        </w:rPr>
        <w:t xml:space="preserve"> على النحو التالي:</w:t>
      </w:r>
    </w:p>
    <w:p w:rsidR="00FD012D" w:rsidRDefault="00FD012D" w:rsidP="00FD012D">
      <w:pPr>
        <w:autoSpaceDE w:val="0"/>
        <w:autoSpaceDN w:val="0"/>
        <w:bidi/>
        <w:adjustRightInd w:val="0"/>
        <w:jc w:val="both"/>
        <w:rPr>
          <w:rFonts w:ascii="Simplified Arabic" w:cs="Simplified Arabic"/>
          <w:sz w:val="28"/>
          <w:szCs w:val="28"/>
          <w:rtl/>
        </w:rPr>
      </w:pPr>
    </w:p>
    <w:p w:rsidR="00FD012D" w:rsidRDefault="00FD012D" w:rsidP="00FD012D">
      <w:pPr>
        <w:autoSpaceDE w:val="0"/>
        <w:autoSpaceDN w:val="0"/>
        <w:bidi/>
        <w:adjustRightInd w:val="0"/>
        <w:jc w:val="both"/>
        <w:rPr>
          <w:rFonts w:ascii="Simplified Arabic" w:cs="Simplified Arabic"/>
          <w:sz w:val="28"/>
          <w:szCs w:val="28"/>
          <w:rtl/>
        </w:rPr>
      </w:pPr>
    </w:p>
    <w:p w:rsidR="00D17819" w:rsidRDefault="00D17819" w:rsidP="00D17819">
      <w:pPr>
        <w:autoSpaceDE w:val="0"/>
        <w:autoSpaceDN w:val="0"/>
        <w:bidi/>
        <w:adjustRightInd w:val="0"/>
        <w:jc w:val="both"/>
        <w:rPr>
          <w:rFonts w:ascii="Simplified Arabic" w:cs="Simplified Arabic"/>
          <w:sz w:val="28"/>
          <w:szCs w:val="28"/>
          <w:rtl/>
        </w:rPr>
      </w:pPr>
    </w:p>
    <w:tbl>
      <w:tblPr>
        <w:tblStyle w:val="Grilledutableau"/>
        <w:bidiVisual/>
        <w:tblW w:w="0" w:type="auto"/>
        <w:tblLook w:val="04A0"/>
      </w:tblPr>
      <w:tblGrid>
        <w:gridCol w:w="2517"/>
        <w:gridCol w:w="2268"/>
        <w:gridCol w:w="2552"/>
        <w:gridCol w:w="1875"/>
      </w:tblGrid>
      <w:tr w:rsidR="00702768" w:rsidTr="00702768">
        <w:tc>
          <w:tcPr>
            <w:tcW w:w="2517" w:type="dxa"/>
          </w:tcPr>
          <w:p w:rsidR="00702768" w:rsidRPr="00D17819" w:rsidRDefault="00702768" w:rsidP="00D17819">
            <w:pPr>
              <w:autoSpaceDE w:val="0"/>
              <w:autoSpaceDN w:val="0"/>
              <w:adjustRightInd w:val="0"/>
              <w:jc w:val="center"/>
              <w:rPr>
                <w:rFonts w:ascii="Simplified Arabic" w:cs="Simplified Arabic"/>
                <w:b/>
                <w:bCs/>
                <w:sz w:val="28"/>
                <w:szCs w:val="28"/>
                <w:rtl/>
              </w:rPr>
            </w:pPr>
            <w:r w:rsidRPr="00D17819">
              <w:rPr>
                <w:rFonts w:ascii="Simplified Arabic" w:cs="Simplified Arabic" w:hint="cs"/>
                <w:b/>
                <w:bCs/>
                <w:sz w:val="28"/>
                <w:szCs w:val="28"/>
                <w:rtl/>
              </w:rPr>
              <w:lastRenderedPageBreak/>
              <w:t>فئات</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البلدان</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المستقبلة</w:t>
            </w:r>
          </w:p>
        </w:tc>
        <w:tc>
          <w:tcPr>
            <w:tcW w:w="2268" w:type="dxa"/>
          </w:tcPr>
          <w:p w:rsidR="00702768" w:rsidRPr="00D17819" w:rsidRDefault="00702768" w:rsidP="00D17819">
            <w:pPr>
              <w:jc w:val="center"/>
              <w:rPr>
                <w:rFonts w:ascii="Simplified Arabic" w:cs="Simplified Arabic"/>
                <w:b/>
                <w:bCs/>
                <w:sz w:val="28"/>
                <w:szCs w:val="28"/>
              </w:rPr>
            </w:pPr>
            <w:r w:rsidRPr="00D17819">
              <w:rPr>
                <w:rFonts w:ascii="Simplified Arabic" w:cs="Simplified Arabic" w:hint="cs"/>
                <w:b/>
                <w:bCs/>
                <w:sz w:val="28"/>
                <w:szCs w:val="28"/>
                <w:rtl/>
              </w:rPr>
              <w:t>التدرج</w:t>
            </w:r>
            <w:r w:rsidRPr="00D17819">
              <w:rPr>
                <w:rFonts w:ascii="Simplified Arabic" w:cs="Simplified Arabic"/>
                <w:b/>
                <w:bCs/>
                <w:sz w:val="28"/>
                <w:szCs w:val="28"/>
              </w:rPr>
              <w:t xml:space="preserve"> </w:t>
            </w:r>
            <w:r w:rsidRPr="00D17819">
              <w:rPr>
                <w:rFonts w:ascii="Simplified Arabic" w:cs="Simplified Arabic" w:hint="cs"/>
                <w:b/>
                <w:bCs/>
                <w:sz w:val="28"/>
                <w:szCs w:val="28"/>
                <w:rtl/>
              </w:rPr>
              <w:t>والطور</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الأول</w:t>
            </w:r>
          </w:p>
        </w:tc>
        <w:tc>
          <w:tcPr>
            <w:tcW w:w="2552" w:type="dxa"/>
          </w:tcPr>
          <w:p w:rsidR="00702768" w:rsidRPr="00D17819" w:rsidRDefault="00702768" w:rsidP="00D17819">
            <w:pPr>
              <w:jc w:val="center"/>
              <w:rPr>
                <w:rFonts w:ascii="Simplified Arabic" w:cs="Simplified Arabic"/>
                <w:b/>
                <w:bCs/>
                <w:sz w:val="28"/>
                <w:szCs w:val="28"/>
              </w:rPr>
            </w:pPr>
            <w:r w:rsidRPr="00D17819">
              <w:rPr>
                <w:rFonts w:ascii="Simplified Arabic" w:cs="Simplified Arabic" w:hint="cs"/>
                <w:b/>
                <w:bCs/>
                <w:sz w:val="28"/>
                <w:szCs w:val="28"/>
                <w:rtl/>
              </w:rPr>
              <w:t>الماستر</w:t>
            </w:r>
            <w:r w:rsidRPr="00D17819">
              <w:rPr>
                <w:rFonts w:ascii="Simplified Arabic" w:cs="Simplified Arabic"/>
                <w:b/>
                <w:bCs/>
                <w:sz w:val="28"/>
                <w:szCs w:val="28"/>
              </w:rPr>
              <w:t xml:space="preserve"> </w:t>
            </w:r>
            <w:r w:rsidRPr="00D17819">
              <w:rPr>
                <w:rFonts w:ascii="Simplified Arabic" w:cs="Simplified Arabic" w:hint="cs"/>
                <w:b/>
                <w:bCs/>
                <w:sz w:val="28"/>
                <w:szCs w:val="28"/>
                <w:rtl/>
              </w:rPr>
              <w:t>وما</w:t>
            </w:r>
            <w:r w:rsidRPr="00D17819">
              <w:rPr>
                <w:rFonts w:ascii="Simplified Arabic" w:cs="Simplified Arabic"/>
                <w:b/>
                <w:bCs/>
                <w:sz w:val="28"/>
                <w:szCs w:val="28"/>
              </w:rPr>
              <w:t xml:space="preserve"> </w:t>
            </w:r>
            <w:r w:rsidRPr="00D17819">
              <w:rPr>
                <w:rFonts w:ascii="Simplified Arabic" w:cs="Simplified Arabic" w:hint="cs"/>
                <w:b/>
                <w:bCs/>
                <w:sz w:val="28"/>
                <w:szCs w:val="28"/>
                <w:rtl/>
              </w:rPr>
              <w:t>بعد</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التدرج</w:t>
            </w:r>
          </w:p>
        </w:tc>
        <w:tc>
          <w:tcPr>
            <w:tcW w:w="1875" w:type="dxa"/>
          </w:tcPr>
          <w:p w:rsidR="00702768" w:rsidRPr="00D17819" w:rsidRDefault="00702768" w:rsidP="00D17819">
            <w:pPr>
              <w:jc w:val="center"/>
              <w:rPr>
                <w:rFonts w:ascii="Simplified Arabic" w:cs="Simplified Arabic"/>
                <w:b/>
                <w:bCs/>
                <w:sz w:val="28"/>
                <w:szCs w:val="28"/>
              </w:rPr>
            </w:pPr>
            <w:r w:rsidRPr="00D17819">
              <w:rPr>
                <w:rFonts w:ascii="Simplified Arabic" w:cs="Simplified Arabic" w:hint="cs"/>
                <w:b/>
                <w:bCs/>
                <w:sz w:val="28"/>
                <w:szCs w:val="28"/>
                <w:rtl/>
              </w:rPr>
              <w:t>زيادات</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الأساتذة</w:t>
            </w:r>
          </w:p>
        </w:tc>
      </w:tr>
      <w:tr w:rsidR="00702768" w:rsidTr="00702768">
        <w:tc>
          <w:tcPr>
            <w:tcW w:w="2517" w:type="dxa"/>
          </w:tcPr>
          <w:p w:rsidR="00702768" w:rsidRPr="00D17819" w:rsidRDefault="00702768" w:rsidP="00D17819">
            <w:pPr>
              <w:autoSpaceDE w:val="0"/>
              <w:autoSpaceDN w:val="0"/>
              <w:adjustRightInd w:val="0"/>
              <w:jc w:val="center"/>
              <w:rPr>
                <w:rFonts w:ascii="Simplified Arabic" w:cs="Simplified Arabic"/>
                <w:b/>
                <w:bCs/>
                <w:sz w:val="28"/>
                <w:szCs w:val="28"/>
              </w:rPr>
            </w:pPr>
            <w:r w:rsidRPr="00D17819">
              <w:rPr>
                <w:rFonts w:ascii="Simplified Arabic" w:cs="Simplified Arabic" w:hint="cs"/>
                <w:b/>
                <w:bCs/>
                <w:sz w:val="28"/>
                <w:szCs w:val="28"/>
                <w:rtl/>
              </w:rPr>
              <w:t>الفئة</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الأولى</w:t>
            </w:r>
          </w:p>
        </w:tc>
        <w:tc>
          <w:tcPr>
            <w:tcW w:w="2268" w:type="dxa"/>
          </w:tcPr>
          <w:p w:rsidR="00702768" w:rsidRPr="00702768" w:rsidRDefault="00702768" w:rsidP="00D17819">
            <w:pPr>
              <w:autoSpaceDE w:val="0"/>
              <w:autoSpaceDN w:val="0"/>
              <w:adjustRightInd w:val="0"/>
              <w:jc w:val="center"/>
              <w:rPr>
                <w:rFonts w:ascii="Simplified Arabic" w:cs="Simplified Arabic"/>
                <w:sz w:val="28"/>
                <w:szCs w:val="28"/>
              </w:rPr>
            </w:pPr>
            <w:r w:rsidRPr="00702768">
              <w:rPr>
                <w:rFonts w:ascii="Simplified Arabic" w:cs="Simplified Arabic"/>
                <w:sz w:val="28"/>
                <w:szCs w:val="28"/>
              </w:rPr>
              <w:t xml:space="preserve">4500 </w:t>
            </w:r>
            <w:r w:rsidRPr="00702768">
              <w:rPr>
                <w:rFonts w:ascii="Simplified Arabic" w:cs="Simplified Arabic" w:hint="cs"/>
                <w:sz w:val="28"/>
                <w:szCs w:val="28"/>
                <w:rtl/>
              </w:rPr>
              <w:t>دج</w:t>
            </w:r>
          </w:p>
        </w:tc>
        <w:tc>
          <w:tcPr>
            <w:tcW w:w="2552" w:type="dxa"/>
          </w:tcPr>
          <w:p w:rsidR="00702768" w:rsidRPr="00702768" w:rsidRDefault="00702768" w:rsidP="00D17819">
            <w:pPr>
              <w:autoSpaceDE w:val="0"/>
              <w:autoSpaceDN w:val="0"/>
              <w:adjustRightInd w:val="0"/>
              <w:jc w:val="center"/>
              <w:rPr>
                <w:rFonts w:ascii="Simplified Arabic" w:cs="Simplified Arabic"/>
                <w:sz w:val="28"/>
                <w:szCs w:val="28"/>
              </w:rPr>
            </w:pPr>
            <w:r w:rsidRPr="00702768">
              <w:rPr>
                <w:rFonts w:ascii="Simplified Arabic" w:cs="Simplified Arabic"/>
                <w:sz w:val="28"/>
                <w:szCs w:val="28"/>
              </w:rPr>
              <w:t xml:space="preserve">5000 </w:t>
            </w:r>
            <w:r w:rsidRPr="00702768">
              <w:rPr>
                <w:rFonts w:ascii="Simplified Arabic" w:cs="Simplified Arabic" w:hint="cs"/>
                <w:sz w:val="28"/>
                <w:szCs w:val="28"/>
                <w:rtl/>
              </w:rPr>
              <w:t>دج</w:t>
            </w:r>
          </w:p>
        </w:tc>
        <w:tc>
          <w:tcPr>
            <w:tcW w:w="1875" w:type="dxa"/>
          </w:tcPr>
          <w:p w:rsidR="00702768" w:rsidRPr="00702768" w:rsidRDefault="00702768" w:rsidP="00D17819">
            <w:pPr>
              <w:autoSpaceDE w:val="0"/>
              <w:autoSpaceDN w:val="0"/>
              <w:adjustRightInd w:val="0"/>
              <w:jc w:val="center"/>
              <w:rPr>
                <w:rFonts w:ascii="Simplified Arabic" w:cs="Simplified Arabic"/>
                <w:sz w:val="28"/>
                <w:szCs w:val="28"/>
              </w:rPr>
            </w:pPr>
            <w:r w:rsidRPr="00702768">
              <w:rPr>
                <w:rFonts w:ascii="Simplified Arabic" w:cs="Simplified Arabic"/>
                <w:sz w:val="28"/>
                <w:szCs w:val="28"/>
              </w:rPr>
              <w:t xml:space="preserve">500 </w:t>
            </w:r>
            <w:r w:rsidRPr="00702768">
              <w:rPr>
                <w:rFonts w:ascii="Simplified Arabic" w:cs="Simplified Arabic" w:hint="cs"/>
                <w:sz w:val="28"/>
                <w:szCs w:val="28"/>
                <w:rtl/>
              </w:rPr>
              <w:t>دج</w:t>
            </w:r>
          </w:p>
        </w:tc>
      </w:tr>
      <w:tr w:rsidR="00702768" w:rsidTr="00702768">
        <w:tc>
          <w:tcPr>
            <w:tcW w:w="2517" w:type="dxa"/>
          </w:tcPr>
          <w:p w:rsidR="00702768" w:rsidRPr="00D17819" w:rsidRDefault="00702768" w:rsidP="00D17819">
            <w:pPr>
              <w:autoSpaceDE w:val="0"/>
              <w:autoSpaceDN w:val="0"/>
              <w:adjustRightInd w:val="0"/>
              <w:jc w:val="center"/>
              <w:rPr>
                <w:rFonts w:ascii="Simplified Arabic" w:cs="Simplified Arabic"/>
                <w:b/>
                <w:bCs/>
                <w:sz w:val="28"/>
                <w:szCs w:val="28"/>
              </w:rPr>
            </w:pPr>
            <w:r w:rsidRPr="00D17819">
              <w:rPr>
                <w:rFonts w:ascii="Simplified Arabic" w:cs="Simplified Arabic" w:hint="cs"/>
                <w:b/>
                <w:bCs/>
                <w:sz w:val="28"/>
                <w:szCs w:val="28"/>
                <w:rtl/>
              </w:rPr>
              <w:t>الفئة</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الثانية</w:t>
            </w:r>
          </w:p>
        </w:tc>
        <w:tc>
          <w:tcPr>
            <w:tcW w:w="2268" w:type="dxa"/>
          </w:tcPr>
          <w:p w:rsidR="00702768" w:rsidRPr="00702768" w:rsidRDefault="00702768" w:rsidP="00D17819">
            <w:pPr>
              <w:autoSpaceDE w:val="0"/>
              <w:autoSpaceDN w:val="0"/>
              <w:adjustRightInd w:val="0"/>
              <w:jc w:val="center"/>
              <w:rPr>
                <w:rFonts w:ascii="Simplified Arabic" w:cs="Simplified Arabic"/>
                <w:sz w:val="28"/>
                <w:szCs w:val="28"/>
              </w:rPr>
            </w:pPr>
            <w:r w:rsidRPr="00702768">
              <w:rPr>
                <w:rFonts w:ascii="Simplified Arabic" w:cs="Simplified Arabic"/>
                <w:sz w:val="28"/>
                <w:szCs w:val="28"/>
              </w:rPr>
              <w:t xml:space="preserve">4000 </w:t>
            </w:r>
            <w:r w:rsidRPr="00702768">
              <w:rPr>
                <w:rFonts w:ascii="Simplified Arabic" w:cs="Simplified Arabic" w:hint="cs"/>
                <w:sz w:val="28"/>
                <w:szCs w:val="28"/>
                <w:rtl/>
              </w:rPr>
              <w:t>دج</w:t>
            </w:r>
          </w:p>
        </w:tc>
        <w:tc>
          <w:tcPr>
            <w:tcW w:w="2552" w:type="dxa"/>
          </w:tcPr>
          <w:p w:rsidR="00702768" w:rsidRPr="00702768" w:rsidRDefault="00702768" w:rsidP="00D17819">
            <w:pPr>
              <w:autoSpaceDE w:val="0"/>
              <w:autoSpaceDN w:val="0"/>
              <w:adjustRightInd w:val="0"/>
              <w:jc w:val="center"/>
              <w:rPr>
                <w:rFonts w:ascii="Simplified Arabic" w:cs="Simplified Arabic"/>
                <w:sz w:val="28"/>
                <w:szCs w:val="28"/>
              </w:rPr>
            </w:pPr>
            <w:r w:rsidRPr="00702768">
              <w:rPr>
                <w:rFonts w:ascii="Simplified Arabic" w:cs="Simplified Arabic"/>
                <w:sz w:val="28"/>
                <w:szCs w:val="28"/>
              </w:rPr>
              <w:t xml:space="preserve">4500 </w:t>
            </w:r>
            <w:r w:rsidRPr="00702768">
              <w:rPr>
                <w:rFonts w:ascii="Simplified Arabic" w:cs="Simplified Arabic" w:hint="cs"/>
                <w:sz w:val="28"/>
                <w:szCs w:val="28"/>
                <w:rtl/>
              </w:rPr>
              <w:t>دج</w:t>
            </w:r>
          </w:p>
        </w:tc>
        <w:tc>
          <w:tcPr>
            <w:tcW w:w="1875" w:type="dxa"/>
          </w:tcPr>
          <w:p w:rsidR="00702768" w:rsidRPr="00702768" w:rsidRDefault="00702768" w:rsidP="00D17819">
            <w:pPr>
              <w:autoSpaceDE w:val="0"/>
              <w:autoSpaceDN w:val="0"/>
              <w:adjustRightInd w:val="0"/>
              <w:jc w:val="center"/>
              <w:rPr>
                <w:rFonts w:ascii="Simplified Arabic" w:cs="Simplified Arabic"/>
                <w:sz w:val="28"/>
                <w:szCs w:val="28"/>
              </w:rPr>
            </w:pPr>
            <w:r w:rsidRPr="00702768">
              <w:rPr>
                <w:rFonts w:ascii="Simplified Arabic" w:cs="Simplified Arabic"/>
                <w:sz w:val="28"/>
                <w:szCs w:val="28"/>
              </w:rPr>
              <w:t xml:space="preserve">450 </w:t>
            </w:r>
            <w:r w:rsidRPr="00702768">
              <w:rPr>
                <w:rFonts w:ascii="Simplified Arabic" w:cs="Simplified Arabic" w:hint="cs"/>
                <w:sz w:val="28"/>
                <w:szCs w:val="28"/>
                <w:rtl/>
              </w:rPr>
              <w:t>دج</w:t>
            </w:r>
          </w:p>
        </w:tc>
      </w:tr>
      <w:tr w:rsidR="00702768" w:rsidTr="00702768">
        <w:tc>
          <w:tcPr>
            <w:tcW w:w="2517" w:type="dxa"/>
          </w:tcPr>
          <w:p w:rsidR="00702768" w:rsidRPr="00D17819" w:rsidRDefault="00702768" w:rsidP="00D17819">
            <w:pPr>
              <w:jc w:val="center"/>
              <w:rPr>
                <w:rFonts w:ascii="Simplified Arabic" w:cs="Simplified Arabic"/>
                <w:b/>
                <w:bCs/>
                <w:sz w:val="28"/>
                <w:szCs w:val="28"/>
              </w:rPr>
            </w:pPr>
            <w:r w:rsidRPr="00D17819">
              <w:rPr>
                <w:rFonts w:ascii="Simplified Arabic" w:cs="Simplified Arabic" w:hint="cs"/>
                <w:b/>
                <w:bCs/>
                <w:sz w:val="28"/>
                <w:szCs w:val="28"/>
                <w:rtl/>
              </w:rPr>
              <w:t>الفئة</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الثالثة</w:t>
            </w:r>
          </w:p>
        </w:tc>
        <w:tc>
          <w:tcPr>
            <w:tcW w:w="2268" w:type="dxa"/>
          </w:tcPr>
          <w:p w:rsidR="00702768" w:rsidRPr="00702768" w:rsidRDefault="00702768" w:rsidP="00D17819">
            <w:pPr>
              <w:jc w:val="center"/>
              <w:rPr>
                <w:rFonts w:ascii="Simplified Arabic" w:cs="Simplified Arabic"/>
                <w:sz w:val="28"/>
                <w:szCs w:val="28"/>
              </w:rPr>
            </w:pPr>
            <w:r w:rsidRPr="00702768">
              <w:rPr>
                <w:rFonts w:ascii="Simplified Arabic" w:cs="Simplified Arabic"/>
                <w:sz w:val="28"/>
                <w:szCs w:val="28"/>
              </w:rPr>
              <w:t xml:space="preserve">3500 </w:t>
            </w:r>
            <w:r w:rsidRPr="00702768">
              <w:rPr>
                <w:rFonts w:ascii="Simplified Arabic" w:cs="Simplified Arabic" w:hint="cs"/>
                <w:sz w:val="28"/>
                <w:szCs w:val="28"/>
                <w:rtl/>
              </w:rPr>
              <w:t>دج</w:t>
            </w:r>
          </w:p>
        </w:tc>
        <w:tc>
          <w:tcPr>
            <w:tcW w:w="2552" w:type="dxa"/>
          </w:tcPr>
          <w:p w:rsidR="00702768" w:rsidRPr="00702768" w:rsidRDefault="00702768" w:rsidP="00D17819">
            <w:pPr>
              <w:jc w:val="center"/>
              <w:rPr>
                <w:rFonts w:ascii="Simplified Arabic" w:cs="Simplified Arabic"/>
                <w:sz w:val="28"/>
                <w:szCs w:val="28"/>
              </w:rPr>
            </w:pPr>
            <w:r w:rsidRPr="00702768">
              <w:rPr>
                <w:rFonts w:ascii="Simplified Arabic" w:cs="Simplified Arabic"/>
                <w:sz w:val="28"/>
                <w:szCs w:val="28"/>
              </w:rPr>
              <w:t xml:space="preserve">4000 </w:t>
            </w:r>
            <w:r w:rsidRPr="00702768">
              <w:rPr>
                <w:rFonts w:ascii="Simplified Arabic" w:cs="Simplified Arabic" w:hint="cs"/>
                <w:sz w:val="28"/>
                <w:szCs w:val="28"/>
                <w:rtl/>
              </w:rPr>
              <w:t>دج</w:t>
            </w:r>
          </w:p>
        </w:tc>
        <w:tc>
          <w:tcPr>
            <w:tcW w:w="1875" w:type="dxa"/>
          </w:tcPr>
          <w:p w:rsidR="00702768" w:rsidRPr="00702768" w:rsidRDefault="00702768" w:rsidP="00D17819">
            <w:pPr>
              <w:jc w:val="center"/>
              <w:rPr>
                <w:rFonts w:ascii="Simplified Arabic" w:cs="Simplified Arabic"/>
                <w:sz w:val="28"/>
                <w:szCs w:val="28"/>
              </w:rPr>
            </w:pPr>
            <w:r w:rsidRPr="00702768">
              <w:rPr>
                <w:rFonts w:ascii="Simplified Arabic" w:cs="Simplified Arabic"/>
                <w:sz w:val="28"/>
                <w:szCs w:val="28"/>
              </w:rPr>
              <w:t xml:space="preserve">400 </w:t>
            </w:r>
            <w:r w:rsidRPr="00702768">
              <w:rPr>
                <w:rFonts w:ascii="Simplified Arabic" w:cs="Simplified Arabic" w:hint="cs"/>
                <w:sz w:val="28"/>
                <w:szCs w:val="28"/>
                <w:rtl/>
              </w:rPr>
              <w:t>دج</w:t>
            </w:r>
          </w:p>
        </w:tc>
      </w:tr>
    </w:tbl>
    <w:p w:rsidR="00AF4C9A" w:rsidRDefault="00AF4C9A" w:rsidP="00702768">
      <w:pPr>
        <w:autoSpaceDE w:val="0"/>
        <w:autoSpaceDN w:val="0"/>
        <w:bidi/>
        <w:adjustRightInd w:val="0"/>
        <w:jc w:val="both"/>
        <w:rPr>
          <w:rFonts w:ascii="Simplified Arabic" w:cs="Simplified Arabic"/>
          <w:sz w:val="28"/>
          <w:szCs w:val="28"/>
        </w:rPr>
      </w:pPr>
      <w:r>
        <w:rPr>
          <w:rFonts w:ascii="Simplified Arabic" w:cs="Simplified Arabic" w:hint="cs"/>
          <w:sz w:val="28"/>
          <w:szCs w:val="28"/>
          <w:rtl/>
        </w:rPr>
        <w:t xml:space="preserve"> </w:t>
      </w:r>
      <w:r w:rsidRPr="00AF4C9A">
        <w:rPr>
          <w:rFonts w:ascii="Simplified Arabic" w:cs="Simplified Arabic"/>
          <w:sz w:val="28"/>
          <w:szCs w:val="28"/>
        </w:rPr>
        <w:t xml:space="preserve"> </w:t>
      </w:r>
    </w:p>
    <w:p w:rsidR="00D17819" w:rsidRDefault="00D17819" w:rsidP="00AF4C9A">
      <w:pPr>
        <w:bidi/>
        <w:ind w:firstLine="397"/>
        <w:jc w:val="both"/>
        <w:rPr>
          <w:rFonts w:ascii="Simplified Arabic" w:cs="Simplified Arabic"/>
          <w:sz w:val="28"/>
          <w:szCs w:val="28"/>
          <w:rtl/>
        </w:rPr>
      </w:pPr>
      <w:r>
        <w:rPr>
          <w:rFonts w:ascii="Simplified Arabic" w:cs="Simplified Arabic" w:hint="cs"/>
          <w:sz w:val="28"/>
          <w:szCs w:val="28"/>
          <w:rtl/>
        </w:rPr>
        <w:t>أما فئات البلدان المستقبلة فهي موزعة كما يلي:</w:t>
      </w:r>
    </w:p>
    <w:p w:rsidR="00AA2410" w:rsidRDefault="00AA2410" w:rsidP="00AA2410">
      <w:pPr>
        <w:bidi/>
        <w:ind w:firstLine="397"/>
        <w:jc w:val="both"/>
        <w:rPr>
          <w:rFonts w:ascii="Simplified Arabic" w:cs="Simplified Arabic"/>
          <w:sz w:val="28"/>
          <w:szCs w:val="28"/>
          <w:rtl/>
        </w:rPr>
      </w:pPr>
    </w:p>
    <w:tbl>
      <w:tblPr>
        <w:tblStyle w:val="Grilledutableau"/>
        <w:bidiVisual/>
        <w:tblW w:w="0" w:type="auto"/>
        <w:tblLook w:val="04A0"/>
      </w:tblPr>
      <w:tblGrid>
        <w:gridCol w:w="1667"/>
        <w:gridCol w:w="7545"/>
      </w:tblGrid>
      <w:tr w:rsidR="00D17819" w:rsidTr="00D17819">
        <w:tc>
          <w:tcPr>
            <w:tcW w:w="1667" w:type="dxa"/>
          </w:tcPr>
          <w:p w:rsidR="00D17819" w:rsidRPr="00D17819" w:rsidRDefault="00D17819" w:rsidP="00495758">
            <w:pPr>
              <w:autoSpaceDE w:val="0"/>
              <w:autoSpaceDN w:val="0"/>
              <w:adjustRightInd w:val="0"/>
              <w:jc w:val="center"/>
              <w:rPr>
                <w:rFonts w:ascii="Simplified Arabic" w:cs="Simplified Arabic"/>
                <w:b/>
                <w:bCs/>
                <w:sz w:val="28"/>
                <w:szCs w:val="28"/>
              </w:rPr>
            </w:pPr>
            <w:r w:rsidRPr="00D17819">
              <w:rPr>
                <w:rFonts w:ascii="Simplified Arabic" w:cs="Simplified Arabic" w:hint="cs"/>
                <w:b/>
                <w:bCs/>
                <w:sz w:val="28"/>
                <w:szCs w:val="28"/>
                <w:rtl/>
              </w:rPr>
              <w:t>الفئة</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الأولى</w:t>
            </w:r>
          </w:p>
        </w:tc>
        <w:tc>
          <w:tcPr>
            <w:tcW w:w="7545" w:type="dxa"/>
          </w:tcPr>
          <w:p w:rsidR="00D17819" w:rsidRDefault="00D17819" w:rsidP="00D17819">
            <w:pPr>
              <w:jc w:val="both"/>
              <w:rPr>
                <w:rFonts w:ascii="Simplified Arabic" w:cs="Simplified Arabic"/>
                <w:sz w:val="28"/>
                <w:szCs w:val="28"/>
                <w:rtl/>
              </w:rPr>
            </w:pPr>
            <w:r w:rsidRPr="00D17819">
              <w:rPr>
                <w:rFonts w:ascii="Simplified Arabic" w:cs="Simplified Arabic" w:hint="cs"/>
                <w:sz w:val="28"/>
                <w:szCs w:val="28"/>
                <w:rtl/>
              </w:rPr>
              <w:t>ا</w:t>
            </w:r>
            <w:r>
              <w:rPr>
                <w:rFonts w:ascii="Simplified Arabic" w:cs="Simplified Arabic" w:hint="cs"/>
                <w:sz w:val="28"/>
                <w:szCs w:val="28"/>
                <w:rtl/>
              </w:rPr>
              <w:t>لمم</w:t>
            </w:r>
            <w:r w:rsidRPr="00D17819">
              <w:rPr>
                <w:rFonts w:ascii="Simplified Arabic" w:cs="Simplified Arabic" w:hint="cs"/>
                <w:sz w:val="28"/>
                <w:szCs w:val="28"/>
                <w:rtl/>
              </w:rPr>
              <w:t>ملكة</w:t>
            </w:r>
            <w:r>
              <w:rPr>
                <w:rFonts w:ascii="Simplified Arabic" w:cs="Simplified Arabic" w:hint="cs"/>
                <w:sz w:val="28"/>
                <w:szCs w:val="28"/>
                <w:rtl/>
              </w:rPr>
              <w:t xml:space="preserve"> الم</w:t>
            </w:r>
            <w:r w:rsidRPr="00D17819">
              <w:rPr>
                <w:rFonts w:ascii="Simplified Arabic" w:cs="Simplified Arabic" w:hint="cs"/>
                <w:sz w:val="28"/>
                <w:szCs w:val="28"/>
                <w:rtl/>
              </w:rPr>
              <w:t>تحدة</w:t>
            </w:r>
            <w:r w:rsidRPr="00D17819">
              <w:rPr>
                <w:rFonts w:ascii="Simplified Arabic" w:cs="Simplified Arabic"/>
                <w:sz w:val="28"/>
                <w:szCs w:val="28"/>
              </w:rPr>
              <w:t xml:space="preserve">  </w:t>
            </w:r>
            <w:r w:rsidRPr="00D17819">
              <w:rPr>
                <w:rFonts w:ascii="Simplified Arabic" w:cs="Simplified Arabic" w:hint="cs"/>
                <w:sz w:val="28"/>
                <w:szCs w:val="28"/>
                <w:rtl/>
              </w:rPr>
              <w:t>لبريطانيا</w:t>
            </w:r>
            <w:r w:rsidRPr="00D17819">
              <w:rPr>
                <w:rFonts w:ascii="Simplified Arabic" w:cs="Simplified Arabic"/>
                <w:sz w:val="28"/>
                <w:szCs w:val="28"/>
              </w:rPr>
              <w:t xml:space="preserve"> </w:t>
            </w:r>
            <w:r w:rsidRPr="00D17819">
              <w:rPr>
                <w:rFonts w:ascii="Simplified Arabic" w:cs="Simplified Arabic" w:hint="cs"/>
                <w:sz w:val="28"/>
                <w:szCs w:val="28"/>
                <w:rtl/>
              </w:rPr>
              <w:t>العظمى</w:t>
            </w:r>
            <w:r w:rsidRPr="00D17819">
              <w:rPr>
                <w:rFonts w:ascii="Simplified Arabic" w:cs="Simplified Arabic"/>
                <w:sz w:val="28"/>
                <w:szCs w:val="28"/>
              </w:rPr>
              <w:t xml:space="preserve"> </w:t>
            </w:r>
            <w:r w:rsidRPr="00D17819">
              <w:rPr>
                <w:rFonts w:ascii="Simplified Arabic" w:cs="Simplified Arabic" w:hint="cs"/>
                <w:sz w:val="28"/>
                <w:szCs w:val="28"/>
                <w:rtl/>
              </w:rPr>
              <w:t>وإيرلندا</w:t>
            </w:r>
            <w:r w:rsidRPr="00D17819">
              <w:rPr>
                <w:rFonts w:ascii="Simplified Arabic" w:cs="Simplified Arabic"/>
                <w:sz w:val="28"/>
                <w:szCs w:val="28"/>
              </w:rPr>
              <w:t xml:space="preserve"> </w:t>
            </w:r>
            <w:r w:rsidRPr="00D17819">
              <w:rPr>
                <w:rFonts w:ascii="Simplified Arabic" w:cs="Simplified Arabic" w:hint="cs"/>
                <w:sz w:val="28"/>
                <w:szCs w:val="28"/>
                <w:rtl/>
              </w:rPr>
              <w:t>الشمالية</w:t>
            </w:r>
            <w:r>
              <w:rPr>
                <w:rFonts w:ascii="Simplified Arabic" w:cs="Simplified Arabic" w:hint="cs"/>
                <w:sz w:val="28"/>
                <w:szCs w:val="28"/>
                <w:rtl/>
              </w:rPr>
              <w:t xml:space="preserve">، </w:t>
            </w:r>
            <w:r w:rsidRPr="00D17819">
              <w:rPr>
                <w:rFonts w:ascii="Simplified Arabic" w:cs="Simplified Arabic" w:hint="cs"/>
                <w:sz w:val="28"/>
                <w:szCs w:val="28"/>
                <w:rtl/>
              </w:rPr>
              <w:t>اليابان</w:t>
            </w:r>
            <w:r w:rsidRPr="00D17819">
              <w:rPr>
                <w:rFonts w:ascii="Simplified Arabic" w:cs="Simplified Arabic"/>
                <w:sz w:val="28"/>
                <w:szCs w:val="28"/>
              </w:rPr>
              <w:t xml:space="preserve"> .</w:t>
            </w:r>
          </w:p>
        </w:tc>
      </w:tr>
      <w:tr w:rsidR="00D17819" w:rsidTr="00D17819">
        <w:tc>
          <w:tcPr>
            <w:tcW w:w="1667" w:type="dxa"/>
          </w:tcPr>
          <w:p w:rsidR="00D17819" w:rsidRPr="00D17819" w:rsidRDefault="00D17819" w:rsidP="00495758">
            <w:pPr>
              <w:autoSpaceDE w:val="0"/>
              <w:autoSpaceDN w:val="0"/>
              <w:adjustRightInd w:val="0"/>
              <w:jc w:val="center"/>
              <w:rPr>
                <w:rFonts w:ascii="Simplified Arabic" w:cs="Simplified Arabic"/>
                <w:b/>
                <w:bCs/>
                <w:sz w:val="28"/>
                <w:szCs w:val="28"/>
                <w:rtl/>
              </w:rPr>
            </w:pPr>
          </w:p>
          <w:p w:rsidR="00D17819" w:rsidRPr="00D17819" w:rsidRDefault="00D17819" w:rsidP="00495758">
            <w:pPr>
              <w:autoSpaceDE w:val="0"/>
              <w:autoSpaceDN w:val="0"/>
              <w:adjustRightInd w:val="0"/>
              <w:jc w:val="center"/>
              <w:rPr>
                <w:rFonts w:ascii="Simplified Arabic" w:cs="Simplified Arabic"/>
                <w:b/>
                <w:bCs/>
                <w:sz w:val="28"/>
                <w:szCs w:val="28"/>
              </w:rPr>
            </w:pPr>
            <w:r w:rsidRPr="00D17819">
              <w:rPr>
                <w:rFonts w:ascii="Simplified Arabic" w:cs="Simplified Arabic" w:hint="cs"/>
                <w:b/>
                <w:bCs/>
                <w:sz w:val="28"/>
                <w:szCs w:val="28"/>
                <w:rtl/>
              </w:rPr>
              <w:t>الفئة</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الثانية</w:t>
            </w:r>
          </w:p>
        </w:tc>
        <w:tc>
          <w:tcPr>
            <w:tcW w:w="7545" w:type="dxa"/>
          </w:tcPr>
          <w:p w:rsidR="00D17819" w:rsidRDefault="00D17819" w:rsidP="00D17819">
            <w:pPr>
              <w:autoSpaceDE w:val="0"/>
              <w:autoSpaceDN w:val="0"/>
              <w:adjustRightInd w:val="0"/>
              <w:rPr>
                <w:rFonts w:ascii="Simplified Arabic" w:cs="Simplified Arabic"/>
                <w:sz w:val="28"/>
                <w:szCs w:val="28"/>
                <w:rtl/>
              </w:rPr>
            </w:pPr>
            <w:r w:rsidRPr="00D17819">
              <w:rPr>
                <w:rFonts w:ascii="Simplified Arabic" w:cs="Simplified Arabic" w:hint="cs"/>
                <w:sz w:val="28"/>
                <w:szCs w:val="28"/>
                <w:rtl/>
              </w:rPr>
              <w:t>الولايات</w:t>
            </w:r>
            <w:r w:rsidRPr="00D17819">
              <w:rPr>
                <w:rFonts w:ascii="Simplified Arabic" w:cs="Simplified Arabic"/>
                <w:sz w:val="28"/>
                <w:szCs w:val="28"/>
              </w:rPr>
              <w:t xml:space="preserve"> </w:t>
            </w:r>
            <w:r w:rsidRPr="00D17819">
              <w:rPr>
                <w:rFonts w:ascii="Simplified Arabic" w:cs="Simplified Arabic" w:hint="cs"/>
                <w:sz w:val="28"/>
                <w:szCs w:val="28"/>
                <w:rtl/>
              </w:rPr>
              <w:t>ا</w:t>
            </w:r>
            <w:r>
              <w:rPr>
                <w:rFonts w:ascii="Simplified Arabic" w:cs="Simplified Arabic" w:hint="cs"/>
                <w:sz w:val="28"/>
                <w:szCs w:val="28"/>
                <w:rtl/>
              </w:rPr>
              <w:t>لم</w:t>
            </w:r>
            <w:r w:rsidRPr="00D17819">
              <w:rPr>
                <w:rFonts w:ascii="Simplified Arabic" w:cs="Simplified Arabic" w:hint="cs"/>
                <w:sz w:val="28"/>
                <w:szCs w:val="28"/>
                <w:rtl/>
              </w:rPr>
              <w:t>تحدة</w:t>
            </w:r>
            <w:r w:rsidRPr="00D17819">
              <w:rPr>
                <w:rFonts w:ascii="Simplified Arabic" w:cs="Simplified Arabic"/>
                <w:sz w:val="28"/>
                <w:szCs w:val="28"/>
              </w:rPr>
              <w:t xml:space="preserve"> </w:t>
            </w:r>
            <w:r w:rsidRPr="00D17819">
              <w:rPr>
                <w:rFonts w:ascii="Simplified Arabic" w:cs="Simplified Arabic" w:hint="cs"/>
                <w:sz w:val="28"/>
                <w:szCs w:val="28"/>
                <w:rtl/>
              </w:rPr>
              <w:t>الأمريكية</w:t>
            </w:r>
            <w:r>
              <w:rPr>
                <w:rFonts w:ascii="Simplified Arabic" w:cs="Simplified Arabic" w:hint="cs"/>
                <w:sz w:val="28"/>
                <w:szCs w:val="28"/>
                <w:rtl/>
              </w:rPr>
              <w:t>،</w:t>
            </w:r>
            <w:r w:rsidRPr="00D17819">
              <w:rPr>
                <w:rFonts w:ascii="Simplified Arabic" w:cs="Simplified Arabic"/>
                <w:sz w:val="28"/>
                <w:szCs w:val="28"/>
              </w:rPr>
              <w:t xml:space="preserve"> </w:t>
            </w:r>
            <w:r w:rsidRPr="00D17819">
              <w:rPr>
                <w:rFonts w:ascii="Simplified Arabic" w:cs="Simplified Arabic" w:hint="cs"/>
                <w:sz w:val="28"/>
                <w:szCs w:val="28"/>
                <w:rtl/>
              </w:rPr>
              <w:t>بلدان</w:t>
            </w:r>
            <w:r w:rsidRPr="00D17819">
              <w:rPr>
                <w:rFonts w:ascii="Simplified Arabic" w:cs="Simplified Arabic"/>
                <w:sz w:val="28"/>
                <w:szCs w:val="28"/>
              </w:rPr>
              <w:t xml:space="preserve"> </w:t>
            </w:r>
            <w:r w:rsidRPr="00D17819">
              <w:rPr>
                <w:rFonts w:ascii="Simplified Arabic" w:cs="Simplified Arabic" w:hint="cs"/>
                <w:sz w:val="28"/>
                <w:szCs w:val="28"/>
                <w:rtl/>
              </w:rPr>
              <w:t>الاتحاد</w:t>
            </w:r>
            <w:r w:rsidRPr="00D17819">
              <w:rPr>
                <w:rFonts w:ascii="Simplified Arabic" w:cs="Simplified Arabic"/>
                <w:sz w:val="28"/>
                <w:szCs w:val="28"/>
              </w:rPr>
              <w:t xml:space="preserve"> </w:t>
            </w:r>
            <w:r w:rsidRPr="00D17819">
              <w:rPr>
                <w:rFonts w:ascii="Simplified Arabic" w:cs="Simplified Arabic" w:hint="cs"/>
                <w:sz w:val="28"/>
                <w:szCs w:val="28"/>
                <w:rtl/>
              </w:rPr>
              <w:t>الأوروبي</w:t>
            </w:r>
            <w:r w:rsidRPr="00D17819">
              <w:rPr>
                <w:rFonts w:ascii="Simplified Arabic" w:cs="Simplified Arabic"/>
                <w:sz w:val="28"/>
                <w:szCs w:val="28"/>
              </w:rPr>
              <w:t xml:space="preserve"> </w:t>
            </w:r>
            <w:r w:rsidRPr="00D17819">
              <w:rPr>
                <w:rFonts w:ascii="Simplified Arabic" w:cs="Simplified Arabic" w:hint="cs"/>
                <w:sz w:val="28"/>
                <w:szCs w:val="28"/>
                <w:rtl/>
              </w:rPr>
              <w:t>ما</w:t>
            </w:r>
            <w:r w:rsidRPr="00D17819">
              <w:rPr>
                <w:rFonts w:ascii="Simplified Arabic" w:cs="Simplified Arabic"/>
                <w:sz w:val="28"/>
                <w:szCs w:val="28"/>
              </w:rPr>
              <w:t xml:space="preserve"> </w:t>
            </w:r>
            <w:r w:rsidRPr="00D17819">
              <w:rPr>
                <w:rFonts w:ascii="Simplified Arabic" w:cs="Simplified Arabic" w:hint="cs"/>
                <w:sz w:val="28"/>
                <w:szCs w:val="28"/>
                <w:rtl/>
              </w:rPr>
              <w:t>عدا</w:t>
            </w:r>
            <w:r w:rsidRPr="00D17819">
              <w:rPr>
                <w:rFonts w:ascii="Simplified Arabic" w:cs="Simplified Arabic"/>
                <w:sz w:val="28"/>
                <w:szCs w:val="28"/>
              </w:rPr>
              <w:t xml:space="preserve"> </w:t>
            </w:r>
            <w:r>
              <w:rPr>
                <w:rFonts w:ascii="Simplified Arabic" w:cs="Simplified Arabic" w:hint="cs"/>
                <w:sz w:val="28"/>
                <w:szCs w:val="28"/>
                <w:rtl/>
              </w:rPr>
              <w:t>الم</w:t>
            </w:r>
            <w:r w:rsidRPr="00D17819">
              <w:rPr>
                <w:rFonts w:ascii="Simplified Arabic" w:cs="Simplified Arabic" w:hint="cs"/>
                <w:sz w:val="28"/>
                <w:szCs w:val="28"/>
                <w:rtl/>
              </w:rPr>
              <w:t>ملكة</w:t>
            </w:r>
            <w:r w:rsidRPr="00D17819">
              <w:rPr>
                <w:rFonts w:ascii="Simplified Arabic" w:cs="Simplified Arabic"/>
                <w:sz w:val="28"/>
                <w:szCs w:val="28"/>
              </w:rPr>
              <w:t xml:space="preserve"> </w:t>
            </w:r>
            <w:r w:rsidRPr="00D17819">
              <w:rPr>
                <w:rFonts w:ascii="Simplified Arabic" w:cs="Simplified Arabic" w:hint="cs"/>
                <w:sz w:val="28"/>
                <w:szCs w:val="28"/>
                <w:rtl/>
              </w:rPr>
              <w:t>ا</w:t>
            </w:r>
            <w:r>
              <w:rPr>
                <w:rFonts w:ascii="Simplified Arabic" w:cs="Simplified Arabic" w:hint="cs"/>
                <w:sz w:val="28"/>
                <w:szCs w:val="28"/>
                <w:rtl/>
              </w:rPr>
              <w:t>لم</w:t>
            </w:r>
            <w:r w:rsidRPr="00D17819">
              <w:rPr>
                <w:rFonts w:ascii="Simplified Arabic" w:cs="Simplified Arabic" w:hint="cs"/>
                <w:sz w:val="28"/>
                <w:szCs w:val="28"/>
                <w:rtl/>
              </w:rPr>
              <w:t>تحدة</w:t>
            </w:r>
            <w:r w:rsidRPr="00D17819">
              <w:rPr>
                <w:rFonts w:ascii="Simplified Arabic" w:cs="Simplified Arabic"/>
                <w:sz w:val="28"/>
                <w:szCs w:val="28"/>
              </w:rPr>
              <w:t xml:space="preserve">  </w:t>
            </w:r>
            <w:r w:rsidRPr="00D17819">
              <w:rPr>
                <w:rFonts w:ascii="Simplified Arabic" w:cs="Simplified Arabic" w:hint="cs"/>
                <w:sz w:val="28"/>
                <w:szCs w:val="28"/>
                <w:rtl/>
              </w:rPr>
              <w:t>لبريطانيا</w:t>
            </w:r>
            <w:r>
              <w:rPr>
                <w:rFonts w:ascii="Simplified Arabic" w:cs="Simplified Arabic" w:hint="cs"/>
                <w:sz w:val="28"/>
                <w:szCs w:val="28"/>
                <w:rtl/>
                <w:lang w:bidi="ar-DZ"/>
              </w:rPr>
              <w:t xml:space="preserve"> </w:t>
            </w:r>
            <w:r w:rsidRPr="00D17819">
              <w:rPr>
                <w:rFonts w:ascii="Simplified Arabic" w:cs="Simplified Arabic" w:hint="cs"/>
                <w:sz w:val="28"/>
                <w:szCs w:val="28"/>
                <w:rtl/>
              </w:rPr>
              <w:t>العظمى</w:t>
            </w:r>
            <w:r w:rsidRPr="00D17819">
              <w:rPr>
                <w:rFonts w:ascii="Simplified Arabic" w:cs="Simplified Arabic"/>
                <w:sz w:val="28"/>
                <w:szCs w:val="28"/>
              </w:rPr>
              <w:t xml:space="preserve"> </w:t>
            </w:r>
            <w:r w:rsidRPr="00D17819">
              <w:rPr>
                <w:rFonts w:ascii="Simplified Arabic" w:cs="Simplified Arabic" w:hint="cs"/>
                <w:sz w:val="28"/>
                <w:szCs w:val="28"/>
                <w:rtl/>
              </w:rPr>
              <w:t>وإيرلندا</w:t>
            </w:r>
            <w:r w:rsidRPr="00D17819">
              <w:rPr>
                <w:rFonts w:ascii="Simplified Arabic" w:cs="Simplified Arabic"/>
                <w:sz w:val="28"/>
                <w:szCs w:val="28"/>
              </w:rPr>
              <w:t xml:space="preserve"> </w:t>
            </w:r>
            <w:r w:rsidRPr="00D17819">
              <w:rPr>
                <w:rFonts w:ascii="Simplified Arabic" w:cs="Simplified Arabic" w:hint="cs"/>
                <w:sz w:val="28"/>
                <w:szCs w:val="28"/>
                <w:rtl/>
              </w:rPr>
              <w:t>الشمالي</w:t>
            </w:r>
            <w:r>
              <w:rPr>
                <w:rFonts w:ascii="Simplified Arabic" w:cs="Simplified Arabic" w:hint="cs"/>
                <w:sz w:val="28"/>
                <w:szCs w:val="28"/>
                <w:rtl/>
              </w:rPr>
              <w:t>ة،</w:t>
            </w:r>
            <w:r w:rsidRPr="00D17819">
              <w:rPr>
                <w:rFonts w:ascii="Simplified Arabic" w:cs="Simplified Arabic"/>
                <w:sz w:val="28"/>
                <w:szCs w:val="28"/>
              </w:rPr>
              <w:t xml:space="preserve"> </w:t>
            </w:r>
            <w:r>
              <w:rPr>
                <w:rFonts w:ascii="Simplified Arabic" w:cs="Simplified Arabic" w:hint="cs"/>
                <w:sz w:val="28"/>
                <w:szCs w:val="28"/>
                <w:rtl/>
              </w:rPr>
              <w:t>روسيا،</w:t>
            </w:r>
            <w:r w:rsidRPr="00D17819">
              <w:rPr>
                <w:rFonts w:ascii="Simplified Arabic" w:cs="Simplified Arabic"/>
                <w:sz w:val="28"/>
                <w:szCs w:val="28"/>
              </w:rPr>
              <w:t xml:space="preserve"> </w:t>
            </w:r>
            <w:r w:rsidRPr="00D17819">
              <w:rPr>
                <w:rFonts w:ascii="Simplified Arabic" w:cs="Simplified Arabic" w:hint="cs"/>
                <w:sz w:val="28"/>
                <w:szCs w:val="28"/>
                <w:rtl/>
              </w:rPr>
              <w:t>جمهورية</w:t>
            </w:r>
            <w:r w:rsidRPr="00D17819">
              <w:rPr>
                <w:rFonts w:ascii="Simplified Arabic" w:cs="Simplified Arabic"/>
                <w:sz w:val="28"/>
                <w:szCs w:val="28"/>
              </w:rPr>
              <w:t xml:space="preserve"> </w:t>
            </w:r>
            <w:r w:rsidRPr="00D17819">
              <w:rPr>
                <w:rFonts w:ascii="Simplified Arabic" w:cs="Simplified Arabic" w:hint="cs"/>
                <w:sz w:val="28"/>
                <w:szCs w:val="28"/>
                <w:rtl/>
              </w:rPr>
              <w:t>كوريا</w:t>
            </w:r>
            <w:r>
              <w:rPr>
                <w:rFonts w:ascii="Simplified Arabic" w:cs="Simplified Arabic" w:hint="cs"/>
                <w:sz w:val="28"/>
                <w:szCs w:val="28"/>
                <w:rtl/>
              </w:rPr>
              <w:t>،</w:t>
            </w:r>
            <w:r w:rsidRPr="00D17819">
              <w:rPr>
                <w:rFonts w:ascii="Simplified Arabic" w:cs="Simplified Arabic"/>
                <w:sz w:val="28"/>
                <w:szCs w:val="28"/>
              </w:rPr>
              <w:t xml:space="preserve"> </w:t>
            </w:r>
            <w:r w:rsidRPr="00D17819">
              <w:rPr>
                <w:rFonts w:ascii="Simplified Arabic" w:cs="Simplified Arabic" w:hint="cs"/>
                <w:sz w:val="28"/>
                <w:szCs w:val="28"/>
                <w:rtl/>
              </w:rPr>
              <w:t>الص</w:t>
            </w:r>
            <w:r>
              <w:rPr>
                <w:rFonts w:ascii="Simplified Arabic" w:cs="Simplified Arabic" w:hint="cs"/>
                <w:sz w:val="28"/>
                <w:szCs w:val="28"/>
                <w:rtl/>
              </w:rPr>
              <w:t>ين،</w:t>
            </w:r>
            <w:r w:rsidRPr="00D17819">
              <w:rPr>
                <w:rFonts w:ascii="Simplified Arabic" w:cs="Simplified Arabic"/>
                <w:sz w:val="28"/>
                <w:szCs w:val="28"/>
              </w:rPr>
              <w:t xml:space="preserve"> </w:t>
            </w:r>
            <w:r w:rsidRPr="00D17819">
              <w:rPr>
                <w:rFonts w:ascii="Simplified Arabic" w:cs="Simplified Arabic" w:hint="cs"/>
                <w:sz w:val="28"/>
                <w:szCs w:val="28"/>
                <w:rtl/>
              </w:rPr>
              <w:t>سويسرا</w:t>
            </w:r>
            <w:r>
              <w:rPr>
                <w:rFonts w:ascii="Simplified Arabic" w:cs="Simplified Arabic" w:hint="cs"/>
                <w:sz w:val="28"/>
                <w:szCs w:val="28"/>
                <w:rtl/>
              </w:rPr>
              <w:t>،</w:t>
            </w:r>
            <w:r w:rsidRPr="00D17819">
              <w:rPr>
                <w:rFonts w:ascii="Simplified Arabic" w:cs="Simplified Arabic"/>
                <w:sz w:val="28"/>
                <w:szCs w:val="28"/>
              </w:rPr>
              <w:t xml:space="preserve">  </w:t>
            </w:r>
            <w:r w:rsidRPr="00D17819">
              <w:rPr>
                <w:rFonts w:ascii="Simplified Arabic" w:cs="Simplified Arabic" w:hint="cs"/>
                <w:sz w:val="28"/>
                <w:szCs w:val="28"/>
                <w:rtl/>
              </w:rPr>
              <w:t>الإمارات</w:t>
            </w:r>
            <w:r>
              <w:rPr>
                <w:rFonts w:ascii="Simplified Arabic" w:cs="Simplified Arabic" w:hint="cs"/>
                <w:sz w:val="28"/>
                <w:szCs w:val="28"/>
                <w:rtl/>
                <w:lang w:bidi="ar-DZ"/>
              </w:rPr>
              <w:t xml:space="preserve"> </w:t>
            </w:r>
            <w:r w:rsidRPr="00D17819">
              <w:rPr>
                <w:rFonts w:ascii="Simplified Arabic" w:cs="Simplified Arabic" w:hint="cs"/>
                <w:sz w:val="28"/>
                <w:szCs w:val="28"/>
                <w:rtl/>
              </w:rPr>
              <w:t>العربية</w:t>
            </w:r>
            <w:r w:rsidRPr="00D17819">
              <w:rPr>
                <w:rFonts w:ascii="Simplified Arabic" w:cs="Simplified Arabic"/>
                <w:sz w:val="28"/>
                <w:szCs w:val="28"/>
              </w:rPr>
              <w:t xml:space="preserve"> </w:t>
            </w:r>
            <w:r>
              <w:rPr>
                <w:rFonts w:ascii="Simplified Arabic" w:cs="Simplified Arabic" w:hint="cs"/>
                <w:sz w:val="28"/>
                <w:szCs w:val="28"/>
                <w:rtl/>
              </w:rPr>
              <w:t>الم</w:t>
            </w:r>
            <w:r w:rsidRPr="00D17819">
              <w:rPr>
                <w:rFonts w:ascii="Simplified Arabic" w:cs="Simplified Arabic" w:hint="cs"/>
                <w:sz w:val="28"/>
                <w:szCs w:val="28"/>
                <w:rtl/>
              </w:rPr>
              <w:t>تحدة</w:t>
            </w:r>
            <w:r>
              <w:rPr>
                <w:rFonts w:ascii="Simplified Arabic" w:cs="Simplified Arabic" w:hint="cs"/>
                <w:sz w:val="28"/>
                <w:szCs w:val="28"/>
                <w:rtl/>
              </w:rPr>
              <w:t>،</w:t>
            </w:r>
            <w:r w:rsidRPr="00D17819">
              <w:rPr>
                <w:rFonts w:ascii="Simplified Arabic" w:cs="Simplified Arabic"/>
                <w:sz w:val="28"/>
                <w:szCs w:val="28"/>
              </w:rPr>
              <w:t xml:space="preserve"> </w:t>
            </w:r>
            <w:r w:rsidRPr="00D17819">
              <w:rPr>
                <w:rFonts w:ascii="Simplified Arabic" w:cs="Simplified Arabic" w:hint="cs"/>
                <w:sz w:val="28"/>
                <w:szCs w:val="28"/>
                <w:rtl/>
              </w:rPr>
              <w:t>الكويت</w:t>
            </w:r>
            <w:r>
              <w:rPr>
                <w:rFonts w:ascii="Simplified Arabic" w:cs="Simplified Arabic" w:hint="cs"/>
                <w:sz w:val="28"/>
                <w:szCs w:val="28"/>
                <w:rtl/>
              </w:rPr>
              <w:t>،</w:t>
            </w:r>
            <w:r w:rsidRPr="00D17819">
              <w:rPr>
                <w:rFonts w:ascii="Simplified Arabic" w:cs="Simplified Arabic"/>
                <w:sz w:val="28"/>
                <w:szCs w:val="28"/>
              </w:rPr>
              <w:t xml:space="preserve"> </w:t>
            </w:r>
            <w:r w:rsidRPr="00D17819">
              <w:rPr>
                <w:rFonts w:ascii="Simplified Arabic" w:cs="Simplified Arabic" w:hint="cs"/>
                <w:sz w:val="28"/>
                <w:szCs w:val="28"/>
                <w:rtl/>
              </w:rPr>
              <w:t>الأردن</w:t>
            </w:r>
            <w:r>
              <w:rPr>
                <w:rFonts w:ascii="Simplified Arabic" w:cs="Simplified Arabic" w:hint="cs"/>
                <w:sz w:val="28"/>
                <w:szCs w:val="28"/>
                <w:rtl/>
              </w:rPr>
              <w:t>.</w:t>
            </w:r>
          </w:p>
        </w:tc>
      </w:tr>
      <w:tr w:rsidR="00D17819" w:rsidTr="00D17819">
        <w:tc>
          <w:tcPr>
            <w:tcW w:w="1667" w:type="dxa"/>
          </w:tcPr>
          <w:p w:rsidR="00D17819" w:rsidRPr="00D17819" w:rsidRDefault="00D17819" w:rsidP="00495758">
            <w:pPr>
              <w:jc w:val="center"/>
              <w:rPr>
                <w:rFonts w:ascii="Simplified Arabic" w:cs="Simplified Arabic"/>
                <w:b/>
                <w:bCs/>
                <w:sz w:val="28"/>
                <w:szCs w:val="28"/>
              </w:rPr>
            </w:pPr>
            <w:r w:rsidRPr="00D17819">
              <w:rPr>
                <w:rFonts w:ascii="Simplified Arabic" w:cs="Simplified Arabic" w:hint="cs"/>
                <w:b/>
                <w:bCs/>
                <w:sz w:val="28"/>
                <w:szCs w:val="28"/>
                <w:rtl/>
              </w:rPr>
              <w:t>الفئة</w:t>
            </w:r>
            <w:r w:rsidRPr="00D17819">
              <w:rPr>
                <w:rFonts w:ascii="Simplified Arabic" w:cs="Simplified Arabic"/>
                <w:b/>
                <w:bCs/>
                <w:sz w:val="28"/>
                <w:szCs w:val="28"/>
              </w:rPr>
              <w:t xml:space="preserve">  </w:t>
            </w:r>
            <w:r w:rsidRPr="00D17819">
              <w:rPr>
                <w:rFonts w:ascii="Simplified Arabic" w:cs="Simplified Arabic" w:hint="cs"/>
                <w:b/>
                <w:bCs/>
                <w:sz w:val="28"/>
                <w:szCs w:val="28"/>
                <w:rtl/>
              </w:rPr>
              <w:t>الثالثة</w:t>
            </w:r>
          </w:p>
        </w:tc>
        <w:tc>
          <w:tcPr>
            <w:tcW w:w="7545" w:type="dxa"/>
          </w:tcPr>
          <w:p w:rsidR="00D17819" w:rsidRDefault="00D17819" w:rsidP="00D17819">
            <w:pPr>
              <w:jc w:val="both"/>
              <w:rPr>
                <w:rFonts w:ascii="Simplified Arabic" w:cs="Simplified Arabic"/>
                <w:sz w:val="28"/>
                <w:szCs w:val="28"/>
                <w:rtl/>
              </w:rPr>
            </w:pPr>
            <w:r>
              <w:rPr>
                <w:rFonts w:ascii="Simplified Arabic" w:cs="Simplified Arabic" w:hint="cs"/>
                <w:sz w:val="28"/>
                <w:szCs w:val="28"/>
                <w:rtl/>
              </w:rPr>
              <w:t>البلدان الأخرى.</w:t>
            </w:r>
          </w:p>
        </w:tc>
      </w:tr>
    </w:tbl>
    <w:p w:rsidR="00AF4C9A" w:rsidRPr="00AF4C9A" w:rsidRDefault="00AF4C9A" w:rsidP="00D17819">
      <w:pPr>
        <w:bidi/>
        <w:ind w:firstLine="397"/>
        <w:jc w:val="both"/>
        <w:rPr>
          <w:rFonts w:ascii="Simplified Arabic" w:cs="Simplified Arabic"/>
          <w:sz w:val="28"/>
          <w:szCs w:val="28"/>
          <w:rtl/>
        </w:rPr>
      </w:pPr>
      <w:r>
        <w:rPr>
          <w:rFonts w:ascii="Simplified Arabic" w:cs="Simplified Arabic" w:hint="cs"/>
          <w:sz w:val="28"/>
          <w:szCs w:val="28"/>
          <w:rtl/>
        </w:rPr>
        <w:t xml:space="preserve"> </w:t>
      </w:r>
      <w:r w:rsidRPr="00AF4C9A">
        <w:rPr>
          <w:rFonts w:ascii="Simplified Arabic" w:cs="Simplified Arabic" w:hint="cs"/>
          <w:sz w:val="28"/>
          <w:szCs w:val="28"/>
          <w:rtl/>
        </w:rPr>
        <w:t xml:space="preserve"> </w:t>
      </w:r>
    </w:p>
    <w:p w:rsidR="008604A9" w:rsidRDefault="00AA2410" w:rsidP="00825F34">
      <w:pPr>
        <w:autoSpaceDE w:val="0"/>
        <w:autoSpaceDN w:val="0"/>
        <w:bidi/>
        <w:adjustRightInd w:val="0"/>
        <w:ind w:firstLine="397"/>
        <w:jc w:val="both"/>
        <w:rPr>
          <w:rFonts w:ascii="Simplified Arabic" w:cs="Simplified Arabic"/>
          <w:sz w:val="28"/>
          <w:szCs w:val="28"/>
          <w:rtl/>
          <w:lang w:bidi="ar-DZ"/>
        </w:rPr>
      </w:pPr>
      <w:r>
        <w:rPr>
          <w:rFonts w:ascii="Simplified Arabic" w:cs="Simplified Arabic" w:hint="cs"/>
          <w:sz w:val="28"/>
          <w:szCs w:val="28"/>
          <w:rtl/>
          <w:lang w:bidi="ar-DZ"/>
        </w:rPr>
        <w:t>وفي الشأن ذاته دائما، صدر القرار الوزاري المشترك</w:t>
      </w:r>
      <w:r>
        <w:rPr>
          <w:rFonts w:ascii="Simplified Arabic" w:cs="Simplified Arabic" w:hint="cs"/>
          <w:sz w:val="28"/>
          <w:szCs w:val="28"/>
          <w:rtl/>
        </w:rPr>
        <w:t>،</w:t>
      </w:r>
      <w:r w:rsidRPr="00702768">
        <w:rPr>
          <w:rFonts w:ascii="Simplified Arabic" w:cs="Simplified Arabic" w:hint="cs"/>
          <w:sz w:val="28"/>
          <w:szCs w:val="28"/>
          <w:rtl/>
        </w:rPr>
        <w:t xml:space="preserve"> </w:t>
      </w:r>
      <w:r>
        <w:rPr>
          <w:rFonts w:ascii="Simplified Arabic" w:cs="Simplified Arabic" w:hint="cs"/>
          <w:sz w:val="28"/>
          <w:szCs w:val="28"/>
          <w:rtl/>
        </w:rPr>
        <w:t xml:space="preserve">بين كل من وزراء الخارجية والمالية والتعليم العالي والبحث العلمي، المؤرخ 17 ماي 2004 الذي </w:t>
      </w:r>
      <w:r w:rsidRPr="00AF4C9A">
        <w:rPr>
          <w:rFonts w:ascii="Simplified Arabic" w:cs="Simplified Arabic" w:hint="cs"/>
          <w:sz w:val="28"/>
          <w:szCs w:val="28"/>
          <w:rtl/>
        </w:rPr>
        <w:t>يحدد</w:t>
      </w:r>
      <w:r>
        <w:rPr>
          <w:rFonts w:ascii="Simplified Arabic" w:cs="Simplified Arabic" w:hint="cs"/>
          <w:sz w:val="28"/>
          <w:szCs w:val="28"/>
          <w:rtl/>
          <w:lang w:bidi="ar-DZ"/>
        </w:rPr>
        <w:t xml:space="preserve"> مبلغ التعويض القابل للتحويل والمتعلق بالتكوين وتحسين المستوى بالخارج لمدة تساوي ستة (6) أشهر أو تقل عنها</w:t>
      </w:r>
      <w:r w:rsidR="00825F34" w:rsidRPr="004D5F74">
        <w:rPr>
          <w:rFonts w:ascii="Simplified Arabic" w:cs="Simplified Arabic" w:hint="cs"/>
          <w:rtl/>
          <w:lang w:bidi="ar-DZ"/>
        </w:rPr>
        <w:t>(</w:t>
      </w:r>
      <w:r w:rsidR="00825F34">
        <w:rPr>
          <w:rFonts w:ascii="Simplified Arabic" w:cs="Simplified Arabic" w:hint="cs"/>
          <w:rtl/>
          <w:lang w:bidi="ar-DZ"/>
        </w:rPr>
        <w:t>36</w:t>
      </w:r>
      <w:r w:rsidR="00825F34" w:rsidRPr="004D5F74">
        <w:rPr>
          <w:rFonts w:ascii="Simplified Arabic" w:cs="Simplified Arabic" w:hint="cs"/>
          <w:rtl/>
          <w:lang w:bidi="ar-DZ"/>
        </w:rPr>
        <w:t>)</w:t>
      </w:r>
      <w:r>
        <w:rPr>
          <w:rFonts w:ascii="Simplified Arabic" w:cs="Simplified Arabic" w:hint="cs"/>
          <w:sz w:val="28"/>
          <w:szCs w:val="28"/>
          <w:rtl/>
          <w:lang w:bidi="ar-DZ"/>
        </w:rPr>
        <w:t>، المعدل بالقرار الوزاري المشترك المؤرخ في 25 ديسمبر 2011</w:t>
      </w:r>
      <w:r w:rsidR="00825F34" w:rsidRPr="004D5F74">
        <w:rPr>
          <w:rFonts w:ascii="Simplified Arabic" w:cs="Simplified Arabic" w:hint="cs"/>
          <w:rtl/>
          <w:lang w:bidi="ar-DZ"/>
        </w:rPr>
        <w:t>(</w:t>
      </w:r>
      <w:r w:rsidR="00825F34">
        <w:rPr>
          <w:rFonts w:ascii="Simplified Arabic" w:cs="Simplified Arabic" w:hint="cs"/>
          <w:rtl/>
          <w:lang w:bidi="ar-DZ"/>
        </w:rPr>
        <w:t>37</w:t>
      </w:r>
      <w:r w:rsidR="00825F34" w:rsidRPr="004D5F74">
        <w:rPr>
          <w:rFonts w:ascii="Simplified Arabic" w:cs="Simplified Arabic" w:hint="cs"/>
          <w:rtl/>
          <w:lang w:bidi="ar-DZ"/>
        </w:rPr>
        <w:t>)</w:t>
      </w:r>
      <w:r>
        <w:rPr>
          <w:rFonts w:ascii="Simplified Arabic" w:cs="Simplified Arabic" w:hint="cs"/>
          <w:sz w:val="28"/>
          <w:szCs w:val="28"/>
          <w:rtl/>
          <w:lang w:bidi="ar-DZ"/>
        </w:rPr>
        <w:t xml:space="preserve">، والذي حدد مبلغ التعويض المنصوص عليه في المادة 30 من المرسوم الرئاسي رقم 03-309 حسب المدة والمنطقة التي تنتمي إليها الدولة المستقبلة على النحو التالي:  </w:t>
      </w:r>
    </w:p>
    <w:p w:rsidR="00D17819" w:rsidRDefault="00AA2410" w:rsidP="008604A9">
      <w:pPr>
        <w:autoSpaceDE w:val="0"/>
        <w:autoSpaceDN w:val="0"/>
        <w:bidi/>
        <w:adjustRightInd w:val="0"/>
        <w:ind w:firstLine="397"/>
        <w:jc w:val="both"/>
        <w:rPr>
          <w:rFonts w:ascii="Simplified Arabic" w:cs="Simplified Arabic"/>
          <w:sz w:val="28"/>
          <w:szCs w:val="28"/>
          <w:rtl/>
          <w:lang w:bidi="ar-DZ"/>
        </w:rPr>
      </w:pPr>
      <w:r>
        <w:rPr>
          <w:rFonts w:ascii="Simplified Arabic" w:cs="Simplified Arabic" w:hint="cs"/>
          <w:sz w:val="28"/>
          <w:szCs w:val="28"/>
          <w:rtl/>
          <w:lang w:bidi="ar-DZ"/>
        </w:rPr>
        <w:t xml:space="preserve">  </w:t>
      </w:r>
    </w:p>
    <w:tbl>
      <w:tblPr>
        <w:tblStyle w:val="Grilledutableau"/>
        <w:bidiVisual/>
        <w:tblW w:w="10065" w:type="dxa"/>
        <w:tblInd w:w="-459" w:type="dxa"/>
        <w:tblLook w:val="04A0"/>
      </w:tblPr>
      <w:tblGrid>
        <w:gridCol w:w="3543"/>
        <w:gridCol w:w="3119"/>
        <w:gridCol w:w="3403"/>
      </w:tblGrid>
      <w:tr w:rsidR="00495758" w:rsidTr="00495758">
        <w:tc>
          <w:tcPr>
            <w:tcW w:w="3543" w:type="dxa"/>
          </w:tcPr>
          <w:p w:rsidR="00D17819" w:rsidRPr="00D17819" w:rsidRDefault="00D17819" w:rsidP="00D17819">
            <w:pPr>
              <w:autoSpaceDE w:val="0"/>
              <w:autoSpaceDN w:val="0"/>
              <w:adjustRightInd w:val="0"/>
              <w:jc w:val="center"/>
              <w:rPr>
                <w:rFonts w:ascii="Simplified Arabic" w:cs="Simplified Arabic"/>
                <w:b/>
                <w:bCs/>
                <w:sz w:val="28"/>
                <w:szCs w:val="28"/>
                <w:rtl/>
                <w:lang w:bidi="ar-DZ"/>
              </w:rPr>
            </w:pPr>
            <w:r w:rsidRPr="00D17819">
              <w:rPr>
                <w:rFonts w:ascii="Simplified Arabic" w:cs="Simplified Arabic" w:hint="cs"/>
                <w:b/>
                <w:bCs/>
                <w:sz w:val="28"/>
                <w:szCs w:val="28"/>
                <w:rtl/>
                <w:lang w:bidi="ar-DZ"/>
              </w:rPr>
              <w:t>المدة</w:t>
            </w:r>
          </w:p>
        </w:tc>
        <w:tc>
          <w:tcPr>
            <w:tcW w:w="3119" w:type="dxa"/>
          </w:tcPr>
          <w:p w:rsidR="00D17819" w:rsidRPr="00D17819" w:rsidRDefault="00D17819" w:rsidP="00D17819">
            <w:pPr>
              <w:autoSpaceDE w:val="0"/>
              <w:autoSpaceDN w:val="0"/>
              <w:adjustRightInd w:val="0"/>
              <w:jc w:val="center"/>
              <w:rPr>
                <w:rFonts w:ascii="Simplified Arabic" w:cs="Simplified Arabic"/>
                <w:b/>
                <w:bCs/>
                <w:sz w:val="28"/>
                <w:szCs w:val="28"/>
                <w:rtl/>
                <w:lang w:bidi="ar-DZ"/>
              </w:rPr>
            </w:pPr>
            <w:r w:rsidRPr="00D17819">
              <w:rPr>
                <w:rFonts w:ascii="Simplified Arabic" w:cs="Simplified Arabic" w:hint="cs"/>
                <w:b/>
                <w:bCs/>
                <w:sz w:val="28"/>
                <w:szCs w:val="28"/>
                <w:rtl/>
                <w:lang w:bidi="ar-DZ"/>
              </w:rPr>
              <w:t>المنطقة الأولى</w:t>
            </w:r>
          </w:p>
        </w:tc>
        <w:tc>
          <w:tcPr>
            <w:tcW w:w="3403" w:type="dxa"/>
          </w:tcPr>
          <w:p w:rsidR="00D17819" w:rsidRPr="00D17819" w:rsidRDefault="00D17819" w:rsidP="00D17819">
            <w:pPr>
              <w:autoSpaceDE w:val="0"/>
              <w:autoSpaceDN w:val="0"/>
              <w:adjustRightInd w:val="0"/>
              <w:jc w:val="center"/>
              <w:rPr>
                <w:rFonts w:ascii="Simplified Arabic" w:cs="Simplified Arabic"/>
                <w:b/>
                <w:bCs/>
                <w:sz w:val="28"/>
                <w:szCs w:val="28"/>
                <w:rtl/>
                <w:lang w:bidi="ar-DZ"/>
              </w:rPr>
            </w:pPr>
            <w:r w:rsidRPr="00D17819">
              <w:rPr>
                <w:rFonts w:ascii="Simplified Arabic" w:cs="Simplified Arabic" w:hint="cs"/>
                <w:b/>
                <w:bCs/>
                <w:sz w:val="28"/>
                <w:szCs w:val="28"/>
                <w:rtl/>
                <w:lang w:bidi="ar-DZ"/>
              </w:rPr>
              <w:t>المنطقة الثانية</w:t>
            </w:r>
          </w:p>
        </w:tc>
      </w:tr>
      <w:tr w:rsidR="00495758" w:rsidTr="00495758">
        <w:tc>
          <w:tcPr>
            <w:tcW w:w="3543" w:type="dxa"/>
          </w:tcPr>
          <w:p w:rsidR="00495758" w:rsidRDefault="00495758" w:rsidP="00D17819">
            <w:pPr>
              <w:autoSpaceDE w:val="0"/>
              <w:autoSpaceDN w:val="0"/>
              <w:adjustRightInd w:val="0"/>
              <w:jc w:val="both"/>
              <w:rPr>
                <w:rFonts w:ascii="Simplified Arabic" w:cs="Simplified Arabic"/>
                <w:sz w:val="28"/>
                <w:szCs w:val="28"/>
                <w:rtl/>
                <w:lang w:bidi="ar-DZ"/>
              </w:rPr>
            </w:pPr>
            <w:r>
              <w:rPr>
                <w:rFonts w:ascii="Simplified Arabic" w:cs="Simplified Arabic" w:hint="cs"/>
                <w:sz w:val="28"/>
                <w:szCs w:val="28"/>
                <w:rtl/>
                <w:lang w:bidi="ar-DZ"/>
              </w:rPr>
              <w:t>من اليوم 1 إلى اليوم 10 كاملا</w:t>
            </w:r>
          </w:p>
        </w:tc>
        <w:tc>
          <w:tcPr>
            <w:tcW w:w="3119" w:type="dxa"/>
          </w:tcPr>
          <w:p w:rsidR="00495758" w:rsidRDefault="00495758" w:rsidP="00495758">
            <w:pPr>
              <w:autoSpaceDE w:val="0"/>
              <w:autoSpaceDN w:val="0"/>
              <w:adjustRightInd w:val="0"/>
              <w:jc w:val="both"/>
              <w:rPr>
                <w:rFonts w:ascii="Simplified Arabic" w:cs="Simplified Arabic"/>
                <w:sz w:val="28"/>
                <w:szCs w:val="28"/>
                <w:rtl/>
                <w:lang w:bidi="ar-DZ"/>
              </w:rPr>
            </w:pPr>
            <w:r w:rsidRPr="00495758">
              <w:rPr>
                <w:rFonts w:ascii="Simplified Arabic" w:cs="Simplified Arabic"/>
                <w:sz w:val="28"/>
                <w:szCs w:val="28"/>
                <w:lang w:bidi="ar-DZ"/>
              </w:rPr>
              <w:t xml:space="preserve">12.000 </w:t>
            </w:r>
            <w:r w:rsidRPr="00495758">
              <w:rPr>
                <w:rFonts w:ascii="Simplified Arabic" w:cs="Simplified Arabic" w:hint="cs"/>
                <w:sz w:val="28"/>
                <w:szCs w:val="28"/>
                <w:rtl/>
                <w:lang w:bidi="ar-DZ"/>
              </w:rPr>
              <w:t>دج</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لليوم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الواحد</w:t>
            </w:r>
          </w:p>
        </w:tc>
        <w:tc>
          <w:tcPr>
            <w:tcW w:w="3403" w:type="dxa"/>
          </w:tcPr>
          <w:p w:rsidR="00495758" w:rsidRDefault="00495758" w:rsidP="00495758">
            <w:pPr>
              <w:autoSpaceDE w:val="0"/>
              <w:autoSpaceDN w:val="0"/>
              <w:adjustRightInd w:val="0"/>
              <w:jc w:val="both"/>
              <w:rPr>
                <w:rFonts w:ascii="Simplified Arabic" w:cs="Simplified Arabic"/>
                <w:sz w:val="28"/>
                <w:szCs w:val="28"/>
                <w:rtl/>
                <w:lang w:bidi="ar-DZ"/>
              </w:rPr>
            </w:pPr>
            <w:r w:rsidRPr="00495758">
              <w:rPr>
                <w:rFonts w:ascii="Simplified Arabic" w:cs="Simplified Arabic"/>
                <w:sz w:val="28"/>
                <w:szCs w:val="28"/>
                <w:lang w:bidi="ar-DZ"/>
              </w:rPr>
              <w:t>1</w:t>
            </w:r>
            <w:r>
              <w:rPr>
                <w:rFonts w:ascii="Simplified Arabic" w:cs="Simplified Arabic"/>
                <w:sz w:val="28"/>
                <w:szCs w:val="28"/>
                <w:lang w:bidi="ar-DZ"/>
              </w:rPr>
              <w:t>0</w:t>
            </w:r>
            <w:r w:rsidRPr="00495758">
              <w:rPr>
                <w:rFonts w:ascii="Simplified Arabic" w:cs="Simplified Arabic"/>
                <w:sz w:val="28"/>
                <w:szCs w:val="28"/>
                <w:lang w:bidi="ar-DZ"/>
              </w:rPr>
              <w:t xml:space="preserve">.000 </w:t>
            </w:r>
            <w:r w:rsidRPr="00495758">
              <w:rPr>
                <w:rFonts w:ascii="Simplified Arabic" w:cs="Simplified Arabic" w:hint="cs"/>
                <w:sz w:val="28"/>
                <w:szCs w:val="28"/>
                <w:rtl/>
                <w:lang w:bidi="ar-DZ"/>
              </w:rPr>
              <w:t>دج</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لليوم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الواحد</w:t>
            </w:r>
          </w:p>
        </w:tc>
      </w:tr>
      <w:tr w:rsidR="00495758" w:rsidTr="00495758">
        <w:tc>
          <w:tcPr>
            <w:tcW w:w="3543" w:type="dxa"/>
          </w:tcPr>
          <w:p w:rsidR="00495758" w:rsidRDefault="00495758" w:rsidP="00D17819">
            <w:pPr>
              <w:autoSpaceDE w:val="0"/>
              <w:autoSpaceDN w:val="0"/>
              <w:adjustRightInd w:val="0"/>
              <w:jc w:val="both"/>
              <w:rPr>
                <w:rFonts w:ascii="Simplified Arabic" w:cs="Simplified Arabic"/>
                <w:sz w:val="28"/>
                <w:szCs w:val="28"/>
                <w:rtl/>
                <w:lang w:bidi="ar-DZ"/>
              </w:rPr>
            </w:pPr>
            <w:r>
              <w:rPr>
                <w:rFonts w:ascii="Simplified Arabic" w:cs="Simplified Arabic" w:hint="cs"/>
                <w:sz w:val="28"/>
                <w:szCs w:val="28"/>
                <w:rtl/>
                <w:lang w:bidi="ar-DZ"/>
              </w:rPr>
              <w:t>من اليوم 11 إلى اليوم 29 كاملا</w:t>
            </w:r>
          </w:p>
        </w:tc>
        <w:tc>
          <w:tcPr>
            <w:tcW w:w="3119" w:type="dxa"/>
          </w:tcPr>
          <w:p w:rsidR="00495758" w:rsidRDefault="00495758" w:rsidP="00495758">
            <w:pPr>
              <w:autoSpaceDE w:val="0"/>
              <w:autoSpaceDN w:val="0"/>
              <w:adjustRightInd w:val="0"/>
              <w:rPr>
                <w:rFonts w:ascii="Simplified Arabic" w:cs="Simplified Arabic"/>
                <w:sz w:val="28"/>
                <w:szCs w:val="28"/>
                <w:rtl/>
                <w:lang w:bidi="ar-DZ"/>
              </w:rPr>
            </w:pPr>
            <w:r w:rsidRPr="00495758">
              <w:rPr>
                <w:rFonts w:ascii="Simplified Arabic" w:cs="Simplified Arabic" w:hint="cs"/>
                <w:sz w:val="28"/>
                <w:szCs w:val="28"/>
                <w:rtl/>
                <w:lang w:bidi="ar-DZ"/>
              </w:rPr>
              <w:t>مبلغ</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جزافي</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قدره</w:t>
            </w:r>
            <w:r w:rsidRPr="00495758">
              <w:rPr>
                <w:rFonts w:ascii="Simplified Arabic" w:cs="Simplified Arabic"/>
                <w:sz w:val="28"/>
                <w:szCs w:val="28"/>
                <w:lang w:bidi="ar-DZ"/>
              </w:rPr>
              <w:t xml:space="preserve"> </w:t>
            </w:r>
            <w:r>
              <w:rPr>
                <w:rFonts w:ascii="Simplified Arabic" w:cs="Simplified Arabic" w:hint="cs"/>
                <w:sz w:val="28"/>
                <w:szCs w:val="28"/>
                <w:rtl/>
                <w:lang w:bidi="ar-DZ"/>
              </w:rPr>
              <w:t>120.000</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دج</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و</w:t>
            </w:r>
            <w:r w:rsidRPr="00495758">
              <w:rPr>
                <w:rFonts w:ascii="Simplified Arabic" w:cs="Simplified Arabic"/>
                <w:sz w:val="28"/>
                <w:szCs w:val="28"/>
                <w:lang w:bidi="ar-DZ"/>
              </w:rPr>
              <w:t>4.000</w:t>
            </w:r>
            <w:r>
              <w:rPr>
                <w:rFonts w:ascii="Simplified Arabic" w:cs="Simplified Arabic" w:hint="cs"/>
                <w:sz w:val="28"/>
                <w:szCs w:val="28"/>
                <w:rtl/>
                <w:lang w:bidi="ar-DZ"/>
              </w:rPr>
              <w:t xml:space="preserve"> </w:t>
            </w:r>
            <w:r w:rsidRPr="00495758">
              <w:rPr>
                <w:rFonts w:ascii="Simplified Arabic" w:cs="Simplified Arabic" w:hint="cs"/>
                <w:sz w:val="28"/>
                <w:szCs w:val="28"/>
                <w:rtl/>
                <w:lang w:bidi="ar-DZ"/>
              </w:rPr>
              <w:t>دج</w:t>
            </w:r>
            <w:r>
              <w:rPr>
                <w:rFonts w:ascii="Simplified Arabic" w:cs="Simplified Arabic" w:hint="cs"/>
                <w:sz w:val="28"/>
                <w:szCs w:val="28"/>
                <w:rtl/>
                <w:lang w:bidi="ar-DZ"/>
              </w:rPr>
              <w:t xml:space="preserve"> </w:t>
            </w:r>
            <w:r w:rsidRPr="00495758">
              <w:rPr>
                <w:rFonts w:ascii="Simplified Arabic" w:cs="Simplified Arabic" w:hint="cs"/>
                <w:sz w:val="28"/>
                <w:szCs w:val="28"/>
                <w:rtl/>
                <w:lang w:bidi="ar-DZ"/>
              </w:rPr>
              <w:t>لليوم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الواحد</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ابتداء</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من</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الحادي</w:t>
            </w:r>
            <w:r>
              <w:rPr>
                <w:rFonts w:ascii="Simplified Arabic" w:cs="Simplified Arabic" w:hint="cs"/>
                <w:sz w:val="28"/>
                <w:szCs w:val="28"/>
                <w:rtl/>
                <w:lang w:bidi="ar-DZ"/>
              </w:rPr>
              <w:t xml:space="preserve"> عشر</w:t>
            </w:r>
          </w:p>
        </w:tc>
        <w:tc>
          <w:tcPr>
            <w:tcW w:w="3403" w:type="dxa"/>
          </w:tcPr>
          <w:p w:rsidR="00495758" w:rsidRDefault="00495758" w:rsidP="00495758">
            <w:pPr>
              <w:autoSpaceDE w:val="0"/>
              <w:autoSpaceDN w:val="0"/>
              <w:adjustRightInd w:val="0"/>
              <w:rPr>
                <w:rFonts w:ascii="Simplified Arabic" w:cs="Simplified Arabic"/>
                <w:sz w:val="28"/>
                <w:szCs w:val="28"/>
                <w:rtl/>
                <w:lang w:bidi="ar-DZ"/>
              </w:rPr>
            </w:pPr>
            <w:r w:rsidRPr="00495758">
              <w:rPr>
                <w:rFonts w:ascii="Simplified Arabic" w:cs="Simplified Arabic" w:hint="cs"/>
                <w:sz w:val="28"/>
                <w:szCs w:val="28"/>
                <w:rtl/>
                <w:lang w:bidi="ar-DZ"/>
              </w:rPr>
              <w:t>مبلغ</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جزافي</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قدره</w:t>
            </w:r>
            <w:r w:rsidRPr="00495758">
              <w:rPr>
                <w:rFonts w:ascii="Simplified Arabic" w:cs="Simplified Arabic"/>
                <w:sz w:val="28"/>
                <w:szCs w:val="28"/>
                <w:lang w:bidi="ar-DZ"/>
              </w:rPr>
              <w:t xml:space="preserve"> </w:t>
            </w:r>
            <w:r>
              <w:rPr>
                <w:rFonts w:ascii="Simplified Arabic" w:cs="Simplified Arabic" w:hint="cs"/>
                <w:sz w:val="28"/>
                <w:szCs w:val="28"/>
                <w:rtl/>
                <w:lang w:bidi="ar-DZ"/>
              </w:rPr>
              <w:t>100.000</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دج</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و</w:t>
            </w:r>
            <w:r>
              <w:rPr>
                <w:rFonts w:ascii="Simplified Arabic" w:cs="Simplified Arabic"/>
                <w:sz w:val="28"/>
                <w:szCs w:val="28"/>
                <w:lang w:bidi="ar-DZ"/>
              </w:rPr>
              <w:t>3</w:t>
            </w:r>
            <w:r w:rsidRPr="00495758">
              <w:rPr>
                <w:rFonts w:ascii="Simplified Arabic" w:cs="Simplified Arabic"/>
                <w:sz w:val="28"/>
                <w:szCs w:val="28"/>
                <w:lang w:bidi="ar-DZ"/>
              </w:rPr>
              <w:t>.000</w:t>
            </w:r>
            <w:r>
              <w:rPr>
                <w:rFonts w:ascii="Simplified Arabic" w:cs="Simplified Arabic" w:hint="cs"/>
                <w:sz w:val="28"/>
                <w:szCs w:val="28"/>
                <w:rtl/>
                <w:lang w:bidi="ar-DZ"/>
              </w:rPr>
              <w:t xml:space="preserve"> </w:t>
            </w:r>
            <w:r w:rsidRPr="00495758">
              <w:rPr>
                <w:rFonts w:ascii="Simplified Arabic" w:cs="Simplified Arabic" w:hint="cs"/>
                <w:sz w:val="28"/>
                <w:szCs w:val="28"/>
                <w:rtl/>
                <w:lang w:bidi="ar-DZ"/>
              </w:rPr>
              <w:t>دج</w:t>
            </w:r>
            <w:r>
              <w:rPr>
                <w:rFonts w:ascii="Simplified Arabic" w:cs="Simplified Arabic" w:hint="cs"/>
                <w:sz w:val="28"/>
                <w:szCs w:val="28"/>
                <w:rtl/>
                <w:lang w:bidi="ar-DZ"/>
              </w:rPr>
              <w:t xml:space="preserve"> </w:t>
            </w:r>
            <w:r w:rsidRPr="00495758">
              <w:rPr>
                <w:rFonts w:ascii="Simplified Arabic" w:cs="Simplified Arabic" w:hint="cs"/>
                <w:sz w:val="28"/>
                <w:szCs w:val="28"/>
                <w:rtl/>
                <w:lang w:bidi="ar-DZ"/>
              </w:rPr>
              <w:t>لليوم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الواحد</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ابتداء</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من</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الحادي</w:t>
            </w:r>
            <w:r>
              <w:rPr>
                <w:rFonts w:ascii="Simplified Arabic" w:cs="Simplified Arabic" w:hint="cs"/>
                <w:sz w:val="28"/>
                <w:szCs w:val="28"/>
                <w:rtl/>
                <w:lang w:bidi="ar-DZ"/>
              </w:rPr>
              <w:t xml:space="preserve"> عشر</w:t>
            </w:r>
          </w:p>
        </w:tc>
      </w:tr>
      <w:tr w:rsidR="00495758" w:rsidTr="00495758">
        <w:tc>
          <w:tcPr>
            <w:tcW w:w="3543" w:type="dxa"/>
          </w:tcPr>
          <w:p w:rsidR="00495758" w:rsidRDefault="00495758" w:rsidP="00495758">
            <w:pPr>
              <w:autoSpaceDE w:val="0"/>
              <w:autoSpaceDN w:val="0"/>
              <w:adjustRightInd w:val="0"/>
              <w:rPr>
                <w:rFonts w:ascii="Simplified Arabic" w:cs="Simplified Arabic"/>
                <w:sz w:val="28"/>
                <w:szCs w:val="28"/>
                <w:rtl/>
                <w:lang w:bidi="ar-DZ"/>
              </w:rPr>
            </w:pPr>
            <w:r w:rsidRPr="00495758">
              <w:rPr>
                <w:rFonts w:ascii="Simplified Arabic" w:cs="Simplified Arabic" w:hint="cs"/>
                <w:sz w:val="28"/>
                <w:szCs w:val="28"/>
                <w:rtl/>
                <w:lang w:bidi="ar-DZ"/>
              </w:rPr>
              <w:t>شهر</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واحد</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والمضاعف</w:t>
            </w:r>
            <w:r>
              <w:rPr>
                <w:rFonts w:ascii="Simplified Arabic" w:cs="Simplified Arabic" w:hint="cs"/>
                <w:sz w:val="28"/>
                <w:szCs w:val="28"/>
                <w:rtl/>
                <w:lang w:bidi="ar-DZ"/>
              </w:rPr>
              <w:t xml:space="preserve"> </w:t>
            </w:r>
            <w:r w:rsidRPr="00495758">
              <w:rPr>
                <w:rFonts w:ascii="Simplified Arabic" w:cs="Simplified Arabic" w:hint="cs"/>
                <w:sz w:val="28"/>
                <w:szCs w:val="28"/>
                <w:rtl/>
                <w:lang w:bidi="ar-DZ"/>
              </w:rPr>
              <w:t>الكامل</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للشهر</w:t>
            </w:r>
          </w:p>
        </w:tc>
        <w:tc>
          <w:tcPr>
            <w:tcW w:w="3119" w:type="dxa"/>
          </w:tcPr>
          <w:p w:rsidR="00495758" w:rsidRDefault="00495758" w:rsidP="00495758">
            <w:pPr>
              <w:autoSpaceDE w:val="0"/>
              <w:autoSpaceDN w:val="0"/>
              <w:adjustRightInd w:val="0"/>
              <w:jc w:val="both"/>
              <w:rPr>
                <w:rFonts w:ascii="Simplified Arabic" w:cs="Simplified Arabic"/>
                <w:sz w:val="28"/>
                <w:szCs w:val="28"/>
                <w:rtl/>
                <w:lang w:bidi="ar-DZ"/>
              </w:rPr>
            </w:pPr>
            <w:r w:rsidRPr="00495758">
              <w:rPr>
                <w:rFonts w:ascii="Simplified Arabic" w:cs="Simplified Arabic"/>
                <w:sz w:val="28"/>
                <w:szCs w:val="28"/>
                <w:lang w:bidi="ar-DZ"/>
              </w:rPr>
              <w:t>200.000</w:t>
            </w:r>
            <w:r>
              <w:rPr>
                <w:rFonts w:ascii="Times-Roman" w:eastAsiaTheme="minorHAnsi" w:hAnsi="Times-Roman" w:cs="Times-Roman"/>
                <w:sz w:val="20"/>
                <w:szCs w:val="20"/>
                <w:lang w:eastAsia="en-US"/>
              </w:rPr>
              <w:t xml:space="preserve"> </w:t>
            </w:r>
            <w:r>
              <w:rPr>
                <w:rFonts w:ascii="Times-Roman" w:eastAsiaTheme="minorHAnsi" w:hAnsi="Times-Roman" w:cs="Times-Roman" w:hint="cs"/>
                <w:sz w:val="20"/>
                <w:szCs w:val="20"/>
                <w:rtl/>
                <w:lang w:eastAsia="en-US"/>
              </w:rPr>
              <w:t xml:space="preserve"> </w:t>
            </w:r>
            <w:r w:rsidRPr="00495758">
              <w:rPr>
                <w:rFonts w:ascii="Simplified Arabic" w:cs="Simplified Arabic" w:hint="cs"/>
                <w:sz w:val="28"/>
                <w:szCs w:val="28"/>
                <w:rtl/>
                <w:lang w:bidi="ar-DZ"/>
              </w:rPr>
              <w:t>دج</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للشهر</w:t>
            </w:r>
          </w:p>
        </w:tc>
        <w:tc>
          <w:tcPr>
            <w:tcW w:w="3403" w:type="dxa"/>
          </w:tcPr>
          <w:p w:rsidR="00495758" w:rsidRDefault="00495758" w:rsidP="00495758">
            <w:pPr>
              <w:autoSpaceDE w:val="0"/>
              <w:autoSpaceDN w:val="0"/>
              <w:adjustRightInd w:val="0"/>
              <w:jc w:val="both"/>
              <w:rPr>
                <w:rFonts w:ascii="Simplified Arabic" w:cs="Simplified Arabic"/>
                <w:sz w:val="28"/>
                <w:szCs w:val="28"/>
                <w:rtl/>
                <w:lang w:bidi="ar-DZ"/>
              </w:rPr>
            </w:pPr>
            <w:r>
              <w:rPr>
                <w:rFonts w:ascii="Simplified Arabic" w:cs="Simplified Arabic"/>
                <w:sz w:val="28"/>
                <w:szCs w:val="28"/>
                <w:lang w:bidi="ar-DZ"/>
              </w:rPr>
              <w:t>16</w:t>
            </w:r>
            <w:r w:rsidRPr="00495758">
              <w:rPr>
                <w:rFonts w:ascii="Simplified Arabic" w:cs="Simplified Arabic"/>
                <w:sz w:val="28"/>
                <w:szCs w:val="28"/>
                <w:lang w:bidi="ar-DZ"/>
              </w:rPr>
              <w:t>0.000</w:t>
            </w:r>
            <w:r>
              <w:rPr>
                <w:rFonts w:ascii="Times-Roman" w:eastAsiaTheme="minorHAnsi" w:hAnsi="Times-Roman" w:cs="Times-Roman"/>
                <w:sz w:val="20"/>
                <w:szCs w:val="20"/>
                <w:lang w:eastAsia="en-US"/>
              </w:rPr>
              <w:t xml:space="preserve"> </w:t>
            </w:r>
            <w:r>
              <w:rPr>
                <w:rFonts w:ascii="Times-Roman" w:eastAsiaTheme="minorHAnsi" w:hAnsi="Times-Roman" w:cs="Times-Roman" w:hint="cs"/>
                <w:sz w:val="20"/>
                <w:szCs w:val="20"/>
                <w:rtl/>
                <w:lang w:eastAsia="en-US"/>
              </w:rPr>
              <w:t xml:space="preserve"> </w:t>
            </w:r>
            <w:r w:rsidRPr="00495758">
              <w:rPr>
                <w:rFonts w:ascii="Simplified Arabic" w:cs="Simplified Arabic" w:hint="cs"/>
                <w:sz w:val="28"/>
                <w:szCs w:val="28"/>
                <w:rtl/>
                <w:lang w:bidi="ar-DZ"/>
              </w:rPr>
              <w:t>دج</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للشهر</w:t>
            </w:r>
          </w:p>
        </w:tc>
      </w:tr>
      <w:tr w:rsidR="00495758" w:rsidTr="00495758">
        <w:tc>
          <w:tcPr>
            <w:tcW w:w="3543" w:type="dxa"/>
          </w:tcPr>
          <w:p w:rsidR="00495758" w:rsidRDefault="00495758" w:rsidP="00495758">
            <w:pPr>
              <w:autoSpaceDE w:val="0"/>
              <w:autoSpaceDN w:val="0"/>
              <w:adjustRightInd w:val="0"/>
              <w:jc w:val="both"/>
              <w:rPr>
                <w:rFonts w:ascii="Simplified Arabic" w:cs="Simplified Arabic"/>
                <w:sz w:val="28"/>
                <w:szCs w:val="28"/>
                <w:rtl/>
                <w:lang w:bidi="ar-DZ"/>
              </w:rPr>
            </w:pPr>
            <w:r w:rsidRPr="00495758">
              <w:rPr>
                <w:rFonts w:ascii="Simplified Arabic" w:cs="Simplified Arabic" w:hint="cs"/>
                <w:sz w:val="28"/>
                <w:szCs w:val="28"/>
                <w:rtl/>
                <w:lang w:bidi="ar-DZ"/>
              </w:rPr>
              <w:t>شهر</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واحد</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وجزء</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من</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الشهر</w:t>
            </w:r>
          </w:p>
        </w:tc>
        <w:tc>
          <w:tcPr>
            <w:tcW w:w="3119" w:type="dxa"/>
          </w:tcPr>
          <w:p w:rsidR="00495758" w:rsidRDefault="00495758" w:rsidP="00495758">
            <w:pPr>
              <w:autoSpaceDE w:val="0"/>
              <w:autoSpaceDN w:val="0"/>
              <w:adjustRightInd w:val="0"/>
              <w:rPr>
                <w:rFonts w:ascii="Simplified Arabic" w:cs="Simplified Arabic"/>
                <w:sz w:val="28"/>
                <w:szCs w:val="28"/>
                <w:rtl/>
                <w:lang w:bidi="ar-DZ"/>
              </w:rPr>
            </w:pPr>
            <w:r w:rsidRPr="00495758">
              <w:rPr>
                <w:rFonts w:ascii="Simplified Arabic" w:cs="Simplified Arabic" w:hint="cs"/>
                <w:sz w:val="28"/>
                <w:szCs w:val="28"/>
                <w:rtl/>
                <w:lang w:bidi="ar-DZ"/>
              </w:rPr>
              <w:t>مبلغ</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جزافي</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قدره</w:t>
            </w:r>
            <w:r>
              <w:rPr>
                <w:rFonts w:ascii="Simplified Arabic" w:cs="Simplified Arabic" w:hint="cs"/>
                <w:sz w:val="28"/>
                <w:szCs w:val="28"/>
                <w:rtl/>
                <w:lang w:bidi="ar-DZ"/>
              </w:rPr>
              <w:t xml:space="preserve"> </w:t>
            </w:r>
            <w:r w:rsidRPr="00495758">
              <w:rPr>
                <w:rFonts w:ascii="Simplified Arabic" w:cs="Simplified Arabic"/>
                <w:sz w:val="28"/>
                <w:szCs w:val="28"/>
                <w:lang w:bidi="ar-DZ"/>
              </w:rPr>
              <w:t>200.000</w:t>
            </w:r>
            <w:r>
              <w:rPr>
                <w:rFonts w:ascii="Simplified Arabic" w:cs="Simplified Arabic" w:hint="cs"/>
                <w:sz w:val="28"/>
                <w:szCs w:val="28"/>
                <w:rtl/>
                <w:lang w:bidi="ar-DZ"/>
              </w:rPr>
              <w:t xml:space="preserve"> د.ج</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و</w:t>
            </w:r>
            <w:r w:rsidRPr="00495758">
              <w:rPr>
                <w:rFonts w:ascii="Simplified Arabic" w:cs="Simplified Arabic"/>
                <w:sz w:val="28"/>
                <w:szCs w:val="28"/>
                <w:lang w:bidi="ar-DZ"/>
              </w:rPr>
              <w:t xml:space="preserve"> 6.000</w:t>
            </w:r>
            <w:r w:rsidRPr="00495758">
              <w:rPr>
                <w:rFonts w:ascii="Simplified Arabic" w:cs="Simplified Arabic" w:hint="cs"/>
                <w:sz w:val="28"/>
                <w:szCs w:val="28"/>
                <w:rtl/>
                <w:lang w:bidi="ar-DZ"/>
              </w:rPr>
              <w:t>دج</w:t>
            </w:r>
            <w:r>
              <w:rPr>
                <w:rFonts w:ascii="Simplified Arabic" w:cs="Simplified Arabic" w:hint="cs"/>
                <w:sz w:val="28"/>
                <w:szCs w:val="28"/>
                <w:rtl/>
                <w:lang w:bidi="ar-DZ"/>
              </w:rPr>
              <w:t xml:space="preserve"> </w:t>
            </w:r>
            <w:r w:rsidRPr="00495758">
              <w:rPr>
                <w:rFonts w:ascii="Simplified Arabic" w:cs="Simplified Arabic" w:hint="cs"/>
                <w:sz w:val="28"/>
                <w:szCs w:val="28"/>
                <w:rtl/>
                <w:lang w:bidi="ar-DZ"/>
              </w:rPr>
              <w:t>لليوم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الواحد</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ابتداء</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من</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الحادي</w:t>
            </w:r>
            <w:r>
              <w:rPr>
                <w:rFonts w:ascii="Simplified Arabic" w:cs="Simplified Arabic" w:hint="cs"/>
                <w:sz w:val="28"/>
                <w:szCs w:val="28"/>
                <w:rtl/>
                <w:lang w:bidi="ar-DZ"/>
              </w:rPr>
              <w:t xml:space="preserve"> </w:t>
            </w:r>
            <w:r w:rsidRPr="00495758">
              <w:rPr>
                <w:rFonts w:ascii="Simplified Arabic" w:cs="Simplified Arabic" w:hint="cs"/>
                <w:sz w:val="28"/>
                <w:szCs w:val="28"/>
                <w:rtl/>
                <w:lang w:bidi="ar-DZ"/>
              </w:rPr>
              <w:t>والثلاث</w:t>
            </w:r>
            <w:r>
              <w:rPr>
                <w:rFonts w:ascii="Simplified Arabic" w:cs="Simplified Arabic" w:hint="cs"/>
                <w:sz w:val="28"/>
                <w:szCs w:val="28"/>
                <w:rtl/>
                <w:lang w:bidi="ar-DZ"/>
              </w:rPr>
              <w:t>ين</w:t>
            </w:r>
          </w:p>
        </w:tc>
        <w:tc>
          <w:tcPr>
            <w:tcW w:w="3403" w:type="dxa"/>
          </w:tcPr>
          <w:p w:rsidR="00495758" w:rsidRDefault="00495758" w:rsidP="00495758">
            <w:pPr>
              <w:autoSpaceDE w:val="0"/>
              <w:autoSpaceDN w:val="0"/>
              <w:adjustRightInd w:val="0"/>
              <w:rPr>
                <w:rFonts w:ascii="Simplified Arabic" w:cs="Simplified Arabic"/>
                <w:sz w:val="28"/>
                <w:szCs w:val="28"/>
                <w:rtl/>
                <w:lang w:bidi="ar-DZ"/>
              </w:rPr>
            </w:pPr>
            <w:r w:rsidRPr="00495758">
              <w:rPr>
                <w:rFonts w:ascii="Simplified Arabic" w:cs="Simplified Arabic" w:hint="cs"/>
                <w:sz w:val="28"/>
                <w:szCs w:val="28"/>
                <w:rtl/>
                <w:lang w:bidi="ar-DZ"/>
              </w:rPr>
              <w:t>مبلغ</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جزافي</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قدره</w:t>
            </w:r>
            <w:r>
              <w:rPr>
                <w:rFonts w:ascii="Simplified Arabic" w:cs="Simplified Arabic" w:hint="cs"/>
                <w:sz w:val="28"/>
                <w:szCs w:val="28"/>
                <w:rtl/>
                <w:lang w:bidi="ar-DZ"/>
              </w:rPr>
              <w:t xml:space="preserve"> </w:t>
            </w:r>
            <w:r w:rsidRPr="00495758">
              <w:rPr>
                <w:rFonts w:ascii="Simplified Arabic" w:cs="Simplified Arabic"/>
                <w:sz w:val="28"/>
                <w:szCs w:val="28"/>
                <w:lang w:bidi="ar-DZ"/>
              </w:rPr>
              <w:t>160.000</w:t>
            </w:r>
            <w:r>
              <w:rPr>
                <w:rFonts w:ascii="Simplified Arabic" w:cs="Simplified Arabic" w:hint="cs"/>
                <w:sz w:val="28"/>
                <w:szCs w:val="28"/>
                <w:rtl/>
                <w:lang w:bidi="ar-DZ"/>
              </w:rPr>
              <w:t xml:space="preserve"> د.ج</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و</w:t>
            </w:r>
            <w:r w:rsidRPr="00495758">
              <w:rPr>
                <w:rFonts w:ascii="Simplified Arabic" w:cs="Simplified Arabic"/>
                <w:sz w:val="28"/>
                <w:szCs w:val="28"/>
                <w:lang w:bidi="ar-DZ"/>
              </w:rPr>
              <w:t xml:space="preserve"> </w:t>
            </w:r>
            <w:r>
              <w:rPr>
                <w:rFonts w:ascii="Simplified Arabic" w:cs="Simplified Arabic"/>
                <w:sz w:val="28"/>
                <w:szCs w:val="28"/>
                <w:lang w:bidi="ar-DZ"/>
              </w:rPr>
              <w:t>5</w:t>
            </w:r>
            <w:r w:rsidRPr="00495758">
              <w:rPr>
                <w:rFonts w:ascii="Simplified Arabic" w:cs="Simplified Arabic"/>
                <w:sz w:val="28"/>
                <w:szCs w:val="28"/>
                <w:lang w:bidi="ar-DZ"/>
              </w:rPr>
              <w:t>.000</w:t>
            </w:r>
            <w:r w:rsidRPr="00495758">
              <w:rPr>
                <w:rFonts w:ascii="Simplified Arabic" w:cs="Simplified Arabic" w:hint="cs"/>
                <w:sz w:val="28"/>
                <w:szCs w:val="28"/>
                <w:rtl/>
                <w:lang w:bidi="ar-DZ"/>
              </w:rPr>
              <w:t>دج</w:t>
            </w:r>
            <w:r>
              <w:rPr>
                <w:rFonts w:ascii="Simplified Arabic" w:cs="Simplified Arabic" w:hint="cs"/>
                <w:sz w:val="28"/>
                <w:szCs w:val="28"/>
                <w:rtl/>
                <w:lang w:bidi="ar-DZ"/>
              </w:rPr>
              <w:t xml:space="preserve"> </w:t>
            </w:r>
            <w:r w:rsidRPr="00495758">
              <w:rPr>
                <w:rFonts w:ascii="Simplified Arabic" w:cs="Simplified Arabic" w:hint="cs"/>
                <w:sz w:val="28"/>
                <w:szCs w:val="28"/>
                <w:rtl/>
                <w:lang w:bidi="ar-DZ"/>
              </w:rPr>
              <w:t>لليوم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الواحد</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ابتداء</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من</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اليوم</w:t>
            </w:r>
            <w:r w:rsidRPr="00495758">
              <w:rPr>
                <w:rFonts w:ascii="Simplified Arabic" w:cs="Simplified Arabic"/>
                <w:sz w:val="28"/>
                <w:szCs w:val="28"/>
                <w:lang w:bidi="ar-DZ"/>
              </w:rPr>
              <w:t xml:space="preserve"> </w:t>
            </w:r>
            <w:r w:rsidRPr="00495758">
              <w:rPr>
                <w:rFonts w:ascii="Simplified Arabic" w:cs="Simplified Arabic" w:hint="cs"/>
                <w:sz w:val="28"/>
                <w:szCs w:val="28"/>
                <w:rtl/>
                <w:lang w:bidi="ar-DZ"/>
              </w:rPr>
              <w:t>الحادي</w:t>
            </w:r>
            <w:r>
              <w:rPr>
                <w:rFonts w:ascii="Simplified Arabic" w:cs="Simplified Arabic" w:hint="cs"/>
                <w:sz w:val="28"/>
                <w:szCs w:val="28"/>
                <w:rtl/>
                <w:lang w:bidi="ar-DZ"/>
              </w:rPr>
              <w:t xml:space="preserve"> </w:t>
            </w:r>
            <w:r w:rsidRPr="00495758">
              <w:rPr>
                <w:rFonts w:ascii="Simplified Arabic" w:cs="Simplified Arabic" w:hint="cs"/>
                <w:sz w:val="28"/>
                <w:szCs w:val="28"/>
                <w:rtl/>
                <w:lang w:bidi="ar-DZ"/>
              </w:rPr>
              <w:t>والثلاث</w:t>
            </w:r>
            <w:r>
              <w:rPr>
                <w:rFonts w:ascii="Simplified Arabic" w:cs="Simplified Arabic" w:hint="cs"/>
                <w:sz w:val="28"/>
                <w:szCs w:val="28"/>
                <w:rtl/>
                <w:lang w:bidi="ar-DZ"/>
              </w:rPr>
              <w:t>ين</w:t>
            </w:r>
          </w:p>
        </w:tc>
      </w:tr>
    </w:tbl>
    <w:p w:rsidR="008604A9" w:rsidRDefault="008604A9" w:rsidP="00D17819">
      <w:pPr>
        <w:autoSpaceDE w:val="0"/>
        <w:autoSpaceDN w:val="0"/>
        <w:bidi/>
        <w:adjustRightInd w:val="0"/>
        <w:ind w:firstLine="397"/>
        <w:jc w:val="both"/>
        <w:rPr>
          <w:rFonts w:ascii="Simplified Arabic" w:cs="Simplified Arabic"/>
          <w:sz w:val="28"/>
          <w:szCs w:val="28"/>
          <w:rtl/>
        </w:rPr>
      </w:pPr>
    </w:p>
    <w:p w:rsidR="00D17819" w:rsidRDefault="008604A9" w:rsidP="008604A9">
      <w:pPr>
        <w:autoSpaceDE w:val="0"/>
        <w:autoSpaceDN w:val="0"/>
        <w:bidi/>
        <w:adjustRightInd w:val="0"/>
        <w:ind w:firstLine="397"/>
        <w:jc w:val="both"/>
        <w:rPr>
          <w:rFonts w:ascii="Simplified Arabic" w:cs="Simplified Arabic"/>
          <w:sz w:val="28"/>
          <w:szCs w:val="28"/>
          <w:rtl/>
          <w:lang w:bidi="ar-DZ"/>
        </w:rPr>
      </w:pPr>
      <w:r>
        <w:rPr>
          <w:rFonts w:ascii="Simplified Arabic" w:cs="Simplified Arabic" w:hint="cs"/>
          <w:sz w:val="28"/>
          <w:szCs w:val="28"/>
          <w:rtl/>
        </w:rPr>
        <w:t>أما فئات البلدان المستقبلة فهي موزعة كما يلي:</w:t>
      </w:r>
    </w:p>
    <w:tbl>
      <w:tblPr>
        <w:tblStyle w:val="Grilledutableau"/>
        <w:bidiVisual/>
        <w:tblW w:w="0" w:type="auto"/>
        <w:tblLook w:val="04A0"/>
      </w:tblPr>
      <w:tblGrid>
        <w:gridCol w:w="1950"/>
        <w:gridCol w:w="7262"/>
      </w:tblGrid>
      <w:tr w:rsidR="008604A9" w:rsidTr="008604A9">
        <w:tc>
          <w:tcPr>
            <w:tcW w:w="1950" w:type="dxa"/>
          </w:tcPr>
          <w:p w:rsidR="008604A9" w:rsidRPr="008604A9" w:rsidRDefault="008604A9" w:rsidP="008604A9">
            <w:pPr>
              <w:autoSpaceDE w:val="0"/>
              <w:autoSpaceDN w:val="0"/>
              <w:adjustRightInd w:val="0"/>
              <w:jc w:val="center"/>
              <w:rPr>
                <w:rFonts w:ascii="Simplified Arabic" w:cs="Simplified Arabic"/>
                <w:b/>
                <w:bCs/>
                <w:sz w:val="28"/>
                <w:szCs w:val="28"/>
                <w:rtl/>
                <w:lang w:bidi="ar-DZ"/>
              </w:rPr>
            </w:pPr>
            <w:r w:rsidRPr="008604A9">
              <w:rPr>
                <w:rFonts w:ascii="Simplified Arabic" w:cs="Simplified Arabic" w:hint="cs"/>
                <w:b/>
                <w:bCs/>
                <w:sz w:val="28"/>
                <w:szCs w:val="28"/>
                <w:rtl/>
                <w:lang w:bidi="ar-DZ"/>
              </w:rPr>
              <w:t>المنطقة الأولى</w:t>
            </w:r>
          </w:p>
        </w:tc>
        <w:tc>
          <w:tcPr>
            <w:tcW w:w="7262" w:type="dxa"/>
          </w:tcPr>
          <w:p w:rsidR="008604A9" w:rsidRDefault="008604A9" w:rsidP="008604A9">
            <w:pPr>
              <w:autoSpaceDE w:val="0"/>
              <w:autoSpaceDN w:val="0"/>
              <w:adjustRightInd w:val="0"/>
              <w:jc w:val="both"/>
              <w:rPr>
                <w:rFonts w:ascii="Simplified Arabic" w:cs="Simplified Arabic"/>
                <w:sz w:val="28"/>
                <w:szCs w:val="28"/>
                <w:rtl/>
                <w:lang w:bidi="ar-DZ"/>
              </w:rPr>
            </w:pPr>
            <w:r>
              <w:rPr>
                <w:rFonts w:ascii="Simplified Arabic" w:cs="Simplified Arabic" w:hint="cs"/>
                <w:sz w:val="28"/>
                <w:szCs w:val="28"/>
                <w:rtl/>
                <w:lang w:bidi="ar-DZ"/>
              </w:rPr>
              <w:t>بلدان الاتحاد الأوربي، اليابان، سويسرا، الولايات المتحدة الأمريكية</w:t>
            </w:r>
            <w:r>
              <w:rPr>
                <w:rFonts w:ascii="Simplified Arabic" w:cs="Simplified Arabic" w:hint="cs"/>
                <w:sz w:val="28"/>
                <w:szCs w:val="28"/>
                <w:rtl/>
              </w:rPr>
              <w:t>،</w:t>
            </w:r>
            <w:r w:rsidRPr="00D17819">
              <w:rPr>
                <w:rFonts w:ascii="Simplified Arabic" w:cs="Simplified Arabic"/>
                <w:sz w:val="28"/>
                <w:szCs w:val="28"/>
              </w:rPr>
              <w:t xml:space="preserve"> </w:t>
            </w:r>
            <w:r w:rsidRPr="00D17819">
              <w:rPr>
                <w:rFonts w:ascii="Simplified Arabic" w:cs="Simplified Arabic" w:hint="cs"/>
                <w:sz w:val="28"/>
                <w:szCs w:val="28"/>
                <w:rtl/>
              </w:rPr>
              <w:t>جمهورية</w:t>
            </w:r>
            <w:r w:rsidRPr="00D17819">
              <w:rPr>
                <w:rFonts w:ascii="Simplified Arabic" w:cs="Simplified Arabic"/>
                <w:sz w:val="28"/>
                <w:szCs w:val="28"/>
              </w:rPr>
              <w:t xml:space="preserve"> </w:t>
            </w:r>
            <w:r w:rsidRPr="00D17819">
              <w:rPr>
                <w:rFonts w:ascii="Simplified Arabic" w:cs="Simplified Arabic" w:hint="cs"/>
                <w:sz w:val="28"/>
                <w:szCs w:val="28"/>
                <w:rtl/>
              </w:rPr>
              <w:t>كوريا</w:t>
            </w:r>
            <w:r>
              <w:rPr>
                <w:rFonts w:ascii="Simplified Arabic" w:cs="Simplified Arabic" w:hint="cs"/>
                <w:sz w:val="28"/>
                <w:szCs w:val="28"/>
                <w:rtl/>
              </w:rPr>
              <w:t>،</w:t>
            </w:r>
            <w:r w:rsidRPr="00D17819">
              <w:rPr>
                <w:rFonts w:ascii="Simplified Arabic" w:cs="Simplified Arabic"/>
                <w:sz w:val="28"/>
                <w:szCs w:val="28"/>
              </w:rPr>
              <w:t xml:space="preserve"> </w:t>
            </w:r>
            <w:r w:rsidRPr="00D17819">
              <w:rPr>
                <w:rFonts w:ascii="Simplified Arabic" w:cs="Simplified Arabic" w:hint="cs"/>
                <w:sz w:val="28"/>
                <w:szCs w:val="28"/>
                <w:rtl/>
              </w:rPr>
              <w:t>الص</w:t>
            </w:r>
            <w:r>
              <w:rPr>
                <w:rFonts w:ascii="Simplified Arabic" w:cs="Simplified Arabic" w:hint="cs"/>
                <w:sz w:val="28"/>
                <w:szCs w:val="28"/>
                <w:rtl/>
              </w:rPr>
              <w:t>ين،</w:t>
            </w:r>
            <w:r w:rsidRPr="00D17819">
              <w:rPr>
                <w:rFonts w:ascii="Simplified Arabic" w:cs="Simplified Arabic"/>
                <w:sz w:val="28"/>
                <w:szCs w:val="28"/>
              </w:rPr>
              <w:t xml:space="preserve"> </w:t>
            </w:r>
            <w:r w:rsidRPr="00D17819">
              <w:rPr>
                <w:rFonts w:ascii="Simplified Arabic" w:cs="Simplified Arabic" w:hint="cs"/>
                <w:sz w:val="28"/>
                <w:szCs w:val="28"/>
                <w:rtl/>
              </w:rPr>
              <w:t>الإمارات</w:t>
            </w:r>
            <w:r>
              <w:rPr>
                <w:rFonts w:ascii="Simplified Arabic" w:cs="Simplified Arabic" w:hint="cs"/>
                <w:sz w:val="28"/>
                <w:szCs w:val="28"/>
                <w:rtl/>
                <w:lang w:bidi="ar-DZ"/>
              </w:rPr>
              <w:t xml:space="preserve"> </w:t>
            </w:r>
            <w:r w:rsidRPr="00D17819">
              <w:rPr>
                <w:rFonts w:ascii="Simplified Arabic" w:cs="Simplified Arabic" w:hint="cs"/>
                <w:sz w:val="28"/>
                <w:szCs w:val="28"/>
                <w:rtl/>
              </w:rPr>
              <w:t>العربية</w:t>
            </w:r>
            <w:r w:rsidRPr="00D17819">
              <w:rPr>
                <w:rFonts w:ascii="Simplified Arabic" w:cs="Simplified Arabic"/>
                <w:sz w:val="28"/>
                <w:szCs w:val="28"/>
              </w:rPr>
              <w:t xml:space="preserve"> </w:t>
            </w:r>
            <w:r>
              <w:rPr>
                <w:rFonts w:ascii="Simplified Arabic" w:cs="Simplified Arabic" w:hint="cs"/>
                <w:sz w:val="28"/>
                <w:szCs w:val="28"/>
                <w:rtl/>
              </w:rPr>
              <w:t>الم</w:t>
            </w:r>
            <w:r w:rsidRPr="00D17819">
              <w:rPr>
                <w:rFonts w:ascii="Simplified Arabic" w:cs="Simplified Arabic" w:hint="cs"/>
                <w:sz w:val="28"/>
                <w:szCs w:val="28"/>
                <w:rtl/>
              </w:rPr>
              <w:t>تحدة</w:t>
            </w:r>
            <w:r>
              <w:rPr>
                <w:rFonts w:ascii="Simplified Arabic" w:cs="Simplified Arabic" w:hint="cs"/>
                <w:sz w:val="28"/>
                <w:szCs w:val="28"/>
                <w:rtl/>
              </w:rPr>
              <w:t>،</w:t>
            </w:r>
            <w:r w:rsidRPr="00D17819">
              <w:rPr>
                <w:rFonts w:ascii="Simplified Arabic" w:cs="Simplified Arabic"/>
                <w:sz w:val="28"/>
                <w:szCs w:val="28"/>
              </w:rPr>
              <w:t xml:space="preserve"> </w:t>
            </w:r>
            <w:r w:rsidRPr="00D17819">
              <w:rPr>
                <w:rFonts w:ascii="Simplified Arabic" w:cs="Simplified Arabic" w:hint="cs"/>
                <w:sz w:val="28"/>
                <w:szCs w:val="28"/>
                <w:rtl/>
              </w:rPr>
              <w:t>الكويت</w:t>
            </w:r>
            <w:r>
              <w:rPr>
                <w:rFonts w:ascii="Simplified Arabic" w:cs="Simplified Arabic" w:hint="cs"/>
                <w:sz w:val="28"/>
                <w:szCs w:val="28"/>
                <w:rtl/>
              </w:rPr>
              <w:t>،</w:t>
            </w:r>
            <w:r w:rsidRPr="00D17819">
              <w:rPr>
                <w:rFonts w:ascii="Simplified Arabic" w:cs="Simplified Arabic"/>
                <w:sz w:val="28"/>
                <w:szCs w:val="28"/>
              </w:rPr>
              <w:t xml:space="preserve"> </w:t>
            </w:r>
            <w:r w:rsidRPr="00D17819">
              <w:rPr>
                <w:rFonts w:ascii="Simplified Arabic" w:cs="Simplified Arabic" w:hint="cs"/>
                <w:sz w:val="28"/>
                <w:szCs w:val="28"/>
                <w:rtl/>
              </w:rPr>
              <w:t>الأردن</w:t>
            </w:r>
            <w:r>
              <w:rPr>
                <w:rFonts w:ascii="Simplified Arabic" w:cs="Simplified Arabic" w:hint="cs"/>
                <w:sz w:val="28"/>
                <w:szCs w:val="28"/>
                <w:rtl/>
              </w:rPr>
              <w:t>، روسيا.</w:t>
            </w:r>
          </w:p>
        </w:tc>
      </w:tr>
      <w:tr w:rsidR="008604A9" w:rsidTr="008604A9">
        <w:tc>
          <w:tcPr>
            <w:tcW w:w="1950" w:type="dxa"/>
          </w:tcPr>
          <w:p w:rsidR="008604A9" w:rsidRPr="008604A9" w:rsidRDefault="008604A9" w:rsidP="008604A9">
            <w:pPr>
              <w:autoSpaceDE w:val="0"/>
              <w:autoSpaceDN w:val="0"/>
              <w:adjustRightInd w:val="0"/>
              <w:jc w:val="center"/>
              <w:rPr>
                <w:rFonts w:ascii="Simplified Arabic" w:cs="Simplified Arabic"/>
                <w:b/>
                <w:bCs/>
                <w:sz w:val="28"/>
                <w:szCs w:val="28"/>
                <w:rtl/>
                <w:lang w:bidi="ar-DZ"/>
              </w:rPr>
            </w:pPr>
            <w:r w:rsidRPr="008604A9">
              <w:rPr>
                <w:rFonts w:ascii="Simplified Arabic" w:cs="Simplified Arabic" w:hint="cs"/>
                <w:b/>
                <w:bCs/>
                <w:sz w:val="28"/>
                <w:szCs w:val="28"/>
                <w:rtl/>
                <w:lang w:bidi="ar-DZ"/>
              </w:rPr>
              <w:t>المنطقة الثانية</w:t>
            </w:r>
          </w:p>
        </w:tc>
        <w:tc>
          <w:tcPr>
            <w:tcW w:w="7262" w:type="dxa"/>
          </w:tcPr>
          <w:p w:rsidR="008604A9" w:rsidRDefault="008604A9" w:rsidP="00D17819">
            <w:pPr>
              <w:autoSpaceDE w:val="0"/>
              <w:autoSpaceDN w:val="0"/>
              <w:adjustRightInd w:val="0"/>
              <w:jc w:val="both"/>
              <w:rPr>
                <w:rFonts w:ascii="Simplified Arabic" w:cs="Simplified Arabic"/>
                <w:sz w:val="28"/>
                <w:szCs w:val="28"/>
                <w:rtl/>
                <w:lang w:bidi="ar-DZ"/>
              </w:rPr>
            </w:pPr>
            <w:r>
              <w:rPr>
                <w:rFonts w:ascii="Simplified Arabic" w:cs="Simplified Arabic" w:hint="cs"/>
                <w:sz w:val="28"/>
                <w:szCs w:val="28"/>
                <w:rtl/>
                <w:lang w:bidi="ar-DZ"/>
              </w:rPr>
              <w:t>باقي البلدان.</w:t>
            </w:r>
          </w:p>
        </w:tc>
      </w:tr>
    </w:tbl>
    <w:p w:rsidR="008604A9" w:rsidRDefault="008604A9" w:rsidP="00D17819">
      <w:pPr>
        <w:autoSpaceDE w:val="0"/>
        <w:autoSpaceDN w:val="0"/>
        <w:bidi/>
        <w:adjustRightInd w:val="0"/>
        <w:ind w:firstLine="397"/>
        <w:jc w:val="both"/>
        <w:rPr>
          <w:rFonts w:ascii="Simplified Arabic" w:cs="Simplified Arabic"/>
          <w:sz w:val="28"/>
          <w:szCs w:val="28"/>
          <w:rtl/>
          <w:lang w:bidi="ar-DZ"/>
        </w:rPr>
      </w:pPr>
    </w:p>
    <w:p w:rsidR="00BC40BD" w:rsidRPr="004D5F74" w:rsidRDefault="00BC40BD" w:rsidP="008604A9">
      <w:pPr>
        <w:autoSpaceDE w:val="0"/>
        <w:autoSpaceDN w:val="0"/>
        <w:bidi/>
        <w:adjustRightInd w:val="0"/>
        <w:ind w:firstLine="397"/>
        <w:jc w:val="both"/>
        <w:rPr>
          <w:rFonts w:ascii="Simplified Arabic" w:hAnsi="TimesNewRoman" w:cs="Simplified Arabic"/>
          <w:sz w:val="28"/>
          <w:szCs w:val="28"/>
          <w:rtl/>
        </w:rPr>
      </w:pPr>
      <w:r w:rsidRPr="004D5F74">
        <w:rPr>
          <w:rFonts w:ascii="Simplified Arabic" w:cs="Simplified Arabic" w:hint="cs"/>
          <w:sz w:val="28"/>
          <w:szCs w:val="28"/>
          <w:rtl/>
          <w:lang w:bidi="ar-DZ"/>
        </w:rPr>
        <w:t>وما يمكننا أن نشير إليه هو أن المراسيم السابقة لم تتضمن أي آثار إيجابية أو إمتيازات تعود على المسار المهني للموظفين بمناسبة استفادتهم من تكوين أو تحسين للمستوى في الخارج على غرار التكوين في الجزائر.</w:t>
      </w:r>
      <w:r w:rsidRPr="004D5F74">
        <w:rPr>
          <w:rFonts w:ascii="Simplified Arabic" w:cs="Simplified Arabic" w:hint="cs"/>
          <w:sz w:val="28"/>
          <w:szCs w:val="28"/>
          <w:rtl/>
        </w:rPr>
        <w:t xml:space="preserve">  </w:t>
      </w:r>
    </w:p>
    <w:p w:rsidR="00BC40BD" w:rsidRPr="004D5F74" w:rsidRDefault="00BC40BD" w:rsidP="00AF4C9A">
      <w:pPr>
        <w:bidi/>
        <w:ind w:firstLine="397"/>
        <w:jc w:val="both"/>
        <w:rPr>
          <w:rFonts w:cs="Simplified Arabic"/>
          <w:sz w:val="32"/>
          <w:szCs w:val="32"/>
          <w:rtl/>
          <w:lang w:bidi="ar-DZ"/>
        </w:rPr>
      </w:pPr>
      <w:r w:rsidRPr="004D5F74">
        <w:rPr>
          <w:rFonts w:cs="Simplified Arabic" w:hint="cs"/>
          <w:sz w:val="28"/>
          <w:szCs w:val="28"/>
          <w:rtl/>
          <w:lang w:bidi="ar-DZ"/>
        </w:rPr>
        <w:t>غير أنه وكما أشرنا إليه سابقا، فإنه بمناسبة تعديل وتتميم المرسوم التنفيذي رقم 96-92 المتعلق بتكوين الموظفين وتحسين مستواهم وتجديد معلوماتهم، بالمرسوم التنفيذي رقم 04-17، تم تعديل وتتميم المادة 31 حيث أصبحت عمليات التكوين وتحسين المستوى في الخارج مشمولة بإجراء التسجيل في المخطط القطاعي للتكوين للإدارة أو المؤسسة المعنية، بعد أن كانت غير معنية بذلك في المرسوم التنفيذي رقم 96-92، مما يضفى على مخطط التكوين طابع الشمولية، ويسمح بالتالي للإدارات المعنية بتخطيط وتنسيق عمليات التكوين في إطار منسجم، كما يسمح أيضا للمستفيدين من التكوين في الخارج من الاستفادة من الامتيازات المحددة في المرسوم التنفيذي رقم 96-92.</w:t>
      </w:r>
    </w:p>
    <w:p w:rsidR="003C5BEA" w:rsidRDefault="00725DF6" w:rsidP="00725DF6">
      <w:pPr>
        <w:bidi/>
        <w:jc w:val="both"/>
      </w:pPr>
      <w:r>
        <w:rPr>
          <w:rFonts w:cs="Simplified Arabic" w:hint="cs"/>
          <w:sz w:val="28"/>
          <w:szCs w:val="28"/>
          <w:rtl/>
          <w:lang w:bidi="ar-DZ"/>
        </w:rPr>
        <w:t xml:space="preserve">    </w:t>
      </w:r>
      <w:r w:rsidR="00BC40BD" w:rsidRPr="004D5F74">
        <w:rPr>
          <w:rFonts w:cs="Simplified Arabic" w:hint="cs"/>
          <w:sz w:val="28"/>
          <w:szCs w:val="28"/>
          <w:rtl/>
          <w:lang w:bidi="ar-DZ"/>
        </w:rPr>
        <w:t xml:space="preserve">وما تنبغي الإشارة إليه هو أن المرسوم </w:t>
      </w:r>
      <w:r w:rsidR="00BC40BD" w:rsidRPr="004D5F74">
        <w:rPr>
          <w:rFonts w:cs="Simplified Arabic" w:hint="cs"/>
          <w:sz w:val="28"/>
          <w:szCs w:val="28"/>
          <w:rtl/>
          <w:lang w:eastAsia="ar-SA" w:bidi="ar-DZ"/>
        </w:rPr>
        <w:t>الرئاسي رقم 03-309 المتضمن تنظيم الت</w:t>
      </w:r>
      <w:r w:rsidR="00BC40BD">
        <w:rPr>
          <w:rFonts w:cs="Simplified Arabic" w:hint="cs"/>
          <w:sz w:val="28"/>
          <w:szCs w:val="28"/>
          <w:rtl/>
          <w:lang w:eastAsia="ar-SA" w:bidi="ar-DZ"/>
        </w:rPr>
        <w:t>كوين وتحسين المستوى في الخارج و</w:t>
      </w:r>
      <w:r w:rsidR="00BC40BD" w:rsidRPr="004D5F74">
        <w:rPr>
          <w:rFonts w:cs="Simplified Arabic" w:hint="cs"/>
          <w:sz w:val="28"/>
          <w:szCs w:val="28"/>
          <w:rtl/>
          <w:lang w:eastAsia="ar-SA" w:bidi="ar-DZ"/>
        </w:rPr>
        <w:t>تسييرهما</w:t>
      </w:r>
      <w:r w:rsidR="00BC40BD" w:rsidRPr="004D5F74">
        <w:rPr>
          <w:rFonts w:cs="Simplified Arabic" w:hint="cs"/>
          <w:sz w:val="28"/>
          <w:szCs w:val="28"/>
          <w:rtl/>
          <w:lang w:bidi="ar-DZ"/>
        </w:rPr>
        <w:t xml:space="preserve"> يبقى ساري المفعول إلى حد الآن، حتى بعد صدور الأمر رقم 06-03 المتضمن القانون الأساسي العام للوظيفة العمومية.</w:t>
      </w:r>
    </w:p>
    <w:p w:rsidR="003C5BEA" w:rsidRDefault="003C5BEA" w:rsidP="003C5BEA">
      <w:pPr>
        <w:bidi/>
      </w:pPr>
    </w:p>
    <w:p w:rsidR="00FD012D" w:rsidRDefault="00FD012D" w:rsidP="00433925">
      <w:pPr>
        <w:bidi/>
        <w:rPr>
          <w:rFonts w:cs="Simplified Arabic"/>
          <w:b/>
          <w:bCs/>
          <w:sz w:val="32"/>
          <w:szCs w:val="32"/>
          <w:rtl/>
          <w:lang w:eastAsia="ar-SA" w:bidi="ar-DZ"/>
        </w:rPr>
      </w:pPr>
    </w:p>
    <w:p w:rsidR="00FD012D" w:rsidRDefault="00FD012D" w:rsidP="00FD012D">
      <w:pPr>
        <w:bidi/>
        <w:rPr>
          <w:rFonts w:cs="Simplified Arabic"/>
          <w:b/>
          <w:bCs/>
          <w:sz w:val="32"/>
          <w:szCs w:val="32"/>
          <w:rtl/>
          <w:lang w:eastAsia="ar-SA" w:bidi="ar-DZ"/>
        </w:rPr>
      </w:pPr>
    </w:p>
    <w:p w:rsidR="00FD012D" w:rsidRDefault="00FD012D" w:rsidP="00FD012D">
      <w:pPr>
        <w:bidi/>
        <w:rPr>
          <w:rFonts w:cs="Simplified Arabic"/>
          <w:b/>
          <w:bCs/>
          <w:sz w:val="32"/>
          <w:szCs w:val="32"/>
          <w:rtl/>
          <w:lang w:eastAsia="ar-SA" w:bidi="ar-DZ"/>
        </w:rPr>
      </w:pPr>
    </w:p>
    <w:p w:rsidR="00FD012D" w:rsidRDefault="00FD012D" w:rsidP="00FD012D">
      <w:pPr>
        <w:bidi/>
        <w:rPr>
          <w:rFonts w:cs="Simplified Arabic"/>
          <w:b/>
          <w:bCs/>
          <w:sz w:val="32"/>
          <w:szCs w:val="32"/>
          <w:rtl/>
          <w:lang w:eastAsia="ar-SA" w:bidi="ar-DZ"/>
        </w:rPr>
      </w:pPr>
    </w:p>
    <w:p w:rsidR="00BC31D1" w:rsidRDefault="00BC31D1" w:rsidP="00BC31D1">
      <w:pPr>
        <w:bidi/>
        <w:rPr>
          <w:rFonts w:cs="Simplified Arabic"/>
          <w:b/>
          <w:bCs/>
          <w:sz w:val="32"/>
          <w:szCs w:val="32"/>
          <w:rtl/>
          <w:lang w:eastAsia="ar-SA" w:bidi="ar-DZ"/>
        </w:rPr>
      </w:pPr>
    </w:p>
    <w:p w:rsidR="00BC31D1" w:rsidRDefault="00BC31D1" w:rsidP="00BC31D1">
      <w:pPr>
        <w:bidi/>
        <w:rPr>
          <w:rFonts w:cs="Simplified Arabic"/>
          <w:b/>
          <w:bCs/>
          <w:sz w:val="32"/>
          <w:szCs w:val="32"/>
          <w:rtl/>
          <w:lang w:eastAsia="ar-SA" w:bidi="ar-DZ"/>
        </w:rPr>
      </w:pPr>
    </w:p>
    <w:p w:rsidR="00BC31D1" w:rsidRDefault="00BC31D1" w:rsidP="00BC31D1">
      <w:pPr>
        <w:bidi/>
        <w:rPr>
          <w:rFonts w:cs="Simplified Arabic"/>
          <w:b/>
          <w:bCs/>
          <w:sz w:val="32"/>
          <w:szCs w:val="32"/>
          <w:rtl/>
          <w:lang w:eastAsia="ar-SA" w:bidi="ar-DZ"/>
        </w:rPr>
      </w:pPr>
    </w:p>
    <w:p w:rsidR="00BC31D1" w:rsidRDefault="00BC31D1" w:rsidP="00BC31D1">
      <w:pPr>
        <w:bidi/>
        <w:rPr>
          <w:rFonts w:cs="Simplified Arabic"/>
          <w:b/>
          <w:bCs/>
          <w:sz w:val="32"/>
          <w:szCs w:val="32"/>
          <w:rtl/>
          <w:lang w:eastAsia="ar-SA" w:bidi="ar-DZ"/>
        </w:rPr>
      </w:pPr>
    </w:p>
    <w:p w:rsidR="00FD012D" w:rsidRDefault="00FD012D" w:rsidP="00FD012D">
      <w:pPr>
        <w:bidi/>
        <w:rPr>
          <w:rFonts w:cs="Simplified Arabic"/>
          <w:b/>
          <w:bCs/>
          <w:sz w:val="32"/>
          <w:szCs w:val="32"/>
          <w:rtl/>
          <w:lang w:eastAsia="ar-SA" w:bidi="ar-DZ"/>
        </w:rPr>
      </w:pPr>
    </w:p>
    <w:p w:rsidR="00433925" w:rsidRPr="003C5BEA" w:rsidRDefault="00433925" w:rsidP="00FD012D">
      <w:pPr>
        <w:bidi/>
        <w:rPr>
          <w:rFonts w:cs="Simplified Arabic"/>
          <w:b/>
          <w:bCs/>
          <w:sz w:val="32"/>
          <w:szCs w:val="32"/>
          <w:rtl/>
          <w:lang w:eastAsia="ar-SA" w:bidi="ar-DZ"/>
        </w:rPr>
      </w:pPr>
      <w:r w:rsidRPr="003C5BEA">
        <w:rPr>
          <w:rFonts w:cs="Simplified Arabic" w:hint="cs"/>
          <w:b/>
          <w:bCs/>
          <w:sz w:val="32"/>
          <w:szCs w:val="32"/>
          <w:rtl/>
          <w:lang w:eastAsia="ar-SA" w:bidi="ar-DZ"/>
        </w:rPr>
        <w:lastRenderedPageBreak/>
        <w:t>خاتمة:</w:t>
      </w:r>
    </w:p>
    <w:p w:rsidR="00E1040C" w:rsidRDefault="00483D7E" w:rsidP="000F2432">
      <w:pPr>
        <w:bidi/>
        <w:ind w:firstLine="397"/>
        <w:jc w:val="both"/>
        <w:rPr>
          <w:rFonts w:ascii="Simplified Arabic" w:cs="Simplified Arabic"/>
          <w:sz w:val="28"/>
          <w:szCs w:val="28"/>
          <w:rtl/>
        </w:rPr>
      </w:pPr>
      <w:r w:rsidRPr="004D5F74">
        <w:rPr>
          <w:rFonts w:cs="Simplified Arabic" w:hint="cs"/>
          <w:sz w:val="28"/>
          <w:szCs w:val="28"/>
          <w:rtl/>
          <w:lang w:bidi="ar-DZ"/>
        </w:rPr>
        <w:t xml:space="preserve">من خلال العناصر التي تناولناها </w:t>
      </w:r>
      <w:r w:rsidR="00E1040C">
        <w:rPr>
          <w:rFonts w:cs="Simplified Arabic" w:hint="cs"/>
          <w:sz w:val="28"/>
          <w:szCs w:val="28"/>
          <w:rtl/>
          <w:lang w:bidi="ar-DZ"/>
        </w:rPr>
        <w:t>يمكننا القول</w:t>
      </w:r>
      <w:r w:rsidRPr="004D5F74">
        <w:rPr>
          <w:rFonts w:cs="Simplified Arabic" w:hint="cs"/>
          <w:sz w:val="28"/>
          <w:szCs w:val="28"/>
          <w:rtl/>
          <w:lang w:bidi="ar-DZ"/>
        </w:rPr>
        <w:t xml:space="preserve"> </w:t>
      </w:r>
      <w:r w:rsidR="00E1040C">
        <w:rPr>
          <w:rFonts w:cs="Simplified Arabic" w:hint="cs"/>
          <w:sz w:val="28"/>
          <w:szCs w:val="28"/>
          <w:rtl/>
          <w:lang w:bidi="ar-DZ"/>
        </w:rPr>
        <w:t>أ</w:t>
      </w:r>
      <w:r w:rsidRPr="004D5F74">
        <w:rPr>
          <w:rFonts w:cs="Simplified Arabic" w:hint="cs"/>
          <w:sz w:val="28"/>
          <w:szCs w:val="28"/>
          <w:rtl/>
          <w:lang w:bidi="ar-DZ"/>
        </w:rPr>
        <w:t>ن الإدارة العمومية الجزائرية عرفت العديد من المراحل في</w:t>
      </w:r>
      <w:r w:rsidR="00E1040C">
        <w:rPr>
          <w:rFonts w:cs="Simplified Arabic" w:hint="cs"/>
          <w:sz w:val="28"/>
          <w:szCs w:val="28"/>
          <w:rtl/>
          <w:lang w:bidi="ar-DZ"/>
        </w:rPr>
        <w:t>ما يتعلق بالنصوص التنظيمية لعمليات التكوين، فقد تلى صدور</w:t>
      </w:r>
      <w:r w:rsidRPr="004D5F74">
        <w:rPr>
          <w:rFonts w:cs="Simplified Arabic" w:hint="cs"/>
          <w:sz w:val="28"/>
          <w:szCs w:val="28"/>
          <w:rtl/>
          <w:lang w:bidi="ar-DZ"/>
        </w:rPr>
        <w:t xml:space="preserve"> </w:t>
      </w:r>
      <w:r>
        <w:rPr>
          <w:rFonts w:cs="Simplified Arabic" w:hint="cs"/>
          <w:sz w:val="28"/>
          <w:szCs w:val="28"/>
          <w:rtl/>
          <w:lang w:bidi="ar-DZ"/>
        </w:rPr>
        <w:t xml:space="preserve">الأمر رقم 66-133 </w:t>
      </w:r>
      <w:r w:rsidRPr="004D5F74">
        <w:rPr>
          <w:rFonts w:cs="Simplified Arabic" w:hint="cs"/>
          <w:sz w:val="28"/>
          <w:szCs w:val="28"/>
          <w:rtl/>
          <w:lang w:bidi="ar-DZ"/>
        </w:rPr>
        <w:t>ا</w:t>
      </w:r>
      <w:r>
        <w:rPr>
          <w:rFonts w:cs="Simplified Arabic" w:hint="cs"/>
          <w:sz w:val="28"/>
          <w:szCs w:val="28"/>
          <w:rtl/>
          <w:lang w:bidi="ar-DZ"/>
        </w:rPr>
        <w:t>لمتضمن ا</w:t>
      </w:r>
      <w:r w:rsidRPr="004D5F74">
        <w:rPr>
          <w:rFonts w:cs="Simplified Arabic" w:hint="cs"/>
          <w:sz w:val="28"/>
          <w:szCs w:val="28"/>
          <w:rtl/>
          <w:lang w:bidi="ar-DZ"/>
        </w:rPr>
        <w:t>لقانون الأساسي العام للوظيفة العمومية</w:t>
      </w:r>
      <w:r>
        <w:rPr>
          <w:rFonts w:cs="Simplified Arabic" w:hint="cs"/>
          <w:sz w:val="28"/>
          <w:szCs w:val="28"/>
          <w:rtl/>
          <w:lang w:bidi="ar-DZ"/>
        </w:rPr>
        <w:t>،</w:t>
      </w:r>
      <w:r w:rsidRPr="004D5F74">
        <w:rPr>
          <w:rFonts w:cs="Simplified Arabic" w:hint="cs"/>
          <w:sz w:val="28"/>
          <w:szCs w:val="28"/>
          <w:rtl/>
          <w:lang w:bidi="ar-DZ"/>
        </w:rPr>
        <w:t xml:space="preserve"> الذي يعتبر أول قانون جزائري للعمل</w:t>
      </w:r>
      <w:r>
        <w:rPr>
          <w:rFonts w:cs="Simplified Arabic" w:hint="cs"/>
          <w:sz w:val="28"/>
          <w:szCs w:val="28"/>
          <w:rtl/>
          <w:lang w:bidi="ar-DZ"/>
        </w:rPr>
        <w:t xml:space="preserve">، </w:t>
      </w:r>
      <w:r w:rsidRPr="004D5F74">
        <w:rPr>
          <w:rFonts w:cs="Simplified Arabic" w:hint="cs"/>
          <w:sz w:val="28"/>
          <w:szCs w:val="28"/>
          <w:rtl/>
          <w:lang w:bidi="ar-DZ"/>
        </w:rPr>
        <w:t xml:space="preserve">صدور أول نص تنظيمي مكرس للتكوين متمثل في المرسوم رقم 69-52 </w:t>
      </w:r>
      <w:r w:rsidRPr="004D5F74">
        <w:rPr>
          <w:rFonts w:ascii="Simplified Arabic" w:cs="Simplified Arabic" w:hint="cs"/>
          <w:sz w:val="28"/>
          <w:szCs w:val="28"/>
          <w:rtl/>
        </w:rPr>
        <w:t xml:space="preserve">المؤرخ في 12 ماي 1969 المتضمن التدابير المخصصة لتسيير التكوين والإتقان للموظفين وأعوان الدولة والجماعات المحلية والمؤسسات والهيئات العمومية، </w:t>
      </w:r>
      <w:r w:rsidR="00E1040C">
        <w:rPr>
          <w:rFonts w:ascii="Simplified Arabic" w:cs="Simplified Arabic" w:hint="cs"/>
          <w:sz w:val="28"/>
          <w:szCs w:val="28"/>
          <w:rtl/>
        </w:rPr>
        <w:t>و</w:t>
      </w:r>
      <w:r>
        <w:rPr>
          <w:rFonts w:ascii="Simplified Arabic" w:cs="Simplified Arabic" w:hint="cs"/>
          <w:sz w:val="28"/>
          <w:szCs w:val="28"/>
          <w:rtl/>
        </w:rPr>
        <w:t xml:space="preserve">بعد </w:t>
      </w:r>
      <w:r w:rsidRPr="004D5F74">
        <w:rPr>
          <w:rFonts w:ascii="Simplified Arabic" w:cs="Simplified Arabic" w:hint="cs"/>
          <w:sz w:val="28"/>
          <w:szCs w:val="28"/>
          <w:rtl/>
        </w:rPr>
        <w:t>إقرار المرسوم رقم 85-59 المؤرخ في 23 مارس 1985 المتضمن القانون الأساسي النموذجي لعمال المؤسسات والإدارات العمومية صدر في ظله المرسوم التنفيذي رقم 96-92 المؤرخ في 3 مارس 1996 المتعلق بتكوين الموظفين وتحسين مستواهم وتجديد معلوماتهم والذي أسس لمرحلة جديدة في ميدان التكوين، إذ يعتبر أول نص تنظيمي ينظم ويسير ويحدد بدقة مسؤوليات كل طرف من الأطراف المتدخلة في وظيفة التكوين في الإدارة العمومية، كما أسس لوضع مخططات التكوين التي تتوافق مع نمط التسيير التقديري للوظائف،</w:t>
      </w:r>
      <w:r w:rsidR="00E1040C">
        <w:rPr>
          <w:rFonts w:ascii="Simplified Arabic" w:cs="Simplified Arabic" w:hint="cs"/>
          <w:sz w:val="28"/>
          <w:szCs w:val="28"/>
          <w:rtl/>
        </w:rPr>
        <w:t xml:space="preserve"> هذا فيما يتعلق بعمليات التكوين التي تجري في الجزائر، أما بخصوص عمليات التكوين بالخارج فقد صدر</w:t>
      </w:r>
      <w:r w:rsidR="0032395D">
        <w:rPr>
          <w:rFonts w:ascii="Simplified Arabic" w:cs="Simplified Arabic" w:hint="cs"/>
          <w:sz w:val="28"/>
          <w:szCs w:val="28"/>
          <w:rtl/>
        </w:rPr>
        <w:t xml:space="preserve"> في ظل الأمر رقم 66-133 </w:t>
      </w:r>
      <w:r w:rsidR="00E1040C" w:rsidRPr="004D5F74">
        <w:rPr>
          <w:rFonts w:ascii="Simplified Arabic" w:cs="Simplified Arabic" w:hint="cs"/>
          <w:sz w:val="28"/>
          <w:szCs w:val="28"/>
          <w:rtl/>
          <w:lang w:bidi="ar-DZ"/>
        </w:rPr>
        <w:t>المرسوم رقم 81- 17 المؤرخ في 14 فيفري 1981 المتضمن تحديد شروط التكوين والتحسين في الخارج</w:t>
      </w:r>
      <w:r w:rsidR="0032395D">
        <w:rPr>
          <w:rFonts w:ascii="Simplified Arabic" w:cs="Simplified Arabic" w:hint="cs"/>
          <w:sz w:val="28"/>
          <w:szCs w:val="28"/>
          <w:rtl/>
          <w:lang w:bidi="ar-DZ"/>
        </w:rPr>
        <w:t>، وفي ظل المرسوم رقم 85-59 صدر</w:t>
      </w:r>
      <w:r w:rsidR="00E1040C" w:rsidRPr="00E1040C">
        <w:rPr>
          <w:rFonts w:ascii="Simplified Arabic" w:cs="Simplified Arabic" w:hint="cs"/>
          <w:sz w:val="28"/>
          <w:szCs w:val="28"/>
          <w:rtl/>
        </w:rPr>
        <w:t xml:space="preserve"> </w:t>
      </w:r>
      <w:r w:rsidR="00E1040C" w:rsidRPr="004D5F74">
        <w:rPr>
          <w:rFonts w:ascii="Simplified Arabic" w:cs="Simplified Arabic" w:hint="cs"/>
          <w:sz w:val="28"/>
          <w:szCs w:val="28"/>
          <w:rtl/>
        </w:rPr>
        <w:t>المرسوم رقم 87-209 المؤرخ في 8 سبتمبر 1987 المتضمن تنظيم تخطيط التكوين وتحسين المستوى في الخارج وتسييرهما</w:t>
      </w:r>
      <w:r w:rsidR="0032395D">
        <w:rPr>
          <w:rFonts w:ascii="Simplified Arabic" w:cs="Simplified Arabic" w:hint="cs"/>
          <w:sz w:val="28"/>
          <w:szCs w:val="28"/>
          <w:rtl/>
        </w:rPr>
        <w:t xml:space="preserve">، ليعقبه صدور </w:t>
      </w:r>
      <w:r w:rsidR="0032395D" w:rsidRPr="004D5F74">
        <w:rPr>
          <w:rFonts w:cs="Simplified Arabic" w:hint="cs"/>
          <w:sz w:val="28"/>
          <w:szCs w:val="28"/>
          <w:rtl/>
          <w:lang w:eastAsia="ar-SA" w:bidi="ar-DZ"/>
        </w:rPr>
        <w:t>المرسوم الرئاسي رقم 03-309 المؤرخ في 11 سبتمبر 2003 المتضمن تنظيم التكوين وتحسين المستوى في الخارج وتسييرهما</w:t>
      </w:r>
      <w:r w:rsidR="0032395D">
        <w:rPr>
          <w:rFonts w:cs="Simplified Arabic" w:hint="cs"/>
          <w:sz w:val="28"/>
          <w:szCs w:val="28"/>
          <w:rtl/>
          <w:lang w:eastAsia="ar-SA" w:bidi="ar-DZ"/>
        </w:rPr>
        <w:t>.</w:t>
      </w:r>
    </w:p>
    <w:p w:rsidR="00483D7E" w:rsidRDefault="0032395D" w:rsidP="000F2432">
      <w:pPr>
        <w:bidi/>
        <w:ind w:firstLine="397"/>
        <w:jc w:val="both"/>
        <w:rPr>
          <w:rFonts w:ascii="Simplified Arabic" w:cs="Simplified Arabic"/>
          <w:sz w:val="28"/>
          <w:szCs w:val="28"/>
          <w:rtl/>
        </w:rPr>
      </w:pPr>
      <w:r>
        <w:rPr>
          <w:rFonts w:ascii="Simplified Arabic" w:cs="Simplified Arabic" w:hint="cs"/>
          <w:sz w:val="28"/>
          <w:szCs w:val="28"/>
          <w:rtl/>
        </w:rPr>
        <w:t>كما نسجل أنه وبال</w:t>
      </w:r>
      <w:r w:rsidR="00483D7E" w:rsidRPr="004D5F74">
        <w:rPr>
          <w:rFonts w:ascii="Simplified Arabic" w:cs="Simplified Arabic" w:hint="cs"/>
          <w:sz w:val="28"/>
          <w:szCs w:val="28"/>
          <w:rtl/>
        </w:rPr>
        <w:t xml:space="preserve">رغم </w:t>
      </w:r>
      <w:r>
        <w:rPr>
          <w:rFonts w:ascii="Simplified Arabic" w:cs="Simplified Arabic" w:hint="cs"/>
          <w:sz w:val="28"/>
          <w:szCs w:val="28"/>
          <w:rtl/>
        </w:rPr>
        <w:t xml:space="preserve">من </w:t>
      </w:r>
      <w:r w:rsidR="00483D7E" w:rsidRPr="004D5F74">
        <w:rPr>
          <w:rFonts w:ascii="Simplified Arabic" w:cs="Simplified Arabic" w:hint="cs"/>
          <w:sz w:val="28"/>
          <w:szCs w:val="28"/>
          <w:rtl/>
        </w:rPr>
        <w:t xml:space="preserve">إصدار قانون أساسي عام جديد للوظيفة العمومية متضمن في الأمر رقم 06-03 المؤرخ في 15 جويلية 2006 إلا أن المرسوم التنفيذي رقم 96-92 وكذا </w:t>
      </w:r>
      <w:r w:rsidR="00483D7E" w:rsidRPr="004D5F74">
        <w:rPr>
          <w:rFonts w:cs="Simplified Arabic" w:hint="cs"/>
          <w:sz w:val="28"/>
          <w:szCs w:val="28"/>
          <w:rtl/>
          <w:lang w:eastAsia="ar-SA" w:bidi="ar-DZ"/>
        </w:rPr>
        <w:t xml:space="preserve">المرسوم الرئاسي رقم 03-309 لا يزالا </w:t>
      </w:r>
      <w:r w:rsidR="000F2432">
        <w:rPr>
          <w:rFonts w:cs="Simplified Arabic" w:hint="cs"/>
          <w:sz w:val="28"/>
          <w:szCs w:val="28"/>
          <w:rtl/>
          <w:lang w:eastAsia="ar-SA" w:bidi="ar-DZ"/>
        </w:rPr>
        <w:t>نافذين</w:t>
      </w:r>
      <w:r w:rsidR="00483D7E" w:rsidRPr="004D5F74">
        <w:rPr>
          <w:rFonts w:cs="Simplified Arabic" w:hint="cs"/>
          <w:sz w:val="28"/>
          <w:szCs w:val="28"/>
          <w:rtl/>
          <w:lang w:eastAsia="ar-SA" w:bidi="ar-DZ"/>
        </w:rPr>
        <w:t xml:space="preserve"> في انتظار صدور نصين آخرين أو تعديل هذين المرسومين ليتماشيا مع القانون الجديد للوظيفة العمومية</w:t>
      </w:r>
      <w:r w:rsidR="00483D7E">
        <w:rPr>
          <w:rFonts w:cs="Simplified Arabic" w:hint="cs"/>
          <w:sz w:val="28"/>
          <w:szCs w:val="28"/>
          <w:rtl/>
          <w:lang w:eastAsia="ar-SA" w:bidi="ar-DZ"/>
        </w:rPr>
        <w:t xml:space="preserve"> والمرحلة والظروف الجديدة.</w:t>
      </w:r>
    </w:p>
    <w:p w:rsidR="00433925" w:rsidRPr="003C5BEA" w:rsidRDefault="00433925" w:rsidP="00433925">
      <w:pPr>
        <w:bidi/>
        <w:rPr>
          <w:rFonts w:cs="Simplified Arabic"/>
          <w:b/>
          <w:bCs/>
          <w:sz w:val="32"/>
          <w:szCs w:val="32"/>
          <w:rtl/>
          <w:lang w:eastAsia="ar-SA"/>
        </w:rPr>
      </w:pPr>
    </w:p>
    <w:p w:rsidR="00AF4552" w:rsidRDefault="00AF4552" w:rsidP="00433925">
      <w:pPr>
        <w:bidi/>
        <w:rPr>
          <w:rFonts w:cs="Simplified Arabic"/>
          <w:b/>
          <w:bCs/>
          <w:sz w:val="32"/>
          <w:szCs w:val="32"/>
          <w:rtl/>
          <w:lang w:eastAsia="ar-SA" w:bidi="ar-DZ"/>
        </w:rPr>
      </w:pPr>
    </w:p>
    <w:p w:rsidR="00AF4552" w:rsidRDefault="00AF4552" w:rsidP="00AF4552">
      <w:pPr>
        <w:bidi/>
        <w:rPr>
          <w:rFonts w:cs="Simplified Arabic"/>
          <w:b/>
          <w:bCs/>
          <w:sz w:val="32"/>
          <w:szCs w:val="32"/>
          <w:rtl/>
          <w:lang w:eastAsia="ar-SA" w:bidi="ar-DZ"/>
        </w:rPr>
      </w:pPr>
    </w:p>
    <w:p w:rsidR="00FD012D" w:rsidRDefault="00FD012D" w:rsidP="00AF4552">
      <w:pPr>
        <w:bidi/>
        <w:rPr>
          <w:rFonts w:cs="Simplified Arabic"/>
          <w:b/>
          <w:bCs/>
          <w:sz w:val="32"/>
          <w:szCs w:val="32"/>
          <w:rtl/>
          <w:lang w:eastAsia="ar-SA" w:bidi="ar-DZ"/>
        </w:rPr>
      </w:pPr>
    </w:p>
    <w:p w:rsidR="00FD012D" w:rsidRDefault="00FD012D" w:rsidP="00FD012D">
      <w:pPr>
        <w:bidi/>
        <w:rPr>
          <w:rFonts w:cs="Simplified Arabic"/>
          <w:b/>
          <w:bCs/>
          <w:sz w:val="32"/>
          <w:szCs w:val="32"/>
          <w:rtl/>
          <w:lang w:eastAsia="ar-SA" w:bidi="ar-DZ"/>
        </w:rPr>
      </w:pPr>
    </w:p>
    <w:p w:rsidR="00FD012D" w:rsidRDefault="00FD012D" w:rsidP="00FD012D">
      <w:pPr>
        <w:bidi/>
        <w:rPr>
          <w:rFonts w:cs="Simplified Arabic"/>
          <w:b/>
          <w:bCs/>
          <w:sz w:val="32"/>
          <w:szCs w:val="32"/>
          <w:rtl/>
          <w:lang w:eastAsia="ar-SA" w:bidi="ar-DZ"/>
        </w:rPr>
      </w:pPr>
    </w:p>
    <w:p w:rsidR="00FD012D" w:rsidRDefault="00FD012D" w:rsidP="00FD012D">
      <w:pPr>
        <w:bidi/>
        <w:rPr>
          <w:rFonts w:cs="Simplified Arabic"/>
          <w:b/>
          <w:bCs/>
          <w:sz w:val="32"/>
          <w:szCs w:val="32"/>
          <w:rtl/>
          <w:lang w:eastAsia="ar-SA" w:bidi="ar-DZ"/>
        </w:rPr>
      </w:pPr>
    </w:p>
    <w:p w:rsidR="00433925" w:rsidRDefault="00433925" w:rsidP="00FD012D">
      <w:pPr>
        <w:bidi/>
        <w:rPr>
          <w:rFonts w:cs="Simplified Arabic"/>
          <w:b/>
          <w:bCs/>
          <w:sz w:val="32"/>
          <w:szCs w:val="32"/>
          <w:lang w:eastAsia="ar-SA" w:bidi="ar-DZ"/>
        </w:rPr>
      </w:pPr>
      <w:r w:rsidRPr="003C5BEA">
        <w:rPr>
          <w:rFonts w:cs="Simplified Arabic" w:hint="cs"/>
          <w:b/>
          <w:bCs/>
          <w:sz w:val="32"/>
          <w:szCs w:val="32"/>
          <w:rtl/>
          <w:lang w:eastAsia="ar-SA" w:bidi="ar-DZ"/>
        </w:rPr>
        <w:lastRenderedPageBreak/>
        <w:t>المراجع:</w:t>
      </w:r>
    </w:p>
    <w:p w:rsidR="00433925" w:rsidRDefault="00433925" w:rsidP="00433925">
      <w:pPr>
        <w:bidi/>
        <w:rPr>
          <w:rFonts w:cs="Simplified Arabic"/>
          <w:sz w:val="32"/>
          <w:szCs w:val="32"/>
          <w:lang w:eastAsia="ar-SA" w:bidi="ar-DZ"/>
        </w:rPr>
      </w:pPr>
    </w:p>
    <w:p w:rsidR="00433925" w:rsidRPr="00ED621C" w:rsidRDefault="00433925" w:rsidP="003F4E2B">
      <w:pPr>
        <w:jc w:val="both"/>
        <w:rPr>
          <w:rFonts w:cs="Simplified Arabic"/>
        </w:rPr>
      </w:pPr>
      <w:r w:rsidRPr="0094799F">
        <w:rPr>
          <w:rFonts w:ascii="Simplified Arabic" w:cs="Simplified Arabic" w:hint="cs"/>
          <w:rtl/>
          <w:lang w:bidi="ar-DZ"/>
        </w:rPr>
        <w:t>(</w:t>
      </w:r>
      <w:r w:rsidR="003F4E2B">
        <w:rPr>
          <w:rFonts w:ascii="Simplified Arabic" w:cs="Simplified Arabic" w:hint="cs"/>
          <w:rtl/>
          <w:lang w:bidi="ar-DZ"/>
        </w:rPr>
        <w:t>1</w:t>
      </w:r>
      <w:r w:rsidRPr="0094799F">
        <w:rPr>
          <w:rFonts w:ascii="Simplified Arabic" w:cs="Simplified Arabic" w:hint="cs"/>
          <w:rtl/>
          <w:lang w:bidi="ar-DZ"/>
        </w:rPr>
        <w:t>)</w:t>
      </w:r>
      <w:r w:rsidRPr="0094799F">
        <w:rPr>
          <w:rFonts w:cs="Simplified Arabic"/>
        </w:rPr>
        <w:t>- E</w:t>
      </w:r>
      <w:r>
        <w:rPr>
          <w:rFonts w:cs="Simplified Arabic"/>
        </w:rPr>
        <w:t xml:space="preserve">tat </w:t>
      </w:r>
      <w:r w:rsidRPr="0094799F">
        <w:rPr>
          <w:rFonts w:cs="Simplified Arabic"/>
        </w:rPr>
        <w:t>A</w:t>
      </w:r>
      <w:r>
        <w:rPr>
          <w:rFonts w:cs="Simplified Arabic"/>
        </w:rPr>
        <w:t>lgérien</w:t>
      </w:r>
      <w:r w:rsidRPr="0094799F">
        <w:rPr>
          <w:rFonts w:cs="Simplified Arabic"/>
        </w:rPr>
        <w:t>, Décret 62-028 du 25 Ao</w:t>
      </w:r>
      <w:r w:rsidRPr="0094799F">
        <w:t>û</w:t>
      </w:r>
      <w:r w:rsidRPr="0094799F">
        <w:rPr>
          <w:rFonts w:cs="Simplified Arabic"/>
        </w:rPr>
        <w:t>t 1962 portant création d'un commissariat à la formation professionnelle et à la promotion des cadres et d'un conseil national consultatif, JOEA N° 1</w:t>
      </w:r>
      <w:r w:rsidRPr="004D5F74">
        <w:rPr>
          <w:rFonts w:cs="Simplified Arabic" w:hint="cs"/>
          <w:rtl/>
        </w:rPr>
        <w:t>0</w:t>
      </w:r>
      <w:r w:rsidRPr="0094799F">
        <w:rPr>
          <w:rFonts w:cs="Simplified Arabic"/>
        </w:rPr>
        <w:t xml:space="preserve"> </w:t>
      </w:r>
      <w:r>
        <w:rPr>
          <w:rFonts w:cs="Simplified Arabic"/>
        </w:rPr>
        <w:t>du 31/08/1962-01/09/1962,P.108.</w:t>
      </w:r>
    </w:p>
    <w:p w:rsidR="00433925" w:rsidRDefault="00433925" w:rsidP="003F4E2B">
      <w:pPr>
        <w:pStyle w:val="Notedebasdepage"/>
        <w:rPr>
          <w:rtl/>
        </w:rPr>
      </w:pPr>
      <w:r w:rsidRPr="004D5F74">
        <w:rPr>
          <w:rFonts w:ascii="Simplified Arabic" w:hAnsi="Times New Roman" w:hint="cs"/>
          <w:sz w:val="24"/>
          <w:szCs w:val="24"/>
          <w:rtl/>
        </w:rPr>
        <w:t>(</w:t>
      </w:r>
      <w:r w:rsidR="003F4E2B">
        <w:rPr>
          <w:rFonts w:ascii="Simplified Arabic" w:hAnsi="Times New Roman" w:hint="cs"/>
          <w:sz w:val="24"/>
          <w:szCs w:val="24"/>
          <w:rtl/>
        </w:rPr>
        <w:t>2</w:t>
      </w:r>
      <w:r w:rsidRPr="004D5F74">
        <w:rPr>
          <w:rFonts w:ascii="Simplified Arabic" w:hAnsi="Times New Roman" w:hint="cs"/>
          <w:sz w:val="24"/>
          <w:szCs w:val="24"/>
          <w:rtl/>
        </w:rPr>
        <w:t>)</w:t>
      </w:r>
      <w:r w:rsidRPr="004D5F74">
        <w:rPr>
          <w:rFonts w:ascii="Simplified Arabic" w:hAnsi="Times New Roman" w:hint="cs"/>
          <w:sz w:val="24"/>
          <w:szCs w:val="24"/>
          <w:rtl/>
          <w:lang w:bidi="ar-DZ"/>
        </w:rPr>
        <w:t xml:space="preserve">- </w:t>
      </w:r>
      <w:r w:rsidRPr="004D5F74">
        <w:rPr>
          <w:rFonts w:ascii="Simplified Arabic" w:hAnsi="Times New Roman" w:hint="cs"/>
          <w:sz w:val="24"/>
          <w:szCs w:val="24"/>
          <w:rtl/>
        </w:rPr>
        <w:t>ج.ج.د.ش، المرسوم رقم 64-215 المؤرخ في 3 أوت 1964</w:t>
      </w:r>
      <w:r w:rsidRPr="004D5F74">
        <w:rPr>
          <w:rFonts w:ascii="Times New Roman" w:hAnsi="Times New Roman" w:hint="cs"/>
          <w:sz w:val="24"/>
          <w:szCs w:val="24"/>
          <w:rtl/>
        </w:rPr>
        <w:t xml:space="preserve"> </w:t>
      </w:r>
      <w:r w:rsidRPr="004D5F74">
        <w:rPr>
          <w:rFonts w:ascii="Simplified Arabic" w:hAnsi="Times New Roman" w:hint="cs"/>
          <w:sz w:val="24"/>
          <w:szCs w:val="24"/>
          <w:rtl/>
        </w:rPr>
        <w:t xml:space="preserve">المتضمن إحداث سلك للمستشارين في  التكوين المهني، </w:t>
      </w:r>
      <w:r w:rsidRPr="004D5F74">
        <w:rPr>
          <w:rFonts w:ascii="Times New Roman" w:hAnsi="Times New Roman" w:hint="cs"/>
          <w:sz w:val="24"/>
          <w:szCs w:val="24"/>
          <w:rtl/>
          <w:lang w:eastAsia="ar-SA" w:bidi="ar-DZ"/>
        </w:rPr>
        <w:t xml:space="preserve">ج.ر </w:t>
      </w:r>
      <w:r>
        <w:rPr>
          <w:rFonts w:ascii="Simplified Arabic" w:hAnsi="Times New Roman" w:hint="cs"/>
          <w:sz w:val="24"/>
          <w:szCs w:val="24"/>
          <w:rtl/>
        </w:rPr>
        <w:t>عدد 21، بتاريخ 07/08/1964، ص</w:t>
      </w:r>
      <w:r w:rsidRPr="004D5F74">
        <w:rPr>
          <w:rFonts w:ascii="Simplified Arabic" w:hAnsi="Times New Roman" w:hint="cs"/>
          <w:sz w:val="24"/>
          <w:szCs w:val="24"/>
          <w:rtl/>
        </w:rPr>
        <w:t>316.</w:t>
      </w:r>
    </w:p>
    <w:p w:rsidR="00433925" w:rsidRPr="00946A3E" w:rsidRDefault="00433925" w:rsidP="003F4E2B">
      <w:pPr>
        <w:autoSpaceDE w:val="0"/>
        <w:autoSpaceDN w:val="0"/>
        <w:bidi/>
        <w:adjustRightInd w:val="0"/>
        <w:jc w:val="both"/>
        <w:rPr>
          <w:rFonts w:ascii="Simplified Arabic" w:cs="Simplified Arabic"/>
        </w:rPr>
      </w:pPr>
      <w:r w:rsidRPr="004D5F74">
        <w:rPr>
          <w:rFonts w:ascii="Simplified Arabic" w:cs="Simplified Arabic" w:hint="cs"/>
          <w:rtl/>
        </w:rPr>
        <w:t>(</w:t>
      </w:r>
      <w:r w:rsidR="003F4E2B">
        <w:rPr>
          <w:rFonts w:ascii="Simplified Arabic" w:cs="Simplified Arabic" w:hint="cs"/>
          <w:rtl/>
        </w:rPr>
        <w:t>3</w:t>
      </w:r>
      <w:r w:rsidRPr="004D5F74">
        <w:rPr>
          <w:rFonts w:ascii="Simplified Arabic" w:cs="Simplified Arabic" w:hint="cs"/>
          <w:rtl/>
        </w:rPr>
        <w:t>)- ج.ج.د</w:t>
      </w:r>
      <w:r>
        <w:rPr>
          <w:rFonts w:ascii="Simplified Arabic" w:cs="Simplified Arabic" w:hint="cs"/>
          <w:rtl/>
        </w:rPr>
        <w:t xml:space="preserve">.ش، المرسوم رقم </w:t>
      </w:r>
      <w:r w:rsidRPr="004D5F74">
        <w:rPr>
          <w:rFonts w:ascii="Simplified Arabic" w:cs="Simplified Arabic" w:hint="cs"/>
          <w:rtl/>
        </w:rPr>
        <w:t>69-52 المؤرخ في 12 ماي 1969 المتضمن التدابير المخصصة لتسيير التكوين والإتقان للموظفين وأعوان الدولة والجماعات المحلية والمؤسسات والهيئات العمومية</w:t>
      </w:r>
      <w:r w:rsidRPr="004D5F74">
        <w:rPr>
          <w:rFonts w:cs="Simplified Arabic" w:hint="cs"/>
          <w:rtl/>
          <w:lang w:eastAsia="ar-SA"/>
        </w:rPr>
        <w:t xml:space="preserve">، </w:t>
      </w:r>
      <w:r w:rsidRPr="004D5F74">
        <w:rPr>
          <w:rFonts w:ascii="Simplified Arabic" w:cs="Simplified Arabic" w:hint="cs"/>
          <w:rtl/>
        </w:rPr>
        <w:t>ج.</w:t>
      </w:r>
      <w:r>
        <w:rPr>
          <w:rFonts w:ascii="Simplified Arabic" w:cs="Simplified Arabic" w:hint="cs"/>
          <w:rtl/>
        </w:rPr>
        <w:t>ر عدد 43، بتاريخ  20/05/1969، ص</w:t>
      </w:r>
      <w:r w:rsidRPr="004D5F74">
        <w:rPr>
          <w:rFonts w:ascii="Simplified Arabic" w:cs="Simplified Arabic" w:hint="cs"/>
          <w:rtl/>
        </w:rPr>
        <w:t>495.</w:t>
      </w:r>
    </w:p>
    <w:p w:rsidR="00433925" w:rsidRDefault="00433925" w:rsidP="003F4E2B">
      <w:pPr>
        <w:pStyle w:val="Notedebasdepage"/>
        <w:rPr>
          <w:rtl/>
        </w:rPr>
      </w:pPr>
      <w:r w:rsidRPr="004D5F74">
        <w:rPr>
          <w:rFonts w:ascii="Simplified Arabic" w:hAnsi="Times New Roman" w:hint="cs"/>
          <w:sz w:val="24"/>
          <w:szCs w:val="24"/>
          <w:rtl/>
        </w:rPr>
        <w:t>(</w:t>
      </w:r>
      <w:r w:rsidR="003F4E2B">
        <w:rPr>
          <w:rFonts w:ascii="Simplified Arabic" w:hAnsi="Times New Roman" w:hint="cs"/>
          <w:sz w:val="24"/>
          <w:szCs w:val="24"/>
          <w:rtl/>
        </w:rPr>
        <w:t>4</w:t>
      </w:r>
      <w:r w:rsidRPr="004D5F74">
        <w:rPr>
          <w:rFonts w:ascii="Simplified Arabic" w:hAnsi="Times New Roman" w:hint="cs"/>
          <w:sz w:val="24"/>
          <w:szCs w:val="24"/>
          <w:rtl/>
        </w:rPr>
        <w:t>)- أنظر المواد: المادة الأولى، 2، 3، 5 و8  من المرسوم</w:t>
      </w:r>
      <w:r>
        <w:rPr>
          <w:rFonts w:ascii="Simplified Arabic" w:hAnsi="Times New Roman" w:hint="cs"/>
          <w:sz w:val="24"/>
          <w:szCs w:val="24"/>
          <w:rtl/>
        </w:rPr>
        <w:t xml:space="preserve"> رقم</w:t>
      </w:r>
      <w:r w:rsidRPr="004D5F74">
        <w:rPr>
          <w:rFonts w:ascii="Simplified Arabic" w:hAnsi="Times New Roman" w:hint="cs"/>
          <w:sz w:val="24"/>
          <w:szCs w:val="24"/>
          <w:rtl/>
        </w:rPr>
        <w:t xml:space="preserve"> 69-52.</w:t>
      </w:r>
    </w:p>
    <w:p w:rsidR="00433925" w:rsidRDefault="00433925" w:rsidP="003F4E2B">
      <w:pPr>
        <w:pStyle w:val="Notedebasdepage"/>
        <w:rPr>
          <w:rtl/>
        </w:rPr>
      </w:pPr>
      <w:r w:rsidRPr="004D5F74">
        <w:rPr>
          <w:rFonts w:ascii="Simplified Arabic" w:hAnsi="Times New Roman" w:hint="cs"/>
          <w:sz w:val="24"/>
          <w:szCs w:val="24"/>
          <w:rtl/>
        </w:rPr>
        <w:t>(</w:t>
      </w:r>
      <w:r w:rsidR="003F4E2B">
        <w:rPr>
          <w:rFonts w:ascii="Simplified Arabic" w:hAnsi="Times New Roman" w:hint="cs"/>
          <w:sz w:val="24"/>
          <w:szCs w:val="24"/>
          <w:rtl/>
        </w:rPr>
        <w:t>5</w:t>
      </w:r>
      <w:r w:rsidRPr="004D5F74">
        <w:rPr>
          <w:rFonts w:ascii="Simplified Arabic" w:hAnsi="Times New Roman" w:hint="cs"/>
          <w:sz w:val="24"/>
          <w:szCs w:val="24"/>
          <w:rtl/>
        </w:rPr>
        <w:t xml:space="preserve">)- ج.ج.د.ش، المرسوم رقم 66-151، </w:t>
      </w:r>
      <w:r>
        <w:rPr>
          <w:rFonts w:ascii="Simplified Arabic" w:hAnsi="Times New Roman" w:hint="cs"/>
          <w:sz w:val="24"/>
          <w:szCs w:val="24"/>
          <w:rtl/>
        </w:rPr>
        <w:t>ج.ر عدد 46، بتاريخ 8/06/1966، ص</w:t>
      </w:r>
      <w:r w:rsidRPr="004D5F74">
        <w:rPr>
          <w:rFonts w:ascii="Simplified Arabic" w:hAnsi="Times New Roman" w:hint="cs"/>
          <w:sz w:val="24"/>
          <w:szCs w:val="24"/>
          <w:rtl/>
        </w:rPr>
        <w:t>577.</w:t>
      </w:r>
    </w:p>
    <w:p w:rsidR="00433925" w:rsidRPr="004D5F74" w:rsidRDefault="00433925" w:rsidP="003F4E2B">
      <w:pPr>
        <w:jc w:val="right"/>
        <w:rPr>
          <w:rFonts w:ascii="Simplified Arabic" w:cs="Simplified Arabic"/>
          <w:rtl/>
        </w:rPr>
      </w:pPr>
      <w:r w:rsidRPr="004D5F74">
        <w:rPr>
          <w:rFonts w:ascii="Simplified Arabic" w:cs="Simplified Arabic" w:hint="cs"/>
          <w:rtl/>
        </w:rPr>
        <w:t>(</w:t>
      </w:r>
      <w:r w:rsidR="003F4E2B">
        <w:rPr>
          <w:rFonts w:ascii="Simplified Arabic" w:cs="Simplified Arabic" w:hint="cs"/>
          <w:rtl/>
        </w:rPr>
        <w:t>6</w:t>
      </w:r>
      <w:r w:rsidRPr="004D5F74">
        <w:rPr>
          <w:rFonts w:ascii="Simplified Arabic" w:cs="Simplified Arabic" w:hint="cs"/>
          <w:rtl/>
        </w:rPr>
        <w:t>)- ج.ج.د.ش، المرسوم رقم 68-209، ج</w:t>
      </w:r>
      <w:r>
        <w:rPr>
          <w:rFonts w:ascii="Simplified Arabic" w:cs="Simplified Arabic" w:hint="cs"/>
          <w:rtl/>
        </w:rPr>
        <w:t xml:space="preserve">.ر عدد 44، بتاريخ 31/05/1968، ص </w:t>
      </w:r>
      <w:r w:rsidRPr="004D5F74">
        <w:rPr>
          <w:rFonts w:ascii="Simplified Arabic" w:cs="Simplified Arabic" w:hint="cs"/>
          <w:rtl/>
        </w:rPr>
        <w:t>748.</w:t>
      </w:r>
    </w:p>
    <w:p w:rsidR="00433925" w:rsidRDefault="00433925" w:rsidP="003F4E2B">
      <w:pPr>
        <w:pStyle w:val="Notedebasdepage"/>
        <w:rPr>
          <w:rtl/>
          <w:lang w:bidi="ar-DZ"/>
        </w:rPr>
      </w:pPr>
      <w:r w:rsidRPr="004D5F74">
        <w:rPr>
          <w:rFonts w:ascii="Simplified Arabic" w:hAnsi="Times New Roman" w:hint="cs"/>
          <w:sz w:val="24"/>
          <w:szCs w:val="24"/>
          <w:rtl/>
          <w:lang w:bidi="ar-DZ"/>
        </w:rPr>
        <w:t>(</w:t>
      </w:r>
      <w:r w:rsidR="003F4E2B">
        <w:rPr>
          <w:rFonts w:ascii="Simplified Arabic" w:hAnsi="Times New Roman" w:hint="cs"/>
          <w:sz w:val="24"/>
          <w:szCs w:val="24"/>
          <w:rtl/>
          <w:lang w:bidi="ar-DZ"/>
        </w:rPr>
        <w:t>7</w:t>
      </w:r>
      <w:r w:rsidRPr="004D5F74">
        <w:rPr>
          <w:rFonts w:ascii="Simplified Arabic" w:hAnsi="Times New Roman" w:hint="cs"/>
          <w:sz w:val="24"/>
          <w:szCs w:val="24"/>
          <w:rtl/>
          <w:lang w:bidi="ar-DZ"/>
        </w:rPr>
        <w:t>)</w:t>
      </w:r>
      <w:r w:rsidRPr="004D5F74">
        <w:rPr>
          <w:rFonts w:ascii="Simplified Arabic" w:hAnsi="Times New Roman" w:hint="cs"/>
          <w:sz w:val="24"/>
          <w:szCs w:val="24"/>
          <w:rtl/>
        </w:rPr>
        <w:t>- ج.ج.د.ش، الأمر رقم 71-78، ج.</w:t>
      </w:r>
      <w:r>
        <w:rPr>
          <w:rFonts w:ascii="Simplified Arabic" w:hAnsi="Times New Roman" w:hint="cs"/>
          <w:sz w:val="24"/>
          <w:szCs w:val="24"/>
          <w:rtl/>
        </w:rPr>
        <w:t>ر عدد 102، بتاريخ 14/12/1971، ص</w:t>
      </w:r>
      <w:r w:rsidRPr="004D5F74">
        <w:rPr>
          <w:rFonts w:ascii="Simplified Arabic" w:hAnsi="Times New Roman" w:hint="cs"/>
          <w:sz w:val="24"/>
          <w:szCs w:val="24"/>
          <w:rtl/>
        </w:rPr>
        <w:t>1747.</w:t>
      </w:r>
    </w:p>
    <w:p w:rsidR="00433925" w:rsidRPr="004D5F74" w:rsidRDefault="00433925" w:rsidP="00282BC9">
      <w:pPr>
        <w:autoSpaceDE w:val="0"/>
        <w:autoSpaceDN w:val="0"/>
        <w:bidi/>
        <w:adjustRightInd w:val="0"/>
        <w:jc w:val="both"/>
        <w:rPr>
          <w:rFonts w:ascii="TimesNewRomanPSMT" w:hAnsi="TimesNewRomanPSMT" w:cs="TimesNewRomanPSMT"/>
          <w:rtl/>
        </w:rPr>
      </w:pPr>
      <w:r w:rsidRPr="004D5F74">
        <w:rPr>
          <w:rFonts w:ascii="Simplified Arabic" w:cs="Simplified Arabic" w:hint="cs"/>
          <w:rtl/>
        </w:rPr>
        <w:t>(</w:t>
      </w:r>
      <w:r w:rsidR="003F4E2B">
        <w:rPr>
          <w:rFonts w:ascii="Simplified Arabic" w:cs="Simplified Arabic" w:hint="cs"/>
          <w:rtl/>
        </w:rPr>
        <w:t>8</w:t>
      </w:r>
      <w:r w:rsidRPr="004D5F74">
        <w:rPr>
          <w:rFonts w:ascii="Simplified Arabic" w:cs="Simplified Arabic" w:hint="cs"/>
          <w:rtl/>
        </w:rPr>
        <w:t>)- سعيد</w:t>
      </w:r>
      <w:r w:rsidRPr="004D5F74">
        <w:rPr>
          <w:rFonts w:ascii="Simplified Arabic" w:cs="Simplified Arabic"/>
        </w:rPr>
        <w:t xml:space="preserve"> </w:t>
      </w:r>
      <w:r w:rsidRPr="004D5F74">
        <w:rPr>
          <w:rFonts w:ascii="Simplified Arabic" w:cs="Simplified Arabic" w:hint="cs"/>
          <w:rtl/>
        </w:rPr>
        <w:t>مقدم،</w:t>
      </w:r>
      <w:r w:rsidRPr="004D5F74">
        <w:rPr>
          <w:rFonts w:ascii="Simplified Arabic" w:cs="Simplified Arabic"/>
        </w:rPr>
        <w:t xml:space="preserve"> </w:t>
      </w:r>
      <w:r w:rsidRPr="00061DA2">
        <w:rPr>
          <w:rFonts w:ascii="Simplified Arabic" w:cs="Simplified Arabic" w:hint="cs"/>
          <w:b/>
          <w:bCs/>
          <w:rtl/>
        </w:rPr>
        <w:t>أخلاقيات</w:t>
      </w:r>
      <w:r w:rsidRPr="00061DA2">
        <w:rPr>
          <w:rFonts w:ascii="Simplified Arabic" w:cs="Simplified Arabic"/>
          <w:b/>
          <w:bCs/>
        </w:rPr>
        <w:t xml:space="preserve"> </w:t>
      </w:r>
      <w:r w:rsidRPr="00061DA2">
        <w:rPr>
          <w:rFonts w:ascii="Simplified Arabic" w:cs="Simplified Arabic" w:hint="cs"/>
          <w:b/>
          <w:bCs/>
          <w:rtl/>
        </w:rPr>
        <w:t>الوظيفة</w:t>
      </w:r>
      <w:r w:rsidRPr="00061DA2">
        <w:rPr>
          <w:rFonts w:ascii="Simplified Arabic" w:cs="Simplified Arabic"/>
          <w:b/>
          <w:bCs/>
        </w:rPr>
        <w:t xml:space="preserve"> </w:t>
      </w:r>
      <w:r w:rsidRPr="00061DA2">
        <w:rPr>
          <w:rFonts w:ascii="Simplified Arabic" w:cs="Simplified Arabic" w:hint="cs"/>
          <w:b/>
          <w:bCs/>
          <w:rtl/>
        </w:rPr>
        <w:t>العمومية</w:t>
      </w:r>
      <w:r w:rsidRPr="004D5F74">
        <w:rPr>
          <w:rFonts w:ascii="Simplified Arabic" w:cs="Simplified Arabic" w:hint="cs"/>
          <w:rtl/>
        </w:rPr>
        <w:t>،</w:t>
      </w:r>
      <w:r w:rsidRPr="004D5F74">
        <w:rPr>
          <w:rFonts w:ascii="Simplified Arabic" w:cs="Simplified Arabic"/>
        </w:rPr>
        <w:t xml:space="preserve"> </w:t>
      </w:r>
      <w:r w:rsidR="00282BC9">
        <w:rPr>
          <w:rFonts w:ascii="Simplified Arabic" w:cs="Simplified Arabic" w:hint="cs"/>
          <w:rtl/>
          <w:lang w:bidi="ar-DZ"/>
        </w:rPr>
        <w:t>الجزائر: دار الأمة للطباعة والنشر، 1997</w:t>
      </w:r>
      <w:r w:rsidRPr="004D5F74">
        <w:rPr>
          <w:rFonts w:ascii="Simplified Arabic" w:cs="Simplified Arabic" w:hint="cs"/>
          <w:rtl/>
        </w:rPr>
        <w:t xml:space="preserve">، </w:t>
      </w:r>
      <w:r w:rsidRPr="004D5F74">
        <w:rPr>
          <w:rFonts w:ascii="Simplified Arabic" w:cs="Simplified Arabic" w:hint="eastAsia"/>
          <w:rtl/>
        </w:rPr>
        <w:t>ص</w:t>
      </w:r>
      <w:r w:rsidRPr="004D5F74">
        <w:rPr>
          <w:rFonts w:ascii="Simplified Arabic" w:cs="Simplified Arabic"/>
        </w:rPr>
        <w:t xml:space="preserve"> </w:t>
      </w:r>
      <w:r>
        <w:rPr>
          <w:rFonts w:ascii="TimesNewRomanPSMT" w:hAnsi="TimesNewRomanPSMT" w:cs="TimesNewRomanPSMT" w:hint="cs"/>
          <w:rtl/>
        </w:rPr>
        <w:t>112.</w:t>
      </w:r>
    </w:p>
    <w:p w:rsidR="00433925" w:rsidRDefault="00433925" w:rsidP="003F4E2B">
      <w:pPr>
        <w:pStyle w:val="Notedebasdepage"/>
        <w:rPr>
          <w:rtl/>
        </w:rPr>
      </w:pPr>
      <w:r w:rsidRPr="004D5F74">
        <w:rPr>
          <w:rFonts w:ascii="Simplified Arabic" w:hAnsi="Times New Roman" w:hint="cs"/>
          <w:sz w:val="24"/>
          <w:szCs w:val="24"/>
          <w:rtl/>
        </w:rPr>
        <w:t>(</w:t>
      </w:r>
      <w:r w:rsidR="003F4E2B">
        <w:rPr>
          <w:rFonts w:ascii="Simplified Arabic" w:hAnsi="Times New Roman" w:hint="cs"/>
          <w:sz w:val="24"/>
          <w:szCs w:val="24"/>
          <w:rtl/>
        </w:rPr>
        <w:t>9</w:t>
      </w:r>
      <w:r w:rsidRPr="004D5F74">
        <w:rPr>
          <w:rFonts w:ascii="Simplified Arabic" w:hAnsi="Times New Roman" w:hint="cs"/>
          <w:sz w:val="24"/>
          <w:szCs w:val="24"/>
          <w:rtl/>
        </w:rPr>
        <w:t>)</w:t>
      </w:r>
      <w:r w:rsidRPr="004D5F74">
        <w:rPr>
          <w:rFonts w:ascii="TimesNewRomanPSMT" w:hAnsi="TimesNewRomanPSMT" w:hint="cs"/>
          <w:sz w:val="24"/>
          <w:szCs w:val="24"/>
          <w:rtl/>
        </w:rPr>
        <w:t>- أنظر المادة 4 فقرة 2 من المرسوم التنفيذي رقم 96-92.</w:t>
      </w:r>
    </w:p>
    <w:p w:rsidR="00433925" w:rsidRPr="001D0CBD" w:rsidRDefault="00433925" w:rsidP="003F4E2B">
      <w:pPr>
        <w:autoSpaceDE w:val="0"/>
        <w:autoSpaceDN w:val="0"/>
        <w:bidi/>
        <w:adjustRightInd w:val="0"/>
        <w:jc w:val="both"/>
        <w:rPr>
          <w:rFonts w:ascii="Simplified Arabic" w:cs="Simplified Arabic"/>
          <w:rtl/>
        </w:rPr>
      </w:pPr>
      <w:r w:rsidRPr="004D5F74">
        <w:rPr>
          <w:rFonts w:ascii="Simplified Arabic" w:cs="Simplified Arabic" w:hint="cs"/>
          <w:rtl/>
        </w:rPr>
        <w:t>(</w:t>
      </w:r>
      <w:r w:rsidR="003F4E2B">
        <w:rPr>
          <w:rFonts w:ascii="Simplified Arabic" w:cs="Simplified Arabic" w:hint="cs"/>
          <w:rtl/>
        </w:rPr>
        <w:t>10</w:t>
      </w:r>
      <w:r w:rsidRPr="004D5F74">
        <w:rPr>
          <w:rFonts w:ascii="Simplified Arabic" w:cs="Simplified Arabic" w:hint="cs"/>
          <w:rtl/>
        </w:rPr>
        <w:t>)</w:t>
      </w:r>
      <w:r w:rsidRPr="004D5F74">
        <w:rPr>
          <w:rFonts w:ascii="TimesNewRomanPSMT" w:hAnsi="TimesNewRomanPSMT" w:cs="Simplified Arabic" w:hint="cs"/>
          <w:rtl/>
        </w:rPr>
        <w:t>- ج.ج.د.ش، مرسوم تنفيذي رقم 95-126 مؤرخ في 29/04/1995 يعدل ويتمم المرسوم رقم 66-145 المؤرخ في 2 جوان 1966 المتعلق بتحرير بعض القرارات ذات الط</w:t>
      </w:r>
      <w:r w:rsidRPr="004D5F74">
        <w:rPr>
          <w:rFonts w:ascii="Simplified Arabic" w:cs="Simplified Arabic" w:hint="cs"/>
          <w:rtl/>
        </w:rPr>
        <w:t>ابع</w:t>
      </w:r>
      <w:r w:rsidRPr="004D5F74">
        <w:rPr>
          <w:rFonts w:ascii="Simplified Arabic" w:cs="Simplified Arabic"/>
        </w:rPr>
        <w:t xml:space="preserve"> </w:t>
      </w:r>
      <w:r w:rsidRPr="004D5F74">
        <w:rPr>
          <w:rFonts w:ascii="Simplified Arabic" w:cs="Simplified Arabic" w:hint="cs"/>
          <w:rtl/>
        </w:rPr>
        <w:t>التنظيمي</w:t>
      </w:r>
      <w:r w:rsidRPr="004D5F74">
        <w:rPr>
          <w:rFonts w:ascii="Simplified Arabic" w:cs="Simplified Arabic"/>
        </w:rPr>
        <w:t xml:space="preserve"> </w:t>
      </w:r>
      <w:r w:rsidRPr="004D5F74">
        <w:rPr>
          <w:rFonts w:ascii="Simplified Arabic" w:cs="Simplified Arabic" w:hint="cs"/>
          <w:rtl/>
        </w:rPr>
        <w:t>أو</w:t>
      </w:r>
      <w:r w:rsidRPr="004D5F74">
        <w:rPr>
          <w:rFonts w:ascii="Simplified Arabic" w:cs="Simplified Arabic"/>
        </w:rPr>
        <w:t xml:space="preserve"> </w:t>
      </w:r>
      <w:r w:rsidRPr="004D5F74">
        <w:rPr>
          <w:rFonts w:ascii="Simplified Arabic" w:cs="Simplified Arabic" w:hint="cs"/>
          <w:rtl/>
        </w:rPr>
        <w:t>الفردي</w:t>
      </w:r>
      <w:r w:rsidRPr="004D5F74">
        <w:rPr>
          <w:rFonts w:ascii="Simplified Arabic" w:cs="Simplified Arabic"/>
        </w:rPr>
        <w:t xml:space="preserve"> </w:t>
      </w:r>
      <w:r w:rsidRPr="004D5F74">
        <w:rPr>
          <w:rFonts w:ascii="Simplified Arabic" w:cs="Simplified Arabic" w:hint="cs"/>
          <w:rtl/>
        </w:rPr>
        <w:t>التي</w:t>
      </w:r>
      <w:r w:rsidRPr="004D5F74">
        <w:rPr>
          <w:rFonts w:ascii="Simplified Arabic" w:cs="Simplified Arabic"/>
        </w:rPr>
        <w:t xml:space="preserve"> </w:t>
      </w:r>
      <w:r w:rsidRPr="004D5F74">
        <w:rPr>
          <w:rFonts w:ascii="Simplified Arabic" w:cs="Simplified Arabic" w:hint="cs"/>
          <w:rtl/>
        </w:rPr>
        <w:t>تهم</w:t>
      </w:r>
      <w:r w:rsidRPr="004D5F74">
        <w:rPr>
          <w:rFonts w:ascii="Simplified Arabic" w:cs="Simplified Arabic"/>
        </w:rPr>
        <w:t xml:space="preserve"> </w:t>
      </w:r>
      <w:r w:rsidRPr="004D5F74">
        <w:rPr>
          <w:rFonts w:ascii="Simplified Arabic" w:cs="Simplified Arabic" w:hint="cs"/>
          <w:rtl/>
        </w:rPr>
        <w:t>وضعية</w:t>
      </w:r>
      <w:r w:rsidRPr="004D5F74">
        <w:rPr>
          <w:rFonts w:ascii="Simplified Arabic" w:cs="Simplified Arabic"/>
        </w:rPr>
        <w:t xml:space="preserve"> </w:t>
      </w:r>
      <w:r w:rsidRPr="004D5F74">
        <w:rPr>
          <w:rFonts w:ascii="Simplified Arabic" w:cs="Simplified Arabic" w:hint="cs"/>
          <w:rtl/>
        </w:rPr>
        <w:t>الموظفين</w:t>
      </w:r>
      <w:r w:rsidRPr="004D5F74">
        <w:rPr>
          <w:rFonts w:ascii="Simplified Arabic" w:cs="Simplified Arabic"/>
        </w:rPr>
        <w:t xml:space="preserve"> </w:t>
      </w:r>
      <w:r w:rsidRPr="004D5F74">
        <w:rPr>
          <w:rFonts w:ascii="Simplified Arabic" w:cs="Simplified Arabic" w:hint="cs"/>
          <w:rtl/>
        </w:rPr>
        <w:t>ونشرها،</w:t>
      </w:r>
      <w:r w:rsidRPr="004D5F74">
        <w:rPr>
          <w:rFonts w:ascii="Simplified Arabic" w:cs="Simplified Arabic"/>
        </w:rPr>
        <w:t xml:space="preserve"> </w:t>
      </w:r>
      <w:r>
        <w:rPr>
          <w:rFonts w:ascii="Simplified Arabic" w:cs="Simplified Arabic" w:hint="cs"/>
          <w:rtl/>
        </w:rPr>
        <w:t>ج.ر عدد 26، بتاريخ 9/05/1995، ص</w:t>
      </w:r>
      <w:r w:rsidRPr="004D5F74">
        <w:rPr>
          <w:rFonts w:ascii="Simplified Arabic" w:cs="Simplified Arabic" w:hint="cs"/>
          <w:rtl/>
        </w:rPr>
        <w:t>26.</w:t>
      </w:r>
    </w:p>
    <w:p w:rsidR="00433925" w:rsidRDefault="00433925" w:rsidP="00806B57">
      <w:pPr>
        <w:pStyle w:val="Notedebasdepage"/>
        <w:rPr>
          <w:rtl/>
        </w:rPr>
      </w:pPr>
      <w:r w:rsidRPr="004D5F74">
        <w:rPr>
          <w:rFonts w:ascii="Simplified Arabic" w:hAnsi="Times New Roman" w:hint="cs"/>
          <w:sz w:val="24"/>
          <w:szCs w:val="24"/>
          <w:rtl/>
        </w:rPr>
        <w:t>(</w:t>
      </w:r>
      <w:r w:rsidR="00806B57">
        <w:rPr>
          <w:rFonts w:ascii="Simplified Arabic" w:hAnsi="Times New Roman" w:hint="cs"/>
          <w:sz w:val="24"/>
          <w:szCs w:val="24"/>
          <w:rtl/>
        </w:rPr>
        <w:t>11</w:t>
      </w:r>
      <w:r w:rsidRPr="004D5F74">
        <w:rPr>
          <w:rFonts w:ascii="Simplified Arabic" w:hAnsi="Times New Roman" w:hint="cs"/>
          <w:sz w:val="24"/>
          <w:szCs w:val="24"/>
          <w:rtl/>
        </w:rPr>
        <w:t xml:space="preserve">)- </w:t>
      </w:r>
      <w:r>
        <w:rPr>
          <w:rFonts w:ascii="Simplified Arabic" w:hAnsi="Times New Roman" w:hint="cs"/>
          <w:sz w:val="24"/>
          <w:szCs w:val="24"/>
          <w:rtl/>
        </w:rPr>
        <w:t>ج.ر عدد 46، بتاريخ 8/06/1966، ص</w:t>
      </w:r>
      <w:r w:rsidRPr="004D5F74">
        <w:rPr>
          <w:rFonts w:ascii="Simplified Arabic" w:hAnsi="Times New Roman" w:hint="cs"/>
          <w:sz w:val="24"/>
          <w:szCs w:val="24"/>
          <w:rtl/>
        </w:rPr>
        <w:t>572.</w:t>
      </w:r>
    </w:p>
    <w:p w:rsidR="00433925" w:rsidRPr="003B361C" w:rsidRDefault="00433925" w:rsidP="00806B57">
      <w:pPr>
        <w:autoSpaceDE w:val="0"/>
        <w:autoSpaceDN w:val="0"/>
        <w:bidi/>
        <w:adjustRightInd w:val="0"/>
        <w:jc w:val="both"/>
        <w:rPr>
          <w:rFonts w:cs="Simplified Arabic"/>
          <w:rtl/>
        </w:rPr>
      </w:pPr>
      <w:r w:rsidRPr="004D5F74">
        <w:rPr>
          <w:rFonts w:ascii="Simplified Arabic" w:cs="Simplified Arabic" w:hint="cs"/>
          <w:rtl/>
        </w:rPr>
        <w:t>(</w:t>
      </w:r>
      <w:r w:rsidR="00806B57">
        <w:rPr>
          <w:rFonts w:ascii="Simplified Arabic" w:cs="Simplified Arabic" w:hint="cs"/>
          <w:rtl/>
        </w:rPr>
        <w:t>12</w:t>
      </w:r>
      <w:r w:rsidRPr="004D5F74">
        <w:rPr>
          <w:rFonts w:ascii="Simplified Arabic" w:cs="Simplified Arabic" w:hint="cs"/>
          <w:rtl/>
        </w:rPr>
        <w:t>)</w:t>
      </w:r>
      <w:r w:rsidRPr="004D5F74">
        <w:rPr>
          <w:rFonts w:ascii="TimesNewRomanPSMT" w:hAnsi="TimesNewRomanPSMT" w:cs="Simplified Arabic" w:hint="cs"/>
          <w:kern w:val="32"/>
          <w:rtl/>
        </w:rPr>
        <w:t xml:space="preserve">- محمد شرنون، </w:t>
      </w:r>
      <w:r w:rsidRPr="00061DA2">
        <w:rPr>
          <w:rFonts w:ascii="TimesNewRomanPSMT" w:hAnsi="TimesNewRomanPSMT" w:cs="Simplified Arabic" w:hint="cs"/>
          <w:b/>
          <w:bCs/>
          <w:kern w:val="32"/>
          <w:rtl/>
        </w:rPr>
        <w:t>سياسة ومنظومة التكوين في الوظيفة العمومية</w:t>
      </w:r>
      <w:r w:rsidRPr="004D5F74">
        <w:rPr>
          <w:rFonts w:ascii="TimesNewRomanPSMT" w:hAnsi="TimesNewRomanPSMT" w:cs="Simplified Arabic" w:hint="cs"/>
          <w:kern w:val="32"/>
          <w:rtl/>
        </w:rPr>
        <w:t xml:space="preserve">، </w:t>
      </w:r>
      <w:r w:rsidR="00061DA2">
        <w:rPr>
          <w:rFonts w:ascii="TimesNewRomanPSMT" w:hAnsi="TimesNewRomanPSMT" w:cs="Simplified Arabic" w:hint="cs"/>
          <w:kern w:val="32"/>
          <w:rtl/>
        </w:rPr>
        <w:t>مداخلة مقدمة ضمن فعا</w:t>
      </w:r>
      <w:r w:rsidRPr="004D5F74">
        <w:rPr>
          <w:rFonts w:ascii="TimesNewRomanPSMT" w:hAnsi="TimesNewRomanPSMT" w:cs="Simplified Arabic" w:hint="cs"/>
          <w:kern w:val="32"/>
          <w:rtl/>
        </w:rPr>
        <w:t>ا</w:t>
      </w:r>
      <w:r w:rsidR="00061DA2">
        <w:rPr>
          <w:rFonts w:ascii="TimesNewRomanPSMT" w:hAnsi="TimesNewRomanPSMT" w:cs="Simplified Arabic" w:hint="cs"/>
          <w:kern w:val="32"/>
          <w:rtl/>
        </w:rPr>
        <w:t>ليات ا</w:t>
      </w:r>
      <w:r w:rsidRPr="004D5F74">
        <w:rPr>
          <w:rFonts w:ascii="TimesNewRomanPSMT" w:hAnsi="TimesNewRomanPSMT" w:cs="Simplified Arabic" w:hint="cs"/>
          <w:kern w:val="32"/>
          <w:rtl/>
        </w:rPr>
        <w:t>لملتقى الجزائري التونسي حول تسيير الموارد البشرية والوظيفة العمومية، فندق الأوراسي، الجزائر،12/09/2005،</w:t>
      </w:r>
      <w:r w:rsidRPr="004D5F74">
        <w:rPr>
          <w:rFonts w:ascii="TimesNewRomanPSMT" w:hAnsi="TimesNewRomanPSMT" w:cs="Simplified Arabic"/>
          <w:kern w:val="32"/>
        </w:rPr>
        <w:t xml:space="preserve"> </w:t>
      </w:r>
      <w:r w:rsidRPr="004D5F74">
        <w:rPr>
          <w:rFonts w:ascii="TimesNewRomanPSMT" w:hAnsi="TimesNewRomanPSMT" w:cs="Simplified Arabic" w:hint="cs"/>
          <w:kern w:val="32"/>
          <w:rtl/>
        </w:rPr>
        <w:t>ص55.</w:t>
      </w:r>
    </w:p>
    <w:p w:rsidR="00433925" w:rsidRDefault="00433925" w:rsidP="00806B57">
      <w:pPr>
        <w:pStyle w:val="Notedebasdepage"/>
        <w:rPr>
          <w:rtl/>
          <w:lang w:bidi="ar-DZ"/>
        </w:rPr>
      </w:pPr>
      <w:r w:rsidRPr="004D5F74">
        <w:rPr>
          <w:rFonts w:ascii="Simplified Arabic" w:hAnsi="Times New Roman" w:hint="cs"/>
          <w:sz w:val="24"/>
          <w:szCs w:val="24"/>
          <w:rtl/>
        </w:rPr>
        <w:t>(</w:t>
      </w:r>
      <w:r w:rsidR="00806B57">
        <w:rPr>
          <w:rFonts w:ascii="Simplified Arabic" w:hAnsi="Times New Roman" w:hint="cs"/>
          <w:sz w:val="24"/>
          <w:szCs w:val="24"/>
          <w:rtl/>
        </w:rPr>
        <w:t>13</w:t>
      </w:r>
      <w:r w:rsidRPr="004D5F74">
        <w:rPr>
          <w:rFonts w:ascii="Simplified Arabic" w:hAnsi="Times New Roman" w:hint="cs"/>
          <w:sz w:val="24"/>
          <w:szCs w:val="24"/>
          <w:rtl/>
        </w:rPr>
        <w:t>)</w:t>
      </w:r>
      <w:r w:rsidRPr="004D5F74">
        <w:rPr>
          <w:rFonts w:ascii="Times New Roman" w:hAnsi="Times New Roman" w:hint="cs"/>
          <w:sz w:val="24"/>
          <w:szCs w:val="24"/>
          <w:rtl/>
          <w:lang w:bidi="ar-DZ"/>
        </w:rPr>
        <w:t>- المديرية العامة للوظيفة العمومية، التعليمية رقم 01 /ك.خ/م.ع.و.ع المؤرخة في 6/06/1998 المتعلقة بالمخططات السنوية والمتعددة السنوات للتكوين وتحس</w:t>
      </w:r>
      <w:r>
        <w:rPr>
          <w:rFonts w:ascii="Times New Roman" w:hAnsi="Times New Roman" w:hint="cs"/>
          <w:sz w:val="24"/>
          <w:szCs w:val="24"/>
          <w:rtl/>
          <w:lang w:bidi="ar-DZ"/>
        </w:rPr>
        <w:t>ي</w:t>
      </w:r>
      <w:r w:rsidRPr="004D5F74">
        <w:rPr>
          <w:rFonts w:ascii="Times New Roman" w:hAnsi="Times New Roman" w:hint="cs"/>
          <w:sz w:val="24"/>
          <w:szCs w:val="24"/>
          <w:rtl/>
          <w:lang w:bidi="ar-DZ"/>
        </w:rPr>
        <w:t>ن المستوى وتجديد المعلومات.</w:t>
      </w:r>
    </w:p>
    <w:p w:rsidR="00433925" w:rsidRDefault="00433925" w:rsidP="00806B57">
      <w:pPr>
        <w:pStyle w:val="Notedebasdepage"/>
        <w:rPr>
          <w:rtl/>
          <w:lang w:bidi="ar-DZ"/>
        </w:rPr>
      </w:pPr>
      <w:r w:rsidRPr="004D5F74">
        <w:rPr>
          <w:rFonts w:ascii="Simplified Arabic" w:hAnsi="Times New Roman" w:hint="cs"/>
          <w:sz w:val="24"/>
          <w:szCs w:val="24"/>
          <w:rtl/>
        </w:rPr>
        <w:t>(</w:t>
      </w:r>
      <w:r w:rsidR="00806B57">
        <w:rPr>
          <w:rFonts w:ascii="Simplified Arabic" w:hAnsi="Times New Roman" w:hint="cs"/>
          <w:sz w:val="24"/>
          <w:szCs w:val="24"/>
          <w:rtl/>
        </w:rPr>
        <w:t>14</w:t>
      </w:r>
      <w:r w:rsidRPr="004D5F74">
        <w:rPr>
          <w:rFonts w:ascii="Simplified Arabic" w:hAnsi="Times New Roman" w:hint="cs"/>
          <w:sz w:val="24"/>
          <w:szCs w:val="24"/>
          <w:rtl/>
        </w:rPr>
        <w:t>)</w:t>
      </w:r>
      <w:r w:rsidRPr="004D5F74">
        <w:rPr>
          <w:rFonts w:ascii="Simplified Arabic" w:hint="cs"/>
          <w:sz w:val="24"/>
          <w:szCs w:val="24"/>
          <w:rtl/>
        </w:rPr>
        <w:t>- أنظر المواد 3 فقرة 2، 5، 6، 9، 10 و29  من المرسوم التنفيذي رقم  96-92.</w:t>
      </w:r>
      <w:r>
        <w:rPr>
          <w:rtl/>
        </w:rPr>
        <w:t xml:space="preserve"> </w:t>
      </w:r>
    </w:p>
    <w:p w:rsidR="00433925" w:rsidRDefault="00433925" w:rsidP="00806B57">
      <w:pPr>
        <w:pStyle w:val="Notedebasdepage"/>
        <w:rPr>
          <w:rtl/>
          <w:lang w:bidi="ar-DZ"/>
        </w:rPr>
      </w:pPr>
      <w:r w:rsidRPr="004D5F74">
        <w:rPr>
          <w:rFonts w:ascii="Times New Roman" w:hAnsi="Times New Roman" w:hint="cs"/>
          <w:sz w:val="24"/>
          <w:szCs w:val="24"/>
          <w:rtl/>
          <w:lang w:bidi="ar-DZ"/>
        </w:rPr>
        <w:t>(</w:t>
      </w:r>
      <w:r w:rsidR="00806B57">
        <w:rPr>
          <w:rFonts w:ascii="Times New Roman" w:hAnsi="Times New Roman" w:hint="cs"/>
          <w:sz w:val="24"/>
          <w:szCs w:val="24"/>
          <w:rtl/>
          <w:lang w:bidi="ar-DZ"/>
        </w:rPr>
        <w:t>15</w:t>
      </w:r>
      <w:r w:rsidRPr="004D5F74">
        <w:rPr>
          <w:rFonts w:ascii="Times New Roman" w:hAnsi="Times New Roman" w:hint="cs"/>
          <w:sz w:val="24"/>
          <w:szCs w:val="24"/>
          <w:rtl/>
          <w:lang w:bidi="ar-DZ"/>
        </w:rPr>
        <w:t>)- المديرية العامة للوظيفة العمومية، التعليمة الوزارية المشتركة رقم 253 المؤرخة في 27/07/1999 المحددة للعلاقات الوظيفية بين مصالح الوظيف العمومي ومصالح الميزانية في مجال المصادقة على مخططات التكوين.</w:t>
      </w:r>
    </w:p>
    <w:p w:rsidR="00433925" w:rsidRDefault="00433925" w:rsidP="00806B57">
      <w:pPr>
        <w:pStyle w:val="Notedebasdepage"/>
        <w:rPr>
          <w:rtl/>
          <w:lang w:bidi="ar-DZ"/>
        </w:rPr>
      </w:pPr>
      <w:r w:rsidRPr="004D5F74">
        <w:rPr>
          <w:rFonts w:ascii="Times New Roman" w:hAnsi="Times New Roman" w:hint="cs"/>
          <w:sz w:val="24"/>
          <w:szCs w:val="24"/>
          <w:rtl/>
          <w:lang w:bidi="ar-DZ"/>
        </w:rPr>
        <w:t>(</w:t>
      </w:r>
      <w:r w:rsidR="00806B57">
        <w:rPr>
          <w:rFonts w:ascii="Times New Roman" w:hAnsi="Times New Roman" w:hint="cs"/>
          <w:sz w:val="24"/>
          <w:szCs w:val="24"/>
          <w:rtl/>
          <w:lang w:bidi="ar-DZ"/>
        </w:rPr>
        <w:t>16</w:t>
      </w:r>
      <w:r w:rsidRPr="004D5F74">
        <w:rPr>
          <w:rFonts w:ascii="Times New Roman" w:hAnsi="Times New Roman" w:hint="cs"/>
          <w:sz w:val="24"/>
          <w:szCs w:val="24"/>
          <w:rtl/>
          <w:lang w:bidi="ar-DZ"/>
        </w:rPr>
        <w:t>)- المديرية العامة للوظيفة العمومية، التعليمة الوزارية المشتركة رقم 1273 المؤرخة في 30/12/1995</w:t>
      </w:r>
      <w:r w:rsidRPr="004D5F74">
        <w:rPr>
          <w:rFonts w:ascii="Times New Roman" w:hAnsi="Times New Roman" w:hint="cs"/>
          <w:sz w:val="24"/>
          <w:szCs w:val="24"/>
          <w:rtl/>
        </w:rPr>
        <w:t xml:space="preserve"> المتعلقة بكيفيات إعداد وتحويل وتجديد والمصادقة على المخططات السنوية لتسيير الموارد البشرية.</w:t>
      </w:r>
      <w:r>
        <w:rPr>
          <w:rtl/>
        </w:rPr>
        <w:t xml:space="preserve"> </w:t>
      </w:r>
    </w:p>
    <w:p w:rsidR="00433925" w:rsidRDefault="00433925" w:rsidP="00806B57">
      <w:pPr>
        <w:pStyle w:val="Notedebasdepage"/>
        <w:rPr>
          <w:rtl/>
          <w:lang w:bidi="ar-DZ"/>
        </w:rPr>
      </w:pPr>
      <w:r w:rsidRPr="004D5F74">
        <w:rPr>
          <w:rFonts w:ascii="Simplified Arabic" w:hAnsi="Times New Roman" w:hint="cs"/>
          <w:sz w:val="24"/>
          <w:szCs w:val="24"/>
          <w:rtl/>
        </w:rPr>
        <w:t>(</w:t>
      </w:r>
      <w:r w:rsidR="00806B57">
        <w:rPr>
          <w:rFonts w:ascii="Simplified Arabic" w:hAnsi="Times New Roman" w:hint="cs"/>
          <w:sz w:val="24"/>
          <w:szCs w:val="24"/>
          <w:rtl/>
        </w:rPr>
        <w:t>17</w:t>
      </w:r>
      <w:r w:rsidRPr="004D5F74">
        <w:rPr>
          <w:rFonts w:ascii="Simplified Arabic" w:hAnsi="Times New Roman" w:hint="cs"/>
          <w:sz w:val="24"/>
          <w:szCs w:val="24"/>
          <w:rtl/>
        </w:rPr>
        <w:t>)</w:t>
      </w:r>
      <w:r w:rsidRPr="004D5F74">
        <w:rPr>
          <w:rFonts w:ascii="Simplified Arabic" w:hint="cs"/>
          <w:sz w:val="24"/>
          <w:szCs w:val="24"/>
          <w:rtl/>
        </w:rPr>
        <w:t>- أنظر المواد 7، 8 و9  من المرسوم التنفيذي رقم 96-92.</w:t>
      </w:r>
    </w:p>
    <w:p w:rsidR="00433925" w:rsidRDefault="00433925" w:rsidP="00806B57">
      <w:pPr>
        <w:pStyle w:val="Notedebasdepage"/>
        <w:rPr>
          <w:rtl/>
          <w:lang w:bidi="ar-DZ"/>
        </w:rPr>
      </w:pPr>
      <w:r w:rsidRPr="004D5F74">
        <w:rPr>
          <w:rFonts w:ascii="Simplified Arabic" w:hAnsi="Times New Roman" w:hint="cs"/>
          <w:sz w:val="24"/>
          <w:szCs w:val="24"/>
          <w:rtl/>
        </w:rPr>
        <w:t>(</w:t>
      </w:r>
      <w:r w:rsidR="00806B57">
        <w:rPr>
          <w:rFonts w:ascii="Simplified Arabic" w:hAnsi="Times New Roman" w:hint="cs"/>
          <w:sz w:val="24"/>
          <w:szCs w:val="24"/>
          <w:rtl/>
        </w:rPr>
        <w:t>18</w:t>
      </w:r>
      <w:r w:rsidRPr="004D5F74">
        <w:rPr>
          <w:rFonts w:ascii="Simplified Arabic" w:hAnsi="Times New Roman" w:hint="cs"/>
          <w:sz w:val="24"/>
          <w:szCs w:val="24"/>
          <w:rtl/>
        </w:rPr>
        <w:t>)</w:t>
      </w:r>
      <w:r w:rsidRPr="004D5F74">
        <w:rPr>
          <w:rFonts w:ascii="Simplified Arabic" w:hint="cs"/>
          <w:sz w:val="24"/>
          <w:szCs w:val="24"/>
          <w:rtl/>
        </w:rPr>
        <w:t>- أنظر المواد 15، 17، 20، 21، 22 و27 من المرسوم التنفيذي رقم 96-92.</w:t>
      </w:r>
    </w:p>
    <w:p w:rsidR="00433925" w:rsidRDefault="00433925" w:rsidP="00806B57">
      <w:pPr>
        <w:pStyle w:val="Notedebasdepage"/>
        <w:rPr>
          <w:lang w:bidi="ar-DZ"/>
        </w:rPr>
      </w:pPr>
      <w:r w:rsidRPr="004D5F74">
        <w:rPr>
          <w:rFonts w:ascii="Simplified Arabic" w:hAnsi="Times New Roman" w:hint="cs"/>
          <w:sz w:val="24"/>
          <w:szCs w:val="24"/>
          <w:rtl/>
        </w:rPr>
        <w:t>(</w:t>
      </w:r>
      <w:r w:rsidR="00806B57">
        <w:rPr>
          <w:rFonts w:ascii="Simplified Arabic" w:hAnsi="Times New Roman" w:hint="cs"/>
          <w:sz w:val="24"/>
          <w:szCs w:val="24"/>
          <w:rtl/>
        </w:rPr>
        <w:t>19</w:t>
      </w:r>
      <w:r w:rsidRPr="004D5F74">
        <w:rPr>
          <w:rFonts w:ascii="Simplified Arabic" w:hAnsi="Times New Roman" w:hint="cs"/>
          <w:sz w:val="24"/>
          <w:szCs w:val="24"/>
          <w:rtl/>
        </w:rPr>
        <w:t>)</w:t>
      </w:r>
      <w:r w:rsidRPr="004D5F74">
        <w:rPr>
          <w:rFonts w:ascii="Simplified Arabic" w:hint="cs"/>
          <w:sz w:val="24"/>
          <w:szCs w:val="24"/>
          <w:rtl/>
        </w:rPr>
        <w:t>- أنظر المواد 23، 25 و26  من المرسوم التنفيذي رقم 96-92.</w:t>
      </w:r>
    </w:p>
    <w:p w:rsidR="00433925" w:rsidRDefault="00433925" w:rsidP="00806B57">
      <w:pPr>
        <w:pStyle w:val="Notedebasdepage"/>
        <w:rPr>
          <w:rtl/>
          <w:lang w:bidi="ar-DZ"/>
        </w:rPr>
      </w:pPr>
      <w:r w:rsidRPr="004D5F74">
        <w:rPr>
          <w:rFonts w:ascii="Times New Roman" w:hAnsi="Times New Roman" w:hint="cs"/>
          <w:sz w:val="24"/>
          <w:szCs w:val="24"/>
          <w:rtl/>
          <w:lang w:bidi="ar-DZ"/>
        </w:rPr>
        <w:t>(</w:t>
      </w:r>
      <w:r w:rsidR="00806B57" w:rsidRPr="0017384A">
        <w:rPr>
          <w:rFonts w:ascii="Simplified Arabic" w:hAnsi="Times New Roman" w:hint="cs"/>
          <w:sz w:val="24"/>
          <w:szCs w:val="24"/>
          <w:rtl/>
        </w:rPr>
        <w:t>20</w:t>
      </w:r>
      <w:r w:rsidRPr="004D5F74">
        <w:rPr>
          <w:rFonts w:ascii="Times New Roman" w:hAnsi="Times New Roman" w:hint="cs"/>
          <w:sz w:val="24"/>
          <w:szCs w:val="24"/>
          <w:rtl/>
          <w:lang w:bidi="ar-DZ"/>
        </w:rPr>
        <w:t>)- ج.ج.د.ش، المرسوم التنفيذي رقم 03-190، ج.ر عدد 30، بتاريخ 30/04/2003، ص7.</w:t>
      </w:r>
    </w:p>
    <w:p w:rsidR="00433925" w:rsidRDefault="00433925" w:rsidP="00806B57">
      <w:pPr>
        <w:pStyle w:val="Notedebasdepage"/>
        <w:rPr>
          <w:rtl/>
          <w:lang w:bidi="ar-DZ"/>
        </w:rPr>
      </w:pPr>
      <w:r w:rsidRPr="004D5F74">
        <w:rPr>
          <w:rFonts w:ascii="Times New Roman" w:hAnsi="Times New Roman" w:hint="cs"/>
          <w:sz w:val="24"/>
          <w:szCs w:val="24"/>
          <w:rtl/>
          <w:lang w:bidi="ar-DZ"/>
        </w:rPr>
        <w:t>(</w:t>
      </w:r>
      <w:r w:rsidR="00806B57">
        <w:rPr>
          <w:rFonts w:ascii="Times New Roman" w:hAnsi="Times New Roman" w:hint="cs"/>
          <w:sz w:val="24"/>
          <w:szCs w:val="24"/>
          <w:rtl/>
          <w:lang w:bidi="ar-DZ"/>
        </w:rPr>
        <w:t>21</w:t>
      </w:r>
      <w:r w:rsidRPr="004D5F74">
        <w:rPr>
          <w:rFonts w:ascii="Times New Roman" w:hAnsi="Times New Roman" w:hint="cs"/>
          <w:sz w:val="24"/>
          <w:szCs w:val="24"/>
          <w:rtl/>
          <w:lang w:bidi="ar-DZ"/>
        </w:rPr>
        <w:t>)- ج.ج.د.ش، المرسوم التنفيذي رقم 04-146، ج</w:t>
      </w:r>
      <w:r>
        <w:rPr>
          <w:rFonts w:ascii="Times New Roman" w:hAnsi="Times New Roman" w:hint="cs"/>
          <w:sz w:val="24"/>
          <w:szCs w:val="24"/>
          <w:rtl/>
          <w:lang w:bidi="ar-DZ"/>
        </w:rPr>
        <w:t>.ر عدد 31، بتاريخ 19/05/2004، ص</w:t>
      </w:r>
      <w:r w:rsidRPr="004D5F74">
        <w:rPr>
          <w:rFonts w:ascii="Times New Roman" w:hAnsi="Times New Roman" w:hint="cs"/>
          <w:sz w:val="24"/>
          <w:szCs w:val="24"/>
          <w:rtl/>
          <w:lang w:bidi="ar-DZ"/>
        </w:rPr>
        <w:t>4.</w:t>
      </w:r>
      <w:r>
        <w:rPr>
          <w:rtl/>
        </w:rPr>
        <w:t xml:space="preserve"> </w:t>
      </w:r>
    </w:p>
    <w:p w:rsidR="00433925" w:rsidRDefault="00433925" w:rsidP="00806B57">
      <w:pPr>
        <w:pStyle w:val="Notedebasdepage"/>
        <w:rPr>
          <w:rtl/>
          <w:lang w:bidi="ar-DZ"/>
        </w:rPr>
      </w:pPr>
      <w:r w:rsidRPr="004D5F74">
        <w:rPr>
          <w:rFonts w:ascii="Simplified Arabic" w:hAnsi="Times New Roman" w:hint="cs"/>
          <w:sz w:val="24"/>
          <w:szCs w:val="24"/>
          <w:rtl/>
          <w:lang w:bidi="ar-DZ"/>
        </w:rPr>
        <w:t>(</w:t>
      </w:r>
      <w:r w:rsidR="00806B57">
        <w:rPr>
          <w:rFonts w:ascii="Simplified Arabic" w:hAnsi="Times New Roman" w:hint="cs"/>
          <w:sz w:val="24"/>
          <w:szCs w:val="24"/>
          <w:rtl/>
          <w:lang w:bidi="ar-DZ"/>
        </w:rPr>
        <w:t>22</w:t>
      </w:r>
      <w:r w:rsidRPr="004D5F74">
        <w:rPr>
          <w:rFonts w:ascii="Simplified Arabic" w:hAnsi="Times New Roman" w:hint="cs"/>
          <w:sz w:val="24"/>
          <w:szCs w:val="24"/>
          <w:rtl/>
          <w:lang w:bidi="ar-DZ"/>
        </w:rPr>
        <w:t xml:space="preserve">)- ج.ج.د.ش، الأمر رقم 78-71، ج.ر عدد 102، </w:t>
      </w:r>
      <w:r w:rsidRPr="004D5F74">
        <w:rPr>
          <w:rFonts w:ascii="Simplified Arabic" w:hAnsi="Times New Roman" w:hint="cs"/>
          <w:sz w:val="24"/>
          <w:szCs w:val="24"/>
          <w:rtl/>
        </w:rPr>
        <w:t>بتاريخ 14/12/1971</w:t>
      </w:r>
      <w:r w:rsidRPr="004D5F74">
        <w:rPr>
          <w:rFonts w:ascii="Simplified Arabic" w:hAnsi="Times New Roman" w:hint="cs"/>
          <w:sz w:val="24"/>
          <w:szCs w:val="24"/>
          <w:rtl/>
          <w:lang w:bidi="ar-DZ"/>
        </w:rPr>
        <w:t>، مرجع سابق.</w:t>
      </w:r>
    </w:p>
    <w:p w:rsidR="00433925" w:rsidRDefault="00433925" w:rsidP="00806B57">
      <w:pPr>
        <w:pStyle w:val="Notedebasdepage"/>
        <w:rPr>
          <w:rtl/>
          <w:lang w:bidi="ar-DZ"/>
        </w:rPr>
      </w:pPr>
      <w:r w:rsidRPr="004D5F74">
        <w:rPr>
          <w:rFonts w:ascii="Simplified Arabic" w:hAnsi="Times New Roman" w:hint="cs"/>
          <w:sz w:val="24"/>
          <w:szCs w:val="24"/>
          <w:rtl/>
          <w:lang w:bidi="ar-DZ"/>
        </w:rPr>
        <w:t>(</w:t>
      </w:r>
      <w:r w:rsidR="00806B57">
        <w:rPr>
          <w:rFonts w:ascii="Simplified Arabic" w:hAnsi="Times New Roman" w:hint="cs"/>
          <w:sz w:val="24"/>
          <w:szCs w:val="24"/>
          <w:rtl/>
          <w:lang w:bidi="ar-DZ"/>
        </w:rPr>
        <w:t>23</w:t>
      </w:r>
      <w:r w:rsidRPr="004D5F74">
        <w:rPr>
          <w:rFonts w:ascii="Simplified Arabic" w:hAnsi="Times New Roman" w:hint="cs"/>
          <w:sz w:val="24"/>
          <w:szCs w:val="24"/>
          <w:rtl/>
          <w:lang w:bidi="ar-DZ"/>
        </w:rPr>
        <w:t xml:space="preserve">)- ج.ج.د.ش، المرسوم رقم 72-104، </w:t>
      </w:r>
      <w:r>
        <w:rPr>
          <w:rFonts w:ascii="Simplified Arabic" w:hAnsi="Times New Roman" w:hint="cs"/>
          <w:sz w:val="24"/>
          <w:szCs w:val="24"/>
          <w:rtl/>
          <w:lang w:bidi="ar-DZ"/>
        </w:rPr>
        <w:t>ج.ر عدد 48، بتاريخ 16/6/1972، ص</w:t>
      </w:r>
      <w:r w:rsidRPr="004D5F74">
        <w:rPr>
          <w:rFonts w:ascii="Simplified Arabic" w:hAnsi="Times New Roman" w:hint="cs"/>
          <w:sz w:val="24"/>
          <w:szCs w:val="24"/>
          <w:rtl/>
          <w:lang w:bidi="ar-DZ"/>
        </w:rPr>
        <w:t>714.</w:t>
      </w:r>
    </w:p>
    <w:p w:rsidR="00433925" w:rsidRPr="004D5F74" w:rsidRDefault="00433925" w:rsidP="00806B57">
      <w:pPr>
        <w:jc w:val="right"/>
        <w:rPr>
          <w:rFonts w:ascii="Simplified Arabic" w:cs="Simplified Arabic"/>
          <w:sz w:val="28"/>
          <w:szCs w:val="28"/>
          <w:rtl/>
          <w:lang w:bidi="ar-DZ"/>
        </w:rPr>
      </w:pPr>
      <w:r w:rsidRPr="004D5F74">
        <w:rPr>
          <w:rFonts w:ascii="Simplified Arabic" w:cs="Simplified Arabic" w:hint="cs"/>
          <w:rtl/>
          <w:lang w:bidi="ar-DZ"/>
        </w:rPr>
        <w:lastRenderedPageBreak/>
        <w:t>(</w:t>
      </w:r>
      <w:r w:rsidR="00806B57">
        <w:rPr>
          <w:rFonts w:ascii="Simplified Arabic" w:cs="Simplified Arabic" w:hint="cs"/>
          <w:rtl/>
          <w:lang w:bidi="ar-DZ"/>
        </w:rPr>
        <w:t>24</w:t>
      </w:r>
      <w:r w:rsidRPr="004D5F74">
        <w:rPr>
          <w:rFonts w:ascii="Simplified Arabic" w:cs="Simplified Arabic" w:hint="cs"/>
          <w:rtl/>
          <w:lang w:bidi="ar-DZ"/>
        </w:rPr>
        <w:t xml:space="preserve">)- ج.ج.د.ش، المرسوم رقم 81-17، </w:t>
      </w:r>
      <w:r>
        <w:rPr>
          <w:rFonts w:ascii="Simplified Arabic" w:cs="Simplified Arabic" w:hint="cs"/>
          <w:rtl/>
          <w:lang w:bidi="ar-DZ"/>
        </w:rPr>
        <w:t>ج.ر عدد 7، بتاريخ 17/02/1981، ص</w:t>
      </w:r>
      <w:r w:rsidRPr="004D5F74">
        <w:rPr>
          <w:rFonts w:ascii="Simplified Arabic" w:cs="Simplified Arabic" w:hint="cs"/>
          <w:rtl/>
          <w:lang w:bidi="ar-DZ"/>
        </w:rPr>
        <w:t>154.</w:t>
      </w:r>
    </w:p>
    <w:p w:rsidR="00433925" w:rsidRDefault="00433925" w:rsidP="00806B57">
      <w:pPr>
        <w:pStyle w:val="Notedebasdepage"/>
        <w:rPr>
          <w:rtl/>
          <w:lang w:bidi="ar-DZ"/>
        </w:rPr>
      </w:pPr>
      <w:r w:rsidRPr="004D5F74">
        <w:rPr>
          <w:rFonts w:ascii="Simplified Arabic" w:hAnsi="Times New Roman" w:hint="cs"/>
          <w:sz w:val="24"/>
          <w:szCs w:val="24"/>
          <w:rtl/>
          <w:lang w:bidi="ar-DZ"/>
        </w:rPr>
        <w:t>(</w:t>
      </w:r>
      <w:r w:rsidR="00806B57">
        <w:rPr>
          <w:rFonts w:ascii="Simplified Arabic" w:hAnsi="Times New Roman" w:hint="cs"/>
          <w:sz w:val="24"/>
          <w:szCs w:val="24"/>
          <w:rtl/>
          <w:lang w:bidi="ar-DZ"/>
        </w:rPr>
        <w:t>25</w:t>
      </w:r>
      <w:r w:rsidRPr="004D5F74">
        <w:rPr>
          <w:rFonts w:ascii="Simplified Arabic" w:hAnsi="Times New Roman" w:hint="cs"/>
          <w:sz w:val="24"/>
          <w:szCs w:val="24"/>
          <w:rtl/>
          <w:lang w:bidi="ar-DZ"/>
        </w:rPr>
        <w:t>)- أنظر المواد 3 ، 4، 5، 6، 7 و 9 من المرسوم رقم 81-17.</w:t>
      </w:r>
    </w:p>
    <w:p w:rsidR="00433925" w:rsidRPr="0067515E" w:rsidRDefault="00433925" w:rsidP="00806B57">
      <w:pPr>
        <w:jc w:val="right"/>
        <w:rPr>
          <w:rFonts w:ascii="Simplified Arabic" w:cs="Simplified Arabic"/>
          <w:sz w:val="32"/>
          <w:szCs w:val="32"/>
          <w:rtl/>
        </w:rPr>
      </w:pPr>
      <w:r w:rsidRPr="004D5F74">
        <w:rPr>
          <w:rFonts w:ascii="Simplified Arabic" w:cs="Simplified Arabic" w:hint="cs"/>
          <w:rtl/>
        </w:rPr>
        <w:t>(</w:t>
      </w:r>
      <w:r w:rsidR="00806B57">
        <w:rPr>
          <w:rFonts w:ascii="Simplified Arabic" w:cs="Simplified Arabic" w:hint="cs"/>
          <w:rtl/>
        </w:rPr>
        <w:t>26</w:t>
      </w:r>
      <w:r w:rsidRPr="004D5F74">
        <w:rPr>
          <w:rFonts w:ascii="Simplified Arabic" w:cs="Simplified Arabic" w:hint="cs"/>
          <w:rtl/>
        </w:rPr>
        <w:t>)</w:t>
      </w:r>
      <w:r w:rsidRPr="004D5F74">
        <w:rPr>
          <w:rFonts w:ascii="Simplified Arabic" w:cs="Simplified Arabic" w:hint="cs"/>
          <w:rtl/>
          <w:lang w:bidi="ar-DZ"/>
        </w:rPr>
        <w:t>- أنظر المواد 16، 17، 18، 19، 20، 22، 27 و 32 من المرسوم رقم 81-17.</w:t>
      </w:r>
    </w:p>
    <w:p w:rsidR="00433925" w:rsidRDefault="00433925" w:rsidP="00806B57">
      <w:pPr>
        <w:pStyle w:val="Notedebasdepage"/>
        <w:rPr>
          <w:rtl/>
          <w:lang w:bidi="ar-DZ"/>
        </w:rPr>
      </w:pPr>
      <w:r w:rsidRPr="004D5F74">
        <w:rPr>
          <w:rFonts w:ascii="Simplified Arabic" w:hAnsi="Times New Roman" w:hint="cs"/>
          <w:sz w:val="24"/>
          <w:szCs w:val="24"/>
          <w:rtl/>
        </w:rPr>
        <w:t>(</w:t>
      </w:r>
      <w:r w:rsidR="00806B57">
        <w:rPr>
          <w:rFonts w:ascii="Simplified Arabic" w:hAnsi="Times New Roman" w:hint="cs"/>
          <w:sz w:val="24"/>
          <w:szCs w:val="24"/>
          <w:rtl/>
        </w:rPr>
        <w:t>27</w:t>
      </w:r>
      <w:r w:rsidRPr="004D5F74">
        <w:rPr>
          <w:rFonts w:ascii="Simplified Arabic" w:hAnsi="Times New Roman" w:hint="cs"/>
          <w:sz w:val="24"/>
          <w:szCs w:val="24"/>
          <w:rtl/>
        </w:rPr>
        <w:t>)- ج.ج.د.ش، المرسوم رقم 87-209، ج.ر عدد 37، بتاري</w:t>
      </w:r>
      <w:r w:rsidRPr="004D5F74">
        <w:rPr>
          <w:rFonts w:ascii="Simplified Arabic" w:hAnsi="Times New Roman" w:hint="eastAsia"/>
          <w:sz w:val="24"/>
          <w:szCs w:val="24"/>
          <w:rtl/>
        </w:rPr>
        <w:t>خ</w:t>
      </w:r>
      <w:r w:rsidRPr="004D5F74">
        <w:rPr>
          <w:rFonts w:ascii="Simplified Arabic" w:hAnsi="Times New Roman" w:hint="cs"/>
          <w:sz w:val="24"/>
          <w:szCs w:val="24"/>
          <w:rtl/>
        </w:rPr>
        <w:t xml:space="preserve"> 9/09/1987، ص1417.</w:t>
      </w:r>
    </w:p>
    <w:p w:rsidR="00433925" w:rsidRDefault="00433925" w:rsidP="00806B57">
      <w:pPr>
        <w:pStyle w:val="Notedebasdepage"/>
        <w:rPr>
          <w:rtl/>
          <w:lang w:bidi="ar-DZ"/>
        </w:rPr>
      </w:pPr>
      <w:r w:rsidRPr="004D5F74">
        <w:rPr>
          <w:rFonts w:ascii="Simplified Arabic" w:hAnsi="Times New Roman" w:hint="cs"/>
          <w:sz w:val="24"/>
          <w:szCs w:val="24"/>
          <w:rtl/>
        </w:rPr>
        <w:t>(</w:t>
      </w:r>
      <w:r w:rsidR="00806B57">
        <w:rPr>
          <w:rFonts w:ascii="Simplified Arabic" w:hAnsi="Times New Roman" w:hint="cs"/>
          <w:sz w:val="24"/>
          <w:szCs w:val="24"/>
          <w:rtl/>
        </w:rPr>
        <w:t>28</w:t>
      </w:r>
      <w:r w:rsidRPr="004D5F74">
        <w:rPr>
          <w:rFonts w:ascii="Simplified Arabic" w:hAnsi="Times New Roman" w:hint="cs"/>
          <w:sz w:val="24"/>
          <w:szCs w:val="24"/>
          <w:rtl/>
        </w:rPr>
        <w:t>)- ج.ج.د.ش، المرسوم التنفيذي رقم 96-262، ج.ر عدد 46، بتاريخ 31/07/1996، ص19.</w:t>
      </w:r>
    </w:p>
    <w:p w:rsidR="00433925" w:rsidRDefault="00433925" w:rsidP="00806B57">
      <w:pPr>
        <w:bidi/>
        <w:rPr>
          <w:rFonts w:ascii="Simplified Arabic" w:cs="Simplified Arabic"/>
          <w:rtl/>
          <w:lang w:bidi="ar-DZ"/>
        </w:rPr>
      </w:pPr>
      <w:r w:rsidRPr="004D5F74">
        <w:rPr>
          <w:rFonts w:ascii="Simplified Arabic" w:cs="Simplified Arabic" w:hint="cs"/>
          <w:rtl/>
          <w:lang w:bidi="ar-DZ"/>
        </w:rPr>
        <w:t>(</w:t>
      </w:r>
      <w:r w:rsidR="00806B57">
        <w:rPr>
          <w:rFonts w:ascii="Simplified Arabic" w:cs="Simplified Arabic" w:hint="cs"/>
          <w:rtl/>
          <w:lang w:bidi="ar-DZ"/>
        </w:rPr>
        <w:t>29</w:t>
      </w:r>
      <w:r w:rsidRPr="004D5F74">
        <w:rPr>
          <w:rFonts w:ascii="Simplified Arabic" w:cs="Simplified Arabic" w:hint="cs"/>
          <w:rtl/>
          <w:lang w:bidi="ar-DZ"/>
        </w:rPr>
        <w:t>)- أنظر المواد 9، 10، 12، 13، 22 و 23 من المرسوم رقم 87-209.</w:t>
      </w:r>
    </w:p>
    <w:p w:rsidR="00433925" w:rsidRDefault="00433925" w:rsidP="00806B57">
      <w:pPr>
        <w:pStyle w:val="Notedebasdepage"/>
        <w:rPr>
          <w:rtl/>
          <w:lang w:bidi="ar-DZ"/>
        </w:rPr>
      </w:pPr>
      <w:r w:rsidRPr="004D5F74">
        <w:rPr>
          <w:rFonts w:ascii="Simplified Arabic" w:hAnsi="Times New Roman" w:hint="cs"/>
          <w:sz w:val="24"/>
          <w:szCs w:val="24"/>
          <w:rtl/>
        </w:rPr>
        <w:t>(</w:t>
      </w:r>
      <w:r w:rsidR="00806B57">
        <w:rPr>
          <w:rFonts w:ascii="Simplified Arabic" w:hAnsi="Times New Roman" w:hint="cs"/>
          <w:sz w:val="24"/>
          <w:szCs w:val="24"/>
          <w:rtl/>
        </w:rPr>
        <w:t>30</w:t>
      </w:r>
      <w:r w:rsidRPr="004D5F74">
        <w:rPr>
          <w:rFonts w:ascii="Simplified Arabic" w:hAnsi="Times New Roman" w:hint="cs"/>
          <w:sz w:val="24"/>
          <w:szCs w:val="24"/>
          <w:rtl/>
        </w:rPr>
        <w:t>)</w:t>
      </w:r>
      <w:r w:rsidRPr="004D5F74">
        <w:rPr>
          <w:rFonts w:ascii="Simplified Arabic" w:hAnsi="Times New Roman" w:hint="cs"/>
          <w:sz w:val="24"/>
          <w:szCs w:val="24"/>
          <w:rtl/>
          <w:lang w:bidi="ar-DZ"/>
        </w:rPr>
        <w:t>- أنطر المواد 26، 27، 28، 30، 31، 32، 33، 35، 36، 42، 43 و 46 من المرسوم رقم 87-209.</w:t>
      </w:r>
    </w:p>
    <w:p w:rsidR="00433925" w:rsidRDefault="00433925" w:rsidP="00D73563">
      <w:pPr>
        <w:pStyle w:val="Notedebasdepage"/>
        <w:rPr>
          <w:rtl/>
        </w:rPr>
      </w:pPr>
      <w:r w:rsidRPr="004D5F74">
        <w:rPr>
          <w:rFonts w:ascii="Simplified Arabic" w:hAnsi="Times New Roman" w:hint="cs"/>
          <w:sz w:val="24"/>
          <w:szCs w:val="24"/>
          <w:rtl/>
        </w:rPr>
        <w:t>(</w:t>
      </w:r>
      <w:r w:rsidR="00806B57">
        <w:rPr>
          <w:rFonts w:ascii="Simplified Arabic" w:hAnsi="Times New Roman" w:hint="cs"/>
          <w:sz w:val="24"/>
          <w:szCs w:val="24"/>
          <w:rtl/>
        </w:rPr>
        <w:t>31</w:t>
      </w:r>
      <w:r w:rsidRPr="004D5F74">
        <w:rPr>
          <w:rFonts w:ascii="Simplified Arabic" w:hAnsi="Times New Roman" w:hint="cs"/>
          <w:sz w:val="24"/>
          <w:szCs w:val="24"/>
          <w:rtl/>
        </w:rPr>
        <w:t xml:space="preserve">)- ج.ج.د.ش، المرسوم الرئاسي رقم 03-309، </w:t>
      </w:r>
      <w:r w:rsidR="00D73563" w:rsidRPr="004D5F74">
        <w:rPr>
          <w:rFonts w:ascii="Simplified Arabic" w:hAnsi="Times New Roman" w:hint="cs"/>
          <w:sz w:val="24"/>
          <w:szCs w:val="24"/>
          <w:rtl/>
        </w:rPr>
        <w:t xml:space="preserve">ج.ر عدد 56، </w:t>
      </w:r>
      <w:r w:rsidRPr="004D5F74">
        <w:rPr>
          <w:rFonts w:ascii="Simplified Arabic" w:hAnsi="Times New Roman" w:hint="cs"/>
          <w:sz w:val="24"/>
          <w:szCs w:val="24"/>
          <w:rtl/>
        </w:rPr>
        <w:t>بتاري</w:t>
      </w:r>
      <w:r w:rsidRPr="004D5F74">
        <w:rPr>
          <w:rFonts w:ascii="Simplified Arabic" w:hAnsi="Times New Roman" w:hint="eastAsia"/>
          <w:sz w:val="24"/>
          <w:szCs w:val="24"/>
          <w:rtl/>
        </w:rPr>
        <w:t>خ</w:t>
      </w:r>
      <w:r w:rsidRPr="004D5F74">
        <w:rPr>
          <w:rFonts w:ascii="Simplified Arabic" w:hAnsi="Times New Roman" w:hint="cs"/>
          <w:sz w:val="24"/>
          <w:szCs w:val="24"/>
          <w:rtl/>
        </w:rPr>
        <w:t xml:space="preserve"> 17/09/2003، ص17.</w:t>
      </w:r>
    </w:p>
    <w:p w:rsidR="00433925" w:rsidRDefault="00433925" w:rsidP="00806B57">
      <w:pPr>
        <w:pStyle w:val="Notedebasdepage"/>
        <w:rPr>
          <w:rtl/>
          <w:lang w:bidi="ar-DZ"/>
        </w:rPr>
      </w:pPr>
      <w:r w:rsidRPr="004D5F74">
        <w:rPr>
          <w:rFonts w:ascii="Simplified Arabic" w:hAnsi="Times New Roman" w:hint="cs"/>
          <w:sz w:val="24"/>
          <w:szCs w:val="24"/>
          <w:rtl/>
        </w:rPr>
        <w:t>(</w:t>
      </w:r>
      <w:r w:rsidR="00806B57">
        <w:rPr>
          <w:rFonts w:ascii="Simplified Arabic" w:hAnsi="Times New Roman" w:hint="cs"/>
          <w:sz w:val="24"/>
          <w:szCs w:val="24"/>
          <w:rtl/>
        </w:rPr>
        <w:t>32</w:t>
      </w:r>
      <w:r w:rsidRPr="004D5F74">
        <w:rPr>
          <w:rFonts w:ascii="Simplified Arabic" w:hAnsi="Times New Roman" w:hint="cs"/>
          <w:sz w:val="24"/>
          <w:szCs w:val="24"/>
          <w:rtl/>
        </w:rPr>
        <w:t>)</w:t>
      </w:r>
      <w:r w:rsidRPr="004D5F74">
        <w:rPr>
          <w:rFonts w:ascii="Simplified Arabic" w:hAnsi="Times New Roman" w:hint="cs"/>
          <w:sz w:val="24"/>
          <w:szCs w:val="24"/>
          <w:rtl/>
          <w:lang w:bidi="ar-DZ"/>
        </w:rPr>
        <w:t>- أنظر المواد 3 ، 4، 15 و 16 من المرسوم الرئاسي رقم 03-309.</w:t>
      </w:r>
    </w:p>
    <w:p w:rsidR="00433925" w:rsidRDefault="00433925" w:rsidP="00806B57">
      <w:pPr>
        <w:bidi/>
        <w:rPr>
          <w:rFonts w:cs="Simplified Arabic"/>
          <w:sz w:val="32"/>
          <w:szCs w:val="32"/>
          <w:lang w:eastAsia="ar-SA"/>
        </w:rPr>
      </w:pPr>
      <w:r w:rsidRPr="004D5F74">
        <w:rPr>
          <w:rFonts w:ascii="Simplified Arabic" w:cs="Simplified Arabic" w:hint="cs"/>
          <w:rtl/>
          <w:lang w:bidi="ar-DZ"/>
        </w:rPr>
        <w:t>(</w:t>
      </w:r>
      <w:r w:rsidR="00806B57">
        <w:rPr>
          <w:rFonts w:ascii="Simplified Arabic" w:cs="Simplified Arabic" w:hint="cs"/>
          <w:rtl/>
          <w:lang w:bidi="ar-DZ"/>
        </w:rPr>
        <w:t>33</w:t>
      </w:r>
      <w:r w:rsidRPr="004D5F74">
        <w:rPr>
          <w:rFonts w:ascii="Simplified Arabic" w:cs="Simplified Arabic" w:hint="cs"/>
          <w:rtl/>
          <w:lang w:bidi="ar-DZ"/>
        </w:rPr>
        <w:t>)- أنظر</w:t>
      </w:r>
      <w:r w:rsidRPr="004D5F74">
        <w:rPr>
          <w:rFonts w:ascii="Simplified Arabic" w:cs="Simplified Arabic" w:hint="cs"/>
          <w:sz w:val="28"/>
          <w:szCs w:val="28"/>
          <w:rtl/>
          <w:lang w:bidi="ar-DZ"/>
        </w:rPr>
        <w:t xml:space="preserve"> </w:t>
      </w:r>
      <w:r w:rsidRPr="004D5F74">
        <w:rPr>
          <w:rFonts w:ascii="Simplified Arabic" w:cs="Simplified Arabic" w:hint="cs"/>
          <w:rtl/>
          <w:lang w:bidi="ar-DZ"/>
        </w:rPr>
        <w:t>المواد 17 ، 18، 20، 21، 22 و 23 من المرسوم الرئاسي رقم 03-309.</w:t>
      </w:r>
    </w:p>
    <w:p w:rsidR="00433925" w:rsidRDefault="00433925" w:rsidP="00806B57">
      <w:pPr>
        <w:pStyle w:val="Notedebasdepage"/>
        <w:rPr>
          <w:rtl/>
          <w:lang w:bidi="ar-DZ"/>
        </w:rPr>
      </w:pPr>
      <w:r w:rsidRPr="004D5F74">
        <w:rPr>
          <w:rFonts w:ascii="Times New Roman" w:hAnsi="Times New Roman" w:hint="cs"/>
          <w:sz w:val="24"/>
          <w:szCs w:val="24"/>
          <w:rtl/>
          <w:lang w:bidi="ar-DZ"/>
        </w:rPr>
        <w:t>(</w:t>
      </w:r>
      <w:r w:rsidR="00806B57">
        <w:rPr>
          <w:rFonts w:ascii="Times New Roman" w:hAnsi="Times New Roman" w:hint="cs"/>
          <w:sz w:val="24"/>
          <w:szCs w:val="24"/>
          <w:rtl/>
          <w:lang w:bidi="ar-DZ"/>
        </w:rPr>
        <w:t>34</w:t>
      </w:r>
      <w:r w:rsidRPr="004D5F74">
        <w:rPr>
          <w:rFonts w:ascii="Times New Roman" w:hAnsi="Times New Roman" w:hint="cs"/>
          <w:sz w:val="24"/>
          <w:szCs w:val="24"/>
          <w:rtl/>
          <w:lang w:bidi="ar-DZ"/>
        </w:rPr>
        <w:t>)</w:t>
      </w:r>
      <w:r w:rsidRPr="004D5F74">
        <w:rPr>
          <w:rFonts w:ascii="Simplified Arabic" w:hint="cs"/>
          <w:sz w:val="24"/>
          <w:szCs w:val="24"/>
          <w:rtl/>
          <w:lang w:bidi="ar-DZ"/>
        </w:rPr>
        <w:t>- أنظر المواد 6 ، 8، 9، 10، 27 و 29 من المرسوم الرئاسي رقم 03-309.</w:t>
      </w:r>
    </w:p>
    <w:p w:rsidR="00433925" w:rsidRDefault="00433925" w:rsidP="004B18F1">
      <w:pPr>
        <w:pStyle w:val="Notedebasdepage"/>
        <w:rPr>
          <w:rtl/>
        </w:rPr>
      </w:pPr>
      <w:r w:rsidRPr="004D5F74">
        <w:rPr>
          <w:rFonts w:ascii="Times New Roman" w:hAnsi="Times New Roman" w:hint="cs"/>
          <w:sz w:val="24"/>
          <w:szCs w:val="24"/>
          <w:rtl/>
          <w:lang w:bidi="ar-DZ"/>
        </w:rPr>
        <w:t>(</w:t>
      </w:r>
      <w:r w:rsidR="00806B57">
        <w:rPr>
          <w:rFonts w:ascii="Times New Roman" w:hAnsi="Times New Roman" w:hint="cs"/>
          <w:sz w:val="24"/>
          <w:szCs w:val="24"/>
          <w:rtl/>
          <w:lang w:bidi="ar-DZ"/>
        </w:rPr>
        <w:t>35</w:t>
      </w:r>
      <w:r w:rsidRPr="004D5F74">
        <w:rPr>
          <w:rFonts w:ascii="Times New Roman" w:hAnsi="Times New Roman" w:hint="cs"/>
          <w:sz w:val="24"/>
          <w:szCs w:val="24"/>
          <w:rtl/>
          <w:lang w:bidi="ar-DZ"/>
        </w:rPr>
        <w:t>)-</w:t>
      </w:r>
      <w:r w:rsidRPr="004D5F74">
        <w:rPr>
          <w:rFonts w:ascii="TimesNewRomanPSMT" w:hAnsi="TimesNewRomanPSMT" w:cs="TimesNewRomanPSMT" w:hint="cs"/>
          <w:sz w:val="24"/>
          <w:szCs w:val="24"/>
          <w:rtl/>
        </w:rPr>
        <w:t xml:space="preserve"> </w:t>
      </w:r>
      <w:r w:rsidR="004B18F1" w:rsidRPr="004D5F74">
        <w:rPr>
          <w:rFonts w:ascii="Simplified Arabic" w:hAnsi="Times New Roman" w:hint="cs"/>
          <w:sz w:val="24"/>
          <w:szCs w:val="24"/>
          <w:rtl/>
        </w:rPr>
        <w:t>ج.ج.د.ش، ال</w:t>
      </w:r>
      <w:r w:rsidR="004B18F1">
        <w:rPr>
          <w:rFonts w:ascii="Simplified Arabic" w:hAnsi="Times New Roman" w:hint="cs"/>
          <w:sz w:val="24"/>
          <w:szCs w:val="24"/>
          <w:rtl/>
        </w:rPr>
        <w:t>قرار الوزاري المشترك المؤرخ في 25/12/2011</w:t>
      </w:r>
      <w:r w:rsidR="004B18F1" w:rsidRPr="004D5F74">
        <w:rPr>
          <w:rFonts w:ascii="Simplified Arabic" w:hAnsi="Times New Roman" w:hint="cs"/>
          <w:sz w:val="24"/>
          <w:szCs w:val="24"/>
          <w:rtl/>
        </w:rPr>
        <w:t xml:space="preserve">، ج.ر عدد </w:t>
      </w:r>
      <w:r w:rsidR="004B18F1">
        <w:rPr>
          <w:rFonts w:ascii="Simplified Arabic" w:hAnsi="Times New Roman" w:hint="cs"/>
          <w:sz w:val="24"/>
          <w:szCs w:val="24"/>
          <w:rtl/>
        </w:rPr>
        <w:t>71</w:t>
      </w:r>
      <w:r w:rsidR="004B18F1" w:rsidRPr="004D5F74">
        <w:rPr>
          <w:rFonts w:ascii="Simplified Arabic" w:hAnsi="Times New Roman" w:hint="cs"/>
          <w:sz w:val="24"/>
          <w:szCs w:val="24"/>
          <w:rtl/>
        </w:rPr>
        <w:t>، بتاري</w:t>
      </w:r>
      <w:r w:rsidR="004B18F1" w:rsidRPr="004D5F74">
        <w:rPr>
          <w:rFonts w:ascii="Simplified Arabic" w:hAnsi="Times New Roman" w:hint="eastAsia"/>
          <w:sz w:val="24"/>
          <w:szCs w:val="24"/>
          <w:rtl/>
        </w:rPr>
        <w:t>خ</w:t>
      </w:r>
      <w:r w:rsidR="004B18F1" w:rsidRPr="004D5F74">
        <w:rPr>
          <w:rFonts w:ascii="Simplified Arabic" w:hAnsi="Times New Roman" w:hint="cs"/>
          <w:sz w:val="24"/>
          <w:szCs w:val="24"/>
          <w:rtl/>
        </w:rPr>
        <w:t xml:space="preserve"> </w:t>
      </w:r>
      <w:r w:rsidR="004B18F1">
        <w:rPr>
          <w:rFonts w:ascii="Simplified Arabic" w:hAnsi="Times New Roman" w:hint="cs"/>
          <w:sz w:val="24"/>
          <w:szCs w:val="24"/>
          <w:rtl/>
        </w:rPr>
        <w:t>28</w:t>
      </w:r>
      <w:r w:rsidR="004B18F1" w:rsidRPr="004D5F74">
        <w:rPr>
          <w:rFonts w:ascii="Simplified Arabic" w:hAnsi="Times New Roman" w:hint="cs"/>
          <w:sz w:val="24"/>
          <w:szCs w:val="24"/>
          <w:rtl/>
        </w:rPr>
        <w:t>/</w:t>
      </w:r>
      <w:r w:rsidR="004B18F1">
        <w:rPr>
          <w:rFonts w:ascii="Simplified Arabic" w:hAnsi="Times New Roman" w:hint="cs"/>
          <w:sz w:val="24"/>
          <w:szCs w:val="24"/>
          <w:rtl/>
        </w:rPr>
        <w:t>12</w:t>
      </w:r>
      <w:r w:rsidR="004B18F1" w:rsidRPr="004D5F74">
        <w:rPr>
          <w:rFonts w:ascii="Simplified Arabic" w:hAnsi="Times New Roman" w:hint="cs"/>
          <w:sz w:val="24"/>
          <w:szCs w:val="24"/>
          <w:rtl/>
        </w:rPr>
        <w:t>/20</w:t>
      </w:r>
      <w:r w:rsidR="004B18F1">
        <w:rPr>
          <w:rFonts w:ascii="Simplified Arabic" w:hAnsi="Times New Roman" w:hint="cs"/>
          <w:sz w:val="24"/>
          <w:szCs w:val="24"/>
          <w:rtl/>
        </w:rPr>
        <w:t>11</w:t>
      </w:r>
      <w:r w:rsidR="004B18F1" w:rsidRPr="004D5F74">
        <w:rPr>
          <w:rFonts w:ascii="Simplified Arabic" w:hAnsi="Times New Roman" w:hint="cs"/>
          <w:sz w:val="24"/>
          <w:szCs w:val="24"/>
          <w:rtl/>
        </w:rPr>
        <w:t>، ص</w:t>
      </w:r>
      <w:r w:rsidR="004B18F1">
        <w:rPr>
          <w:rFonts w:ascii="Simplified Arabic" w:hAnsi="Times New Roman" w:hint="cs"/>
          <w:sz w:val="24"/>
          <w:szCs w:val="24"/>
          <w:rtl/>
        </w:rPr>
        <w:t>36</w:t>
      </w:r>
      <w:r w:rsidR="004B18F1" w:rsidRPr="004D5F74">
        <w:rPr>
          <w:rFonts w:ascii="Simplified Arabic" w:hAnsi="Times New Roman" w:hint="cs"/>
          <w:sz w:val="24"/>
          <w:szCs w:val="24"/>
          <w:rtl/>
        </w:rPr>
        <w:t>.</w:t>
      </w:r>
    </w:p>
    <w:p w:rsidR="00433925" w:rsidRDefault="00D73563" w:rsidP="004B18F1">
      <w:pPr>
        <w:jc w:val="right"/>
      </w:pPr>
      <w:r w:rsidRPr="004D5F74">
        <w:rPr>
          <w:rFonts w:ascii="Simplified Arabic" w:cs="Simplified Arabic" w:hint="cs"/>
          <w:rtl/>
          <w:lang w:bidi="ar-DZ"/>
        </w:rPr>
        <w:t>(</w:t>
      </w:r>
      <w:r>
        <w:rPr>
          <w:rFonts w:ascii="Simplified Arabic" w:cs="Simplified Arabic" w:hint="cs"/>
          <w:rtl/>
          <w:lang w:bidi="ar-DZ"/>
        </w:rPr>
        <w:t>36</w:t>
      </w:r>
      <w:r w:rsidRPr="004D5F74">
        <w:rPr>
          <w:rFonts w:ascii="Simplified Arabic" w:cs="Simplified Arabic" w:hint="cs"/>
          <w:rtl/>
          <w:lang w:bidi="ar-DZ"/>
        </w:rPr>
        <w:t>)</w:t>
      </w:r>
      <w:r w:rsidR="004B18F1">
        <w:rPr>
          <w:rFonts w:ascii="Simplified Arabic" w:cs="Simplified Arabic" w:hint="cs"/>
          <w:rtl/>
          <w:lang w:bidi="ar-DZ"/>
        </w:rPr>
        <w:t xml:space="preserve">- </w:t>
      </w:r>
      <w:r w:rsidR="004B18F1" w:rsidRPr="004D5F74">
        <w:rPr>
          <w:rFonts w:ascii="Simplified Arabic" w:hint="cs"/>
          <w:rtl/>
        </w:rPr>
        <w:t xml:space="preserve">ج.ج.د.ش، </w:t>
      </w:r>
      <w:r w:rsidR="004B18F1">
        <w:rPr>
          <w:rFonts w:ascii="Simplified Arabic" w:hint="cs"/>
          <w:rtl/>
        </w:rPr>
        <w:t>القرار الوزاري المشترك المؤرخ في 17/05/2004</w:t>
      </w:r>
      <w:r w:rsidR="004B18F1" w:rsidRPr="004D5F74">
        <w:rPr>
          <w:rFonts w:ascii="Simplified Arabic" w:hint="cs"/>
          <w:rtl/>
        </w:rPr>
        <w:t xml:space="preserve">، ج.ر عدد </w:t>
      </w:r>
      <w:r w:rsidR="004B18F1">
        <w:rPr>
          <w:rFonts w:ascii="Simplified Arabic" w:hint="cs"/>
          <w:rtl/>
        </w:rPr>
        <w:t>39</w:t>
      </w:r>
      <w:r w:rsidR="004B18F1" w:rsidRPr="004D5F74">
        <w:rPr>
          <w:rFonts w:ascii="Simplified Arabic" w:hint="cs"/>
          <w:rtl/>
        </w:rPr>
        <w:t>، بتاري</w:t>
      </w:r>
      <w:r w:rsidR="004B18F1" w:rsidRPr="004D5F74">
        <w:rPr>
          <w:rFonts w:ascii="Simplified Arabic" w:hint="eastAsia"/>
          <w:rtl/>
        </w:rPr>
        <w:t>خ</w:t>
      </w:r>
      <w:r w:rsidR="004B18F1" w:rsidRPr="004D5F74">
        <w:rPr>
          <w:rFonts w:ascii="Simplified Arabic" w:hint="cs"/>
          <w:rtl/>
        </w:rPr>
        <w:t xml:space="preserve"> </w:t>
      </w:r>
      <w:r w:rsidR="004B18F1">
        <w:rPr>
          <w:rFonts w:ascii="Simplified Arabic" w:hint="cs"/>
          <w:rtl/>
        </w:rPr>
        <w:t>16</w:t>
      </w:r>
      <w:r w:rsidR="004B18F1" w:rsidRPr="004D5F74">
        <w:rPr>
          <w:rFonts w:ascii="Simplified Arabic" w:hint="cs"/>
          <w:rtl/>
        </w:rPr>
        <w:t>/</w:t>
      </w:r>
      <w:r w:rsidR="004B18F1">
        <w:rPr>
          <w:rFonts w:ascii="Simplified Arabic" w:hint="cs"/>
          <w:rtl/>
        </w:rPr>
        <w:t>06</w:t>
      </w:r>
      <w:r w:rsidR="004B18F1" w:rsidRPr="004D5F74">
        <w:rPr>
          <w:rFonts w:ascii="Simplified Arabic" w:hint="cs"/>
          <w:rtl/>
        </w:rPr>
        <w:t>/200</w:t>
      </w:r>
      <w:r w:rsidR="004B18F1">
        <w:rPr>
          <w:rFonts w:ascii="Simplified Arabic" w:hint="cs"/>
          <w:rtl/>
        </w:rPr>
        <w:t>4</w:t>
      </w:r>
      <w:r w:rsidR="004B18F1" w:rsidRPr="004D5F74">
        <w:rPr>
          <w:rFonts w:ascii="Simplified Arabic" w:hint="cs"/>
          <w:rtl/>
        </w:rPr>
        <w:t>، ص1</w:t>
      </w:r>
      <w:r w:rsidR="004B18F1">
        <w:rPr>
          <w:rFonts w:ascii="Simplified Arabic" w:hint="cs"/>
          <w:rtl/>
        </w:rPr>
        <w:t>8</w:t>
      </w:r>
      <w:r w:rsidR="004B18F1" w:rsidRPr="004D5F74">
        <w:rPr>
          <w:rFonts w:ascii="Simplified Arabic" w:hint="cs"/>
          <w:rtl/>
        </w:rPr>
        <w:t>.</w:t>
      </w:r>
    </w:p>
    <w:p w:rsidR="003C5BEA" w:rsidRPr="00433925" w:rsidRDefault="00D73563" w:rsidP="004B18F1">
      <w:pPr>
        <w:bidi/>
        <w:rPr>
          <w:rFonts w:cs="Simplified Arabic"/>
          <w:sz w:val="32"/>
          <w:szCs w:val="32"/>
          <w:lang w:eastAsia="ar-SA"/>
        </w:rPr>
      </w:pPr>
      <w:r w:rsidRPr="004D5F74">
        <w:rPr>
          <w:rFonts w:ascii="Simplified Arabic" w:cs="Simplified Arabic" w:hint="cs"/>
          <w:rtl/>
          <w:lang w:bidi="ar-DZ"/>
        </w:rPr>
        <w:t>(</w:t>
      </w:r>
      <w:r>
        <w:rPr>
          <w:rFonts w:ascii="Simplified Arabic" w:cs="Simplified Arabic" w:hint="cs"/>
          <w:rtl/>
          <w:lang w:bidi="ar-DZ"/>
        </w:rPr>
        <w:t>37</w:t>
      </w:r>
      <w:r w:rsidRPr="004D5F74">
        <w:rPr>
          <w:rFonts w:ascii="Simplified Arabic" w:cs="Simplified Arabic" w:hint="cs"/>
          <w:rtl/>
          <w:lang w:bidi="ar-DZ"/>
        </w:rPr>
        <w:t>)</w:t>
      </w:r>
      <w:r w:rsidR="004B18F1">
        <w:rPr>
          <w:rFonts w:ascii="Simplified Arabic" w:cs="Simplified Arabic" w:hint="cs"/>
          <w:rtl/>
          <w:lang w:bidi="ar-DZ"/>
        </w:rPr>
        <w:t xml:space="preserve">- </w:t>
      </w:r>
      <w:r w:rsidR="004B18F1" w:rsidRPr="004D5F74">
        <w:rPr>
          <w:rFonts w:ascii="Simplified Arabic" w:hint="cs"/>
          <w:rtl/>
        </w:rPr>
        <w:t>ج.ج.د.ش، ال</w:t>
      </w:r>
      <w:r w:rsidR="004B18F1">
        <w:rPr>
          <w:rFonts w:ascii="Simplified Arabic" w:hint="cs"/>
          <w:rtl/>
        </w:rPr>
        <w:t>قرار الوزاري المشترك المؤرخ في 25/12/2011</w:t>
      </w:r>
      <w:r w:rsidR="004B18F1" w:rsidRPr="004D5F74">
        <w:rPr>
          <w:rFonts w:ascii="Simplified Arabic" w:hint="cs"/>
          <w:rtl/>
        </w:rPr>
        <w:t xml:space="preserve">، ج.ر عدد </w:t>
      </w:r>
      <w:r w:rsidR="004B18F1">
        <w:rPr>
          <w:rFonts w:ascii="Simplified Arabic" w:hint="cs"/>
          <w:rtl/>
        </w:rPr>
        <w:t>71</w:t>
      </w:r>
      <w:r w:rsidR="004B18F1" w:rsidRPr="004D5F74">
        <w:rPr>
          <w:rFonts w:ascii="Simplified Arabic" w:hint="cs"/>
          <w:rtl/>
        </w:rPr>
        <w:t>، بتاري</w:t>
      </w:r>
      <w:r w:rsidR="004B18F1" w:rsidRPr="004D5F74">
        <w:rPr>
          <w:rFonts w:ascii="Simplified Arabic" w:hint="eastAsia"/>
          <w:rtl/>
        </w:rPr>
        <w:t>خ</w:t>
      </w:r>
      <w:r w:rsidR="004B18F1" w:rsidRPr="004D5F74">
        <w:rPr>
          <w:rFonts w:ascii="Simplified Arabic" w:hint="cs"/>
          <w:rtl/>
        </w:rPr>
        <w:t xml:space="preserve"> </w:t>
      </w:r>
      <w:r w:rsidR="004B18F1">
        <w:rPr>
          <w:rFonts w:ascii="Simplified Arabic" w:hint="cs"/>
          <w:rtl/>
        </w:rPr>
        <w:t>28</w:t>
      </w:r>
      <w:r w:rsidR="004B18F1" w:rsidRPr="004D5F74">
        <w:rPr>
          <w:rFonts w:ascii="Simplified Arabic" w:hint="cs"/>
          <w:rtl/>
        </w:rPr>
        <w:t>/</w:t>
      </w:r>
      <w:r w:rsidR="004B18F1">
        <w:rPr>
          <w:rFonts w:ascii="Simplified Arabic" w:hint="cs"/>
          <w:rtl/>
        </w:rPr>
        <w:t>12</w:t>
      </w:r>
      <w:r w:rsidR="004B18F1" w:rsidRPr="004D5F74">
        <w:rPr>
          <w:rFonts w:ascii="Simplified Arabic" w:hint="cs"/>
          <w:rtl/>
        </w:rPr>
        <w:t>/20</w:t>
      </w:r>
      <w:r w:rsidR="004B18F1">
        <w:rPr>
          <w:rFonts w:ascii="Simplified Arabic" w:hint="cs"/>
          <w:rtl/>
        </w:rPr>
        <w:t>11</w:t>
      </w:r>
      <w:r w:rsidR="004B18F1" w:rsidRPr="004D5F74">
        <w:rPr>
          <w:rFonts w:ascii="Simplified Arabic" w:hint="cs"/>
          <w:rtl/>
        </w:rPr>
        <w:t>، ص</w:t>
      </w:r>
      <w:r w:rsidR="004B18F1">
        <w:rPr>
          <w:rFonts w:ascii="Simplified Arabic" w:hint="cs"/>
          <w:rtl/>
        </w:rPr>
        <w:t>38</w:t>
      </w:r>
      <w:r w:rsidR="004B18F1" w:rsidRPr="004D5F74">
        <w:rPr>
          <w:rFonts w:ascii="Simplified Arabic" w:hint="cs"/>
          <w:rtl/>
        </w:rPr>
        <w:t>.</w:t>
      </w:r>
    </w:p>
    <w:sectPr w:rsidR="003C5BEA" w:rsidRPr="00433925" w:rsidSect="00FD012D">
      <w:footerReference w:type="default" r:id="rId8"/>
      <w:pgSz w:w="11906" w:h="16838"/>
      <w:pgMar w:top="993"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34C92" w:rsidRDefault="00334C92" w:rsidP="00F10AA5">
      <w:r>
        <w:separator/>
      </w:r>
    </w:p>
  </w:endnote>
  <w:endnote w:type="continuationSeparator" w:id="1">
    <w:p w:rsidR="00334C92" w:rsidRDefault="00334C92" w:rsidP="00F10AA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abic Transparent">
    <w:panose1 w:val="02010000000000000000"/>
    <w:charset w:val="B2"/>
    <w:family w:val="auto"/>
    <w:pitch w:val="variable"/>
    <w:sig w:usb0="00002001" w:usb1="00000000" w:usb2="00000000" w:usb3="00000000" w:csb0="0000004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Traditional Arabic">
    <w:panose1 w:val="02010000000000000000"/>
    <w:charset w:val="B2"/>
    <w:family w:val="auto"/>
    <w:pitch w:val="variable"/>
    <w:sig w:usb0="00002001" w:usb1="00000000" w:usb2="00000000" w:usb3="00000000" w:csb0="00000040" w:csb1="00000000"/>
  </w:font>
  <w:font w:name="Simplified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ndalus">
    <w:panose1 w:val="02010000000000000000"/>
    <w:charset w:val="B2"/>
    <w:family w:val="auto"/>
    <w:pitch w:val="variable"/>
    <w:sig w:usb0="00002001" w:usb1="00000000" w:usb2="00000000" w:usb3="00000000" w:csb0="00000040" w:csb1="00000000"/>
  </w:font>
  <w:font w:name="Verdana">
    <w:panose1 w:val="020B0604030504040204"/>
    <w:charset w:val="00"/>
    <w:family w:val="swiss"/>
    <w:pitch w:val="variable"/>
    <w:sig w:usb0="20000287" w:usb1="00000000" w:usb2="00000000" w:usb3="00000000" w:csb0="0000019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Times-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78001"/>
      <w:docPartObj>
        <w:docPartGallery w:val="Page Numbers (Bottom of Page)"/>
        <w:docPartUnique/>
      </w:docPartObj>
    </w:sdtPr>
    <w:sdtContent>
      <w:p w:rsidR="00BB6103" w:rsidRDefault="00497124">
        <w:pPr>
          <w:pStyle w:val="Pieddepage"/>
          <w:jc w:val="center"/>
        </w:pPr>
        <w:fldSimple w:instr=" PAGE   \* MERGEFORMAT ">
          <w:r w:rsidR="00A57756">
            <w:rPr>
              <w:noProof/>
            </w:rPr>
            <w:t>8</w:t>
          </w:r>
        </w:fldSimple>
      </w:p>
    </w:sdtContent>
  </w:sdt>
  <w:p w:rsidR="00BB6103" w:rsidRDefault="00BB610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34C92" w:rsidRDefault="00334C92" w:rsidP="00F10AA5">
      <w:r>
        <w:separator/>
      </w:r>
    </w:p>
  </w:footnote>
  <w:footnote w:type="continuationSeparator" w:id="1">
    <w:p w:rsidR="00334C92" w:rsidRDefault="00334C92" w:rsidP="00F10AA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2B6B2C"/>
    <w:multiLevelType w:val="singleLevel"/>
    <w:tmpl w:val="840E6B5A"/>
    <w:lvl w:ilvl="0">
      <w:numFmt w:val="chosung"/>
      <w:lvlText w:val=""/>
      <w:lvlJc w:val="left"/>
      <w:pPr>
        <w:tabs>
          <w:tab w:val="num" w:pos="360"/>
        </w:tabs>
        <w:ind w:left="360" w:hanging="360"/>
      </w:pPr>
      <w:rPr>
        <w:rFonts w:ascii="Symbol" w:hint="default"/>
        <w:sz w:val="24"/>
      </w:rPr>
    </w:lvl>
  </w:abstractNum>
  <w:abstractNum w:abstractNumId="1">
    <w:nsid w:val="0E1D2238"/>
    <w:multiLevelType w:val="hybridMultilevel"/>
    <w:tmpl w:val="E5AEF804"/>
    <w:lvl w:ilvl="0" w:tplc="74EAC4C0">
      <w:start w:val="3"/>
      <w:numFmt w:val="bullet"/>
      <w:lvlText w:val=""/>
      <w:lvlJc w:val="left"/>
      <w:pPr>
        <w:tabs>
          <w:tab w:val="num" w:pos="327"/>
        </w:tabs>
        <w:ind w:left="327" w:hanging="360"/>
      </w:pPr>
      <w:rPr>
        <w:rFonts w:ascii="Symbol" w:eastAsia="Times New Roman" w:hAnsi="Symbol" w:cs="Arabic Transparent" w:hint="default"/>
        <w:lang w:bidi="ar-SA"/>
      </w:rPr>
    </w:lvl>
    <w:lvl w:ilvl="1" w:tplc="1A801D80">
      <w:start w:val="1"/>
      <w:numFmt w:val="decimal"/>
      <w:lvlText w:val="%2."/>
      <w:lvlJc w:val="left"/>
      <w:pPr>
        <w:tabs>
          <w:tab w:val="num" w:pos="1047"/>
        </w:tabs>
        <w:ind w:left="1047" w:hanging="360"/>
      </w:pPr>
      <w:rPr>
        <w:rFonts w:hint="default"/>
        <w:lang w:val="en-US"/>
      </w:rPr>
    </w:lvl>
    <w:lvl w:ilvl="2" w:tplc="040C0005" w:tentative="1">
      <w:start w:val="1"/>
      <w:numFmt w:val="bullet"/>
      <w:lvlText w:val=""/>
      <w:lvlJc w:val="left"/>
      <w:pPr>
        <w:tabs>
          <w:tab w:val="num" w:pos="1767"/>
        </w:tabs>
        <w:ind w:left="1767" w:hanging="360"/>
      </w:pPr>
      <w:rPr>
        <w:rFonts w:ascii="Wingdings" w:hAnsi="Wingdings" w:hint="default"/>
      </w:rPr>
    </w:lvl>
    <w:lvl w:ilvl="3" w:tplc="040C0001" w:tentative="1">
      <w:start w:val="1"/>
      <w:numFmt w:val="bullet"/>
      <w:lvlText w:val=""/>
      <w:lvlJc w:val="left"/>
      <w:pPr>
        <w:tabs>
          <w:tab w:val="num" w:pos="2487"/>
        </w:tabs>
        <w:ind w:left="2487" w:hanging="360"/>
      </w:pPr>
      <w:rPr>
        <w:rFonts w:ascii="Symbol" w:hAnsi="Symbol" w:hint="default"/>
      </w:rPr>
    </w:lvl>
    <w:lvl w:ilvl="4" w:tplc="040C0003" w:tentative="1">
      <w:start w:val="1"/>
      <w:numFmt w:val="bullet"/>
      <w:lvlText w:val="o"/>
      <w:lvlJc w:val="left"/>
      <w:pPr>
        <w:tabs>
          <w:tab w:val="num" w:pos="3207"/>
        </w:tabs>
        <w:ind w:left="3207" w:hanging="360"/>
      </w:pPr>
      <w:rPr>
        <w:rFonts w:ascii="Courier New" w:hAnsi="Courier New" w:cs="Courier New" w:hint="default"/>
      </w:rPr>
    </w:lvl>
    <w:lvl w:ilvl="5" w:tplc="040C0005" w:tentative="1">
      <w:start w:val="1"/>
      <w:numFmt w:val="bullet"/>
      <w:lvlText w:val=""/>
      <w:lvlJc w:val="left"/>
      <w:pPr>
        <w:tabs>
          <w:tab w:val="num" w:pos="3927"/>
        </w:tabs>
        <w:ind w:left="3927" w:hanging="360"/>
      </w:pPr>
      <w:rPr>
        <w:rFonts w:ascii="Wingdings" w:hAnsi="Wingdings" w:hint="default"/>
      </w:rPr>
    </w:lvl>
    <w:lvl w:ilvl="6" w:tplc="040C0001" w:tentative="1">
      <w:start w:val="1"/>
      <w:numFmt w:val="bullet"/>
      <w:lvlText w:val=""/>
      <w:lvlJc w:val="left"/>
      <w:pPr>
        <w:tabs>
          <w:tab w:val="num" w:pos="4647"/>
        </w:tabs>
        <w:ind w:left="4647" w:hanging="360"/>
      </w:pPr>
      <w:rPr>
        <w:rFonts w:ascii="Symbol" w:hAnsi="Symbol" w:hint="default"/>
      </w:rPr>
    </w:lvl>
    <w:lvl w:ilvl="7" w:tplc="040C0003" w:tentative="1">
      <w:start w:val="1"/>
      <w:numFmt w:val="bullet"/>
      <w:lvlText w:val="o"/>
      <w:lvlJc w:val="left"/>
      <w:pPr>
        <w:tabs>
          <w:tab w:val="num" w:pos="5367"/>
        </w:tabs>
        <w:ind w:left="5367" w:hanging="360"/>
      </w:pPr>
      <w:rPr>
        <w:rFonts w:ascii="Courier New" w:hAnsi="Courier New" w:cs="Courier New" w:hint="default"/>
      </w:rPr>
    </w:lvl>
    <w:lvl w:ilvl="8" w:tplc="040C0005" w:tentative="1">
      <w:start w:val="1"/>
      <w:numFmt w:val="bullet"/>
      <w:lvlText w:val=""/>
      <w:lvlJc w:val="left"/>
      <w:pPr>
        <w:tabs>
          <w:tab w:val="num" w:pos="6087"/>
        </w:tabs>
        <w:ind w:left="6087" w:hanging="360"/>
      </w:pPr>
      <w:rPr>
        <w:rFonts w:ascii="Wingdings" w:hAnsi="Wingdings" w:hint="default"/>
      </w:rPr>
    </w:lvl>
  </w:abstractNum>
  <w:abstractNum w:abstractNumId="2">
    <w:nsid w:val="15127B91"/>
    <w:multiLevelType w:val="hybridMultilevel"/>
    <w:tmpl w:val="FB72E414"/>
    <w:lvl w:ilvl="0" w:tplc="CACCB010">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080"/>
        </w:tabs>
        <w:ind w:left="1080" w:hanging="360"/>
      </w:pPr>
    </w:lvl>
    <w:lvl w:ilvl="2" w:tplc="040C001B" w:tentative="1">
      <w:start w:val="1"/>
      <w:numFmt w:val="lowerRoman"/>
      <w:lvlText w:val="%3."/>
      <w:lvlJc w:val="right"/>
      <w:pPr>
        <w:tabs>
          <w:tab w:val="num" w:pos="1800"/>
        </w:tabs>
        <w:ind w:left="1800" w:hanging="180"/>
      </w:p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abstractNum w:abstractNumId="3">
    <w:nsid w:val="16E633B2"/>
    <w:multiLevelType w:val="hybridMultilevel"/>
    <w:tmpl w:val="72FC9338"/>
    <w:lvl w:ilvl="0" w:tplc="A5E4976C">
      <w:start w:val="1"/>
      <w:numFmt w:val="decimal"/>
      <w:lvlText w:val="%1."/>
      <w:lvlJc w:val="left"/>
      <w:pPr>
        <w:tabs>
          <w:tab w:val="num" w:pos="735"/>
        </w:tabs>
        <w:ind w:left="735" w:hanging="37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nsid w:val="1B6072D8"/>
    <w:multiLevelType w:val="hybridMultilevel"/>
    <w:tmpl w:val="8E12F074"/>
    <w:lvl w:ilvl="0" w:tplc="D5D6EC40">
      <w:start w:val="8"/>
      <w:numFmt w:val="bullet"/>
      <w:lvlText w:val="-"/>
      <w:lvlJc w:val="left"/>
      <w:pPr>
        <w:tabs>
          <w:tab w:val="num" w:pos="360"/>
        </w:tabs>
        <w:ind w:left="360" w:hanging="360"/>
      </w:pPr>
      <w:rPr>
        <w:rFonts w:ascii="Times New Roman" w:eastAsia="Times New Roman" w:hAnsi="Times New Roman" w:cs="Traditional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nsid w:val="1E7828B4"/>
    <w:multiLevelType w:val="hybridMultilevel"/>
    <w:tmpl w:val="7E30618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nsid w:val="21A6127C"/>
    <w:multiLevelType w:val="hybridMultilevel"/>
    <w:tmpl w:val="9A32E63C"/>
    <w:lvl w:ilvl="0" w:tplc="5200339E">
      <w:numFmt w:val="bullet"/>
      <w:lvlText w:val="-"/>
      <w:lvlJc w:val="left"/>
      <w:pPr>
        <w:tabs>
          <w:tab w:val="num" w:pos="360"/>
        </w:tabs>
        <w:ind w:left="360" w:hanging="360"/>
      </w:pPr>
      <w:rPr>
        <w:rFonts w:ascii="Times New Roman" w:eastAsia="Times New Roman" w:hAnsi="Times New Roman" w:cs="Simplified Arabic" w:hint="default"/>
        <w:lang w:bidi="ar-SA"/>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7">
    <w:nsid w:val="23FC44D4"/>
    <w:multiLevelType w:val="hybridMultilevel"/>
    <w:tmpl w:val="8C30A774"/>
    <w:lvl w:ilvl="0" w:tplc="478EA5A8">
      <w:start w:val="1"/>
      <w:numFmt w:val="bullet"/>
      <w:lvlText w:val="-"/>
      <w:lvlJc w:val="left"/>
      <w:pPr>
        <w:tabs>
          <w:tab w:val="num" w:pos="360"/>
        </w:tabs>
        <w:ind w:left="360" w:hanging="360"/>
      </w:pPr>
      <w:rPr>
        <w:rFonts w:ascii="Times New Roman" w:eastAsia="Times New Roman" w:hAnsi="Times New Roman" w:cs="Arabic Transparent" w:hint="default"/>
      </w:rPr>
    </w:lvl>
    <w:lvl w:ilvl="1" w:tplc="040C0003" w:tentative="1">
      <w:start w:val="1"/>
      <w:numFmt w:val="bullet"/>
      <w:lvlText w:val="o"/>
      <w:lvlJc w:val="left"/>
      <w:pPr>
        <w:tabs>
          <w:tab w:val="num" w:pos="1080"/>
        </w:tabs>
        <w:ind w:left="1080" w:hanging="360"/>
      </w:pPr>
      <w:rPr>
        <w:rFonts w:ascii="Courier New" w:hAnsi="Courier New" w:cs="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8">
    <w:nsid w:val="2BE81742"/>
    <w:multiLevelType w:val="hybridMultilevel"/>
    <w:tmpl w:val="CB341932"/>
    <w:lvl w:ilvl="0" w:tplc="337A551E">
      <w:start w:val="1"/>
      <w:numFmt w:val="bullet"/>
      <w:lvlText w:val="-"/>
      <w:lvlJc w:val="left"/>
      <w:pPr>
        <w:tabs>
          <w:tab w:val="num" w:pos="720"/>
        </w:tabs>
        <w:ind w:left="720" w:hanging="360"/>
      </w:pPr>
      <w:rPr>
        <w:rFonts w:ascii="Traditional Arabic" w:eastAsia="Times New Roman" w:hAnsi="Times New Roman" w:cs="Traditional Arabic"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9">
    <w:nsid w:val="30805739"/>
    <w:multiLevelType w:val="hybridMultilevel"/>
    <w:tmpl w:val="CDB08140"/>
    <w:lvl w:ilvl="0" w:tplc="1FB4BD56">
      <w:numFmt w:val="bullet"/>
      <w:lvlText w:val="-"/>
      <w:lvlJc w:val="left"/>
      <w:pPr>
        <w:tabs>
          <w:tab w:val="num" w:pos="104"/>
        </w:tabs>
        <w:ind w:left="217" w:hanging="37"/>
      </w:pPr>
      <w:rPr>
        <w:rFonts w:ascii="Times New Roman" w:eastAsia="Times New Roman" w:hAnsi="Times New Roman" w:cs="Times New Roman" w:hint="default"/>
      </w:rPr>
    </w:lvl>
    <w:lvl w:ilvl="1" w:tplc="040C0003" w:tentative="1">
      <w:start w:val="1"/>
      <w:numFmt w:val="bullet"/>
      <w:lvlText w:val="o"/>
      <w:lvlJc w:val="left"/>
      <w:pPr>
        <w:tabs>
          <w:tab w:val="num" w:pos="1080"/>
        </w:tabs>
        <w:ind w:left="1080" w:hanging="360"/>
      </w:pPr>
      <w:rPr>
        <w:rFonts w:ascii="Courier New" w:hAnsi="Courier New" w:cs="Courier New" w:hint="default"/>
      </w:rPr>
    </w:lvl>
    <w:lvl w:ilvl="2" w:tplc="040C0005" w:tentative="1">
      <w:start w:val="1"/>
      <w:numFmt w:val="bullet"/>
      <w:lvlText w:val=""/>
      <w:lvlJc w:val="left"/>
      <w:pPr>
        <w:tabs>
          <w:tab w:val="num" w:pos="1800"/>
        </w:tabs>
        <w:ind w:left="1800" w:hanging="360"/>
      </w:pPr>
      <w:rPr>
        <w:rFonts w:ascii="Wingdings" w:hAnsi="Wingdings" w:hint="default"/>
      </w:rPr>
    </w:lvl>
    <w:lvl w:ilvl="3" w:tplc="040C0001" w:tentative="1">
      <w:start w:val="1"/>
      <w:numFmt w:val="bullet"/>
      <w:lvlText w:val=""/>
      <w:lvlJc w:val="left"/>
      <w:pPr>
        <w:tabs>
          <w:tab w:val="num" w:pos="2520"/>
        </w:tabs>
        <w:ind w:left="2520" w:hanging="360"/>
      </w:pPr>
      <w:rPr>
        <w:rFonts w:ascii="Symbol" w:hAnsi="Symbol" w:hint="default"/>
      </w:rPr>
    </w:lvl>
    <w:lvl w:ilvl="4" w:tplc="040C0003" w:tentative="1">
      <w:start w:val="1"/>
      <w:numFmt w:val="bullet"/>
      <w:lvlText w:val="o"/>
      <w:lvlJc w:val="left"/>
      <w:pPr>
        <w:tabs>
          <w:tab w:val="num" w:pos="3240"/>
        </w:tabs>
        <w:ind w:left="3240" w:hanging="360"/>
      </w:pPr>
      <w:rPr>
        <w:rFonts w:ascii="Courier New" w:hAnsi="Courier New" w:cs="Courier New" w:hint="default"/>
      </w:rPr>
    </w:lvl>
    <w:lvl w:ilvl="5" w:tplc="040C0005" w:tentative="1">
      <w:start w:val="1"/>
      <w:numFmt w:val="bullet"/>
      <w:lvlText w:val=""/>
      <w:lvlJc w:val="left"/>
      <w:pPr>
        <w:tabs>
          <w:tab w:val="num" w:pos="3960"/>
        </w:tabs>
        <w:ind w:left="3960" w:hanging="360"/>
      </w:pPr>
      <w:rPr>
        <w:rFonts w:ascii="Wingdings" w:hAnsi="Wingdings" w:hint="default"/>
      </w:rPr>
    </w:lvl>
    <w:lvl w:ilvl="6" w:tplc="040C0001" w:tentative="1">
      <w:start w:val="1"/>
      <w:numFmt w:val="bullet"/>
      <w:lvlText w:val=""/>
      <w:lvlJc w:val="left"/>
      <w:pPr>
        <w:tabs>
          <w:tab w:val="num" w:pos="4680"/>
        </w:tabs>
        <w:ind w:left="4680" w:hanging="360"/>
      </w:pPr>
      <w:rPr>
        <w:rFonts w:ascii="Symbol" w:hAnsi="Symbol" w:hint="default"/>
      </w:rPr>
    </w:lvl>
    <w:lvl w:ilvl="7" w:tplc="040C0003" w:tentative="1">
      <w:start w:val="1"/>
      <w:numFmt w:val="bullet"/>
      <w:lvlText w:val="o"/>
      <w:lvlJc w:val="left"/>
      <w:pPr>
        <w:tabs>
          <w:tab w:val="num" w:pos="5400"/>
        </w:tabs>
        <w:ind w:left="5400" w:hanging="360"/>
      </w:pPr>
      <w:rPr>
        <w:rFonts w:ascii="Courier New" w:hAnsi="Courier New" w:cs="Courier New" w:hint="default"/>
      </w:rPr>
    </w:lvl>
    <w:lvl w:ilvl="8" w:tplc="040C0005" w:tentative="1">
      <w:start w:val="1"/>
      <w:numFmt w:val="bullet"/>
      <w:lvlText w:val=""/>
      <w:lvlJc w:val="left"/>
      <w:pPr>
        <w:tabs>
          <w:tab w:val="num" w:pos="6120"/>
        </w:tabs>
        <w:ind w:left="6120" w:hanging="360"/>
      </w:pPr>
      <w:rPr>
        <w:rFonts w:ascii="Wingdings" w:hAnsi="Wingdings" w:hint="default"/>
      </w:rPr>
    </w:lvl>
  </w:abstractNum>
  <w:abstractNum w:abstractNumId="10">
    <w:nsid w:val="313B5D3A"/>
    <w:multiLevelType w:val="hybridMultilevel"/>
    <w:tmpl w:val="8DEE903E"/>
    <w:lvl w:ilvl="0" w:tplc="E782F664">
      <w:start w:val="1"/>
      <w:numFmt w:val="decimal"/>
      <w:lvlText w:val="%1-"/>
      <w:lvlJc w:val="left"/>
      <w:pPr>
        <w:tabs>
          <w:tab w:val="num" w:pos="720"/>
        </w:tabs>
        <w:ind w:left="720" w:hanging="720"/>
      </w:pPr>
      <w:rPr>
        <w:rFonts w:hint="default"/>
        <w:sz w:val="20"/>
        <w:szCs w:val="20"/>
      </w:rPr>
    </w:lvl>
    <w:lvl w:ilvl="1" w:tplc="F290FEA4">
      <w:start w:val="1"/>
      <w:numFmt w:val="decimal"/>
      <w:lvlText w:val="%2-"/>
      <w:lvlJc w:val="left"/>
      <w:pPr>
        <w:tabs>
          <w:tab w:val="num" w:pos="720"/>
        </w:tabs>
        <w:ind w:left="720" w:hanging="720"/>
      </w:pPr>
      <w:rPr>
        <w:rFonts w:hint="default"/>
        <w:sz w:val="24"/>
        <w:szCs w:val="24"/>
      </w:rPr>
    </w:lvl>
    <w:lvl w:ilvl="2" w:tplc="09405508">
      <w:start w:val="2"/>
      <w:numFmt w:val="arabicAlpha"/>
      <w:lvlText w:val="%3-"/>
      <w:lvlJc w:val="left"/>
      <w:pPr>
        <w:tabs>
          <w:tab w:val="num" w:pos="1980"/>
        </w:tabs>
        <w:ind w:left="1980" w:hanging="360"/>
      </w:pPr>
      <w:rPr>
        <w:rFonts w:hint="default"/>
      </w:r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abstractNum w:abstractNumId="11">
    <w:nsid w:val="39F40B2B"/>
    <w:multiLevelType w:val="hybridMultilevel"/>
    <w:tmpl w:val="6856470E"/>
    <w:lvl w:ilvl="0" w:tplc="3F680874">
      <w:start w:val="1"/>
      <w:numFmt w:val="decimal"/>
      <w:lvlText w:val="%1."/>
      <w:lvlJc w:val="left"/>
      <w:pPr>
        <w:tabs>
          <w:tab w:val="num" w:pos="720"/>
        </w:tabs>
        <w:ind w:left="720" w:hanging="360"/>
      </w:pPr>
      <w:rPr>
        <w:lang w:bidi="ar-SA"/>
      </w:rPr>
    </w:lvl>
    <w:lvl w:ilvl="1" w:tplc="040C0019">
      <w:start w:val="1"/>
      <w:numFmt w:val="decimal"/>
      <w:lvlText w:val="%2."/>
      <w:lvlJc w:val="left"/>
      <w:pPr>
        <w:tabs>
          <w:tab w:val="num" w:pos="1440"/>
        </w:tabs>
        <w:ind w:left="1440" w:hanging="360"/>
      </w:pPr>
    </w:lvl>
    <w:lvl w:ilvl="2" w:tplc="040C001B">
      <w:start w:val="1"/>
      <w:numFmt w:val="decimal"/>
      <w:lvlText w:val="%3."/>
      <w:lvlJc w:val="left"/>
      <w:pPr>
        <w:tabs>
          <w:tab w:val="num" w:pos="2160"/>
        </w:tabs>
        <w:ind w:left="2160" w:hanging="360"/>
      </w:pPr>
    </w:lvl>
    <w:lvl w:ilvl="3" w:tplc="040C000F">
      <w:start w:val="1"/>
      <w:numFmt w:val="decimal"/>
      <w:lvlText w:val="%4."/>
      <w:lvlJc w:val="left"/>
      <w:pPr>
        <w:tabs>
          <w:tab w:val="num" w:pos="2880"/>
        </w:tabs>
        <w:ind w:left="2880" w:hanging="360"/>
      </w:pPr>
    </w:lvl>
    <w:lvl w:ilvl="4" w:tplc="040C0019">
      <w:start w:val="1"/>
      <w:numFmt w:val="decimal"/>
      <w:lvlText w:val="%5."/>
      <w:lvlJc w:val="left"/>
      <w:pPr>
        <w:tabs>
          <w:tab w:val="num" w:pos="3600"/>
        </w:tabs>
        <w:ind w:left="3600" w:hanging="360"/>
      </w:pPr>
    </w:lvl>
    <w:lvl w:ilvl="5" w:tplc="040C001B">
      <w:start w:val="1"/>
      <w:numFmt w:val="decimal"/>
      <w:lvlText w:val="%6."/>
      <w:lvlJc w:val="left"/>
      <w:pPr>
        <w:tabs>
          <w:tab w:val="num" w:pos="4320"/>
        </w:tabs>
        <w:ind w:left="4320" w:hanging="360"/>
      </w:pPr>
    </w:lvl>
    <w:lvl w:ilvl="6" w:tplc="040C000F">
      <w:start w:val="1"/>
      <w:numFmt w:val="decimal"/>
      <w:lvlText w:val="%7."/>
      <w:lvlJc w:val="left"/>
      <w:pPr>
        <w:tabs>
          <w:tab w:val="num" w:pos="5040"/>
        </w:tabs>
        <w:ind w:left="5040" w:hanging="360"/>
      </w:pPr>
    </w:lvl>
    <w:lvl w:ilvl="7" w:tplc="040C0019">
      <w:start w:val="1"/>
      <w:numFmt w:val="decimal"/>
      <w:lvlText w:val="%8."/>
      <w:lvlJc w:val="left"/>
      <w:pPr>
        <w:tabs>
          <w:tab w:val="num" w:pos="5760"/>
        </w:tabs>
        <w:ind w:left="5760" w:hanging="360"/>
      </w:pPr>
    </w:lvl>
    <w:lvl w:ilvl="8" w:tplc="040C001B">
      <w:start w:val="1"/>
      <w:numFmt w:val="decimal"/>
      <w:lvlText w:val="%9."/>
      <w:lvlJc w:val="left"/>
      <w:pPr>
        <w:tabs>
          <w:tab w:val="num" w:pos="6480"/>
        </w:tabs>
        <w:ind w:left="6480" w:hanging="360"/>
      </w:pPr>
    </w:lvl>
  </w:abstractNum>
  <w:abstractNum w:abstractNumId="12">
    <w:nsid w:val="3A8258CB"/>
    <w:multiLevelType w:val="singleLevel"/>
    <w:tmpl w:val="6B623094"/>
    <w:lvl w:ilvl="0">
      <w:numFmt w:val="chosung"/>
      <w:lvlText w:val=""/>
      <w:lvlJc w:val="left"/>
      <w:pPr>
        <w:tabs>
          <w:tab w:val="num" w:pos="360"/>
        </w:tabs>
        <w:ind w:left="360" w:hanging="360"/>
      </w:pPr>
      <w:rPr>
        <w:rFonts w:ascii="Symbol" w:hint="default"/>
        <w:sz w:val="24"/>
      </w:rPr>
    </w:lvl>
  </w:abstractNum>
  <w:abstractNum w:abstractNumId="13">
    <w:nsid w:val="3CD57C75"/>
    <w:multiLevelType w:val="hybridMultilevel"/>
    <w:tmpl w:val="E0AEF528"/>
    <w:lvl w:ilvl="0" w:tplc="9A94B61A">
      <w:start w:val="1"/>
      <w:numFmt w:val="arabicAlpha"/>
      <w:lvlText w:val="%1-"/>
      <w:lvlJc w:val="left"/>
      <w:pPr>
        <w:tabs>
          <w:tab w:val="num" w:pos="720"/>
        </w:tabs>
        <w:ind w:left="720" w:right="720" w:hanging="360"/>
      </w:pPr>
      <w:rPr>
        <w:rFonts w:hint="default"/>
        <w:b/>
        <w:b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
    <w:nsid w:val="52926D0C"/>
    <w:multiLevelType w:val="hybridMultilevel"/>
    <w:tmpl w:val="3438C328"/>
    <w:lvl w:ilvl="0" w:tplc="5A5ACBF6">
      <w:start w:val="2"/>
      <w:numFmt w:val="arabicAlpha"/>
      <w:lvlText w:val="%1-"/>
      <w:lvlJc w:val="left"/>
      <w:pPr>
        <w:tabs>
          <w:tab w:val="num" w:pos="461"/>
        </w:tabs>
        <w:ind w:left="461" w:hanging="360"/>
      </w:pPr>
      <w:rPr>
        <w:rFonts w:hint="default"/>
        <w:b/>
      </w:rPr>
    </w:lvl>
    <w:lvl w:ilvl="1" w:tplc="04090019" w:tentative="1">
      <w:start w:val="1"/>
      <w:numFmt w:val="lowerLetter"/>
      <w:lvlText w:val="%2."/>
      <w:lvlJc w:val="left"/>
      <w:pPr>
        <w:tabs>
          <w:tab w:val="num" w:pos="1181"/>
        </w:tabs>
        <w:ind w:left="1181" w:hanging="360"/>
      </w:pPr>
    </w:lvl>
    <w:lvl w:ilvl="2" w:tplc="0409001B" w:tentative="1">
      <w:start w:val="1"/>
      <w:numFmt w:val="lowerRoman"/>
      <w:lvlText w:val="%3."/>
      <w:lvlJc w:val="right"/>
      <w:pPr>
        <w:tabs>
          <w:tab w:val="num" w:pos="1901"/>
        </w:tabs>
        <w:ind w:left="1901" w:hanging="180"/>
      </w:pPr>
    </w:lvl>
    <w:lvl w:ilvl="3" w:tplc="0409000F" w:tentative="1">
      <w:start w:val="1"/>
      <w:numFmt w:val="decimal"/>
      <w:lvlText w:val="%4."/>
      <w:lvlJc w:val="left"/>
      <w:pPr>
        <w:tabs>
          <w:tab w:val="num" w:pos="2621"/>
        </w:tabs>
        <w:ind w:left="2621" w:hanging="360"/>
      </w:pPr>
    </w:lvl>
    <w:lvl w:ilvl="4" w:tplc="04090019" w:tentative="1">
      <w:start w:val="1"/>
      <w:numFmt w:val="lowerLetter"/>
      <w:lvlText w:val="%5."/>
      <w:lvlJc w:val="left"/>
      <w:pPr>
        <w:tabs>
          <w:tab w:val="num" w:pos="3341"/>
        </w:tabs>
        <w:ind w:left="3341" w:hanging="360"/>
      </w:pPr>
    </w:lvl>
    <w:lvl w:ilvl="5" w:tplc="0409001B" w:tentative="1">
      <w:start w:val="1"/>
      <w:numFmt w:val="lowerRoman"/>
      <w:lvlText w:val="%6."/>
      <w:lvlJc w:val="right"/>
      <w:pPr>
        <w:tabs>
          <w:tab w:val="num" w:pos="4061"/>
        </w:tabs>
        <w:ind w:left="4061" w:hanging="180"/>
      </w:pPr>
    </w:lvl>
    <w:lvl w:ilvl="6" w:tplc="0409000F" w:tentative="1">
      <w:start w:val="1"/>
      <w:numFmt w:val="decimal"/>
      <w:lvlText w:val="%7."/>
      <w:lvlJc w:val="left"/>
      <w:pPr>
        <w:tabs>
          <w:tab w:val="num" w:pos="4781"/>
        </w:tabs>
        <w:ind w:left="4781" w:hanging="360"/>
      </w:pPr>
    </w:lvl>
    <w:lvl w:ilvl="7" w:tplc="04090019" w:tentative="1">
      <w:start w:val="1"/>
      <w:numFmt w:val="lowerLetter"/>
      <w:lvlText w:val="%8."/>
      <w:lvlJc w:val="left"/>
      <w:pPr>
        <w:tabs>
          <w:tab w:val="num" w:pos="5501"/>
        </w:tabs>
        <w:ind w:left="5501" w:hanging="360"/>
      </w:pPr>
    </w:lvl>
    <w:lvl w:ilvl="8" w:tplc="0409001B" w:tentative="1">
      <w:start w:val="1"/>
      <w:numFmt w:val="lowerRoman"/>
      <w:lvlText w:val="%9."/>
      <w:lvlJc w:val="right"/>
      <w:pPr>
        <w:tabs>
          <w:tab w:val="num" w:pos="6221"/>
        </w:tabs>
        <w:ind w:left="6221" w:hanging="180"/>
      </w:pPr>
    </w:lvl>
  </w:abstractNum>
  <w:abstractNum w:abstractNumId="15">
    <w:nsid w:val="548702B1"/>
    <w:multiLevelType w:val="hybridMultilevel"/>
    <w:tmpl w:val="FB72D0AE"/>
    <w:lvl w:ilvl="0" w:tplc="AD6A7002">
      <w:start w:val="1"/>
      <w:numFmt w:val="decimal"/>
      <w:lvlText w:val="%1."/>
      <w:lvlJc w:val="left"/>
      <w:pPr>
        <w:tabs>
          <w:tab w:val="num" w:pos="720"/>
        </w:tabs>
        <w:ind w:left="720" w:hanging="360"/>
      </w:pPr>
      <w:rPr>
        <w:rFonts w:hint="cs"/>
      </w:rPr>
    </w:lvl>
    <w:lvl w:ilvl="1" w:tplc="48A66EDA"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nsid w:val="54B6190F"/>
    <w:multiLevelType w:val="hybridMultilevel"/>
    <w:tmpl w:val="C852718A"/>
    <w:lvl w:ilvl="0" w:tplc="50845BA8">
      <w:start w:val="1"/>
      <w:numFmt w:val="decimal"/>
      <w:lvlText w:val="%1-"/>
      <w:lvlJc w:val="left"/>
      <w:pPr>
        <w:tabs>
          <w:tab w:val="num" w:pos="840"/>
        </w:tabs>
        <w:ind w:left="840" w:hanging="720"/>
      </w:pPr>
      <w:rPr>
        <w:rFonts w:ascii="Times New Roman" w:eastAsia="Times New Roman" w:hAnsi="Times New Roman" w:cs="Simplified Arabic"/>
        <w:sz w:val="20"/>
        <w:szCs w:val="20"/>
      </w:rPr>
    </w:lvl>
    <w:lvl w:ilvl="1" w:tplc="9D1E23D6">
      <w:start w:val="1"/>
      <w:numFmt w:val="arabicAlpha"/>
      <w:lvlText w:val="%2-"/>
      <w:lvlJc w:val="left"/>
      <w:pPr>
        <w:tabs>
          <w:tab w:val="num" w:pos="1440"/>
        </w:tabs>
        <w:ind w:left="1440" w:hanging="360"/>
      </w:pPr>
      <w:rPr>
        <w:rFonts w:hint="default"/>
      </w:rPr>
    </w:lvl>
    <w:lvl w:ilvl="2" w:tplc="040C0005" w:tentative="1">
      <w:start w:val="1"/>
      <w:numFmt w:val="lowerRoman"/>
      <w:lvlText w:val="%3."/>
      <w:lvlJc w:val="right"/>
      <w:pPr>
        <w:tabs>
          <w:tab w:val="num" w:pos="2160"/>
        </w:tabs>
        <w:ind w:left="2160" w:hanging="180"/>
      </w:pPr>
    </w:lvl>
    <w:lvl w:ilvl="3" w:tplc="040C0001" w:tentative="1">
      <w:start w:val="1"/>
      <w:numFmt w:val="decimal"/>
      <w:lvlText w:val="%4."/>
      <w:lvlJc w:val="left"/>
      <w:pPr>
        <w:tabs>
          <w:tab w:val="num" w:pos="2880"/>
        </w:tabs>
        <w:ind w:left="2880" w:hanging="360"/>
      </w:pPr>
    </w:lvl>
    <w:lvl w:ilvl="4" w:tplc="040C0003" w:tentative="1">
      <w:start w:val="1"/>
      <w:numFmt w:val="lowerLetter"/>
      <w:lvlText w:val="%5."/>
      <w:lvlJc w:val="left"/>
      <w:pPr>
        <w:tabs>
          <w:tab w:val="num" w:pos="3600"/>
        </w:tabs>
        <w:ind w:left="3600" w:hanging="360"/>
      </w:pPr>
    </w:lvl>
    <w:lvl w:ilvl="5" w:tplc="040C0005" w:tentative="1">
      <w:start w:val="1"/>
      <w:numFmt w:val="lowerRoman"/>
      <w:lvlText w:val="%6."/>
      <w:lvlJc w:val="right"/>
      <w:pPr>
        <w:tabs>
          <w:tab w:val="num" w:pos="4320"/>
        </w:tabs>
        <w:ind w:left="4320" w:hanging="180"/>
      </w:pPr>
    </w:lvl>
    <w:lvl w:ilvl="6" w:tplc="040C0001" w:tentative="1">
      <w:start w:val="1"/>
      <w:numFmt w:val="decimal"/>
      <w:lvlText w:val="%7."/>
      <w:lvlJc w:val="left"/>
      <w:pPr>
        <w:tabs>
          <w:tab w:val="num" w:pos="5040"/>
        </w:tabs>
        <w:ind w:left="5040" w:hanging="360"/>
      </w:pPr>
    </w:lvl>
    <w:lvl w:ilvl="7" w:tplc="040C0003" w:tentative="1">
      <w:start w:val="1"/>
      <w:numFmt w:val="lowerLetter"/>
      <w:lvlText w:val="%8."/>
      <w:lvlJc w:val="left"/>
      <w:pPr>
        <w:tabs>
          <w:tab w:val="num" w:pos="5760"/>
        </w:tabs>
        <w:ind w:left="5760" w:hanging="360"/>
      </w:pPr>
    </w:lvl>
    <w:lvl w:ilvl="8" w:tplc="040C0005" w:tentative="1">
      <w:start w:val="1"/>
      <w:numFmt w:val="lowerRoman"/>
      <w:lvlText w:val="%9."/>
      <w:lvlJc w:val="right"/>
      <w:pPr>
        <w:tabs>
          <w:tab w:val="num" w:pos="6480"/>
        </w:tabs>
        <w:ind w:left="6480" w:hanging="180"/>
      </w:pPr>
    </w:lvl>
  </w:abstractNum>
  <w:abstractNum w:abstractNumId="17">
    <w:nsid w:val="617C17AE"/>
    <w:multiLevelType w:val="hybridMultilevel"/>
    <w:tmpl w:val="4DC4D9A8"/>
    <w:lvl w:ilvl="0" w:tplc="3DA667FE">
      <w:start w:val="1"/>
      <w:numFmt w:val="decimal"/>
      <w:lvlText w:val="%1-"/>
      <w:lvlJc w:val="left"/>
      <w:pPr>
        <w:tabs>
          <w:tab w:val="num" w:pos="720"/>
        </w:tabs>
        <w:ind w:left="720" w:hanging="720"/>
      </w:pPr>
      <w:rPr>
        <w:rFonts w:hint="default"/>
        <w:sz w:val="20"/>
        <w:szCs w:val="20"/>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8">
    <w:nsid w:val="642B16F4"/>
    <w:multiLevelType w:val="hybridMultilevel"/>
    <w:tmpl w:val="C2D278DA"/>
    <w:lvl w:ilvl="0" w:tplc="D6DAEB6A">
      <w:start w:val="1"/>
      <w:numFmt w:val="decimal"/>
      <w:lvlText w:val="%1-"/>
      <w:lvlJc w:val="left"/>
      <w:pPr>
        <w:ind w:left="757" w:hanging="36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19">
    <w:nsid w:val="66726B7D"/>
    <w:multiLevelType w:val="hybridMultilevel"/>
    <w:tmpl w:val="62A85240"/>
    <w:lvl w:ilvl="0" w:tplc="BA527216">
      <w:numFmt w:val="bullet"/>
      <w:lvlText w:val="-"/>
      <w:lvlJc w:val="left"/>
      <w:pPr>
        <w:tabs>
          <w:tab w:val="num" w:pos="360"/>
        </w:tabs>
        <w:ind w:left="360" w:hanging="360"/>
      </w:pPr>
      <w:rPr>
        <w:rFonts w:ascii="Times New Roman" w:eastAsia="Times New Roman" w:hAnsi="Times New Roman" w:cs="Times New Roman" w:hint="default"/>
      </w:rPr>
    </w:lvl>
    <w:lvl w:ilvl="1" w:tplc="040C0019" w:tentative="1">
      <w:start w:val="1"/>
      <w:numFmt w:val="bullet"/>
      <w:lvlText w:val="o"/>
      <w:lvlJc w:val="left"/>
      <w:pPr>
        <w:tabs>
          <w:tab w:val="num" w:pos="1080"/>
        </w:tabs>
        <w:ind w:left="1080" w:hanging="360"/>
      </w:pPr>
      <w:rPr>
        <w:rFonts w:ascii="Courier New" w:hAnsi="Courier New" w:cs="Courier New" w:hint="default"/>
      </w:rPr>
    </w:lvl>
    <w:lvl w:ilvl="2" w:tplc="040C001B" w:tentative="1">
      <w:start w:val="1"/>
      <w:numFmt w:val="bullet"/>
      <w:lvlText w:val=""/>
      <w:lvlJc w:val="left"/>
      <w:pPr>
        <w:tabs>
          <w:tab w:val="num" w:pos="1800"/>
        </w:tabs>
        <w:ind w:left="1800" w:hanging="360"/>
      </w:pPr>
      <w:rPr>
        <w:rFonts w:ascii="Wingdings" w:hAnsi="Wingdings" w:hint="default"/>
      </w:rPr>
    </w:lvl>
    <w:lvl w:ilvl="3" w:tplc="040C000F" w:tentative="1">
      <w:start w:val="1"/>
      <w:numFmt w:val="bullet"/>
      <w:lvlText w:val=""/>
      <w:lvlJc w:val="left"/>
      <w:pPr>
        <w:tabs>
          <w:tab w:val="num" w:pos="2520"/>
        </w:tabs>
        <w:ind w:left="2520" w:hanging="360"/>
      </w:pPr>
      <w:rPr>
        <w:rFonts w:ascii="Symbol" w:hAnsi="Symbol" w:hint="default"/>
      </w:rPr>
    </w:lvl>
    <w:lvl w:ilvl="4" w:tplc="040C0019" w:tentative="1">
      <w:start w:val="1"/>
      <w:numFmt w:val="bullet"/>
      <w:lvlText w:val="o"/>
      <w:lvlJc w:val="left"/>
      <w:pPr>
        <w:tabs>
          <w:tab w:val="num" w:pos="3240"/>
        </w:tabs>
        <w:ind w:left="3240" w:hanging="360"/>
      </w:pPr>
      <w:rPr>
        <w:rFonts w:ascii="Courier New" w:hAnsi="Courier New" w:cs="Courier New" w:hint="default"/>
      </w:rPr>
    </w:lvl>
    <w:lvl w:ilvl="5" w:tplc="040C001B" w:tentative="1">
      <w:start w:val="1"/>
      <w:numFmt w:val="bullet"/>
      <w:lvlText w:val=""/>
      <w:lvlJc w:val="left"/>
      <w:pPr>
        <w:tabs>
          <w:tab w:val="num" w:pos="3960"/>
        </w:tabs>
        <w:ind w:left="3960" w:hanging="360"/>
      </w:pPr>
      <w:rPr>
        <w:rFonts w:ascii="Wingdings" w:hAnsi="Wingdings" w:hint="default"/>
      </w:rPr>
    </w:lvl>
    <w:lvl w:ilvl="6" w:tplc="040C000F" w:tentative="1">
      <w:start w:val="1"/>
      <w:numFmt w:val="bullet"/>
      <w:lvlText w:val=""/>
      <w:lvlJc w:val="left"/>
      <w:pPr>
        <w:tabs>
          <w:tab w:val="num" w:pos="4680"/>
        </w:tabs>
        <w:ind w:left="4680" w:hanging="360"/>
      </w:pPr>
      <w:rPr>
        <w:rFonts w:ascii="Symbol" w:hAnsi="Symbol" w:hint="default"/>
      </w:rPr>
    </w:lvl>
    <w:lvl w:ilvl="7" w:tplc="040C0019" w:tentative="1">
      <w:start w:val="1"/>
      <w:numFmt w:val="bullet"/>
      <w:lvlText w:val="o"/>
      <w:lvlJc w:val="left"/>
      <w:pPr>
        <w:tabs>
          <w:tab w:val="num" w:pos="5400"/>
        </w:tabs>
        <w:ind w:left="5400" w:hanging="360"/>
      </w:pPr>
      <w:rPr>
        <w:rFonts w:ascii="Courier New" w:hAnsi="Courier New" w:cs="Courier New" w:hint="default"/>
      </w:rPr>
    </w:lvl>
    <w:lvl w:ilvl="8" w:tplc="040C001B" w:tentative="1">
      <w:start w:val="1"/>
      <w:numFmt w:val="bullet"/>
      <w:lvlText w:val=""/>
      <w:lvlJc w:val="left"/>
      <w:pPr>
        <w:tabs>
          <w:tab w:val="num" w:pos="6120"/>
        </w:tabs>
        <w:ind w:left="6120" w:hanging="360"/>
      </w:pPr>
      <w:rPr>
        <w:rFonts w:ascii="Wingdings" w:hAnsi="Wingdings" w:hint="default"/>
      </w:rPr>
    </w:lvl>
  </w:abstractNum>
  <w:abstractNum w:abstractNumId="20">
    <w:nsid w:val="69E23F45"/>
    <w:multiLevelType w:val="hybridMultilevel"/>
    <w:tmpl w:val="E38AAB40"/>
    <w:lvl w:ilvl="0" w:tplc="79FE6CC0">
      <w:start w:val="1"/>
      <w:numFmt w:val="decimal"/>
      <w:lvlText w:val="(%1)"/>
      <w:lvlJc w:val="left"/>
      <w:pPr>
        <w:tabs>
          <w:tab w:val="num" w:pos="720"/>
        </w:tabs>
        <w:ind w:left="720" w:right="720" w:hanging="360"/>
      </w:pPr>
      <w:rPr>
        <w:rFonts w:hint="default"/>
      </w:rPr>
    </w:lvl>
    <w:lvl w:ilvl="1" w:tplc="040C0003">
      <w:start w:val="1"/>
      <w:numFmt w:val="decimal"/>
      <w:lvlText w:val="%2."/>
      <w:lvlJc w:val="left"/>
      <w:pPr>
        <w:tabs>
          <w:tab w:val="num" w:pos="1440"/>
        </w:tabs>
        <w:ind w:left="1440" w:right="1440" w:hanging="360"/>
      </w:pPr>
      <w:rPr>
        <w:rFonts w:hint="default"/>
      </w:rPr>
    </w:lvl>
    <w:lvl w:ilvl="2" w:tplc="040C0005">
      <w:start w:val="1"/>
      <w:numFmt w:val="bullet"/>
      <w:lvlText w:val="-"/>
      <w:lvlJc w:val="left"/>
      <w:pPr>
        <w:tabs>
          <w:tab w:val="num" w:pos="2340"/>
        </w:tabs>
        <w:ind w:left="2340" w:right="2340" w:hanging="360"/>
      </w:pPr>
      <w:rPr>
        <w:rFonts w:ascii="Arial" w:eastAsia="Times New Roman" w:hAnsi="Arial" w:cs="Arial" w:hint="default"/>
      </w:rPr>
    </w:lvl>
    <w:lvl w:ilvl="3" w:tplc="040C0001" w:tentative="1">
      <w:start w:val="1"/>
      <w:numFmt w:val="decimal"/>
      <w:lvlText w:val="%4."/>
      <w:lvlJc w:val="left"/>
      <w:pPr>
        <w:tabs>
          <w:tab w:val="num" w:pos="2880"/>
        </w:tabs>
        <w:ind w:left="2880" w:right="2880" w:hanging="360"/>
      </w:pPr>
    </w:lvl>
    <w:lvl w:ilvl="4" w:tplc="040C0003" w:tentative="1">
      <w:start w:val="1"/>
      <w:numFmt w:val="lowerLetter"/>
      <w:lvlText w:val="%5."/>
      <w:lvlJc w:val="left"/>
      <w:pPr>
        <w:tabs>
          <w:tab w:val="num" w:pos="3600"/>
        </w:tabs>
        <w:ind w:left="3600" w:right="3600" w:hanging="360"/>
      </w:pPr>
    </w:lvl>
    <w:lvl w:ilvl="5" w:tplc="040C0005" w:tentative="1">
      <w:start w:val="1"/>
      <w:numFmt w:val="lowerRoman"/>
      <w:lvlText w:val="%6."/>
      <w:lvlJc w:val="right"/>
      <w:pPr>
        <w:tabs>
          <w:tab w:val="num" w:pos="4320"/>
        </w:tabs>
        <w:ind w:left="4320" w:right="4320" w:hanging="180"/>
      </w:pPr>
    </w:lvl>
    <w:lvl w:ilvl="6" w:tplc="040C0001" w:tentative="1">
      <w:start w:val="1"/>
      <w:numFmt w:val="decimal"/>
      <w:lvlText w:val="%7."/>
      <w:lvlJc w:val="left"/>
      <w:pPr>
        <w:tabs>
          <w:tab w:val="num" w:pos="5040"/>
        </w:tabs>
        <w:ind w:left="5040" w:right="5040" w:hanging="360"/>
      </w:pPr>
    </w:lvl>
    <w:lvl w:ilvl="7" w:tplc="040C0003" w:tentative="1">
      <w:start w:val="1"/>
      <w:numFmt w:val="lowerLetter"/>
      <w:lvlText w:val="%8."/>
      <w:lvlJc w:val="left"/>
      <w:pPr>
        <w:tabs>
          <w:tab w:val="num" w:pos="5760"/>
        </w:tabs>
        <w:ind w:left="5760" w:right="5760" w:hanging="360"/>
      </w:pPr>
    </w:lvl>
    <w:lvl w:ilvl="8" w:tplc="040C0005" w:tentative="1">
      <w:start w:val="1"/>
      <w:numFmt w:val="lowerRoman"/>
      <w:lvlText w:val="%9."/>
      <w:lvlJc w:val="right"/>
      <w:pPr>
        <w:tabs>
          <w:tab w:val="num" w:pos="6480"/>
        </w:tabs>
        <w:ind w:left="6480" w:right="6480" w:hanging="180"/>
      </w:pPr>
    </w:lvl>
  </w:abstractNum>
  <w:abstractNum w:abstractNumId="21">
    <w:nsid w:val="72766582"/>
    <w:multiLevelType w:val="hybridMultilevel"/>
    <w:tmpl w:val="E6FACC14"/>
    <w:lvl w:ilvl="0" w:tplc="4DF4FF90">
      <w:numFmt w:val="bullet"/>
      <w:lvlText w:val="-"/>
      <w:lvlJc w:val="left"/>
      <w:pPr>
        <w:tabs>
          <w:tab w:val="num" w:pos="900"/>
        </w:tabs>
        <w:ind w:left="900" w:right="1080" w:hanging="360"/>
      </w:pPr>
      <w:rPr>
        <w:rFonts w:ascii="Times New Roman" w:eastAsia="Times New Roman" w:hAnsi="Times New Roman" w:cs="Times New Roman" w:hint="default"/>
        <w:lang w:bidi="ar-DZ"/>
      </w:rPr>
    </w:lvl>
    <w:lvl w:ilvl="1" w:tplc="04090019">
      <w:start w:val="1"/>
      <w:numFmt w:val="bullet"/>
      <w:lvlText w:val=""/>
      <w:lvlJc w:val="left"/>
      <w:pPr>
        <w:tabs>
          <w:tab w:val="num" w:pos="1800"/>
        </w:tabs>
        <w:ind w:left="1800" w:right="1800" w:hanging="360"/>
      </w:pPr>
      <w:rPr>
        <w:rFonts w:ascii="Symbol" w:hAnsi="Symbol" w:hint="default"/>
        <w:lang w:bidi="ar-SA"/>
      </w:rPr>
    </w:lvl>
    <w:lvl w:ilvl="2" w:tplc="0409001B">
      <w:start w:val="1"/>
      <w:numFmt w:val="bullet"/>
      <w:lvlText w:val=""/>
      <w:lvlJc w:val="left"/>
      <w:pPr>
        <w:tabs>
          <w:tab w:val="num" w:pos="2520"/>
        </w:tabs>
        <w:ind w:left="2520" w:right="2520" w:hanging="360"/>
      </w:pPr>
      <w:rPr>
        <w:rFonts w:ascii="Wingdings" w:hAnsi="Wingdings" w:hint="default"/>
      </w:rPr>
    </w:lvl>
    <w:lvl w:ilvl="3" w:tplc="0409000F" w:tentative="1">
      <w:start w:val="1"/>
      <w:numFmt w:val="bullet"/>
      <w:lvlText w:val=""/>
      <w:lvlJc w:val="left"/>
      <w:pPr>
        <w:tabs>
          <w:tab w:val="num" w:pos="3240"/>
        </w:tabs>
        <w:ind w:left="3240" w:right="3240" w:hanging="360"/>
      </w:pPr>
      <w:rPr>
        <w:rFonts w:ascii="Symbol" w:hAnsi="Symbol" w:hint="default"/>
      </w:rPr>
    </w:lvl>
    <w:lvl w:ilvl="4" w:tplc="04090019" w:tentative="1">
      <w:start w:val="1"/>
      <w:numFmt w:val="bullet"/>
      <w:lvlText w:val="o"/>
      <w:lvlJc w:val="left"/>
      <w:pPr>
        <w:tabs>
          <w:tab w:val="num" w:pos="3960"/>
        </w:tabs>
        <w:ind w:left="3960" w:right="3960" w:hanging="360"/>
      </w:pPr>
      <w:rPr>
        <w:rFonts w:ascii="Courier New" w:hAnsi="Courier New" w:cs="Courier New" w:hint="default"/>
      </w:rPr>
    </w:lvl>
    <w:lvl w:ilvl="5" w:tplc="0409001B" w:tentative="1">
      <w:start w:val="1"/>
      <w:numFmt w:val="bullet"/>
      <w:lvlText w:val=""/>
      <w:lvlJc w:val="left"/>
      <w:pPr>
        <w:tabs>
          <w:tab w:val="num" w:pos="4680"/>
        </w:tabs>
        <w:ind w:left="4680" w:right="4680" w:hanging="360"/>
      </w:pPr>
      <w:rPr>
        <w:rFonts w:ascii="Wingdings" w:hAnsi="Wingdings" w:hint="default"/>
      </w:rPr>
    </w:lvl>
    <w:lvl w:ilvl="6" w:tplc="0409000F" w:tentative="1">
      <w:start w:val="1"/>
      <w:numFmt w:val="bullet"/>
      <w:lvlText w:val=""/>
      <w:lvlJc w:val="left"/>
      <w:pPr>
        <w:tabs>
          <w:tab w:val="num" w:pos="5400"/>
        </w:tabs>
        <w:ind w:left="5400" w:right="5400" w:hanging="360"/>
      </w:pPr>
      <w:rPr>
        <w:rFonts w:ascii="Symbol" w:hAnsi="Symbol" w:hint="default"/>
      </w:rPr>
    </w:lvl>
    <w:lvl w:ilvl="7" w:tplc="04090019" w:tentative="1">
      <w:start w:val="1"/>
      <w:numFmt w:val="bullet"/>
      <w:lvlText w:val="o"/>
      <w:lvlJc w:val="left"/>
      <w:pPr>
        <w:tabs>
          <w:tab w:val="num" w:pos="6120"/>
        </w:tabs>
        <w:ind w:left="6120" w:right="6120" w:hanging="360"/>
      </w:pPr>
      <w:rPr>
        <w:rFonts w:ascii="Courier New" w:hAnsi="Courier New" w:cs="Courier New" w:hint="default"/>
      </w:rPr>
    </w:lvl>
    <w:lvl w:ilvl="8" w:tplc="0409001B" w:tentative="1">
      <w:start w:val="1"/>
      <w:numFmt w:val="bullet"/>
      <w:lvlText w:val=""/>
      <w:lvlJc w:val="left"/>
      <w:pPr>
        <w:tabs>
          <w:tab w:val="num" w:pos="6840"/>
        </w:tabs>
        <w:ind w:left="6840" w:right="6840" w:hanging="360"/>
      </w:pPr>
      <w:rPr>
        <w:rFonts w:ascii="Wingdings" w:hAnsi="Wingdings" w:hint="default"/>
      </w:rPr>
    </w:lvl>
  </w:abstractNum>
  <w:abstractNum w:abstractNumId="22">
    <w:nsid w:val="75D237F8"/>
    <w:multiLevelType w:val="hybridMultilevel"/>
    <w:tmpl w:val="B89A6874"/>
    <w:lvl w:ilvl="0" w:tplc="CD6AF79A">
      <w:numFmt w:val="bullet"/>
      <w:lvlText w:val="-"/>
      <w:lvlJc w:val="left"/>
      <w:pPr>
        <w:tabs>
          <w:tab w:val="num" w:pos="1134"/>
        </w:tabs>
        <w:ind w:left="0" w:firstLine="1134"/>
      </w:pPr>
      <w:rPr>
        <w:rFonts w:ascii="Times New Roman" w:eastAsia="Times New Roman" w:hAnsi="Times New Roman" w:cs="Times New Roman" w:hint="default"/>
      </w:rPr>
    </w:lvl>
    <w:lvl w:ilvl="1" w:tplc="0409000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nsid w:val="7BF253C6"/>
    <w:multiLevelType w:val="hybridMultilevel"/>
    <w:tmpl w:val="100E6402"/>
    <w:lvl w:ilvl="0" w:tplc="62D29E4C">
      <w:start w:val="1"/>
      <w:numFmt w:val="arabicAlpha"/>
      <w:lvlText w:val="%1-"/>
      <w:lvlJc w:val="left"/>
      <w:pPr>
        <w:tabs>
          <w:tab w:val="num" w:pos="612"/>
        </w:tabs>
        <w:ind w:left="612" w:hanging="720"/>
      </w:pPr>
      <w:rPr>
        <w:rFonts w:hint="default"/>
      </w:rPr>
    </w:lvl>
    <w:lvl w:ilvl="1" w:tplc="04090003" w:tentative="1">
      <w:start w:val="1"/>
      <w:numFmt w:val="lowerLetter"/>
      <w:lvlText w:val="%2."/>
      <w:lvlJc w:val="left"/>
      <w:pPr>
        <w:tabs>
          <w:tab w:val="num" w:pos="972"/>
        </w:tabs>
        <w:ind w:left="972" w:hanging="360"/>
      </w:pPr>
    </w:lvl>
    <w:lvl w:ilvl="2" w:tplc="04090005" w:tentative="1">
      <w:start w:val="1"/>
      <w:numFmt w:val="lowerRoman"/>
      <w:lvlText w:val="%3."/>
      <w:lvlJc w:val="right"/>
      <w:pPr>
        <w:tabs>
          <w:tab w:val="num" w:pos="1692"/>
        </w:tabs>
        <w:ind w:left="1692" w:hanging="180"/>
      </w:pPr>
    </w:lvl>
    <w:lvl w:ilvl="3" w:tplc="04090001" w:tentative="1">
      <w:start w:val="1"/>
      <w:numFmt w:val="decimal"/>
      <w:lvlText w:val="%4."/>
      <w:lvlJc w:val="left"/>
      <w:pPr>
        <w:tabs>
          <w:tab w:val="num" w:pos="2412"/>
        </w:tabs>
        <w:ind w:left="2412" w:hanging="360"/>
      </w:pPr>
    </w:lvl>
    <w:lvl w:ilvl="4" w:tplc="04090003" w:tentative="1">
      <w:start w:val="1"/>
      <w:numFmt w:val="lowerLetter"/>
      <w:lvlText w:val="%5."/>
      <w:lvlJc w:val="left"/>
      <w:pPr>
        <w:tabs>
          <w:tab w:val="num" w:pos="3132"/>
        </w:tabs>
        <w:ind w:left="3132" w:hanging="360"/>
      </w:pPr>
    </w:lvl>
    <w:lvl w:ilvl="5" w:tplc="04090005" w:tentative="1">
      <w:start w:val="1"/>
      <w:numFmt w:val="lowerRoman"/>
      <w:lvlText w:val="%6."/>
      <w:lvlJc w:val="right"/>
      <w:pPr>
        <w:tabs>
          <w:tab w:val="num" w:pos="3852"/>
        </w:tabs>
        <w:ind w:left="3852" w:hanging="180"/>
      </w:pPr>
    </w:lvl>
    <w:lvl w:ilvl="6" w:tplc="04090001" w:tentative="1">
      <w:start w:val="1"/>
      <w:numFmt w:val="decimal"/>
      <w:lvlText w:val="%7."/>
      <w:lvlJc w:val="left"/>
      <w:pPr>
        <w:tabs>
          <w:tab w:val="num" w:pos="4572"/>
        </w:tabs>
        <w:ind w:left="4572" w:hanging="360"/>
      </w:pPr>
    </w:lvl>
    <w:lvl w:ilvl="7" w:tplc="04090003" w:tentative="1">
      <w:start w:val="1"/>
      <w:numFmt w:val="lowerLetter"/>
      <w:lvlText w:val="%8."/>
      <w:lvlJc w:val="left"/>
      <w:pPr>
        <w:tabs>
          <w:tab w:val="num" w:pos="5292"/>
        </w:tabs>
        <w:ind w:left="5292" w:hanging="360"/>
      </w:pPr>
    </w:lvl>
    <w:lvl w:ilvl="8" w:tplc="04090005" w:tentative="1">
      <w:start w:val="1"/>
      <w:numFmt w:val="lowerRoman"/>
      <w:lvlText w:val="%9."/>
      <w:lvlJc w:val="right"/>
      <w:pPr>
        <w:tabs>
          <w:tab w:val="num" w:pos="6012"/>
        </w:tabs>
        <w:ind w:left="6012" w:hanging="180"/>
      </w:pPr>
    </w:lvl>
  </w:abstractNum>
  <w:num w:numId="1">
    <w:abstractNumId w:val="22"/>
  </w:num>
  <w:num w:numId="2">
    <w:abstractNumId w:val="1"/>
  </w:num>
  <w:num w:numId="3">
    <w:abstractNumId w:val="8"/>
  </w:num>
  <w:num w:numId="4">
    <w:abstractNumId w:val="6"/>
  </w:num>
  <w:num w:numId="5">
    <w:abstractNumId w:val="23"/>
  </w:num>
  <w:num w:numId="6">
    <w:abstractNumId w:val="2"/>
  </w:num>
  <w:num w:numId="7">
    <w:abstractNumId w:val="3"/>
  </w:num>
  <w:num w:numId="8">
    <w:abstractNumId w:val="4"/>
  </w:num>
  <w:num w:numId="9">
    <w:abstractNumId w:val="10"/>
  </w:num>
  <w:num w:numId="10">
    <w:abstractNumId w:val="16"/>
  </w:num>
  <w:num w:numId="11">
    <w:abstractNumId w:val="17"/>
  </w:num>
  <w:num w:numId="12">
    <w:abstractNumId w:val="12"/>
  </w:num>
  <w:num w:numId="13">
    <w:abstractNumId w:val="0"/>
  </w:num>
  <w:num w:numId="14">
    <w:abstractNumId w:val="5"/>
  </w:num>
  <w:num w:numId="15">
    <w:abstractNumId w:val="9"/>
  </w:num>
  <w:num w:numId="16">
    <w:abstractNumId w:val="15"/>
  </w:num>
  <w:num w:numId="17">
    <w:abstractNumId w:val="20"/>
  </w:num>
  <w:num w:numId="18">
    <w:abstractNumId w:val="21"/>
  </w:num>
  <w:num w:numId="19">
    <w:abstractNumId w:val="19"/>
  </w:num>
  <w:num w:numId="20">
    <w:abstractNumId w:val="7"/>
  </w:num>
  <w:num w:numId="21">
    <w:abstractNumId w:val="13"/>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4"/>
  </w:num>
  <w:num w:numId="24">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hyphenationZone w:val="425"/>
  <w:characterSpacingControl w:val="doNotCompress"/>
  <w:footnotePr>
    <w:footnote w:id="0"/>
    <w:footnote w:id="1"/>
  </w:footnotePr>
  <w:endnotePr>
    <w:endnote w:id="0"/>
    <w:endnote w:id="1"/>
  </w:endnotePr>
  <w:compat/>
  <w:rsids>
    <w:rsidRoot w:val="00F10AA5"/>
    <w:rsid w:val="00061DA2"/>
    <w:rsid w:val="000908CF"/>
    <w:rsid w:val="000A66DE"/>
    <w:rsid w:val="000D360E"/>
    <w:rsid w:val="000D6F5D"/>
    <w:rsid w:val="000F2432"/>
    <w:rsid w:val="001458C4"/>
    <w:rsid w:val="0017384A"/>
    <w:rsid w:val="001841C9"/>
    <w:rsid w:val="001B072F"/>
    <w:rsid w:val="00245FCF"/>
    <w:rsid w:val="00264AB8"/>
    <w:rsid w:val="00282BC9"/>
    <w:rsid w:val="002B5FE7"/>
    <w:rsid w:val="002D7321"/>
    <w:rsid w:val="003058F8"/>
    <w:rsid w:val="0032395D"/>
    <w:rsid w:val="00334C92"/>
    <w:rsid w:val="003C5BEA"/>
    <w:rsid w:val="003E5893"/>
    <w:rsid w:val="003E7BDA"/>
    <w:rsid w:val="003F4E2B"/>
    <w:rsid w:val="00433925"/>
    <w:rsid w:val="00483D7E"/>
    <w:rsid w:val="0048435C"/>
    <w:rsid w:val="004866B9"/>
    <w:rsid w:val="00495758"/>
    <w:rsid w:val="00497124"/>
    <w:rsid w:val="004A45A2"/>
    <w:rsid w:val="004B18F1"/>
    <w:rsid w:val="004B5212"/>
    <w:rsid w:val="004B6243"/>
    <w:rsid w:val="004F1992"/>
    <w:rsid w:val="00540730"/>
    <w:rsid w:val="00571291"/>
    <w:rsid w:val="005D723A"/>
    <w:rsid w:val="00627D09"/>
    <w:rsid w:val="00642692"/>
    <w:rsid w:val="00685779"/>
    <w:rsid w:val="00693F24"/>
    <w:rsid w:val="006E2914"/>
    <w:rsid w:val="006F1155"/>
    <w:rsid w:val="00701655"/>
    <w:rsid w:val="00702768"/>
    <w:rsid w:val="0071603B"/>
    <w:rsid w:val="00725DF6"/>
    <w:rsid w:val="00736FEF"/>
    <w:rsid w:val="00776BDD"/>
    <w:rsid w:val="007962FA"/>
    <w:rsid w:val="00796402"/>
    <w:rsid w:val="007B05B2"/>
    <w:rsid w:val="00806B57"/>
    <w:rsid w:val="00825F34"/>
    <w:rsid w:val="00857F40"/>
    <w:rsid w:val="008604A9"/>
    <w:rsid w:val="00872B1D"/>
    <w:rsid w:val="008C7091"/>
    <w:rsid w:val="008F7B84"/>
    <w:rsid w:val="009318DF"/>
    <w:rsid w:val="00946633"/>
    <w:rsid w:val="00990580"/>
    <w:rsid w:val="009F5A88"/>
    <w:rsid w:val="00A57756"/>
    <w:rsid w:val="00A8038B"/>
    <w:rsid w:val="00A94A37"/>
    <w:rsid w:val="00AA2410"/>
    <w:rsid w:val="00AA78A0"/>
    <w:rsid w:val="00AB2C53"/>
    <w:rsid w:val="00AD4B01"/>
    <w:rsid w:val="00AF4552"/>
    <w:rsid w:val="00AF4C9A"/>
    <w:rsid w:val="00B2642A"/>
    <w:rsid w:val="00B37B87"/>
    <w:rsid w:val="00B434C6"/>
    <w:rsid w:val="00B67E90"/>
    <w:rsid w:val="00B84B22"/>
    <w:rsid w:val="00B85D16"/>
    <w:rsid w:val="00B867C7"/>
    <w:rsid w:val="00B93DAE"/>
    <w:rsid w:val="00B96F51"/>
    <w:rsid w:val="00BB6103"/>
    <w:rsid w:val="00BC31D1"/>
    <w:rsid w:val="00BC40BD"/>
    <w:rsid w:val="00BF5259"/>
    <w:rsid w:val="00CB09ED"/>
    <w:rsid w:val="00CB768E"/>
    <w:rsid w:val="00CE55FE"/>
    <w:rsid w:val="00D17819"/>
    <w:rsid w:val="00D73563"/>
    <w:rsid w:val="00DA04C8"/>
    <w:rsid w:val="00DA6C0F"/>
    <w:rsid w:val="00DF13E5"/>
    <w:rsid w:val="00E016C4"/>
    <w:rsid w:val="00E101AE"/>
    <w:rsid w:val="00E1040C"/>
    <w:rsid w:val="00E147C7"/>
    <w:rsid w:val="00E31164"/>
    <w:rsid w:val="00ED0BA2"/>
    <w:rsid w:val="00F10AA5"/>
    <w:rsid w:val="00F36447"/>
    <w:rsid w:val="00F5464A"/>
    <w:rsid w:val="00F828C1"/>
    <w:rsid w:val="00FB3371"/>
    <w:rsid w:val="00FD012D"/>
    <w:rsid w:val="00FE6E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List 2"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First Indent"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Normal (Web)"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0AA5"/>
    <w:pPr>
      <w:spacing w:after="0" w:line="240" w:lineRule="auto"/>
    </w:pPr>
    <w:rPr>
      <w:rFonts w:ascii="Times New Roman" w:eastAsia="Times New Roman" w:hAnsi="Times New Roman" w:cs="Times New Roman"/>
      <w:sz w:val="24"/>
      <w:szCs w:val="24"/>
      <w:lang w:eastAsia="fr-FR"/>
    </w:rPr>
  </w:style>
  <w:style w:type="paragraph" w:styleId="Titre1">
    <w:name w:val="heading 1"/>
    <w:basedOn w:val="Normal"/>
    <w:next w:val="Normal"/>
    <w:link w:val="Titre1Car"/>
    <w:qFormat/>
    <w:rsid w:val="00F10AA5"/>
    <w:pPr>
      <w:keepNext/>
      <w:bidi/>
      <w:jc w:val="lowKashida"/>
      <w:outlineLvl w:val="0"/>
    </w:pPr>
    <w:rPr>
      <w:rFonts w:cs="Arabic Transparent"/>
      <w:b/>
      <w:bCs/>
      <w:sz w:val="36"/>
      <w:szCs w:val="36"/>
      <w:lang w:val="en-US" w:eastAsia="en-US" w:bidi="ar-DZ"/>
    </w:rPr>
  </w:style>
  <w:style w:type="paragraph" w:styleId="Titre2">
    <w:name w:val="heading 2"/>
    <w:basedOn w:val="Normal"/>
    <w:next w:val="Normal"/>
    <w:link w:val="Titre2Car"/>
    <w:qFormat/>
    <w:rsid w:val="00F10AA5"/>
    <w:pPr>
      <w:keepNext/>
      <w:jc w:val="center"/>
      <w:outlineLvl w:val="1"/>
    </w:pPr>
    <w:rPr>
      <w:rFonts w:cs="Andalus"/>
      <w:b/>
      <w:bCs/>
      <w:sz w:val="40"/>
      <w:szCs w:val="40"/>
    </w:rPr>
  </w:style>
  <w:style w:type="paragraph" w:styleId="Titre3">
    <w:name w:val="heading 3"/>
    <w:basedOn w:val="Normal"/>
    <w:next w:val="Normal"/>
    <w:link w:val="Titre3Car"/>
    <w:qFormat/>
    <w:rsid w:val="00F10AA5"/>
    <w:pPr>
      <w:keepNext/>
      <w:spacing w:before="240" w:after="60"/>
      <w:outlineLvl w:val="2"/>
    </w:pPr>
    <w:rPr>
      <w:rFonts w:ascii="Arial" w:hAnsi="Arial" w:cs="Arial"/>
      <w:b/>
      <w:bCs/>
      <w:sz w:val="26"/>
      <w:szCs w:val="26"/>
    </w:rPr>
  </w:style>
  <w:style w:type="paragraph" w:styleId="Titre4">
    <w:name w:val="heading 4"/>
    <w:basedOn w:val="Normal"/>
    <w:next w:val="Normal"/>
    <w:link w:val="Titre4Car"/>
    <w:qFormat/>
    <w:rsid w:val="00F10AA5"/>
    <w:pPr>
      <w:keepNext/>
      <w:spacing w:before="240" w:after="60"/>
      <w:outlineLvl w:val="3"/>
    </w:pPr>
    <w:rPr>
      <w:b/>
      <w:bCs/>
      <w:sz w:val="28"/>
      <w:szCs w:val="28"/>
      <w:lang w:bidi="ar-DZ"/>
    </w:rPr>
  </w:style>
  <w:style w:type="paragraph" w:styleId="Titre5">
    <w:name w:val="heading 5"/>
    <w:basedOn w:val="Normal"/>
    <w:next w:val="Normal"/>
    <w:link w:val="Titre5Car"/>
    <w:qFormat/>
    <w:rsid w:val="00F10AA5"/>
    <w:pPr>
      <w:keepNext/>
      <w:jc w:val="right"/>
      <w:outlineLvl w:val="4"/>
    </w:pPr>
    <w:rPr>
      <w:rFonts w:ascii="Arial" w:hAnsi="Arial" w:cs="Andalus"/>
      <w:b/>
      <w:bCs/>
      <w:sz w:val="32"/>
      <w:szCs w:val="32"/>
      <w:lang w:bidi="ar-DZ"/>
    </w:rPr>
  </w:style>
  <w:style w:type="paragraph" w:styleId="Titre6">
    <w:name w:val="heading 6"/>
    <w:basedOn w:val="Normal"/>
    <w:next w:val="Normal"/>
    <w:link w:val="Titre6Car"/>
    <w:qFormat/>
    <w:rsid w:val="00F10AA5"/>
    <w:pPr>
      <w:spacing w:before="240" w:after="60"/>
      <w:outlineLvl w:val="5"/>
    </w:pPr>
    <w:rPr>
      <w:b/>
      <w:bCs/>
      <w:sz w:val="22"/>
      <w:szCs w:val="22"/>
    </w:rPr>
  </w:style>
  <w:style w:type="paragraph" w:styleId="Titre7">
    <w:name w:val="heading 7"/>
    <w:basedOn w:val="Normal"/>
    <w:next w:val="Normal"/>
    <w:link w:val="Titre7Car"/>
    <w:qFormat/>
    <w:rsid w:val="00F10AA5"/>
    <w:pPr>
      <w:spacing w:before="240" w:after="60"/>
      <w:outlineLvl w:val="6"/>
    </w:pPr>
    <w:rPr>
      <w:lang w:bidi="ar-DZ"/>
    </w:rPr>
  </w:style>
  <w:style w:type="paragraph" w:styleId="Titre8">
    <w:name w:val="heading 8"/>
    <w:basedOn w:val="Normal"/>
    <w:next w:val="Normal"/>
    <w:link w:val="Titre8Car"/>
    <w:qFormat/>
    <w:rsid w:val="00F10AA5"/>
    <w:pPr>
      <w:spacing w:before="240" w:after="60"/>
      <w:outlineLvl w:val="7"/>
    </w:pPr>
    <w:rPr>
      <w:i/>
      <w:iCs/>
      <w:lang w:bidi="ar-DZ"/>
    </w:rPr>
  </w:style>
  <w:style w:type="paragraph" w:styleId="Titre9">
    <w:name w:val="heading 9"/>
    <w:basedOn w:val="Normal"/>
    <w:next w:val="Normal"/>
    <w:link w:val="Titre9Car"/>
    <w:qFormat/>
    <w:rsid w:val="00F10AA5"/>
    <w:pPr>
      <w:spacing w:before="240" w:after="60"/>
      <w:outlineLvl w:val="8"/>
    </w:pPr>
    <w:rPr>
      <w:rFonts w:ascii="Arial" w:hAnsi="Arial" w:cs="Arial"/>
      <w:sz w:val="22"/>
      <w:szCs w:val="22"/>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F10AA5"/>
    <w:rPr>
      <w:rFonts w:ascii="Times New Roman" w:eastAsia="Times New Roman" w:hAnsi="Times New Roman" w:cs="Arabic Transparent"/>
      <w:b/>
      <w:bCs/>
      <w:sz w:val="36"/>
      <w:szCs w:val="36"/>
      <w:lang w:val="en-US" w:bidi="ar-DZ"/>
    </w:rPr>
  </w:style>
  <w:style w:type="character" w:customStyle="1" w:styleId="Titre2Car">
    <w:name w:val="Titre 2 Car"/>
    <w:basedOn w:val="Policepardfaut"/>
    <w:link w:val="Titre2"/>
    <w:rsid w:val="00F10AA5"/>
    <w:rPr>
      <w:rFonts w:ascii="Times New Roman" w:eastAsia="Times New Roman" w:hAnsi="Times New Roman" w:cs="Andalus"/>
      <w:b/>
      <w:bCs/>
      <w:sz w:val="40"/>
      <w:szCs w:val="40"/>
      <w:lang w:eastAsia="fr-FR"/>
    </w:rPr>
  </w:style>
  <w:style w:type="character" w:customStyle="1" w:styleId="Titre3Car">
    <w:name w:val="Titre 3 Car"/>
    <w:basedOn w:val="Policepardfaut"/>
    <w:link w:val="Titre3"/>
    <w:rsid w:val="00F10AA5"/>
    <w:rPr>
      <w:rFonts w:ascii="Arial" w:eastAsia="Times New Roman" w:hAnsi="Arial" w:cs="Arial"/>
      <w:b/>
      <w:bCs/>
      <w:sz w:val="26"/>
      <w:szCs w:val="26"/>
      <w:lang w:eastAsia="fr-FR"/>
    </w:rPr>
  </w:style>
  <w:style w:type="character" w:customStyle="1" w:styleId="Titre4Car">
    <w:name w:val="Titre 4 Car"/>
    <w:basedOn w:val="Policepardfaut"/>
    <w:link w:val="Titre4"/>
    <w:rsid w:val="00F10AA5"/>
    <w:rPr>
      <w:rFonts w:ascii="Times New Roman" w:eastAsia="Times New Roman" w:hAnsi="Times New Roman" w:cs="Times New Roman"/>
      <w:b/>
      <w:bCs/>
      <w:sz w:val="28"/>
      <w:szCs w:val="28"/>
      <w:lang w:eastAsia="fr-FR" w:bidi="ar-DZ"/>
    </w:rPr>
  </w:style>
  <w:style w:type="character" w:customStyle="1" w:styleId="Titre5Car">
    <w:name w:val="Titre 5 Car"/>
    <w:basedOn w:val="Policepardfaut"/>
    <w:link w:val="Titre5"/>
    <w:rsid w:val="00F10AA5"/>
    <w:rPr>
      <w:rFonts w:ascii="Arial" w:eastAsia="Times New Roman" w:hAnsi="Arial" w:cs="Andalus"/>
      <w:b/>
      <w:bCs/>
      <w:sz w:val="32"/>
      <w:szCs w:val="32"/>
      <w:lang w:eastAsia="fr-FR" w:bidi="ar-DZ"/>
    </w:rPr>
  </w:style>
  <w:style w:type="character" w:customStyle="1" w:styleId="Titre6Car">
    <w:name w:val="Titre 6 Car"/>
    <w:basedOn w:val="Policepardfaut"/>
    <w:link w:val="Titre6"/>
    <w:rsid w:val="00F10AA5"/>
    <w:rPr>
      <w:rFonts w:ascii="Times New Roman" w:eastAsia="Times New Roman" w:hAnsi="Times New Roman" w:cs="Times New Roman"/>
      <w:b/>
      <w:bCs/>
      <w:lang w:eastAsia="fr-FR"/>
    </w:rPr>
  </w:style>
  <w:style w:type="character" w:customStyle="1" w:styleId="Titre7Car">
    <w:name w:val="Titre 7 Car"/>
    <w:basedOn w:val="Policepardfaut"/>
    <w:link w:val="Titre7"/>
    <w:rsid w:val="00F10AA5"/>
    <w:rPr>
      <w:rFonts w:ascii="Times New Roman" w:eastAsia="Times New Roman" w:hAnsi="Times New Roman" w:cs="Times New Roman"/>
      <w:sz w:val="24"/>
      <w:szCs w:val="24"/>
      <w:lang w:eastAsia="fr-FR" w:bidi="ar-DZ"/>
    </w:rPr>
  </w:style>
  <w:style w:type="character" w:customStyle="1" w:styleId="Titre8Car">
    <w:name w:val="Titre 8 Car"/>
    <w:basedOn w:val="Policepardfaut"/>
    <w:link w:val="Titre8"/>
    <w:rsid w:val="00F10AA5"/>
    <w:rPr>
      <w:rFonts w:ascii="Times New Roman" w:eastAsia="Times New Roman" w:hAnsi="Times New Roman" w:cs="Times New Roman"/>
      <w:i/>
      <w:iCs/>
      <w:sz w:val="24"/>
      <w:szCs w:val="24"/>
      <w:lang w:eastAsia="fr-FR" w:bidi="ar-DZ"/>
    </w:rPr>
  </w:style>
  <w:style w:type="character" w:customStyle="1" w:styleId="Titre9Car">
    <w:name w:val="Titre 9 Car"/>
    <w:basedOn w:val="Policepardfaut"/>
    <w:link w:val="Titre9"/>
    <w:rsid w:val="00F10AA5"/>
    <w:rPr>
      <w:rFonts w:ascii="Arial" w:eastAsia="Times New Roman" w:hAnsi="Arial" w:cs="Arial"/>
      <w:lang w:eastAsia="fr-FR" w:bidi="ar-DZ"/>
    </w:rPr>
  </w:style>
  <w:style w:type="paragraph" w:styleId="Corpsdetexte">
    <w:name w:val="Body Text"/>
    <w:basedOn w:val="Normal"/>
    <w:link w:val="CorpsdetexteCar"/>
    <w:rsid w:val="00F10AA5"/>
    <w:pPr>
      <w:spacing w:after="120"/>
    </w:pPr>
  </w:style>
  <w:style w:type="character" w:customStyle="1" w:styleId="CorpsdetexteCar">
    <w:name w:val="Corps de texte Car"/>
    <w:basedOn w:val="Policepardfaut"/>
    <w:link w:val="Corpsdetexte"/>
    <w:rsid w:val="00F10AA5"/>
    <w:rPr>
      <w:rFonts w:ascii="Times New Roman" w:eastAsia="Times New Roman" w:hAnsi="Times New Roman" w:cs="Times New Roman"/>
      <w:sz w:val="24"/>
      <w:szCs w:val="24"/>
      <w:lang w:eastAsia="fr-FR"/>
    </w:rPr>
  </w:style>
  <w:style w:type="paragraph" w:styleId="Retrait1religne">
    <w:name w:val="Body Text First Indent"/>
    <w:basedOn w:val="Corpsdetexte"/>
    <w:link w:val="Retrait1religneCar"/>
    <w:rsid w:val="00F10AA5"/>
    <w:pPr>
      <w:ind w:firstLine="210"/>
    </w:pPr>
  </w:style>
  <w:style w:type="character" w:customStyle="1" w:styleId="Retrait1religneCar">
    <w:name w:val="Retrait 1re ligne Car"/>
    <w:basedOn w:val="CorpsdetexteCar"/>
    <w:link w:val="Retrait1religne"/>
    <w:rsid w:val="00F10AA5"/>
  </w:style>
  <w:style w:type="paragraph" w:styleId="Notedebasdepage">
    <w:name w:val="footnote text"/>
    <w:basedOn w:val="Normal"/>
    <w:link w:val="NotedebasdepageCar"/>
    <w:rsid w:val="00F10AA5"/>
    <w:pPr>
      <w:bidi/>
    </w:pPr>
    <w:rPr>
      <w:rFonts w:ascii="Arial" w:hAnsi="Arial" w:cs="Simplified Arabic"/>
      <w:kern w:val="32"/>
      <w:sz w:val="20"/>
      <w:szCs w:val="20"/>
      <w:lang w:val="en-US" w:eastAsia="en-US"/>
    </w:rPr>
  </w:style>
  <w:style w:type="character" w:customStyle="1" w:styleId="NotedebasdepageCar">
    <w:name w:val="Note de bas de page Car"/>
    <w:basedOn w:val="Policepardfaut"/>
    <w:link w:val="Notedebasdepage"/>
    <w:rsid w:val="00F10AA5"/>
    <w:rPr>
      <w:rFonts w:ascii="Arial" w:eastAsia="Times New Roman" w:hAnsi="Arial" w:cs="Simplified Arabic"/>
      <w:kern w:val="32"/>
      <w:sz w:val="20"/>
      <w:szCs w:val="20"/>
      <w:lang w:val="en-US"/>
    </w:rPr>
  </w:style>
  <w:style w:type="paragraph" w:styleId="NormalWeb">
    <w:name w:val="Normal (Web)"/>
    <w:basedOn w:val="Normal"/>
    <w:rsid w:val="00F10AA5"/>
    <w:pPr>
      <w:spacing w:before="100" w:beforeAutospacing="1" w:after="100" w:afterAutospacing="1"/>
    </w:pPr>
    <w:rPr>
      <w:lang w:val="en-US" w:eastAsia="en-US"/>
    </w:rPr>
  </w:style>
  <w:style w:type="paragraph" w:styleId="Pieddepage">
    <w:name w:val="footer"/>
    <w:basedOn w:val="Normal"/>
    <w:link w:val="PieddepageCar"/>
    <w:uiPriority w:val="99"/>
    <w:rsid w:val="00F10AA5"/>
    <w:pPr>
      <w:tabs>
        <w:tab w:val="center" w:pos="4536"/>
        <w:tab w:val="right" w:pos="9072"/>
      </w:tabs>
    </w:pPr>
  </w:style>
  <w:style w:type="character" w:customStyle="1" w:styleId="PieddepageCar">
    <w:name w:val="Pied de page Car"/>
    <w:basedOn w:val="Policepardfaut"/>
    <w:link w:val="Pieddepage"/>
    <w:uiPriority w:val="99"/>
    <w:rsid w:val="00F10AA5"/>
    <w:rPr>
      <w:rFonts w:ascii="Times New Roman" w:eastAsia="Times New Roman" w:hAnsi="Times New Roman" w:cs="Times New Roman"/>
      <w:sz w:val="24"/>
      <w:szCs w:val="24"/>
      <w:lang w:eastAsia="fr-FR"/>
    </w:rPr>
  </w:style>
  <w:style w:type="character" w:styleId="Numrodepage">
    <w:name w:val="page number"/>
    <w:basedOn w:val="Policepardfaut"/>
    <w:rsid w:val="00F10AA5"/>
  </w:style>
  <w:style w:type="table" w:styleId="Grilledutableau">
    <w:name w:val="Table Grid"/>
    <w:basedOn w:val="TableauNormal"/>
    <w:rsid w:val="00F10AA5"/>
    <w:pPr>
      <w:bidi/>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2">
    <w:name w:val="List 2"/>
    <w:basedOn w:val="Normal"/>
    <w:rsid w:val="00F10AA5"/>
    <w:pPr>
      <w:ind w:left="566" w:hanging="283"/>
    </w:pPr>
  </w:style>
  <w:style w:type="character" w:styleId="Lienhypertexte">
    <w:name w:val="Hyperlink"/>
    <w:basedOn w:val="Policepardfaut"/>
    <w:unhideWhenUsed/>
    <w:rsid w:val="00F10AA5"/>
    <w:rPr>
      <w:color w:val="0000FF"/>
      <w:u w:val="single"/>
    </w:rPr>
  </w:style>
  <w:style w:type="paragraph" w:styleId="En-tte">
    <w:name w:val="header"/>
    <w:basedOn w:val="Normal"/>
    <w:link w:val="En-tteCar"/>
    <w:rsid w:val="00F10AA5"/>
    <w:pPr>
      <w:tabs>
        <w:tab w:val="center" w:pos="4153"/>
        <w:tab w:val="right" w:pos="8306"/>
      </w:tabs>
      <w:bidi/>
    </w:pPr>
    <w:rPr>
      <w:lang w:val="en-US" w:eastAsia="ar-SA"/>
    </w:rPr>
  </w:style>
  <w:style w:type="character" w:customStyle="1" w:styleId="En-tteCar">
    <w:name w:val="En-tête Car"/>
    <w:basedOn w:val="Policepardfaut"/>
    <w:link w:val="En-tte"/>
    <w:rsid w:val="00F10AA5"/>
    <w:rPr>
      <w:rFonts w:ascii="Times New Roman" w:eastAsia="Times New Roman" w:hAnsi="Times New Roman" w:cs="Times New Roman"/>
      <w:sz w:val="24"/>
      <w:szCs w:val="24"/>
      <w:lang w:val="en-US" w:eastAsia="ar-SA"/>
    </w:rPr>
  </w:style>
  <w:style w:type="paragraph" w:customStyle="1" w:styleId="Listenabsatz">
    <w:name w:val="Listenabsatz"/>
    <w:basedOn w:val="Normal"/>
    <w:qFormat/>
    <w:rsid w:val="00F10AA5"/>
    <w:pPr>
      <w:bidi/>
      <w:spacing w:after="200" w:line="276" w:lineRule="auto"/>
      <w:ind w:left="720"/>
      <w:contextualSpacing/>
    </w:pPr>
    <w:rPr>
      <w:rFonts w:ascii="Calibri" w:eastAsia="Calibri" w:hAnsi="Calibri" w:cs="Arial"/>
      <w:sz w:val="22"/>
      <w:szCs w:val="22"/>
      <w:lang w:val="en-US" w:eastAsia="en-US"/>
    </w:rPr>
  </w:style>
  <w:style w:type="character" w:styleId="lev">
    <w:name w:val="Strong"/>
    <w:basedOn w:val="Policepardfaut"/>
    <w:qFormat/>
    <w:rsid w:val="00F10AA5"/>
    <w:rPr>
      <w:b/>
      <w:bCs/>
    </w:rPr>
  </w:style>
  <w:style w:type="paragraph" w:styleId="Retraitcorpsdetexte">
    <w:name w:val="Body Text Indent"/>
    <w:basedOn w:val="Normal"/>
    <w:link w:val="RetraitcorpsdetexteCar"/>
    <w:rsid w:val="00F10AA5"/>
    <w:pPr>
      <w:bidi/>
      <w:ind w:left="360"/>
      <w:jc w:val="lowKashida"/>
    </w:pPr>
    <w:rPr>
      <w:rFonts w:cs="Traditional Arabic"/>
      <w:sz w:val="32"/>
      <w:szCs w:val="32"/>
      <w:lang w:val="en-US" w:eastAsia="ar-SA"/>
    </w:rPr>
  </w:style>
  <w:style w:type="character" w:customStyle="1" w:styleId="RetraitcorpsdetexteCar">
    <w:name w:val="Retrait corps de texte Car"/>
    <w:basedOn w:val="Policepardfaut"/>
    <w:link w:val="Retraitcorpsdetexte"/>
    <w:rsid w:val="00F10AA5"/>
    <w:rPr>
      <w:rFonts w:ascii="Times New Roman" w:eastAsia="Times New Roman" w:hAnsi="Times New Roman" w:cs="Traditional Arabic"/>
      <w:sz w:val="32"/>
      <w:szCs w:val="32"/>
      <w:lang w:val="en-US" w:eastAsia="ar-SA"/>
    </w:rPr>
  </w:style>
  <w:style w:type="paragraph" w:styleId="Corpsdetexte2">
    <w:name w:val="Body Text 2"/>
    <w:basedOn w:val="Normal"/>
    <w:link w:val="Corpsdetexte2Car"/>
    <w:rsid w:val="00F10AA5"/>
    <w:pPr>
      <w:spacing w:after="120" w:line="480" w:lineRule="auto"/>
    </w:pPr>
  </w:style>
  <w:style w:type="character" w:customStyle="1" w:styleId="Corpsdetexte2Car">
    <w:name w:val="Corps de texte 2 Car"/>
    <w:basedOn w:val="Policepardfaut"/>
    <w:link w:val="Corpsdetexte2"/>
    <w:rsid w:val="00F10AA5"/>
    <w:rPr>
      <w:rFonts w:ascii="Times New Roman" w:eastAsia="Times New Roman" w:hAnsi="Times New Roman" w:cs="Times New Roman"/>
      <w:sz w:val="24"/>
      <w:szCs w:val="24"/>
      <w:lang w:eastAsia="fr-FR"/>
    </w:rPr>
  </w:style>
  <w:style w:type="paragraph" w:styleId="Corpsdetexte3">
    <w:name w:val="Body Text 3"/>
    <w:basedOn w:val="Normal"/>
    <w:link w:val="Corpsdetexte3Car"/>
    <w:rsid w:val="00F10AA5"/>
    <w:pPr>
      <w:bidi/>
      <w:jc w:val="both"/>
    </w:pPr>
    <w:rPr>
      <w:rFonts w:cs="Traditional Arabic"/>
      <w:sz w:val="32"/>
      <w:szCs w:val="32"/>
    </w:rPr>
  </w:style>
  <w:style w:type="character" w:customStyle="1" w:styleId="Corpsdetexte3Car">
    <w:name w:val="Corps de texte 3 Car"/>
    <w:basedOn w:val="Policepardfaut"/>
    <w:link w:val="Corpsdetexte3"/>
    <w:rsid w:val="00F10AA5"/>
    <w:rPr>
      <w:rFonts w:ascii="Times New Roman" w:eastAsia="Times New Roman" w:hAnsi="Times New Roman" w:cs="Traditional Arabic"/>
      <w:sz w:val="32"/>
      <w:szCs w:val="32"/>
      <w:lang w:eastAsia="fr-FR"/>
    </w:rPr>
  </w:style>
  <w:style w:type="paragraph" w:styleId="Retraitcorpsdetexte2">
    <w:name w:val="Body Text Indent 2"/>
    <w:basedOn w:val="Normal"/>
    <w:link w:val="Retraitcorpsdetexte2Car"/>
    <w:rsid w:val="00F10AA5"/>
    <w:pPr>
      <w:spacing w:after="120" w:line="480" w:lineRule="auto"/>
      <w:ind w:left="283"/>
    </w:pPr>
  </w:style>
  <w:style w:type="character" w:customStyle="1" w:styleId="Retraitcorpsdetexte2Car">
    <w:name w:val="Retrait corps de texte 2 Car"/>
    <w:basedOn w:val="Policepardfaut"/>
    <w:link w:val="Retraitcorpsdetexte2"/>
    <w:rsid w:val="00F10AA5"/>
    <w:rPr>
      <w:rFonts w:ascii="Times New Roman" w:eastAsia="Times New Roman" w:hAnsi="Times New Roman" w:cs="Times New Roman"/>
      <w:sz w:val="24"/>
      <w:szCs w:val="24"/>
      <w:lang w:eastAsia="fr-FR"/>
    </w:rPr>
  </w:style>
  <w:style w:type="paragraph" w:styleId="Retraitcorpsdetexte3">
    <w:name w:val="Body Text Indent 3"/>
    <w:basedOn w:val="Normal"/>
    <w:link w:val="Retraitcorpsdetexte3Car"/>
    <w:rsid w:val="00F10AA5"/>
    <w:pPr>
      <w:spacing w:after="120"/>
      <w:ind w:left="283"/>
    </w:pPr>
    <w:rPr>
      <w:sz w:val="16"/>
      <w:szCs w:val="16"/>
    </w:rPr>
  </w:style>
  <w:style w:type="character" w:customStyle="1" w:styleId="Retraitcorpsdetexte3Car">
    <w:name w:val="Retrait corps de texte 3 Car"/>
    <w:basedOn w:val="Policepardfaut"/>
    <w:link w:val="Retraitcorpsdetexte3"/>
    <w:rsid w:val="00F10AA5"/>
    <w:rPr>
      <w:rFonts w:ascii="Times New Roman" w:eastAsia="Times New Roman" w:hAnsi="Times New Roman" w:cs="Times New Roman"/>
      <w:sz w:val="16"/>
      <w:szCs w:val="16"/>
      <w:lang w:eastAsia="fr-FR"/>
    </w:rPr>
  </w:style>
  <w:style w:type="paragraph" w:customStyle="1" w:styleId="def3">
    <w:name w:val="def3"/>
    <w:basedOn w:val="Normal"/>
    <w:rsid w:val="00F10AA5"/>
    <w:pPr>
      <w:shd w:val="clear" w:color="auto" w:fill="FFFFFF"/>
    </w:pPr>
    <w:rPr>
      <w:rFonts w:ascii="Verdana" w:hAnsi="Verdana"/>
      <w:color w:val="000000"/>
      <w:sz w:val="15"/>
      <w:szCs w:val="15"/>
    </w:rPr>
  </w:style>
  <w:style w:type="character" w:styleId="Lienhypertextesuivivisit">
    <w:name w:val="FollowedHyperlink"/>
    <w:basedOn w:val="Policepardfaut"/>
    <w:rsid w:val="00F10AA5"/>
    <w:rPr>
      <w:color w:val="800080"/>
      <w:u w:val="single"/>
    </w:rPr>
  </w:style>
  <w:style w:type="paragraph" w:customStyle="1" w:styleId="styletlien">
    <w:name w:val="style_tlien"/>
    <w:basedOn w:val="Normal"/>
    <w:rsid w:val="00F10AA5"/>
    <w:pPr>
      <w:spacing w:before="100" w:beforeAutospacing="1" w:after="100" w:afterAutospacing="1"/>
    </w:pPr>
    <w:rPr>
      <w:rFonts w:ascii="Verdana" w:hAnsi="Verdana"/>
      <w:color w:val="000000"/>
      <w:sz w:val="17"/>
      <w:szCs w:val="17"/>
    </w:rPr>
  </w:style>
  <w:style w:type="paragraph" w:customStyle="1" w:styleId="style24">
    <w:name w:val="style24"/>
    <w:basedOn w:val="Normal"/>
    <w:rsid w:val="00F10AA5"/>
    <w:pPr>
      <w:spacing w:before="100" w:beforeAutospacing="1" w:after="100" w:afterAutospacing="1"/>
    </w:pPr>
    <w:rPr>
      <w:rFonts w:ascii="Verdana" w:hAnsi="Verdana"/>
      <w:sz w:val="18"/>
      <w:szCs w:val="18"/>
      <w:lang w:val="en-US" w:eastAsia="en-US"/>
    </w:rPr>
  </w:style>
  <w:style w:type="paragraph" w:customStyle="1" w:styleId="style31">
    <w:name w:val="style31"/>
    <w:basedOn w:val="Normal"/>
    <w:rsid w:val="00F10AA5"/>
    <w:pPr>
      <w:spacing w:before="100" w:beforeAutospacing="1" w:after="100" w:afterAutospacing="1"/>
    </w:pPr>
    <w:rPr>
      <w:rFonts w:ascii="Verdana" w:hAnsi="Verdana"/>
      <w:lang w:val="en-US" w:eastAsia="en-US"/>
    </w:rPr>
  </w:style>
  <w:style w:type="paragraph" w:customStyle="1" w:styleId="style24style25">
    <w:name w:val="style24 style25"/>
    <w:basedOn w:val="Normal"/>
    <w:rsid w:val="00F10AA5"/>
    <w:pPr>
      <w:spacing w:before="100" w:beforeAutospacing="1" w:after="100" w:afterAutospacing="1"/>
    </w:pPr>
    <w:rPr>
      <w:lang w:val="en-US" w:eastAsia="en-US"/>
    </w:rPr>
  </w:style>
  <w:style w:type="character" w:customStyle="1" w:styleId="style11">
    <w:name w:val="style11"/>
    <w:basedOn w:val="Policepardfaut"/>
    <w:rsid w:val="00F10AA5"/>
    <w:rPr>
      <w:b/>
      <w:bCs/>
      <w:sz w:val="54"/>
      <w:szCs w:val="54"/>
    </w:rPr>
  </w:style>
  <w:style w:type="paragraph" w:customStyle="1" w:styleId="style4">
    <w:name w:val="style4"/>
    <w:basedOn w:val="Normal"/>
    <w:rsid w:val="00F10AA5"/>
    <w:pPr>
      <w:spacing w:before="100" w:beforeAutospacing="1" w:after="100" w:afterAutospacing="1"/>
    </w:pPr>
    <w:rPr>
      <w:sz w:val="27"/>
      <w:szCs w:val="27"/>
      <w:lang w:val="en-US" w:eastAsia="en-US"/>
    </w:rPr>
  </w:style>
  <w:style w:type="paragraph" w:customStyle="1" w:styleId="styletitreb">
    <w:name w:val="style_titreb"/>
    <w:basedOn w:val="Normal"/>
    <w:rsid w:val="00F10AA5"/>
    <w:pPr>
      <w:spacing w:before="100" w:beforeAutospacing="1" w:after="100" w:afterAutospacing="1"/>
    </w:pPr>
    <w:rPr>
      <w:lang w:val="en-US" w:eastAsia="en-US"/>
    </w:rPr>
  </w:style>
  <w:style w:type="character" w:styleId="Appelnotedebasdep">
    <w:name w:val="footnote reference"/>
    <w:basedOn w:val="Policepardfaut"/>
    <w:semiHidden/>
    <w:unhideWhenUsed/>
    <w:rsid w:val="00BC40BD"/>
    <w:rPr>
      <w:vertAlign w:val="superscript"/>
    </w:rPr>
  </w:style>
  <w:style w:type="paragraph" w:styleId="Paragraphedeliste">
    <w:name w:val="List Paragraph"/>
    <w:basedOn w:val="Normal"/>
    <w:uiPriority w:val="34"/>
    <w:qFormat/>
    <w:rsid w:val="00BC40BD"/>
    <w:pPr>
      <w:bidi/>
      <w:spacing w:after="200" w:line="276" w:lineRule="auto"/>
      <w:ind w:left="720"/>
      <w:contextualSpacing/>
    </w:pPr>
    <w:rPr>
      <w:rFonts w:asciiTheme="minorHAnsi" w:eastAsiaTheme="minorHAnsi" w:hAnsiTheme="minorHAnsi" w:cstheme="minorBidi"/>
      <w:sz w:val="22"/>
      <w:szCs w:val="22"/>
      <w:lang w:val="en-US" w:eastAsia="en-US"/>
    </w:rPr>
  </w:style>
  <w:style w:type="paragraph" w:styleId="Notedefin">
    <w:name w:val="endnote text"/>
    <w:basedOn w:val="Normal"/>
    <w:link w:val="NotedefinCar"/>
    <w:uiPriority w:val="99"/>
    <w:semiHidden/>
    <w:unhideWhenUsed/>
    <w:rsid w:val="00BC40BD"/>
    <w:rPr>
      <w:sz w:val="20"/>
      <w:szCs w:val="20"/>
    </w:rPr>
  </w:style>
  <w:style w:type="character" w:customStyle="1" w:styleId="NotedefinCar">
    <w:name w:val="Note de fin Car"/>
    <w:basedOn w:val="Policepardfaut"/>
    <w:link w:val="Notedefin"/>
    <w:uiPriority w:val="99"/>
    <w:semiHidden/>
    <w:rsid w:val="00BC40BD"/>
    <w:rPr>
      <w:rFonts w:ascii="Times New Roman" w:eastAsia="Times New Roman" w:hAnsi="Times New Roman" w:cs="Times New Roman"/>
      <w:sz w:val="20"/>
      <w:szCs w:val="20"/>
      <w:lang w:eastAsia="fr-FR"/>
    </w:rPr>
  </w:style>
  <w:style w:type="character" w:styleId="Appeldenotedefin">
    <w:name w:val="endnote reference"/>
    <w:basedOn w:val="Policepardfaut"/>
    <w:uiPriority w:val="99"/>
    <w:semiHidden/>
    <w:unhideWhenUsed/>
    <w:rsid w:val="00BC40BD"/>
    <w:rPr>
      <w:vertAlign w:val="superscript"/>
    </w:rPr>
  </w:style>
  <w:style w:type="character" w:customStyle="1" w:styleId="hps">
    <w:name w:val="hps"/>
    <w:basedOn w:val="Policepardfaut"/>
    <w:rsid w:val="000D6F5D"/>
  </w:style>
  <w:style w:type="paragraph" w:styleId="PrformatHTML">
    <w:name w:val="HTML Preformatted"/>
    <w:basedOn w:val="Normal"/>
    <w:link w:val="PrformatHTMLCar"/>
    <w:uiPriority w:val="99"/>
    <w:unhideWhenUsed/>
    <w:rsid w:val="007962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HTMLCar">
    <w:name w:val="Préformaté HTML Car"/>
    <w:basedOn w:val="Policepardfaut"/>
    <w:link w:val="PrformatHTML"/>
    <w:uiPriority w:val="99"/>
    <w:rsid w:val="007962FA"/>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556012666">
      <w:bodyDiv w:val="1"/>
      <w:marLeft w:val="0"/>
      <w:marRight w:val="0"/>
      <w:marTop w:val="0"/>
      <w:marBottom w:val="0"/>
      <w:divBdr>
        <w:top w:val="none" w:sz="0" w:space="0" w:color="auto"/>
        <w:left w:val="none" w:sz="0" w:space="0" w:color="auto"/>
        <w:bottom w:val="none" w:sz="0" w:space="0" w:color="auto"/>
        <w:right w:val="none" w:sz="0" w:space="0" w:color="auto"/>
      </w:divBdr>
      <w:divsChild>
        <w:div w:id="1738287381">
          <w:marLeft w:val="0"/>
          <w:marRight w:val="0"/>
          <w:marTop w:val="0"/>
          <w:marBottom w:val="0"/>
          <w:divBdr>
            <w:top w:val="none" w:sz="0" w:space="0" w:color="auto"/>
            <w:left w:val="none" w:sz="0" w:space="0" w:color="auto"/>
            <w:bottom w:val="none" w:sz="0" w:space="0" w:color="auto"/>
            <w:right w:val="none" w:sz="0" w:space="0" w:color="auto"/>
          </w:divBdr>
          <w:divsChild>
            <w:div w:id="1591347737">
              <w:marLeft w:val="0"/>
              <w:marRight w:val="0"/>
              <w:marTop w:val="0"/>
              <w:marBottom w:val="0"/>
              <w:divBdr>
                <w:top w:val="none" w:sz="0" w:space="0" w:color="auto"/>
                <w:left w:val="none" w:sz="0" w:space="0" w:color="auto"/>
                <w:bottom w:val="none" w:sz="0" w:space="0" w:color="auto"/>
                <w:right w:val="none" w:sz="0" w:space="0" w:color="auto"/>
              </w:divBdr>
              <w:divsChild>
                <w:div w:id="476922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5194074">
      <w:bodyDiv w:val="1"/>
      <w:marLeft w:val="0"/>
      <w:marRight w:val="0"/>
      <w:marTop w:val="0"/>
      <w:marBottom w:val="0"/>
      <w:divBdr>
        <w:top w:val="none" w:sz="0" w:space="0" w:color="auto"/>
        <w:left w:val="none" w:sz="0" w:space="0" w:color="auto"/>
        <w:bottom w:val="none" w:sz="0" w:space="0" w:color="auto"/>
        <w:right w:val="none" w:sz="0" w:space="0" w:color="auto"/>
      </w:divBdr>
      <w:divsChild>
        <w:div w:id="1391884965">
          <w:marLeft w:val="0"/>
          <w:marRight w:val="0"/>
          <w:marTop w:val="0"/>
          <w:marBottom w:val="0"/>
          <w:divBdr>
            <w:top w:val="none" w:sz="0" w:space="0" w:color="auto"/>
            <w:left w:val="none" w:sz="0" w:space="0" w:color="auto"/>
            <w:bottom w:val="none" w:sz="0" w:space="0" w:color="auto"/>
            <w:right w:val="none" w:sz="0" w:space="0" w:color="auto"/>
          </w:divBdr>
          <w:divsChild>
            <w:div w:id="1041248265">
              <w:marLeft w:val="0"/>
              <w:marRight w:val="0"/>
              <w:marTop w:val="0"/>
              <w:marBottom w:val="0"/>
              <w:divBdr>
                <w:top w:val="none" w:sz="0" w:space="0" w:color="auto"/>
                <w:left w:val="none" w:sz="0" w:space="0" w:color="auto"/>
                <w:bottom w:val="none" w:sz="0" w:space="0" w:color="auto"/>
                <w:right w:val="none" w:sz="0" w:space="0" w:color="auto"/>
              </w:divBdr>
              <w:divsChild>
                <w:div w:id="44565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706804">
      <w:bodyDiv w:val="1"/>
      <w:marLeft w:val="0"/>
      <w:marRight w:val="0"/>
      <w:marTop w:val="0"/>
      <w:marBottom w:val="0"/>
      <w:divBdr>
        <w:top w:val="none" w:sz="0" w:space="0" w:color="auto"/>
        <w:left w:val="none" w:sz="0" w:space="0" w:color="auto"/>
        <w:bottom w:val="none" w:sz="0" w:space="0" w:color="auto"/>
        <w:right w:val="none" w:sz="0" w:space="0" w:color="auto"/>
      </w:divBdr>
    </w:div>
    <w:div w:id="1987121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Sixth Edition"/>
</file>

<file path=customXml/itemProps1.xml><?xml version="1.0" encoding="utf-8"?>
<ds:datastoreItem xmlns:ds="http://schemas.openxmlformats.org/officeDocument/2006/customXml" ds:itemID="{33389FC4-BF29-4A40-9CFF-F0A388C40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23</Pages>
  <Words>6925</Words>
  <Characters>38089</Characters>
  <Application>Microsoft Office Word</Application>
  <DocSecurity>0</DocSecurity>
  <Lines>317</Lines>
  <Paragraphs>89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44925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annotec</dc:creator>
  <cp:keywords/>
  <dc:description/>
  <cp:lastModifiedBy>annotec5303</cp:lastModifiedBy>
  <cp:revision>13</cp:revision>
  <dcterms:created xsi:type="dcterms:W3CDTF">2015-04-12T23:08:00Z</dcterms:created>
  <dcterms:modified xsi:type="dcterms:W3CDTF">2016-10-19T19:24:00Z</dcterms:modified>
</cp:coreProperties>
</file>