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7EF3" w:rsidRDefault="00847EF3" w:rsidP="00847EF3">
      <w:pPr>
        <w:bidi/>
        <w:spacing w:line="360" w:lineRule="auto"/>
        <w:jc w:val="both"/>
        <w:rPr>
          <w:rFonts w:ascii="Simplified Arabic" w:hAnsi="Simplified Arabic" w:cs="Simplified Arabic"/>
          <w:b/>
          <w:bCs/>
          <w:color w:val="000000" w:themeColor="text1"/>
          <w:sz w:val="28"/>
          <w:szCs w:val="28"/>
          <w:lang w:bidi="ar-DZ"/>
        </w:rPr>
      </w:pPr>
      <w:bookmarkStart w:id="0" w:name="_GoBack"/>
      <w:bookmarkEnd w:id="0"/>
      <w:r>
        <w:rPr>
          <w:rFonts w:ascii="Simplified Arabic" w:hAnsi="Simplified Arabic" w:cs="Simplified Arabic"/>
          <w:b/>
          <w:bCs/>
          <w:color w:val="000000" w:themeColor="text1"/>
          <w:sz w:val="28"/>
          <w:szCs w:val="28"/>
          <w:rtl/>
          <w:lang w:bidi="ar-DZ"/>
        </w:rPr>
        <w:t>ملخص الدراسة:</w:t>
      </w:r>
    </w:p>
    <w:p w:rsidR="00847EF3" w:rsidRDefault="00847EF3" w:rsidP="00847EF3">
      <w:pPr>
        <w:bidi/>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هدفت هذه الدراسة إلى محاولة دراسة نظرية العقل عند الأطفال المعاقين ذهنيا درجة متوسطة، وقد حددت مشكلة الدراسة بالتساؤلات التالية: هل الطفل المعاق ذهنيا درجة متوسطة مكتسب لمفاهيم نظرية العقل؟، وهل عامل العمر له دور في إكتساب نظرية العقل عند الأطفال المعاقين ذهنياً درجة متوسطة؟، هل مدة الكفالة تؤثر في إكتساب نظرية العقل عند الأطفال ذهنياً درجة متوسطة؟، وللإجابة على هذه التساؤلات إعتمدنا على المنهج العيادي المتمثل في دراسة الحالة، حيث تم إجراء الدراسة على مجموعة من الأطفال المعاقين ذهنيا درجة متوسطة، وتم إختيار العينة بطريقة قصدية، حيث تكونت من 8 حالات تراوحت أعمارهم ما بين (8 إلى 12 سنة)، وخاضعين للكفالة لمدة تتراوح ما بين سنة إلى 3 سنوات، التابعين للمركز البيداغوجي النفسي للأطفال المعاقين ذهنيا بالمحمدية ولاية معسكر، ولإجراء هذه الدراسة قمنا أولا بجمع المعلومات حيث إعتمدنا على المقابلة والميزانية الأرطفونية و ملاحظة الحالات، ثم تطبيق إختبار رسم الرجل لتحديد درجة الإعاقة في الدراسة الإستطلاعية، وفي الدراسة الأساسية إعتمدنا على بطارية نظرية العقل المكيفة على البيئة الجزائرية، وتوصلنا إلى نتائج تم تحليلها كميا وكيفيا، حيث لخصت النتائج المتوصل إليها في المضمون التالي </w:t>
      </w:r>
      <w:r>
        <w:rPr>
          <w:rFonts w:ascii="Simplified Arabic" w:hAnsi="Simplified Arabic" w:cs="Simplified Arabic"/>
          <w:sz w:val="28"/>
          <w:szCs w:val="28"/>
          <w:lang w:bidi="ar-DZ"/>
        </w:rPr>
        <w:t>:</w:t>
      </w:r>
    </w:p>
    <w:p w:rsidR="00847EF3" w:rsidRDefault="00847EF3" w:rsidP="00847EF3">
      <w:pPr>
        <w:pStyle w:val="Paragraphedeliste"/>
        <w:numPr>
          <w:ilvl w:val="0"/>
          <w:numId w:val="1"/>
        </w:num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الطفل المعاق ذهنياً درجة متوسطة غير مكتسب لمفاهيم نظرية العقل.</w:t>
      </w:r>
    </w:p>
    <w:p w:rsidR="00847EF3" w:rsidRDefault="00847EF3" w:rsidP="00847EF3">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عامل العمر ليس له دور في إكتساب نظرية العقل عند الأطفال المعاقين ذهنياً درجة متوسطة.</w:t>
      </w:r>
    </w:p>
    <w:p w:rsidR="00847EF3" w:rsidRDefault="00847EF3" w:rsidP="00847EF3">
      <w:pPr>
        <w:pStyle w:val="Paragraphedeliste"/>
        <w:numPr>
          <w:ilvl w:val="0"/>
          <w:numId w:val="1"/>
        </w:numPr>
        <w:bidi/>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مدة الكفالة تؤثر في إكتساب نظرية العقل عند الأطفال المعاقين ذهنياً درجة متوسطة.</w:t>
      </w:r>
    </w:p>
    <w:p w:rsidR="00847EF3" w:rsidRDefault="00847EF3" w:rsidP="00847EF3">
      <w:pPr>
        <w:bidi/>
        <w:jc w:val="both"/>
        <w:rPr>
          <w:rFonts w:ascii="Simplified Arabic" w:hAnsi="Simplified Arabic" w:cs="Simplified Arabic"/>
          <w:b/>
          <w:bCs/>
          <w:color w:val="000000" w:themeColor="text1"/>
          <w:sz w:val="28"/>
          <w:szCs w:val="28"/>
          <w:lang w:bidi="ar-DZ"/>
        </w:rPr>
      </w:pPr>
    </w:p>
    <w:p w:rsidR="00847EF3" w:rsidRDefault="00847EF3" w:rsidP="00847EF3">
      <w:pPr>
        <w:bidi/>
        <w:jc w:val="both"/>
        <w:rPr>
          <w:rFonts w:ascii="Simplified Arabic" w:hAnsi="Simplified Arabic" w:cs="Simplified Arabic"/>
          <w:sz w:val="28"/>
          <w:szCs w:val="28"/>
          <w:rtl/>
          <w:lang w:bidi="ar-DZ"/>
        </w:rPr>
      </w:pPr>
      <w:r>
        <w:rPr>
          <w:rFonts w:ascii="Simplified Arabic" w:hAnsi="Simplified Arabic" w:cs="Simplified Arabic"/>
          <w:b/>
          <w:bCs/>
          <w:color w:val="000000" w:themeColor="text1"/>
          <w:sz w:val="28"/>
          <w:szCs w:val="28"/>
          <w:rtl/>
          <w:lang w:bidi="ar-DZ"/>
        </w:rPr>
        <w:t xml:space="preserve">الكلمات المفتاحية: </w:t>
      </w:r>
      <w:r>
        <w:rPr>
          <w:rFonts w:ascii="Simplified Arabic" w:hAnsi="Simplified Arabic" w:cs="Simplified Arabic"/>
          <w:color w:val="000000" w:themeColor="text1"/>
          <w:sz w:val="28"/>
          <w:szCs w:val="28"/>
          <w:rtl/>
          <w:lang w:bidi="ar-DZ"/>
        </w:rPr>
        <w:t>نظرية العقل، الإعاقة الذهنية درجة متوسطة.</w:t>
      </w:r>
    </w:p>
    <w:p w:rsidR="00847EF3" w:rsidRDefault="00847EF3" w:rsidP="00847EF3">
      <w:pPr>
        <w:bidi/>
        <w:spacing w:line="360" w:lineRule="auto"/>
        <w:jc w:val="both"/>
        <w:rPr>
          <w:rFonts w:ascii="Simplified Arabic" w:hAnsi="Simplified Arabic" w:cs="Simplified Arabic"/>
          <w:color w:val="1F4E79" w:themeColor="accent1" w:themeShade="80"/>
          <w:sz w:val="32"/>
          <w:szCs w:val="32"/>
          <w:rtl/>
          <w:lang w:bidi="ar-DZ"/>
        </w:rPr>
      </w:pPr>
    </w:p>
    <w:p w:rsidR="00847EF3" w:rsidRDefault="00847EF3" w:rsidP="00847EF3">
      <w:pPr>
        <w:bidi/>
        <w:spacing w:line="360" w:lineRule="auto"/>
        <w:jc w:val="both"/>
        <w:rPr>
          <w:rFonts w:ascii="Simplified Arabic" w:hAnsi="Simplified Arabic" w:cs="Simplified Arabic"/>
          <w:color w:val="1F4E79" w:themeColor="accent1" w:themeShade="80"/>
          <w:sz w:val="32"/>
          <w:szCs w:val="32"/>
          <w:rtl/>
          <w:lang w:bidi="ar-DZ"/>
        </w:rPr>
      </w:pPr>
    </w:p>
    <w:p w:rsidR="00847EF3" w:rsidRDefault="00847EF3" w:rsidP="00847EF3">
      <w:pPr>
        <w:bidi/>
        <w:spacing w:line="360" w:lineRule="auto"/>
        <w:jc w:val="both"/>
        <w:rPr>
          <w:rFonts w:ascii="Simplified Arabic" w:hAnsi="Simplified Arabic" w:cs="Simplified Arabic"/>
          <w:color w:val="1F4E79" w:themeColor="accent1" w:themeShade="80"/>
          <w:sz w:val="32"/>
          <w:szCs w:val="32"/>
          <w:rtl/>
          <w:lang w:bidi="ar-DZ"/>
        </w:rPr>
      </w:pPr>
    </w:p>
    <w:p w:rsidR="00847EF3" w:rsidRDefault="00847EF3" w:rsidP="00847EF3">
      <w:pPr>
        <w:bidi/>
        <w:spacing w:line="360" w:lineRule="auto"/>
        <w:jc w:val="both"/>
        <w:rPr>
          <w:rFonts w:ascii="Simplified Arabic" w:hAnsi="Simplified Arabic" w:cs="Simplified Arabic"/>
          <w:color w:val="1F4E79" w:themeColor="accent1" w:themeShade="80"/>
          <w:sz w:val="32"/>
          <w:szCs w:val="32"/>
          <w:rtl/>
          <w:lang w:bidi="ar-DZ"/>
        </w:rPr>
      </w:pPr>
    </w:p>
    <w:p w:rsidR="00847EF3" w:rsidRDefault="00847EF3" w:rsidP="00847EF3">
      <w:pPr>
        <w:spacing w:line="360" w:lineRule="auto"/>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lastRenderedPageBreak/>
        <w:t>Study Summar</w:t>
      </w:r>
      <w:r>
        <w:rPr>
          <w:rFonts w:ascii="Simplified Arabic" w:hAnsi="Simplified Arabic" w:cs="Simplified Arabic"/>
          <w:b/>
          <w:bCs/>
          <w:sz w:val="28"/>
          <w:szCs w:val="28"/>
          <w:lang w:bidi="ar-DZ"/>
        </w:rPr>
        <w:t>y</w:t>
      </w:r>
      <w:r>
        <w:rPr>
          <w:rFonts w:ascii="Simplified Arabic" w:hAnsi="Simplified Arabic" w:cs="Simplified Arabic" w:hint="cs"/>
          <w:b/>
          <w:bCs/>
          <w:sz w:val="28"/>
          <w:szCs w:val="28"/>
          <w:rtl/>
          <w:lang w:bidi="ar-DZ"/>
        </w:rPr>
        <w:t> :</w:t>
      </w:r>
    </w:p>
    <w:p w:rsidR="00847EF3" w:rsidRDefault="00847EF3" w:rsidP="00847EF3">
      <w:pPr>
        <w:spacing w:line="240" w:lineRule="auto"/>
        <w:jc w:val="both"/>
        <w:rPr>
          <w:rFonts w:ascii="Simplified Arabic" w:hAnsi="Simplified Arabic" w:cs="Simplified Arabic" w:hint="cs"/>
          <w:sz w:val="28"/>
          <w:szCs w:val="28"/>
          <w:rtl/>
          <w:lang w:bidi="ar-DZ"/>
        </w:rPr>
      </w:pPr>
      <w:r>
        <w:rPr>
          <w:rFonts w:ascii="Simplified Arabic" w:hAnsi="Simplified Arabic" w:cs="Simplified Arabic"/>
          <w:sz w:val="28"/>
          <w:szCs w:val="28"/>
          <w:lang w:bidi="ar-DZ"/>
        </w:rPr>
        <w:t xml:space="preserve">     This study aimed to explore the theory of mind in children with moderate intellectual disability, The research questions were as follows : Is a child with a moderate intellectual disability capable of acquiring theory of mind tasks ? Does age play a role in acquiring the theory of mind ? Does the duration of care influence the acquisition of the theory of mind</w:t>
      </w:r>
      <w:r>
        <w:rPr>
          <w:rFonts w:ascii="Simplified Arabic" w:hAnsi="Simplified Arabic" w:cs="Simplified Arabic" w:hint="cs"/>
          <w:sz w:val="28"/>
          <w:szCs w:val="28"/>
          <w:rtl/>
          <w:lang w:bidi="ar-DZ"/>
        </w:rPr>
        <w:t> ?</w:t>
      </w:r>
      <w:r>
        <w:rPr>
          <w:rFonts w:ascii="Simplified Arabic" w:hAnsi="Simplified Arabic" w:cs="Simplified Arabic"/>
          <w:sz w:val="28"/>
          <w:szCs w:val="28"/>
          <w:lang w:bidi="ar-DZ"/>
        </w:rPr>
        <w:t>,</w:t>
      </w:r>
      <w:r>
        <w:rPr>
          <w:rFonts w:ascii="Simplified Arabic" w:hAnsi="Simplified Arabic" w:cs="Simplified Arabic"/>
          <w:sz w:val="28"/>
          <w:szCs w:val="28"/>
          <w:rtl/>
          <w:lang w:bidi="ar-DZ"/>
        </w:rPr>
        <w:t xml:space="preserve"> </w:t>
      </w:r>
      <w:r>
        <w:rPr>
          <w:rFonts w:ascii="Simplified Arabic" w:hAnsi="Simplified Arabic" w:cs="Simplified Arabic"/>
          <w:sz w:val="28"/>
          <w:szCs w:val="28"/>
          <w:lang w:bidi="ar-DZ"/>
        </w:rPr>
        <w:t xml:space="preserve">To answer these questions, we used </w:t>
      </w:r>
      <w:proofErr w:type="gramStart"/>
      <w:r>
        <w:rPr>
          <w:rFonts w:ascii="Simplified Arabic" w:hAnsi="Simplified Arabic" w:cs="Simplified Arabic"/>
          <w:sz w:val="28"/>
          <w:szCs w:val="28"/>
          <w:lang w:bidi="ar-DZ"/>
        </w:rPr>
        <w:t>a</w:t>
      </w:r>
      <w:proofErr w:type="gramEnd"/>
      <w:r>
        <w:rPr>
          <w:rFonts w:ascii="Simplified Arabic" w:hAnsi="Simplified Arabic" w:cs="Simplified Arabic"/>
          <w:sz w:val="28"/>
          <w:szCs w:val="28"/>
          <w:lang w:bidi="ar-DZ"/>
        </w:rPr>
        <w:t xml:space="preserve"> clinical methodology through case studies. The study was conducted on a group of children with moderate intellectual disability, selected intentionally, comprising 8 cases aged between 8 and 12 years, and are subject to bail for a period ranging from one to 3 years. These children were from the Pedagogical and Psychological Center for Children with Intellectual Disability in Mohammadia, Mascara Province</w:t>
      </w:r>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lang w:bidi="ar-DZ"/>
        </w:rPr>
        <w:t xml:space="preserve"> </w:t>
      </w:r>
      <w:r>
        <w:rPr>
          <w:rFonts w:ascii="Simplified Arabic" w:hAnsi="Simplified Arabic" w:cs="Simplified Arabic"/>
          <w:sz w:val="28"/>
          <w:szCs w:val="28"/>
          <w:lang w:bidi="ar-DZ"/>
        </w:rPr>
        <w:t>For this study, we first gathered information using interviews, orthophonic assessment, and observation of the cases. Then, we applied the Draw-a-Person test to determine the degree of disability in the preliminary study. In the main study, we used a theory of mind battery adapted to the Algerian environment. The results were analyzed both quantitatively and qualitatively, leading to the following conclusions</w:t>
      </w:r>
      <w:r>
        <w:rPr>
          <w:rFonts w:ascii="Simplified Arabic" w:hAnsi="Simplified Arabic" w:cs="Simplified Arabic" w:hint="cs"/>
          <w:sz w:val="28"/>
          <w:szCs w:val="28"/>
          <w:rtl/>
          <w:lang w:bidi="ar-DZ"/>
        </w:rPr>
        <w:t> :</w:t>
      </w:r>
    </w:p>
    <w:p w:rsidR="00847EF3" w:rsidRDefault="00847EF3" w:rsidP="00847EF3">
      <w:pPr>
        <w:pStyle w:val="Paragraphedeliste"/>
        <w:numPr>
          <w:ilvl w:val="0"/>
          <w:numId w:val="2"/>
        </w:numPr>
        <w:spacing w:line="240" w:lineRule="auto"/>
        <w:jc w:val="both"/>
        <w:rPr>
          <w:rFonts w:ascii="Simplified Arabic" w:hAnsi="Simplified Arabic" w:cs="Simplified Arabic"/>
          <w:sz w:val="28"/>
          <w:szCs w:val="28"/>
          <w:lang w:bidi="ar-DZ"/>
        </w:rPr>
      </w:pPr>
      <w:r>
        <w:rPr>
          <w:rFonts w:ascii="Simplified Arabic" w:hAnsi="Simplified Arabic" w:cs="Simplified Arabic"/>
          <w:sz w:val="28"/>
          <w:szCs w:val="28"/>
          <w:lang w:bidi="ar-DZ"/>
        </w:rPr>
        <w:t>Children with moderate intellectual disability do not acquire the concepts of the theory of mind</w:t>
      </w:r>
      <w:r>
        <w:rPr>
          <w:rFonts w:ascii="Simplified Arabic" w:hAnsi="Simplified Arabic" w:cs="Simplified Arabic" w:hint="cs"/>
          <w:sz w:val="28"/>
          <w:szCs w:val="28"/>
          <w:rtl/>
          <w:lang w:bidi="ar-DZ"/>
        </w:rPr>
        <w:t>.</w:t>
      </w:r>
    </w:p>
    <w:p w:rsidR="00847EF3" w:rsidRDefault="00847EF3" w:rsidP="00847EF3">
      <w:pPr>
        <w:pStyle w:val="Paragraphedeliste"/>
        <w:numPr>
          <w:ilvl w:val="0"/>
          <w:numId w:val="2"/>
        </w:numPr>
        <w:spacing w:line="240" w:lineRule="auto"/>
        <w:jc w:val="both"/>
        <w:rPr>
          <w:rFonts w:ascii="Simplified Arabic" w:hAnsi="Simplified Arabic" w:cs="Simplified Arabic"/>
          <w:sz w:val="28"/>
          <w:szCs w:val="28"/>
          <w:lang w:bidi="ar-DZ"/>
        </w:rPr>
      </w:pPr>
      <w:r>
        <w:rPr>
          <w:rFonts w:ascii="Simplified Arabic" w:hAnsi="Simplified Arabic" w:cs="Simplified Arabic"/>
          <w:sz w:val="28"/>
          <w:szCs w:val="28"/>
          <w:lang w:bidi="ar-DZ"/>
        </w:rPr>
        <w:t>Age does not play a role in the acquisition of the theory of mind in children with moderate intellectual disability.</w:t>
      </w:r>
    </w:p>
    <w:p w:rsidR="00847EF3" w:rsidRDefault="00847EF3" w:rsidP="00847EF3">
      <w:pPr>
        <w:pStyle w:val="Paragraphedeliste"/>
        <w:numPr>
          <w:ilvl w:val="0"/>
          <w:numId w:val="2"/>
        </w:numPr>
        <w:spacing w:line="240" w:lineRule="auto"/>
        <w:jc w:val="both"/>
        <w:rPr>
          <w:rFonts w:ascii="Simplified Arabic" w:hAnsi="Simplified Arabic" w:cs="Simplified Arabic"/>
          <w:sz w:val="28"/>
          <w:szCs w:val="28"/>
          <w:lang w:bidi="ar-DZ"/>
        </w:rPr>
      </w:pPr>
      <w:r>
        <w:rPr>
          <w:rFonts w:ascii="Simplified Arabic" w:hAnsi="Simplified Arabic" w:cs="Simplified Arabic"/>
          <w:sz w:val="28"/>
          <w:szCs w:val="28"/>
          <w:lang w:bidi="ar-DZ"/>
        </w:rPr>
        <w:t>The duration of care affects the acquisition of the theory of mind in children with moderate intellectual disability</w:t>
      </w:r>
      <w:r>
        <w:rPr>
          <w:rFonts w:ascii="Simplified Arabic" w:hAnsi="Simplified Arabic" w:cs="Simplified Arabic" w:hint="cs"/>
          <w:sz w:val="28"/>
          <w:szCs w:val="28"/>
          <w:rtl/>
          <w:lang w:bidi="ar-DZ"/>
        </w:rPr>
        <w:t>.</w:t>
      </w:r>
    </w:p>
    <w:p w:rsidR="00847EF3" w:rsidRDefault="00847EF3" w:rsidP="00847EF3">
      <w:pPr>
        <w:pStyle w:val="Paragraphedeliste"/>
        <w:spacing w:line="240" w:lineRule="auto"/>
        <w:jc w:val="both"/>
        <w:rPr>
          <w:rFonts w:ascii="Simplified Arabic" w:hAnsi="Simplified Arabic" w:cs="Simplified Arabic"/>
          <w:sz w:val="28"/>
          <w:szCs w:val="28"/>
          <w:lang w:bidi="ar-DZ"/>
        </w:rPr>
      </w:pPr>
    </w:p>
    <w:p w:rsidR="00847EF3" w:rsidRDefault="00847EF3" w:rsidP="00847EF3">
      <w:pPr>
        <w:spacing w:line="360" w:lineRule="auto"/>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t>Key Word</w:t>
      </w:r>
      <w:r>
        <w:rPr>
          <w:rFonts w:ascii="Simplified Arabic" w:hAnsi="Simplified Arabic" w:cs="Simplified Arabic" w:hint="cs"/>
          <w:b/>
          <w:bCs/>
          <w:sz w:val="28"/>
          <w:szCs w:val="28"/>
          <w:rtl/>
          <w:lang w:bidi="ar-DZ"/>
        </w:rPr>
        <w:t xml:space="preserve"> : </w:t>
      </w:r>
      <w:r>
        <w:rPr>
          <w:rFonts w:ascii="Simplified Arabic" w:hAnsi="Simplified Arabic" w:cs="Simplified Arabic"/>
          <w:sz w:val="28"/>
          <w:szCs w:val="28"/>
          <w:lang w:bidi="ar-DZ"/>
        </w:rPr>
        <w:t>Theory of mind, moderate intellectual disability.</w:t>
      </w:r>
    </w:p>
    <w:p w:rsidR="0078681A" w:rsidRPr="00847EF3" w:rsidRDefault="0078681A" w:rsidP="00847EF3">
      <w:pPr>
        <w:bidi/>
        <w:jc w:val="both"/>
        <w:rPr>
          <w:rFonts w:ascii="Simplified Arabic" w:hAnsi="Simplified Arabic" w:cs="Simplified Arabic"/>
          <w:sz w:val="28"/>
          <w:szCs w:val="28"/>
          <w:lang w:bidi="ar-DZ"/>
        </w:rPr>
      </w:pPr>
    </w:p>
    <w:sectPr w:rsidR="0078681A" w:rsidRPr="00847EF3" w:rsidSect="00847EF3">
      <w:pgSz w:w="11906" w:h="16838"/>
      <w:pgMar w:top="1417" w:right="1417" w:bottom="1417" w:left="1417" w:header="708" w:footer="708" w:gutter="0"/>
      <w:pgBorders w:offsetFrom="page">
        <w:top w:val="flowersTiny" w:sz="14" w:space="24" w:color="auto"/>
        <w:left w:val="flowersTiny" w:sz="14" w:space="24" w:color="auto"/>
        <w:bottom w:val="flowersTiny" w:sz="14" w:space="24" w:color="auto"/>
        <w:right w:val="flowersTiny" w:sz="1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ED6BE8"/>
    <w:multiLevelType w:val="hybridMultilevel"/>
    <w:tmpl w:val="DE086D0A"/>
    <w:lvl w:ilvl="0" w:tplc="333E20AC">
      <w:numFmt w:val="bullet"/>
      <w:lvlText w:val="-"/>
      <w:lvlJc w:val="left"/>
      <w:pPr>
        <w:ind w:left="720" w:hanging="360"/>
      </w:pPr>
      <w:rPr>
        <w:rFonts w:ascii="Arial" w:eastAsiaTheme="minorHAnsi" w:hAnsi="Arial" w:cs="Arial" w:hint="default"/>
        <w:b/>
        <w:bCs w:val="0"/>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72283D54"/>
    <w:multiLevelType w:val="hybridMultilevel"/>
    <w:tmpl w:val="4300D748"/>
    <w:lvl w:ilvl="0" w:tplc="333E20AC">
      <w:numFmt w:val="bullet"/>
      <w:lvlText w:val="-"/>
      <w:lvlJc w:val="left"/>
      <w:pPr>
        <w:ind w:left="720" w:hanging="360"/>
      </w:pPr>
      <w:rPr>
        <w:rFonts w:ascii="Arial" w:eastAsiaTheme="minorHAnsi" w:hAnsi="Arial" w:cs="Arial" w:hint="default"/>
        <w:b/>
        <w:bCs w:val="0"/>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EF3"/>
    <w:rsid w:val="0078681A"/>
    <w:rsid w:val="00847EF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C77D56-7A0A-4BA6-AF75-539400A4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7EF3"/>
    <w:pPr>
      <w:spacing w:line="25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47E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9533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467</Words>
  <Characters>2570</Characters>
  <Application>Microsoft Office Word</Application>
  <DocSecurity>0</DocSecurity>
  <Lines>21</Lines>
  <Paragraphs>6</Paragraphs>
  <ScaleCrop>false</ScaleCrop>
  <Company/>
  <LinksUpToDate>false</LinksUpToDate>
  <CharactersWithSpaces>3031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2024-06-29T21:43:00Z</dcterms:created>
  <dcterms:modified xsi:type="dcterms:W3CDTF">2024-06-29T21:44:00Z</dcterms:modified>
</cp:coreProperties>
</file>