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4FFC" w:rsidRPr="00BF17CA" w:rsidRDefault="00004FFC" w:rsidP="00004FFC">
      <w:pPr>
        <w:bidi/>
        <w:jc w:val="both"/>
        <w:rPr>
          <w:rFonts w:ascii="Simplified Arabic" w:hAnsi="Simplified Arabic" w:cs="Simplified Arabic"/>
          <w:b/>
          <w:bCs/>
          <w:sz w:val="32"/>
          <w:szCs w:val="32"/>
          <w:lang w:bidi="ar-DZ"/>
        </w:rPr>
      </w:pPr>
      <w:proofErr w:type="gramStart"/>
      <w:r w:rsidRPr="00BF17CA">
        <w:rPr>
          <w:rFonts w:ascii="Simplified Arabic" w:hAnsi="Simplified Arabic" w:cs="Simplified Arabic" w:hint="cs"/>
          <w:b/>
          <w:bCs/>
          <w:sz w:val="32"/>
          <w:szCs w:val="32"/>
          <w:rtl/>
          <w:lang w:bidi="ar-DZ"/>
        </w:rPr>
        <w:t>ملخص</w:t>
      </w:r>
      <w:proofErr w:type="gramEnd"/>
      <w:r w:rsidRPr="00BF17CA">
        <w:rPr>
          <w:rFonts w:ascii="Simplified Arabic" w:hAnsi="Simplified Arabic" w:cs="Simplified Arabic" w:hint="cs"/>
          <w:b/>
          <w:bCs/>
          <w:sz w:val="32"/>
          <w:szCs w:val="32"/>
          <w:rtl/>
          <w:lang w:bidi="ar-DZ"/>
        </w:rPr>
        <w:t xml:space="preserve"> البحث:</w:t>
      </w:r>
    </w:p>
    <w:p w:rsidR="00004FFC" w:rsidRPr="00BF17CA" w:rsidRDefault="00004FFC" w:rsidP="00004FFC">
      <w:pPr>
        <w:bidi/>
        <w:jc w:val="both"/>
        <w:rPr>
          <w:rFonts w:ascii="Simplified Arabic" w:hAnsi="Simplified Arabic" w:cs="Simplified Arabic"/>
          <w:sz w:val="32"/>
          <w:szCs w:val="32"/>
          <w:rtl/>
          <w:lang w:bidi="ar-DZ"/>
        </w:rPr>
      </w:pPr>
      <w:r w:rsidRPr="00BF17CA">
        <w:rPr>
          <w:rFonts w:ascii="Simplified Arabic" w:hAnsi="Simplified Arabic" w:cs="Simplified Arabic"/>
          <w:sz w:val="32"/>
          <w:szCs w:val="32"/>
          <w:rtl/>
        </w:rPr>
        <w:t>هدفت هذه الدراسة إلى التعرف على مدى متابعة</w:t>
      </w:r>
      <w:r>
        <w:rPr>
          <w:rFonts w:ascii="Simplified Arabic" w:hAnsi="Simplified Arabic" w:cs="Simplified Arabic" w:hint="cs"/>
          <w:sz w:val="32"/>
          <w:szCs w:val="32"/>
          <w:rtl/>
        </w:rPr>
        <w:t xml:space="preserve"> وتفاعل</w:t>
      </w:r>
      <w:r>
        <w:rPr>
          <w:rFonts w:ascii="Simplified Arabic" w:hAnsi="Simplified Arabic" w:cs="Simplified Arabic"/>
          <w:sz w:val="32"/>
          <w:szCs w:val="32"/>
          <w:rtl/>
        </w:rPr>
        <w:t xml:space="preserve"> الشباب </w:t>
      </w:r>
      <w:r>
        <w:rPr>
          <w:rFonts w:ascii="Simplified Arabic" w:hAnsi="Simplified Arabic" w:cs="Simplified Arabic" w:hint="cs"/>
          <w:sz w:val="32"/>
          <w:szCs w:val="32"/>
          <w:rtl/>
        </w:rPr>
        <w:t xml:space="preserve">مع </w:t>
      </w:r>
      <w:r w:rsidRPr="00BF17CA">
        <w:rPr>
          <w:rFonts w:ascii="Simplified Arabic" w:hAnsi="Simplified Arabic" w:cs="Simplified Arabic"/>
          <w:sz w:val="32"/>
          <w:szCs w:val="32"/>
          <w:rtl/>
        </w:rPr>
        <w:t xml:space="preserve">محتوى الرقمي التكنولوجي في مواقع التواصل الاجتماعي وتأثيره على اهتماماتهم ومعارفهم، من خلال دراسة ميدانية على عينة من طلبة جامعة </w:t>
      </w:r>
      <w:proofErr w:type="spellStart"/>
      <w:r w:rsidRPr="00BF17CA">
        <w:rPr>
          <w:rFonts w:ascii="Simplified Arabic" w:hAnsi="Simplified Arabic" w:cs="Simplified Arabic"/>
          <w:sz w:val="32"/>
          <w:szCs w:val="32"/>
          <w:rtl/>
        </w:rPr>
        <w:t>مستغانم</w:t>
      </w:r>
      <w:proofErr w:type="spellEnd"/>
      <w:r w:rsidRPr="00BF17CA">
        <w:rPr>
          <w:rFonts w:ascii="Simplified Arabic" w:hAnsi="Simplified Arabic" w:cs="Simplified Arabic"/>
          <w:sz w:val="32"/>
          <w:szCs w:val="32"/>
          <w:rtl/>
        </w:rPr>
        <w:t>.</w:t>
      </w:r>
    </w:p>
    <w:p w:rsidR="00004FFC" w:rsidRPr="00BF17CA" w:rsidRDefault="00004FFC" w:rsidP="00004FFC">
      <w:pPr>
        <w:bidi/>
        <w:jc w:val="both"/>
        <w:rPr>
          <w:rFonts w:ascii="Simplified Arabic" w:hAnsi="Simplified Arabic" w:cs="Simplified Arabic"/>
          <w:sz w:val="32"/>
          <w:szCs w:val="32"/>
          <w:rtl/>
          <w:lang w:bidi="ar-DZ"/>
        </w:rPr>
      </w:pPr>
      <w:r w:rsidRPr="00BF17CA">
        <w:rPr>
          <w:rFonts w:ascii="Simplified Arabic" w:hAnsi="Simplified Arabic" w:cs="Simplified Arabic"/>
          <w:sz w:val="32"/>
          <w:szCs w:val="32"/>
          <w:rtl/>
        </w:rPr>
        <w:t xml:space="preserve">اعتمدت هذه الدراسة على عينة </w:t>
      </w:r>
      <w:proofErr w:type="spellStart"/>
      <w:r w:rsidRPr="00BF17CA">
        <w:rPr>
          <w:rFonts w:ascii="Simplified Arabic" w:hAnsi="Simplified Arabic" w:cs="Simplified Arabic"/>
          <w:sz w:val="32"/>
          <w:szCs w:val="32"/>
          <w:rtl/>
        </w:rPr>
        <w:t>قصدية</w:t>
      </w:r>
      <w:proofErr w:type="spellEnd"/>
      <w:r w:rsidRPr="00BF17CA">
        <w:rPr>
          <w:rFonts w:ascii="Simplified Arabic" w:hAnsi="Simplified Arabic" w:cs="Simplified Arabic"/>
          <w:sz w:val="32"/>
          <w:szCs w:val="32"/>
          <w:rtl/>
        </w:rPr>
        <w:t xml:space="preserve"> مكونة من </w:t>
      </w:r>
      <w:r w:rsidRPr="00BF17CA">
        <w:rPr>
          <w:rFonts w:ascii="Simplified Arabic" w:hAnsi="Simplified Arabic" w:cs="Simplified Arabic"/>
          <w:sz w:val="32"/>
          <w:szCs w:val="32"/>
        </w:rPr>
        <w:t>113</w:t>
      </w:r>
      <w:r w:rsidRPr="00BF17CA">
        <w:rPr>
          <w:rFonts w:ascii="Simplified Arabic" w:hAnsi="Simplified Arabic" w:cs="Simplified Arabic"/>
          <w:sz w:val="32"/>
          <w:szCs w:val="32"/>
          <w:rtl/>
        </w:rPr>
        <w:t xml:space="preserve"> طالباً من طلبة جامعة </w:t>
      </w:r>
      <w:proofErr w:type="spellStart"/>
      <w:r w:rsidRPr="00BF17CA">
        <w:rPr>
          <w:rFonts w:ascii="Simplified Arabic" w:hAnsi="Simplified Arabic" w:cs="Simplified Arabic"/>
          <w:sz w:val="32"/>
          <w:szCs w:val="32"/>
          <w:rtl/>
        </w:rPr>
        <w:t>مستغانم</w:t>
      </w:r>
      <w:proofErr w:type="spellEnd"/>
      <w:r w:rsidRPr="00BF17CA">
        <w:rPr>
          <w:rFonts w:ascii="Simplified Arabic" w:hAnsi="Simplified Arabic" w:cs="Simplified Arabic"/>
          <w:sz w:val="32"/>
          <w:szCs w:val="32"/>
          <w:rtl/>
        </w:rPr>
        <w:t>، بهدف معرفة اهتماماتهم وما يفضلون من محتوى رقمي تكنولوجي. استخدمنا المنهج الوصفي لتحليل الظاهرة المدروسة والوصول إلى نتائج دقيقة. كما استخدمنا الاستبيان والملاحظة كأدوات بحثية أساسية.</w:t>
      </w:r>
    </w:p>
    <w:p w:rsidR="00004FFC" w:rsidRPr="00BF17CA" w:rsidRDefault="00004FFC" w:rsidP="00004FFC">
      <w:pPr>
        <w:bidi/>
        <w:jc w:val="both"/>
        <w:rPr>
          <w:rFonts w:ascii="Simplified Arabic" w:hAnsi="Simplified Arabic" w:cs="Simplified Arabic"/>
          <w:sz w:val="32"/>
          <w:szCs w:val="32"/>
          <w:rtl/>
          <w:lang w:bidi="ar-DZ"/>
        </w:rPr>
      </w:pPr>
      <w:r w:rsidRPr="00BF17CA">
        <w:rPr>
          <w:rFonts w:ascii="Simplified Arabic" w:hAnsi="Simplified Arabic" w:cs="Simplified Arabic"/>
          <w:sz w:val="32"/>
          <w:szCs w:val="32"/>
          <w:rtl/>
        </w:rPr>
        <w:t xml:space="preserve">قسمت الدراسة إلى </w:t>
      </w:r>
      <w:r>
        <w:rPr>
          <w:rFonts w:ascii="Simplified Arabic" w:hAnsi="Simplified Arabic" w:cs="Simplified Arabic" w:hint="cs"/>
          <w:sz w:val="32"/>
          <w:szCs w:val="32"/>
          <w:rtl/>
        </w:rPr>
        <w:t>ثلاث</w:t>
      </w:r>
      <w:r>
        <w:rPr>
          <w:rFonts w:ascii="Simplified Arabic" w:hAnsi="Simplified Arabic" w:cs="Simplified Arabic"/>
          <w:sz w:val="32"/>
          <w:szCs w:val="32"/>
        </w:rPr>
        <w:t xml:space="preserve"> </w:t>
      </w:r>
      <w:r>
        <w:rPr>
          <w:rFonts w:ascii="Simplified Arabic" w:hAnsi="Simplified Arabic" w:cs="Simplified Arabic" w:hint="cs"/>
          <w:sz w:val="32"/>
          <w:szCs w:val="32"/>
          <w:rtl/>
        </w:rPr>
        <w:t>فصول رئيسة</w:t>
      </w:r>
      <w:r w:rsidRPr="00BF17CA">
        <w:rPr>
          <w:rFonts w:ascii="Simplified Arabic" w:hAnsi="Simplified Arabic" w:cs="Simplified Arabic"/>
          <w:sz w:val="32"/>
          <w:szCs w:val="32"/>
          <w:rtl/>
        </w:rPr>
        <w:t>: الإطار المنهجي</w:t>
      </w:r>
      <w:r>
        <w:rPr>
          <w:rFonts w:ascii="Simplified Arabic" w:hAnsi="Simplified Arabic" w:cs="Simplified Arabic" w:hint="cs"/>
          <w:sz w:val="32"/>
          <w:szCs w:val="32"/>
          <w:rtl/>
        </w:rPr>
        <w:t xml:space="preserve">، </w:t>
      </w:r>
      <w:proofErr w:type="spellStart"/>
      <w:r>
        <w:rPr>
          <w:rFonts w:ascii="Simplified Arabic" w:hAnsi="Simplified Arabic" w:cs="Simplified Arabic" w:hint="cs"/>
          <w:sz w:val="32"/>
          <w:szCs w:val="32"/>
          <w:rtl/>
        </w:rPr>
        <w:t>الاطار</w:t>
      </w:r>
      <w:proofErr w:type="spellEnd"/>
      <w:r>
        <w:rPr>
          <w:rFonts w:ascii="Simplified Arabic" w:hAnsi="Simplified Arabic" w:cs="Simplified Arabic" w:hint="cs"/>
          <w:sz w:val="32"/>
          <w:szCs w:val="32"/>
          <w:rtl/>
        </w:rPr>
        <w:t xml:space="preserve"> النظري، </w:t>
      </w:r>
      <w:r w:rsidRPr="00BF17CA">
        <w:rPr>
          <w:rFonts w:ascii="Simplified Arabic" w:hAnsi="Simplified Arabic" w:cs="Simplified Arabic"/>
          <w:sz w:val="32"/>
          <w:szCs w:val="32"/>
          <w:rtl/>
        </w:rPr>
        <w:t xml:space="preserve"> والإطار التطبيقي. </w:t>
      </w:r>
      <w:proofErr w:type="gramStart"/>
      <w:r w:rsidRPr="00BF17CA">
        <w:rPr>
          <w:rFonts w:ascii="Simplified Arabic" w:hAnsi="Simplified Arabic" w:cs="Simplified Arabic"/>
          <w:sz w:val="32"/>
          <w:szCs w:val="32"/>
          <w:rtl/>
        </w:rPr>
        <w:t>ومن</w:t>
      </w:r>
      <w:proofErr w:type="gramEnd"/>
      <w:r w:rsidRPr="00BF17CA">
        <w:rPr>
          <w:rFonts w:ascii="Simplified Arabic" w:hAnsi="Simplified Arabic" w:cs="Simplified Arabic"/>
          <w:sz w:val="32"/>
          <w:szCs w:val="32"/>
          <w:rtl/>
        </w:rPr>
        <w:t xml:space="preserve"> خلال التحليل، توصلنا إلى مجموعة من النتائج الهامة، منها:</w:t>
      </w:r>
    </w:p>
    <w:p w:rsidR="00004FFC" w:rsidRPr="00BF17CA" w:rsidRDefault="00004FFC" w:rsidP="00004FFC">
      <w:pPr>
        <w:bidi/>
        <w:jc w:val="both"/>
        <w:rPr>
          <w:rFonts w:ascii="Simplified Arabic" w:hAnsi="Simplified Arabic" w:cs="Simplified Arabic"/>
          <w:sz w:val="32"/>
          <w:szCs w:val="32"/>
        </w:rPr>
      </w:pPr>
      <w:r w:rsidRPr="00BF17CA">
        <w:rPr>
          <w:rFonts w:ascii="Simplified Arabic" w:hAnsi="Simplified Arabic" w:cs="Simplified Arabic"/>
          <w:sz w:val="32"/>
          <w:szCs w:val="32"/>
          <w:rtl/>
        </w:rPr>
        <w:t>- المحتوى الرقمي التكنولوجي له تأثير كبير على تطوير اهتمامات ومعارف الشباب.</w:t>
      </w:r>
    </w:p>
    <w:p w:rsidR="00004FFC" w:rsidRPr="00BF17CA" w:rsidRDefault="00004FFC" w:rsidP="00004FFC">
      <w:pPr>
        <w:bidi/>
        <w:jc w:val="both"/>
        <w:rPr>
          <w:rFonts w:ascii="Simplified Arabic" w:hAnsi="Simplified Arabic" w:cs="Simplified Arabic"/>
          <w:sz w:val="32"/>
          <w:szCs w:val="32"/>
        </w:rPr>
      </w:pPr>
      <w:r w:rsidRPr="00BF17CA">
        <w:rPr>
          <w:rFonts w:ascii="Simplified Arabic" w:hAnsi="Simplified Arabic" w:cs="Simplified Arabic"/>
          <w:sz w:val="32"/>
          <w:szCs w:val="32"/>
          <w:rtl/>
        </w:rPr>
        <w:t>- يتابع الشباب المحتوى الرقمي التكنولوجي بهدف اكتساب معارف جديدة وزيادة اطلاعهم على آخر المستجدات في مجالات التكنولوجيا والابتكارات الجديدة، بالإضافة إلى المحتويات الترفيهية والتعليمية.</w:t>
      </w:r>
    </w:p>
    <w:p w:rsidR="00004FFC" w:rsidRDefault="00004FFC" w:rsidP="00004FFC">
      <w:pPr>
        <w:bidi/>
        <w:jc w:val="both"/>
        <w:rPr>
          <w:rFonts w:ascii="Simplified Arabic" w:hAnsi="Simplified Arabic" w:cs="Simplified Arabic"/>
          <w:sz w:val="32"/>
          <w:szCs w:val="32"/>
        </w:rPr>
      </w:pPr>
      <w:r w:rsidRPr="0027239A">
        <w:rPr>
          <w:rFonts w:ascii="Simplified Arabic" w:hAnsi="Simplified Arabic" w:cs="Simplified Arabic"/>
          <w:b/>
          <w:bCs/>
          <w:sz w:val="32"/>
          <w:szCs w:val="32"/>
          <w:rtl/>
        </w:rPr>
        <w:t xml:space="preserve">الكلمات </w:t>
      </w:r>
      <w:proofErr w:type="spellStart"/>
      <w:r w:rsidRPr="0027239A">
        <w:rPr>
          <w:rFonts w:ascii="Simplified Arabic" w:hAnsi="Simplified Arabic" w:cs="Simplified Arabic"/>
          <w:b/>
          <w:bCs/>
          <w:sz w:val="32"/>
          <w:szCs w:val="32"/>
          <w:rtl/>
        </w:rPr>
        <w:t>المفتاحية</w:t>
      </w:r>
      <w:proofErr w:type="spellEnd"/>
      <w:r w:rsidRPr="00BF17CA">
        <w:rPr>
          <w:rFonts w:ascii="Simplified Arabic" w:hAnsi="Simplified Arabic" w:cs="Simplified Arabic"/>
          <w:sz w:val="32"/>
          <w:szCs w:val="32"/>
          <w:rtl/>
        </w:rPr>
        <w:t xml:space="preserve">: متابعة الشباب، المحتوى الرقمي التكنولوجي، مواقع التواصل الاجتماعي، المعرفة، طلبة جامعة </w:t>
      </w:r>
      <w:proofErr w:type="spellStart"/>
      <w:r w:rsidRPr="00BF17CA">
        <w:rPr>
          <w:rFonts w:ascii="Simplified Arabic" w:hAnsi="Simplified Arabic" w:cs="Simplified Arabic"/>
          <w:sz w:val="32"/>
          <w:szCs w:val="32"/>
          <w:rtl/>
        </w:rPr>
        <w:t>مستغانم</w:t>
      </w:r>
      <w:proofErr w:type="spellEnd"/>
      <w:r w:rsidRPr="00BF17CA">
        <w:rPr>
          <w:rFonts w:ascii="Simplified Arabic" w:hAnsi="Simplified Arabic" w:cs="Simplified Arabic"/>
          <w:sz w:val="32"/>
          <w:szCs w:val="32"/>
          <w:rtl/>
        </w:rPr>
        <w:t>.</w:t>
      </w:r>
    </w:p>
    <w:p w:rsidR="00004FFC" w:rsidRDefault="00004FFC" w:rsidP="00004FFC">
      <w:pPr>
        <w:bidi/>
        <w:jc w:val="both"/>
        <w:rPr>
          <w:rFonts w:ascii="Simplified Arabic" w:hAnsi="Simplified Arabic" w:cs="Simplified Arabic"/>
          <w:sz w:val="32"/>
          <w:szCs w:val="32"/>
          <w:rtl/>
        </w:rPr>
      </w:pPr>
    </w:p>
    <w:p w:rsidR="00004FFC" w:rsidRDefault="00004FFC" w:rsidP="00004FFC">
      <w:pPr>
        <w:bidi/>
        <w:jc w:val="both"/>
        <w:rPr>
          <w:rFonts w:ascii="Simplified Arabic" w:hAnsi="Simplified Arabic" w:cs="Simplified Arabic"/>
          <w:sz w:val="32"/>
          <w:szCs w:val="32"/>
        </w:rPr>
      </w:pPr>
    </w:p>
    <w:p w:rsidR="00004FFC" w:rsidRPr="00BF17CA" w:rsidRDefault="00004FFC" w:rsidP="00004FFC">
      <w:pPr>
        <w:bidi/>
        <w:rPr>
          <w:rFonts w:ascii="Simplified Arabic" w:hAnsi="Simplified Arabic" w:cs="Simplified Arabic"/>
          <w:sz w:val="32"/>
          <w:szCs w:val="32"/>
        </w:rPr>
      </w:pPr>
    </w:p>
    <w:p w:rsidR="00004FFC" w:rsidRPr="006F7569" w:rsidRDefault="00004FFC" w:rsidP="00004FFC">
      <w:pPr>
        <w:jc w:val="both"/>
        <w:rPr>
          <w:rFonts w:ascii="Simplified Arabic" w:hAnsi="Simplified Arabic" w:cs="Simplified Arabic"/>
          <w:b/>
          <w:bCs/>
          <w:sz w:val="28"/>
          <w:szCs w:val="28"/>
          <w:lang w:val="en-US" w:bidi="ar-DZ"/>
        </w:rPr>
      </w:pPr>
      <w:r w:rsidRPr="006F7569">
        <w:rPr>
          <w:rFonts w:ascii="Simplified Arabic" w:hAnsi="Simplified Arabic" w:cs="Simplified Arabic"/>
          <w:b/>
          <w:bCs/>
          <w:sz w:val="28"/>
          <w:szCs w:val="28"/>
          <w:lang w:val="en-US"/>
        </w:rPr>
        <w:lastRenderedPageBreak/>
        <w:t>Summary</w:t>
      </w:r>
      <w:r w:rsidRPr="006F7569">
        <w:rPr>
          <w:rFonts w:ascii="Simplified Arabic" w:hAnsi="Simplified Arabic" w:cs="Simplified Arabic"/>
          <w:b/>
          <w:bCs/>
          <w:sz w:val="28"/>
          <w:szCs w:val="28"/>
          <w:rtl/>
        </w:rPr>
        <w:t>:</w:t>
      </w:r>
    </w:p>
    <w:p w:rsidR="00004FFC" w:rsidRPr="006F7569" w:rsidRDefault="00004FFC" w:rsidP="00004FFC">
      <w:pPr>
        <w:jc w:val="both"/>
        <w:rPr>
          <w:rFonts w:ascii="Simplified Arabic" w:hAnsi="Simplified Arabic" w:cs="Simplified Arabic"/>
          <w:sz w:val="28"/>
          <w:szCs w:val="28"/>
          <w:lang w:val="en-US"/>
        </w:rPr>
      </w:pPr>
      <w:r w:rsidRPr="006F7569">
        <w:rPr>
          <w:rFonts w:ascii="Simplified Arabic" w:hAnsi="Simplified Arabic" w:cs="Simplified Arabic"/>
          <w:sz w:val="28"/>
          <w:szCs w:val="28"/>
          <w:lang w:val="en-US"/>
        </w:rPr>
        <w:t xml:space="preserve">This study aimed to identify the extent to which young people follow digital technological content on social media and its impact on their interests and knowledge through a field study on a sample of students from the University of </w:t>
      </w:r>
      <w:proofErr w:type="spellStart"/>
      <w:r w:rsidRPr="006F7569">
        <w:rPr>
          <w:rFonts w:ascii="Simplified Arabic" w:hAnsi="Simplified Arabic" w:cs="Simplified Arabic"/>
          <w:sz w:val="28"/>
          <w:szCs w:val="28"/>
          <w:lang w:val="en-US"/>
        </w:rPr>
        <w:t>Mostaganem</w:t>
      </w:r>
      <w:proofErr w:type="spellEnd"/>
      <w:r w:rsidRPr="006F7569">
        <w:rPr>
          <w:rFonts w:ascii="Simplified Arabic" w:hAnsi="Simplified Arabic" w:cs="Simplified Arabic"/>
          <w:sz w:val="28"/>
          <w:szCs w:val="28"/>
          <w:lang w:val="en-US"/>
        </w:rPr>
        <w:t>.</w:t>
      </w:r>
    </w:p>
    <w:p w:rsidR="00004FFC" w:rsidRPr="006F7569" w:rsidRDefault="00004FFC" w:rsidP="00004FFC">
      <w:pPr>
        <w:jc w:val="both"/>
        <w:rPr>
          <w:rFonts w:ascii="Simplified Arabic" w:hAnsi="Simplified Arabic" w:cs="Simplified Arabic"/>
          <w:sz w:val="28"/>
          <w:szCs w:val="28"/>
          <w:lang w:val="en-US"/>
        </w:rPr>
      </w:pPr>
      <w:r w:rsidRPr="006F7569">
        <w:rPr>
          <w:rFonts w:ascii="Simplified Arabic" w:hAnsi="Simplified Arabic" w:cs="Simplified Arabic"/>
          <w:sz w:val="28"/>
          <w:szCs w:val="28"/>
          <w:lang w:val="en-US"/>
        </w:rPr>
        <w:t xml:space="preserve">This study relied on a purposive sample consisting of 113 students from the University of </w:t>
      </w:r>
      <w:proofErr w:type="spellStart"/>
      <w:r w:rsidRPr="006F7569">
        <w:rPr>
          <w:rFonts w:ascii="Simplified Arabic" w:hAnsi="Simplified Arabic" w:cs="Simplified Arabic"/>
          <w:sz w:val="28"/>
          <w:szCs w:val="28"/>
          <w:lang w:val="en-US"/>
        </w:rPr>
        <w:t>Mostaganem</w:t>
      </w:r>
      <w:proofErr w:type="spellEnd"/>
      <w:r w:rsidRPr="006F7569">
        <w:rPr>
          <w:rFonts w:ascii="Simplified Arabic" w:hAnsi="Simplified Arabic" w:cs="Simplified Arabic"/>
          <w:sz w:val="28"/>
          <w:szCs w:val="28"/>
          <w:lang w:val="en-US"/>
        </w:rPr>
        <w:t>, with the aim of understanding their interests and preferred digital technological content. We employed the descriptive method to analyze the studied phenomenon and achieve accurate results. Additionally, we used questionnaires and observations as the primary research tools.</w:t>
      </w:r>
    </w:p>
    <w:p w:rsidR="00004FFC" w:rsidRPr="006F7569" w:rsidRDefault="00004FFC" w:rsidP="00004FFC">
      <w:pPr>
        <w:jc w:val="both"/>
        <w:rPr>
          <w:rFonts w:ascii="Simplified Arabic" w:hAnsi="Simplified Arabic" w:cs="Simplified Arabic"/>
          <w:sz w:val="28"/>
          <w:szCs w:val="28"/>
          <w:lang w:val="en-US"/>
        </w:rPr>
      </w:pPr>
      <w:r w:rsidRPr="006F7569">
        <w:rPr>
          <w:rFonts w:ascii="Simplified Arabic" w:hAnsi="Simplified Arabic" w:cs="Simplified Arabic"/>
          <w:sz w:val="28"/>
          <w:szCs w:val="28"/>
          <w:lang w:val="en-US"/>
        </w:rPr>
        <w:t>The study was divided into two main chapters: the methodological framework and the practical framework. Through the analysis, we reached a set of important findings, including:</w:t>
      </w:r>
    </w:p>
    <w:p w:rsidR="00004FFC" w:rsidRPr="006F7569" w:rsidRDefault="00004FFC" w:rsidP="00004FFC">
      <w:pPr>
        <w:jc w:val="both"/>
        <w:rPr>
          <w:rFonts w:ascii="Simplified Arabic" w:hAnsi="Simplified Arabic" w:cs="Simplified Arabic"/>
          <w:sz w:val="28"/>
          <w:szCs w:val="28"/>
          <w:lang w:val="en-US"/>
        </w:rPr>
      </w:pPr>
      <w:r w:rsidRPr="006F7569">
        <w:rPr>
          <w:rFonts w:ascii="Simplified Arabic" w:hAnsi="Simplified Arabic" w:cs="Simplified Arabic"/>
          <w:sz w:val="28"/>
          <w:szCs w:val="28"/>
          <w:lang w:val="en-US"/>
        </w:rPr>
        <w:t>- Digital technological content has a significant impact on developing the interests and knowledge of young people.</w:t>
      </w:r>
    </w:p>
    <w:p w:rsidR="00004FFC" w:rsidRPr="006F7569" w:rsidRDefault="00004FFC" w:rsidP="00004FFC">
      <w:pPr>
        <w:jc w:val="both"/>
        <w:rPr>
          <w:rFonts w:ascii="Simplified Arabic" w:hAnsi="Simplified Arabic" w:cs="Simplified Arabic"/>
          <w:sz w:val="28"/>
          <w:szCs w:val="28"/>
          <w:lang w:val="en-US"/>
        </w:rPr>
      </w:pPr>
      <w:r w:rsidRPr="006F7569">
        <w:rPr>
          <w:rFonts w:ascii="Simplified Arabic" w:hAnsi="Simplified Arabic" w:cs="Simplified Arabic"/>
          <w:sz w:val="28"/>
          <w:szCs w:val="28"/>
          <w:lang w:val="en-US"/>
        </w:rPr>
        <w:t>- Young people follow digital technological content to gain new knowledge and stay updated on the latest developments in technology and new innovations, as well as for entertainment and educational purposes.</w:t>
      </w:r>
    </w:p>
    <w:p w:rsidR="00B8612E" w:rsidRPr="00004FFC" w:rsidRDefault="00004FFC" w:rsidP="00004FFC">
      <w:pPr>
        <w:bidi/>
        <w:rPr>
          <w:lang w:val="en-US"/>
        </w:rPr>
      </w:pPr>
      <w:r w:rsidRPr="00392743">
        <w:rPr>
          <w:rFonts w:ascii="Simplified Arabic" w:hAnsi="Simplified Arabic" w:cs="Simplified Arabic"/>
          <w:b/>
          <w:bCs/>
          <w:sz w:val="28"/>
          <w:szCs w:val="28"/>
          <w:u w:val="single"/>
          <w:lang w:val="en-US"/>
        </w:rPr>
        <w:t>Keywords:</w:t>
      </w:r>
      <w:r w:rsidRPr="006F7569">
        <w:rPr>
          <w:rFonts w:ascii="Simplified Arabic" w:hAnsi="Simplified Arabic" w:cs="Simplified Arabic"/>
          <w:sz w:val="28"/>
          <w:szCs w:val="28"/>
          <w:lang w:val="en-US"/>
        </w:rPr>
        <w:t xml:space="preserve"> youth follow-up, digital technological content, social media, knowledge, students of the University of </w:t>
      </w:r>
      <w:proofErr w:type="spellStart"/>
      <w:r w:rsidRPr="006F7569">
        <w:rPr>
          <w:rFonts w:ascii="Simplified Arabic" w:hAnsi="Simplified Arabic" w:cs="Simplified Arabic"/>
          <w:sz w:val="28"/>
          <w:szCs w:val="28"/>
          <w:lang w:val="en-US"/>
        </w:rPr>
        <w:t>Mostaganem</w:t>
      </w:r>
      <w:proofErr w:type="spellEnd"/>
    </w:p>
    <w:sectPr w:rsidR="00B8612E" w:rsidRPr="00004FFC" w:rsidSect="0085671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004FFC"/>
    <w:rsid w:val="00004FFC"/>
    <w:rsid w:val="000F29A6"/>
    <w:rsid w:val="00701C17"/>
    <w:rsid w:val="0085671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4FF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346</Words>
  <Characters>1904</Characters>
  <Application>Microsoft Office Word</Application>
  <DocSecurity>0</DocSecurity>
  <Lines>15</Lines>
  <Paragraphs>4</Paragraphs>
  <ScaleCrop>false</ScaleCrop>
  <Company/>
  <LinksUpToDate>false</LinksUpToDate>
  <CharactersWithSpaces>2246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Boulares Computer</dc:creator>
  <cp:lastModifiedBy>Boulares Computer</cp:lastModifiedBy>
  <cp:revision>1</cp:revision>
  <dcterms:created xsi:type="dcterms:W3CDTF">2024-06-30T19:25:00Z</dcterms:created>
  <dcterms:modified xsi:type="dcterms:W3CDTF">2024-06-30T19:25:00Z</dcterms:modified>
</cp:coreProperties>
</file>