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947" w:rsidRDefault="00760947" w:rsidP="00760947">
      <w:pPr>
        <w:pStyle w:val="Titre"/>
        <w:spacing w:line="720" w:lineRule="auto"/>
        <w:jc w:val="center"/>
        <w:rPr>
          <w:rFonts w:ascii="Castellar" w:hAnsi="Castellar"/>
          <w:i w:val="0"/>
          <w:iCs w:val="0"/>
          <w:sz w:val="24"/>
          <w:szCs w:val="24"/>
          <w:lang w:val="fr-FR"/>
        </w:rPr>
      </w:pPr>
    </w:p>
    <w:p w:rsidR="00EE6EEE" w:rsidRPr="00760947" w:rsidRDefault="00EF0386" w:rsidP="003E6014">
      <w:pPr>
        <w:pStyle w:val="Titre"/>
        <w:spacing w:line="480" w:lineRule="auto"/>
        <w:jc w:val="center"/>
        <w:rPr>
          <w:rFonts w:ascii="Castellar" w:hAnsi="Castellar"/>
          <w:i w:val="0"/>
          <w:iCs w:val="0"/>
          <w:sz w:val="36"/>
          <w:szCs w:val="36"/>
          <w:lang w:val="fr-FR"/>
        </w:rPr>
      </w:pPr>
      <w:r w:rsidRPr="00760947">
        <w:rPr>
          <w:rFonts w:ascii="Castellar" w:hAnsi="Castellar"/>
          <w:i w:val="0"/>
          <w:iCs w:val="0"/>
          <w:sz w:val="36"/>
          <w:szCs w:val="36"/>
          <w:lang w:val="fr-FR"/>
        </w:rPr>
        <w:t>République algérienne démocratique et populaire</w:t>
      </w:r>
    </w:p>
    <w:p w:rsidR="00EF0386" w:rsidRPr="00760947" w:rsidRDefault="00EF0386" w:rsidP="003E6014">
      <w:pPr>
        <w:jc w:val="center"/>
        <w:rPr>
          <w:rFonts w:ascii="Castellar" w:hAnsi="Castellar" w:cstheme="majorBidi"/>
          <w:b/>
          <w:bCs/>
          <w:sz w:val="36"/>
          <w:szCs w:val="36"/>
          <w:lang w:val="fr-FR"/>
        </w:rPr>
      </w:pPr>
      <w:r w:rsidRPr="00760947">
        <w:rPr>
          <w:rFonts w:ascii="Castellar" w:hAnsi="Castellar" w:cstheme="majorBidi"/>
          <w:b/>
          <w:bCs/>
          <w:sz w:val="36"/>
          <w:szCs w:val="36"/>
          <w:lang w:val="fr-FR"/>
        </w:rPr>
        <w:t>Ministère de l’enseignement supérieur et de la recherche scientifique</w:t>
      </w:r>
    </w:p>
    <w:p w:rsidR="00EF0386" w:rsidRDefault="00EF0386" w:rsidP="003E6014">
      <w:pPr>
        <w:jc w:val="center"/>
        <w:rPr>
          <w:rFonts w:ascii="Castellar" w:hAnsi="Castellar" w:cstheme="majorBidi"/>
          <w:b/>
          <w:bCs/>
          <w:sz w:val="36"/>
          <w:szCs w:val="36"/>
          <w:lang w:val="fr-FR"/>
        </w:rPr>
      </w:pPr>
      <w:r w:rsidRPr="00760947">
        <w:rPr>
          <w:rFonts w:ascii="Castellar" w:hAnsi="Castellar" w:cstheme="majorBidi"/>
          <w:b/>
          <w:bCs/>
          <w:sz w:val="36"/>
          <w:szCs w:val="36"/>
          <w:lang w:val="fr-FR"/>
        </w:rPr>
        <w:t>Université de Mostaganem</w:t>
      </w:r>
    </w:p>
    <w:p w:rsidR="00D67300" w:rsidRPr="00760947" w:rsidRDefault="00D67300" w:rsidP="003E6014">
      <w:pPr>
        <w:jc w:val="center"/>
        <w:rPr>
          <w:rFonts w:ascii="Castellar" w:hAnsi="Castellar" w:cstheme="majorBidi"/>
          <w:b/>
          <w:bCs/>
          <w:sz w:val="36"/>
          <w:szCs w:val="36"/>
          <w:lang w:val="fr-FR"/>
        </w:rPr>
      </w:pPr>
      <w:r>
        <w:rPr>
          <w:rFonts w:ascii="Castellar" w:hAnsi="Castellar" w:cstheme="majorBidi"/>
          <w:b/>
          <w:bCs/>
          <w:sz w:val="36"/>
          <w:szCs w:val="36"/>
          <w:lang w:val="fr-FR"/>
        </w:rPr>
        <w:t>Faculté des arts et des lettres</w:t>
      </w:r>
    </w:p>
    <w:p w:rsidR="00EF0386" w:rsidRPr="00760947" w:rsidRDefault="00EF0386" w:rsidP="003E6014">
      <w:pPr>
        <w:jc w:val="center"/>
        <w:rPr>
          <w:rFonts w:ascii="Castellar" w:hAnsi="Castellar" w:cstheme="majorBidi"/>
          <w:b/>
          <w:bCs/>
          <w:sz w:val="36"/>
          <w:szCs w:val="36"/>
          <w:lang w:val="fr-FR"/>
        </w:rPr>
      </w:pPr>
      <w:r w:rsidRPr="00760947">
        <w:rPr>
          <w:rFonts w:ascii="Castellar" w:hAnsi="Castellar" w:cstheme="majorBidi"/>
          <w:b/>
          <w:bCs/>
          <w:sz w:val="36"/>
          <w:szCs w:val="36"/>
          <w:lang w:val="fr-FR"/>
        </w:rPr>
        <w:t>Ecole doctorale de français</w:t>
      </w:r>
    </w:p>
    <w:p w:rsidR="00012D72" w:rsidRDefault="00012D72" w:rsidP="00760947">
      <w:pPr>
        <w:spacing w:line="360" w:lineRule="auto"/>
        <w:ind w:firstLine="0"/>
        <w:jc w:val="center"/>
        <w:rPr>
          <w:rFonts w:asciiTheme="majorBidi" w:hAnsiTheme="majorBidi"/>
          <w:sz w:val="44"/>
          <w:szCs w:val="44"/>
          <w:lang w:val="fr-FR"/>
        </w:rPr>
      </w:pPr>
    </w:p>
    <w:p w:rsidR="003E6014" w:rsidRDefault="003E6014" w:rsidP="00760947">
      <w:pPr>
        <w:spacing w:line="360" w:lineRule="auto"/>
        <w:ind w:firstLine="0"/>
        <w:jc w:val="center"/>
        <w:rPr>
          <w:rFonts w:asciiTheme="majorBidi" w:hAnsiTheme="majorBidi"/>
          <w:sz w:val="44"/>
          <w:szCs w:val="44"/>
          <w:lang w:val="fr-FR"/>
        </w:rPr>
      </w:pPr>
    </w:p>
    <w:p w:rsidR="003E6014" w:rsidRDefault="003E6014" w:rsidP="00760947">
      <w:pPr>
        <w:spacing w:line="360" w:lineRule="auto"/>
        <w:ind w:firstLine="0"/>
        <w:jc w:val="center"/>
        <w:rPr>
          <w:rFonts w:asciiTheme="majorBidi" w:hAnsiTheme="majorBidi"/>
          <w:sz w:val="44"/>
          <w:szCs w:val="44"/>
          <w:lang w:val="fr-FR"/>
        </w:rPr>
      </w:pPr>
    </w:p>
    <w:p w:rsidR="003E6014" w:rsidRDefault="003E6014" w:rsidP="00760947">
      <w:pPr>
        <w:spacing w:line="360" w:lineRule="auto"/>
        <w:ind w:firstLine="0"/>
        <w:jc w:val="center"/>
        <w:rPr>
          <w:rFonts w:asciiTheme="majorBidi" w:hAnsiTheme="majorBidi"/>
          <w:sz w:val="44"/>
          <w:szCs w:val="44"/>
          <w:lang w:val="fr-FR"/>
        </w:rPr>
      </w:pPr>
    </w:p>
    <w:p w:rsidR="00B20AEA" w:rsidRDefault="00B20AEA" w:rsidP="00B571F7">
      <w:pPr>
        <w:spacing w:line="360" w:lineRule="auto"/>
        <w:ind w:firstLine="0"/>
        <w:rPr>
          <w:rFonts w:asciiTheme="majorBidi" w:hAnsiTheme="majorBidi"/>
          <w:sz w:val="44"/>
          <w:szCs w:val="44"/>
          <w:lang w:val="fr-FR"/>
        </w:rPr>
      </w:pPr>
    </w:p>
    <w:p w:rsidR="00760947" w:rsidRDefault="00B20AEA" w:rsidP="00B571F7">
      <w:pPr>
        <w:spacing w:line="360" w:lineRule="auto"/>
        <w:ind w:firstLine="0"/>
        <w:rPr>
          <w:rFonts w:asciiTheme="majorBidi" w:hAnsiTheme="majorBidi"/>
          <w:sz w:val="44"/>
          <w:szCs w:val="44"/>
          <w:lang w:val="fr-FR"/>
        </w:rPr>
      </w:pPr>
      <w:r>
        <w:rPr>
          <w:rFonts w:asciiTheme="majorBidi" w:hAnsiTheme="majorBidi"/>
          <w:sz w:val="44"/>
          <w:szCs w:val="44"/>
          <w:lang w:val="fr-FR"/>
        </w:rPr>
        <w:lastRenderedPageBreak/>
        <w:t xml:space="preserve">                    </w:t>
      </w:r>
      <w:r w:rsidR="00B571F7">
        <w:rPr>
          <w:rFonts w:asciiTheme="majorBidi" w:hAnsiTheme="majorBidi"/>
          <w:sz w:val="44"/>
          <w:szCs w:val="44"/>
          <w:lang w:val="fr-FR"/>
        </w:rPr>
        <w:t xml:space="preserve"> </w:t>
      </w:r>
      <w:r w:rsidR="00760947" w:rsidRPr="00760947">
        <w:rPr>
          <w:rFonts w:asciiTheme="majorBidi" w:hAnsiTheme="majorBidi"/>
          <w:sz w:val="44"/>
          <w:szCs w:val="44"/>
          <w:lang w:val="fr-FR"/>
        </w:rPr>
        <w:t>Mémoire de magistère</w:t>
      </w:r>
    </w:p>
    <w:p w:rsidR="00012D72" w:rsidRDefault="00012D72" w:rsidP="00760947">
      <w:pPr>
        <w:spacing w:line="360" w:lineRule="auto"/>
        <w:ind w:firstLine="0"/>
        <w:jc w:val="center"/>
        <w:rPr>
          <w:rFonts w:asciiTheme="majorBidi" w:hAnsiTheme="majorBidi"/>
          <w:sz w:val="44"/>
          <w:szCs w:val="44"/>
          <w:lang w:val="fr-FR"/>
        </w:rPr>
      </w:pPr>
    </w:p>
    <w:p w:rsidR="00760947" w:rsidRPr="00760947" w:rsidRDefault="00760947" w:rsidP="00760947">
      <w:pPr>
        <w:spacing w:line="360" w:lineRule="auto"/>
        <w:ind w:firstLine="0"/>
        <w:jc w:val="center"/>
        <w:rPr>
          <w:rFonts w:asciiTheme="majorBidi" w:hAnsiTheme="majorBidi"/>
          <w:sz w:val="44"/>
          <w:szCs w:val="44"/>
          <w:lang w:val="fr-FR"/>
        </w:rPr>
      </w:pPr>
      <w:r w:rsidRPr="00760947">
        <w:rPr>
          <w:rFonts w:asciiTheme="majorBidi" w:hAnsiTheme="majorBidi"/>
          <w:sz w:val="44"/>
          <w:szCs w:val="44"/>
          <w:lang w:val="fr-FR"/>
        </w:rPr>
        <w:t>Option : sciences des textes littéraires</w:t>
      </w:r>
    </w:p>
    <w:p w:rsidR="00760947" w:rsidRDefault="00760947" w:rsidP="00760947">
      <w:pPr>
        <w:spacing w:line="360" w:lineRule="auto"/>
        <w:ind w:firstLine="0"/>
        <w:jc w:val="center"/>
        <w:rPr>
          <w:rFonts w:asciiTheme="majorBidi" w:hAnsiTheme="majorBidi"/>
          <w:i/>
          <w:iCs/>
          <w:sz w:val="44"/>
          <w:szCs w:val="44"/>
          <w:lang w:val="fr-FR"/>
        </w:rPr>
      </w:pPr>
    </w:p>
    <w:p w:rsidR="00760947" w:rsidRDefault="00760947" w:rsidP="00760947">
      <w:pPr>
        <w:spacing w:line="360" w:lineRule="auto"/>
        <w:ind w:firstLine="0"/>
        <w:jc w:val="center"/>
        <w:rPr>
          <w:rFonts w:asciiTheme="majorBidi" w:hAnsiTheme="majorBidi"/>
          <w:i/>
          <w:iCs/>
          <w:sz w:val="44"/>
          <w:szCs w:val="44"/>
          <w:lang w:val="fr-FR"/>
        </w:rPr>
      </w:pPr>
    </w:p>
    <w:p w:rsidR="00760947" w:rsidRPr="00760947" w:rsidRDefault="00760947" w:rsidP="00760947">
      <w:pPr>
        <w:spacing w:line="360" w:lineRule="auto"/>
        <w:ind w:firstLine="0"/>
        <w:jc w:val="center"/>
        <w:rPr>
          <w:rFonts w:asciiTheme="majorBidi" w:hAnsiTheme="majorBidi"/>
          <w:i/>
          <w:iCs/>
          <w:sz w:val="44"/>
          <w:szCs w:val="44"/>
          <w:lang w:val="fr-FR"/>
        </w:rPr>
      </w:pPr>
      <w:r w:rsidRPr="00760947">
        <w:rPr>
          <w:rFonts w:asciiTheme="majorBidi" w:hAnsiTheme="majorBidi"/>
          <w:i/>
          <w:iCs/>
          <w:sz w:val="44"/>
          <w:szCs w:val="44"/>
          <w:lang w:val="fr-FR"/>
        </w:rPr>
        <w:t xml:space="preserve">Etude de l’espace dans </w:t>
      </w:r>
      <w:r w:rsidRPr="003E6014">
        <w:rPr>
          <w:rFonts w:asciiTheme="majorBidi" w:hAnsiTheme="majorBidi"/>
          <w:sz w:val="44"/>
          <w:szCs w:val="44"/>
          <w:lang w:val="fr-FR"/>
        </w:rPr>
        <w:t xml:space="preserve">On dirait le sud </w:t>
      </w:r>
      <w:r w:rsidRPr="00760947">
        <w:rPr>
          <w:rFonts w:asciiTheme="majorBidi" w:hAnsiTheme="majorBidi"/>
          <w:i/>
          <w:iCs/>
          <w:sz w:val="44"/>
          <w:szCs w:val="44"/>
          <w:lang w:val="fr-FR"/>
        </w:rPr>
        <w:t>de</w:t>
      </w:r>
      <w:r w:rsidR="003E6014">
        <w:rPr>
          <w:rFonts w:asciiTheme="majorBidi" w:hAnsiTheme="majorBidi"/>
          <w:i/>
          <w:iCs/>
          <w:sz w:val="44"/>
          <w:szCs w:val="44"/>
          <w:lang w:val="fr-FR"/>
        </w:rPr>
        <w:t xml:space="preserve"> Djamel</w:t>
      </w:r>
      <w:r w:rsidRPr="00760947">
        <w:rPr>
          <w:rFonts w:asciiTheme="majorBidi" w:hAnsiTheme="majorBidi"/>
          <w:i/>
          <w:iCs/>
          <w:sz w:val="44"/>
          <w:szCs w:val="44"/>
          <w:lang w:val="fr-FR"/>
        </w:rPr>
        <w:t xml:space="preserve"> Mati</w:t>
      </w:r>
    </w:p>
    <w:p w:rsidR="00760947" w:rsidRDefault="00760947" w:rsidP="00B83192">
      <w:pPr>
        <w:spacing w:line="360" w:lineRule="auto"/>
        <w:ind w:firstLine="0"/>
        <w:rPr>
          <w:rFonts w:asciiTheme="majorBidi" w:hAnsiTheme="majorBidi"/>
          <w:i/>
          <w:iCs/>
          <w:sz w:val="44"/>
          <w:szCs w:val="44"/>
          <w:lang w:val="fr-FR"/>
        </w:rPr>
      </w:pPr>
    </w:p>
    <w:p w:rsidR="00760947" w:rsidRDefault="00760947" w:rsidP="00B83192">
      <w:pPr>
        <w:spacing w:line="360" w:lineRule="auto"/>
        <w:ind w:firstLine="0"/>
        <w:rPr>
          <w:rFonts w:asciiTheme="majorBidi" w:hAnsiTheme="majorBidi"/>
          <w:i/>
          <w:iCs/>
          <w:sz w:val="44"/>
          <w:szCs w:val="44"/>
          <w:lang w:val="fr-FR"/>
        </w:rPr>
      </w:pPr>
    </w:p>
    <w:p w:rsidR="00A804C1" w:rsidRPr="00E90F2A" w:rsidRDefault="00B571F7" w:rsidP="00B83192">
      <w:pPr>
        <w:spacing w:line="360" w:lineRule="auto"/>
        <w:ind w:firstLine="0"/>
        <w:rPr>
          <w:rFonts w:asciiTheme="majorBidi" w:hAnsiTheme="majorBidi"/>
          <w:sz w:val="28"/>
          <w:szCs w:val="28"/>
          <w:lang w:val="fr-FR"/>
        </w:rPr>
      </w:pPr>
      <w:r>
        <w:rPr>
          <w:rFonts w:asciiTheme="majorBidi" w:hAnsiTheme="majorBidi"/>
          <w:sz w:val="28"/>
          <w:szCs w:val="28"/>
          <w:lang w:val="fr-FR"/>
        </w:rPr>
        <w:t xml:space="preserve">Soutenu par </w:t>
      </w:r>
      <w:r w:rsidR="00E62A5C" w:rsidRPr="00E90F2A">
        <w:rPr>
          <w:rFonts w:asciiTheme="majorBidi" w:hAnsiTheme="majorBidi"/>
          <w:sz w:val="28"/>
          <w:szCs w:val="28"/>
          <w:lang w:val="fr-FR"/>
        </w:rPr>
        <w:t>Y</w:t>
      </w:r>
      <w:r w:rsidR="00B20AEA">
        <w:rPr>
          <w:rFonts w:asciiTheme="majorBidi" w:hAnsiTheme="majorBidi"/>
          <w:sz w:val="28"/>
          <w:szCs w:val="28"/>
          <w:lang w:val="fr-FR"/>
        </w:rPr>
        <w:t xml:space="preserve">OUNSI </w:t>
      </w:r>
      <w:r w:rsidR="006418BC" w:rsidRPr="00E90F2A">
        <w:rPr>
          <w:rFonts w:asciiTheme="majorBidi" w:hAnsiTheme="majorBidi"/>
          <w:sz w:val="28"/>
          <w:szCs w:val="28"/>
          <w:lang w:val="fr-FR"/>
        </w:rPr>
        <w:t>A</w:t>
      </w:r>
      <w:r w:rsidR="00EE6EEE" w:rsidRPr="00E90F2A">
        <w:rPr>
          <w:rFonts w:asciiTheme="majorBidi" w:hAnsiTheme="majorBidi"/>
          <w:sz w:val="28"/>
          <w:szCs w:val="28"/>
          <w:lang w:val="fr-FR"/>
        </w:rPr>
        <w:t>mina</w:t>
      </w:r>
    </w:p>
    <w:p w:rsidR="00580A6F" w:rsidRDefault="00E62A5C" w:rsidP="005565AE">
      <w:pPr>
        <w:spacing w:line="360" w:lineRule="auto"/>
        <w:ind w:firstLine="0"/>
        <w:rPr>
          <w:rFonts w:asciiTheme="majorBidi" w:hAnsiTheme="majorBidi"/>
          <w:sz w:val="28"/>
          <w:szCs w:val="28"/>
          <w:lang w:val="fr-FR"/>
        </w:rPr>
      </w:pPr>
      <w:r w:rsidRPr="00E90F2A">
        <w:rPr>
          <w:rFonts w:asciiTheme="majorBidi" w:hAnsiTheme="majorBidi"/>
          <w:sz w:val="28"/>
          <w:szCs w:val="28"/>
          <w:lang w:val="fr-FR"/>
        </w:rPr>
        <w:t>Directeur de recherche : Mr B</w:t>
      </w:r>
      <w:r w:rsidR="00B571F7">
        <w:rPr>
          <w:rFonts w:asciiTheme="majorBidi" w:hAnsiTheme="majorBidi"/>
          <w:sz w:val="28"/>
          <w:szCs w:val="28"/>
          <w:lang w:val="fr-FR"/>
        </w:rPr>
        <w:t>ENHAIMOUDA</w:t>
      </w:r>
    </w:p>
    <w:p w:rsidR="00386D7F" w:rsidRDefault="00386D7F" w:rsidP="00386D7F">
      <w:pPr>
        <w:spacing w:line="360" w:lineRule="auto"/>
        <w:rPr>
          <w:rFonts w:asciiTheme="majorBidi" w:hAnsiTheme="majorBidi"/>
          <w:sz w:val="28"/>
          <w:szCs w:val="28"/>
          <w:lang w:val="fr-FR"/>
        </w:rPr>
      </w:pPr>
      <w:r>
        <w:rPr>
          <w:rFonts w:asciiTheme="majorBidi" w:hAnsiTheme="majorBidi"/>
          <w:sz w:val="28"/>
          <w:szCs w:val="28"/>
          <w:lang w:val="fr-FR"/>
        </w:rPr>
        <w:t xml:space="preserve">                   </w:t>
      </w:r>
    </w:p>
    <w:p w:rsidR="00B571F7" w:rsidRDefault="00386D7F" w:rsidP="00386D7F">
      <w:pPr>
        <w:spacing w:line="360" w:lineRule="auto"/>
        <w:rPr>
          <w:rFonts w:asciiTheme="majorBidi" w:hAnsiTheme="majorBidi"/>
          <w:sz w:val="28"/>
          <w:szCs w:val="28"/>
          <w:lang w:val="fr-FR"/>
        </w:rPr>
      </w:pPr>
      <w:r>
        <w:rPr>
          <w:rFonts w:asciiTheme="majorBidi" w:hAnsiTheme="majorBidi"/>
          <w:sz w:val="28"/>
          <w:szCs w:val="28"/>
          <w:lang w:val="fr-FR"/>
        </w:rPr>
        <w:t xml:space="preserve">                      </w:t>
      </w:r>
    </w:p>
    <w:p w:rsidR="00B571F7" w:rsidRDefault="00B571F7" w:rsidP="00386D7F">
      <w:pPr>
        <w:spacing w:line="360" w:lineRule="auto"/>
        <w:rPr>
          <w:rFonts w:asciiTheme="majorBidi" w:hAnsiTheme="majorBidi"/>
          <w:sz w:val="28"/>
          <w:szCs w:val="28"/>
          <w:lang w:val="fr-FR"/>
        </w:rPr>
      </w:pPr>
    </w:p>
    <w:p w:rsidR="001C38E8" w:rsidRPr="00580A6F" w:rsidRDefault="00B571F7" w:rsidP="00386D7F">
      <w:pPr>
        <w:spacing w:line="360" w:lineRule="auto"/>
        <w:rPr>
          <w:rFonts w:asciiTheme="majorBidi" w:hAnsiTheme="majorBidi"/>
          <w:sz w:val="28"/>
          <w:szCs w:val="28"/>
          <w:lang w:val="fr-FR"/>
        </w:rPr>
      </w:pPr>
      <w:r>
        <w:rPr>
          <w:rFonts w:asciiTheme="majorBidi" w:hAnsiTheme="majorBidi"/>
          <w:sz w:val="28"/>
          <w:szCs w:val="28"/>
          <w:lang w:val="fr-FR"/>
        </w:rPr>
        <w:t xml:space="preserve">                         </w:t>
      </w:r>
      <w:r w:rsidR="00386D7F">
        <w:rPr>
          <w:rFonts w:asciiTheme="majorBidi" w:hAnsiTheme="majorBidi"/>
          <w:sz w:val="28"/>
          <w:szCs w:val="28"/>
          <w:lang w:val="fr-FR"/>
        </w:rPr>
        <w:t xml:space="preserve">    </w:t>
      </w:r>
      <w:r w:rsidR="00580A6F">
        <w:rPr>
          <w:rFonts w:asciiTheme="majorBidi" w:hAnsiTheme="majorBidi"/>
          <w:sz w:val="28"/>
          <w:szCs w:val="28"/>
          <w:lang w:val="fr-FR"/>
        </w:rPr>
        <w:t xml:space="preserve">  </w:t>
      </w:r>
      <w:r w:rsidR="006418BC" w:rsidRPr="00E90F2A">
        <w:rPr>
          <w:rFonts w:asciiTheme="majorBidi" w:hAnsiTheme="majorBidi"/>
          <w:b/>
          <w:bCs/>
          <w:sz w:val="28"/>
          <w:szCs w:val="28"/>
          <w:lang w:val="fr-FR"/>
        </w:rPr>
        <w:t>Année</w:t>
      </w:r>
      <w:r w:rsidR="001C38E8" w:rsidRPr="00E90F2A">
        <w:rPr>
          <w:rFonts w:asciiTheme="majorBidi" w:hAnsiTheme="majorBidi"/>
          <w:b/>
          <w:bCs/>
          <w:sz w:val="28"/>
          <w:szCs w:val="28"/>
          <w:lang w:val="fr-FR"/>
        </w:rPr>
        <w:t xml:space="preserve"> universitaire 2010/2011</w:t>
      </w:r>
    </w:p>
    <w:p w:rsidR="00EF28AC" w:rsidRPr="00400B47" w:rsidRDefault="00EF28AC" w:rsidP="00EF28AC">
      <w:pPr>
        <w:spacing w:before="100" w:beforeAutospacing="1" w:after="100" w:afterAutospacing="1" w:line="360" w:lineRule="auto"/>
        <w:ind w:firstLine="0"/>
        <w:rPr>
          <w:rFonts w:asciiTheme="majorBidi" w:eastAsia="Times New Roman" w:hAnsiTheme="majorBidi" w:cstheme="majorBidi"/>
          <w:color w:val="303030"/>
          <w:sz w:val="24"/>
          <w:szCs w:val="24"/>
          <w:lang w:val="fr-FR" w:eastAsia="fr-FR"/>
        </w:rPr>
      </w:pPr>
      <w:r>
        <w:rPr>
          <w:rFonts w:asciiTheme="majorBidi" w:hAnsiTheme="majorBidi" w:cstheme="majorBidi"/>
          <w:b/>
          <w:bCs/>
          <w:sz w:val="36"/>
          <w:szCs w:val="36"/>
          <w:lang w:val="fr-FR"/>
        </w:rPr>
        <w:lastRenderedPageBreak/>
        <w:t>Sommaire</w:t>
      </w:r>
      <w:r w:rsidRPr="00400B47">
        <w:rPr>
          <w:rFonts w:asciiTheme="majorBidi" w:hAnsiTheme="majorBidi" w:cstheme="majorBidi"/>
          <w:b/>
          <w:bCs/>
          <w:sz w:val="36"/>
          <w:szCs w:val="36"/>
          <w:lang w:val="fr-FR"/>
        </w:rPr>
        <w:t> :</w:t>
      </w:r>
    </w:p>
    <w:p w:rsidR="00EF28AC" w:rsidRPr="00D65EB0" w:rsidRDefault="00EF28AC" w:rsidP="00EF28AC">
      <w:pPr>
        <w:pStyle w:val="Normalcentr"/>
        <w:rPr>
          <w:rFonts w:asciiTheme="majorBidi" w:hAnsiTheme="majorBidi" w:cstheme="majorBidi"/>
          <w:b/>
          <w:bCs/>
          <w:sz w:val="36"/>
          <w:szCs w:val="36"/>
        </w:rPr>
      </w:pPr>
      <w:r w:rsidRPr="00D65EB0">
        <w:rPr>
          <w:rFonts w:asciiTheme="majorBidi" w:hAnsiTheme="majorBidi" w:cstheme="majorBidi"/>
          <w:b/>
          <w:bCs/>
          <w:sz w:val="36"/>
          <w:szCs w:val="36"/>
        </w:rPr>
        <w:t>Introduction</w:t>
      </w:r>
      <w:r>
        <w:rPr>
          <w:rFonts w:asciiTheme="majorBidi" w:hAnsiTheme="majorBidi" w:cstheme="majorBidi"/>
          <w:b/>
          <w:bCs/>
          <w:sz w:val="36"/>
          <w:szCs w:val="36"/>
        </w:rPr>
        <w:t xml:space="preserve">  </w:t>
      </w:r>
      <w:r w:rsidR="005B3BFB">
        <w:rPr>
          <w:rFonts w:asciiTheme="majorBidi" w:hAnsiTheme="majorBidi" w:cstheme="majorBidi"/>
          <w:b/>
          <w:bCs/>
          <w:sz w:val="36"/>
          <w:szCs w:val="36"/>
        </w:rPr>
        <w:t>générale………………………………….06</w:t>
      </w:r>
    </w:p>
    <w:p w:rsidR="00EF28AC" w:rsidRDefault="00EF28AC" w:rsidP="00EF28AC">
      <w:pPr>
        <w:pStyle w:val="Normalcentr"/>
        <w:rPr>
          <w:rFonts w:ascii="Times New Roman" w:hAnsi="Times New Roman" w:cs="Times New Roman"/>
          <w:sz w:val="36"/>
          <w:szCs w:val="36"/>
        </w:rPr>
      </w:pPr>
      <w:r w:rsidRPr="00D65EB0">
        <w:rPr>
          <w:rFonts w:asciiTheme="majorBidi" w:hAnsiTheme="majorBidi" w:cstheme="majorBidi"/>
          <w:b/>
          <w:bCs/>
          <w:sz w:val="36"/>
          <w:szCs w:val="36"/>
        </w:rPr>
        <w:t xml:space="preserve">Chapitre </w:t>
      </w:r>
      <w:r w:rsidRPr="00D65EB0">
        <w:rPr>
          <w:rFonts w:ascii="Times New Roman" w:hAnsi="Times New Roman" w:cs="Times New Roman"/>
          <w:b/>
          <w:bCs/>
          <w:sz w:val="36"/>
          <w:szCs w:val="36"/>
        </w:rPr>
        <w:t>I</w:t>
      </w:r>
      <w:r>
        <w:rPr>
          <w:rFonts w:ascii="Times New Roman" w:hAnsi="Times New Roman" w:cs="Times New Roman"/>
          <w:b/>
          <w:bCs/>
          <w:sz w:val="36"/>
          <w:szCs w:val="36"/>
        </w:rPr>
        <w:t> :</w:t>
      </w:r>
      <w:r>
        <w:rPr>
          <w:rFonts w:ascii="Times New Roman" w:hAnsi="Times New Roman" w:cs="Times New Roman"/>
          <w:sz w:val="36"/>
          <w:szCs w:val="36"/>
        </w:rPr>
        <w:t xml:space="preserve"> l’é</w:t>
      </w:r>
      <w:r w:rsidR="005B3BFB">
        <w:rPr>
          <w:rFonts w:ascii="Times New Roman" w:hAnsi="Times New Roman" w:cs="Times New Roman"/>
          <w:sz w:val="36"/>
          <w:szCs w:val="36"/>
        </w:rPr>
        <w:t>criture  de l’espace……………………...14</w:t>
      </w:r>
    </w:p>
    <w:p w:rsidR="00EF28AC" w:rsidRDefault="00EF28AC" w:rsidP="00EF28AC">
      <w:pPr>
        <w:pStyle w:val="Normalcentr"/>
        <w:numPr>
          <w:ilvl w:val="2"/>
          <w:numId w:val="12"/>
        </w:numPr>
        <w:rPr>
          <w:rFonts w:asciiTheme="majorBidi" w:hAnsiTheme="majorBidi" w:cstheme="majorBidi"/>
          <w:sz w:val="36"/>
          <w:szCs w:val="36"/>
        </w:rPr>
      </w:pPr>
      <w:r>
        <w:rPr>
          <w:rFonts w:asciiTheme="majorBidi" w:hAnsiTheme="majorBidi" w:cstheme="majorBidi"/>
          <w:sz w:val="36"/>
          <w:szCs w:val="36"/>
        </w:rPr>
        <w:t>Top</w:t>
      </w:r>
      <w:r w:rsidR="005B3BFB">
        <w:rPr>
          <w:rFonts w:asciiTheme="majorBidi" w:hAnsiTheme="majorBidi" w:cstheme="majorBidi"/>
          <w:sz w:val="36"/>
          <w:szCs w:val="36"/>
        </w:rPr>
        <w:t>ographie du récit ……………………………….15</w:t>
      </w:r>
    </w:p>
    <w:p w:rsidR="00EF28AC" w:rsidRDefault="00EF28AC" w:rsidP="00EF28AC">
      <w:pPr>
        <w:pStyle w:val="Normalcentr"/>
        <w:numPr>
          <w:ilvl w:val="2"/>
          <w:numId w:val="12"/>
        </w:numPr>
        <w:rPr>
          <w:rFonts w:asciiTheme="majorBidi" w:hAnsiTheme="majorBidi" w:cstheme="majorBidi"/>
          <w:sz w:val="36"/>
          <w:szCs w:val="36"/>
        </w:rPr>
      </w:pPr>
      <w:r>
        <w:rPr>
          <w:rFonts w:asciiTheme="majorBidi" w:hAnsiTheme="majorBidi" w:cstheme="majorBidi"/>
          <w:sz w:val="36"/>
          <w:szCs w:val="36"/>
        </w:rPr>
        <w:t>La représe</w:t>
      </w:r>
      <w:r w:rsidR="005B3BFB">
        <w:rPr>
          <w:rFonts w:asciiTheme="majorBidi" w:hAnsiTheme="majorBidi" w:cstheme="majorBidi"/>
          <w:sz w:val="36"/>
          <w:szCs w:val="36"/>
        </w:rPr>
        <w:t>ntation de l’espace…………………….....22</w:t>
      </w:r>
    </w:p>
    <w:p w:rsidR="00EF28AC" w:rsidRDefault="00EF28AC" w:rsidP="00EF28AC">
      <w:pPr>
        <w:pStyle w:val="Normalcentr"/>
        <w:numPr>
          <w:ilvl w:val="2"/>
          <w:numId w:val="12"/>
        </w:numPr>
        <w:rPr>
          <w:rFonts w:asciiTheme="majorBidi" w:hAnsiTheme="majorBidi" w:cstheme="majorBidi"/>
          <w:sz w:val="36"/>
          <w:szCs w:val="36"/>
        </w:rPr>
      </w:pPr>
      <w:r>
        <w:rPr>
          <w:rFonts w:asciiTheme="majorBidi" w:hAnsiTheme="majorBidi" w:cstheme="majorBidi"/>
          <w:sz w:val="36"/>
          <w:szCs w:val="36"/>
        </w:rPr>
        <w:t>Les fo</w:t>
      </w:r>
      <w:r w:rsidR="005B3BFB">
        <w:rPr>
          <w:rFonts w:asciiTheme="majorBidi" w:hAnsiTheme="majorBidi" w:cstheme="majorBidi"/>
          <w:sz w:val="36"/>
          <w:szCs w:val="36"/>
        </w:rPr>
        <w:t>nctions de l’espace…………………………...29</w:t>
      </w:r>
    </w:p>
    <w:p w:rsidR="00EF28AC" w:rsidRDefault="00EF28AC" w:rsidP="00EF28AC">
      <w:pPr>
        <w:pStyle w:val="Normalcentr"/>
        <w:rPr>
          <w:rFonts w:ascii="Times New Roman" w:hAnsi="Times New Roman" w:cs="Times New Roman"/>
          <w:sz w:val="36"/>
          <w:szCs w:val="36"/>
        </w:rPr>
      </w:pPr>
      <w:r w:rsidRPr="003904FF">
        <w:rPr>
          <w:rFonts w:asciiTheme="majorBidi" w:hAnsiTheme="majorBidi" w:cstheme="majorBidi"/>
          <w:b/>
          <w:bCs/>
          <w:sz w:val="36"/>
          <w:szCs w:val="36"/>
        </w:rPr>
        <w:t>Chapitre</w:t>
      </w:r>
      <w:r w:rsidRPr="003904FF">
        <w:rPr>
          <w:rFonts w:ascii="Times New Roman" w:hAnsi="Times New Roman" w:cs="Times New Roman"/>
          <w:b/>
          <w:bCs/>
          <w:sz w:val="36"/>
          <w:szCs w:val="36"/>
        </w:rPr>
        <w:t xml:space="preserve"> II</w:t>
      </w:r>
      <w:r>
        <w:rPr>
          <w:rFonts w:ascii="Times New Roman" w:hAnsi="Times New Roman" w:cs="Times New Roman"/>
          <w:b/>
          <w:bCs/>
          <w:sz w:val="36"/>
          <w:szCs w:val="36"/>
        </w:rPr>
        <w:t xml:space="preserve"> : </w:t>
      </w:r>
      <w:r>
        <w:rPr>
          <w:rFonts w:ascii="Times New Roman" w:hAnsi="Times New Roman" w:cs="Times New Roman"/>
          <w:sz w:val="36"/>
          <w:szCs w:val="36"/>
        </w:rPr>
        <w:t xml:space="preserve">le </w:t>
      </w:r>
      <w:r w:rsidR="005B3BFB">
        <w:rPr>
          <w:rFonts w:ascii="Times New Roman" w:hAnsi="Times New Roman" w:cs="Times New Roman"/>
          <w:sz w:val="36"/>
          <w:szCs w:val="36"/>
        </w:rPr>
        <w:t>rapport espace-personnage…………….36</w:t>
      </w:r>
    </w:p>
    <w:p w:rsidR="00EF28AC" w:rsidRDefault="005B3BFB" w:rsidP="00EF28AC">
      <w:pPr>
        <w:pStyle w:val="Normalcentr"/>
        <w:numPr>
          <w:ilvl w:val="0"/>
          <w:numId w:val="13"/>
        </w:numPr>
        <w:rPr>
          <w:rFonts w:asciiTheme="majorBidi" w:hAnsiTheme="majorBidi" w:cstheme="majorBidi"/>
          <w:sz w:val="36"/>
          <w:szCs w:val="36"/>
        </w:rPr>
      </w:pPr>
      <w:r>
        <w:rPr>
          <w:rFonts w:asciiTheme="majorBidi" w:hAnsiTheme="majorBidi" w:cstheme="majorBidi"/>
          <w:sz w:val="36"/>
          <w:szCs w:val="36"/>
        </w:rPr>
        <w:t>Le nord……………………………………………..39</w:t>
      </w:r>
    </w:p>
    <w:p w:rsidR="00EF28AC" w:rsidRDefault="00034AD2" w:rsidP="00EF28AC">
      <w:pPr>
        <w:pStyle w:val="Normalcentr"/>
        <w:numPr>
          <w:ilvl w:val="0"/>
          <w:numId w:val="16"/>
        </w:numPr>
        <w:rPr>
          <w:rFonts w:asciiTheme="majorBidi" w:hAnsiTheme="majorBidi" w:cstheme="majorBidi"/>
          <w:sz w:val="36"/>
          <w:szCs w:val="36"/>
        </w:rPr>
      </w:pPr>
      <w:r>
        <w:rPr>
          <w:rFonts w:asciiTheme="majorBidi" w:hAnsiTheme="majorBidi" w:cstheme="majorBidi"/>
          <w:sz w:val="36"/>
          <w:szCs w:val="36"/>
        </w:rPr>
        <w:t>La ville</w:t>
      </w:r>
      <w:r w:rsidR="00EF28AC" w:rsidRPr="000C11F7">
        <w:rPr>
          <w:rFonts w:asciiTheme="majorBidi" w:hAnsiTheme="majorBidi" w:cstheme="majorBidi"/>
          <w:sz w:val="36"/>
          <w:szCs w:val="36"/>
        </w:rPr>
        <w:t>………………</w:t>
      </w:r>
      <w:r w:rsidR="005B3BFB">
        <w:rPr>
          <w:rFonts w:asciiTheme="majorBidi" w:hAnsiTheme="majorBidi" w:cstheme="majorBidi"/>
          <w:sz w:val="36"/>
          <w:szCs w:val="36"/>
        </w:rPr>
        <w:t>………………………..39</w:t>
      </w:r>
    </w:p>
    <w:p w:rsidR="00034AD2" w:rsidRPr="000C11F7" w:rsidRDefault="00034AD2" w:rsidP="00EF28AC">
      <w:pPr>
        <w:pStyle w:val="Normalcentr"/>
        <w:numPr>
          <w:ilvl w:val="0"/>
          <w:numId w:val="16"/>
        </w:numPr>
        <w:rPr>
          <w:rFonts w:asciiTheme="majorBidi" w:hAnsiTheme="majorBidi" w:cstheme="majorBidi"/>
          <w:sz w:val="36"/>
          <w:szCs w:val="36"/>
        </w:rPr>
      </w:pPr>
      <w:r>
        <w:rPr>
          <w:rFonts w:asciiTheme="majorBidi" w:hAnsiTheme="majorBidi" w:cstheme="majorBidi"/>
          <w:sz w:val="36"/>
          <w:szCs w:val="36"/>
        </w:rPr>
        <w:t>La mer………………………………………...</w:t>
      </w:r>
      <w:r w:rsidR="005B3BFB">
        <w:rPr>
          <w:rFonts w:asciiTheme="majorBidi" w:hAnsiTheme="majorBidi" w:cstheme="majorBidi"/>
          <w:sz w:val="36"/>
          <w:szCs w:val="36"/>
        </w:rPr>
        <w:t>40</w:t>
      </w:r>
    </w:p>
    <w:p w:rsidR="00EF28AC" w:rsidRPr="000C11F7" w:rsidRDefault="005B3BFB" w:rsidP="00EF28AC">
      <w:pPr>
        <w:pStyle w:val="Normalcentr"/>
        <w:numPr>
          <w:ilvl w:val="0"/>
          <w:numId w:val="13"/>
        </w:numPr>
        <w:rPr>
          <w:rFonts w:asciiTheme="majorBidi" w:hAnsiTheme="majorBidi" w:cstheme="majorBidi"/>
          <w:sz w:val="36"/>
          <w:szCs w:val="36"/>
        </w:rPr>
      </w:pPr>
      <w:r>
        <w:rPr>
          <w:rFonts w:asciiTheme="majorBidi" w:hAnsiTheme="majorBidi" w:cstheme="majorBidi"/>
          <w:sz w:val="36"/>
          <w:szCs w:val="36"/>
        </w:rPr>
        <w:t>Le désert……………………………………………42</w:t>
      </w:r>
    </w:p>
    <w:p w:rsidR="00EF28AC" w:rsidRPr="000C11F7" w:rsidRDefault="00EF28AC" w:rsidP="00EF28AC">
      <w:pPr>
        <w:pStyle w:val="Titre4"/>
        <w:numPr>
          <w:ilvl w:val="0"/>
          <w:numId w:val="21"/>
        </w:numPr>
        <w:rPr>
          <w:rFonts w:asciiTheme="majorBidi" w:hAnsiTheme="majorBidi"/>
          <w:b w:val="0"/>
          <w:bCs w:val="0"/>
          <w:i w:val="0"/>
          <w:iCs w:val="0"/>
          <w:sz w:val="36"/>
          <w:szCs w:val="36"/>
        </w:rPr>
      </w:pPr>
      <w:r w:rsidRPr="000C11F7">
        <w:rPr>
          <w:rFonts w:asciiTheme="majorBidi" w:hAnsiTheme="majorBidi"/>
          <w:b w:val="0"/>
          <w:bCs w:val="0"/>
          <w:i w:val="0"/>
          <w:iCs w:val="0"/>
          <w:sz w:val="36"/>
          <w:szCs w:val="36"/>
        </w:rPr>
        <w:t>La cabane</w:t>
      </w:r>
      <w:r>
        <w:rPr>
          <w:rFonts w:asciiTheme="majorBidi" w:hAnsiTheme="majorBidi"/>
          <w:b w:val="0"/>
          <w:bCs w:val="0"/>
          <w:i w:val="0"/>
          <w:iCs w:val="0"/>
          <w:sz w:val="36"/>
          <w:szCs w:val="36"/>
        </w:rPr>
        <w:t>................</w:t>
      </w:r>
      <w:r w:rsidR="005B3BFB">
        <w:rPr>
          <w:rFonts w:asciiTheme="majorBidi" w:hAnsiTheme="majorBidi"/>
          <w:b w:val="0"/>
          <w:bCs w:val="0"/>
          <w:i w:val="0"/>
          <w:iCs w:val="0"/>
          <w:sz w:val="36"/>
          <w:szCs w:val="36"/>
        </w:rPr>
        <w:t>…………………………...55</w:t>
      </w:r>
    </w:p>
    <w:p w:rsidR="00EF28AC" w:rsidRPr="000C11F7" w:rsidRDefault="00EF28AC" w:rsidP="00EF28AC">
      <w:pPr>
        <w:pStyle w:val="Paragraphedeliste"/>
        <w:numPr>
          <w:ilvl w:val="0"/>
          <w:numId w:val="21"/>
        </w:numPr>
        <w:rPr>
          <w:rFonts w:asciiTheme="majorBidi" w:hAnsiTheme="majorBidi" w:cstheme="majorBidi"/>
          <w:sz w:val="36"/>
          <w:szCs w:val="36"/>
        </w:rPr>
      </w:pPr>
      <w:r w:rsidRPr="000C11F7">
        <w:rPr>
          <w:rFonts w:asciiTheme="majorBidi" w:hAnsiTheme="majorBidi" w:cstheme="majorBidi"/>
          <w:sz w:val="36"/>
          <w:szCs w:val="36"/>
        </w:rPr>
        <w:t>La</w:t>
      </w:r>
      <w:r>
        <w:rPr>
          <w:rFonts w:asciiTheme="majorBidi" w:hAnsiTheme="majorBidi" w:cstheme="majorBidi"/>
          <w:sz w:val="36"/>
          <w:szCs w:val="36"/>
        </w:rPr>
        <w:t xml:space="preserve"> montagne</w:t>
      </w:r>
      <w:r w:rsidR="005B3BFB">
        <w:rPr>
          <w:rFonts w:asciiTheme="majorBidi" w:hAnsiTheme="majorBidi" w:cstheme="majorBidi"/>
          <w:sz w:val="36"/>
          <w:szCs w:val="36"/>
        </w:rPr>
        <w:t>…………………………………..56</w:t>
      </w:r>
    </w:p>
    <w:p w:rsidR="00EF28AC" w:rsidRPr="000C11F7" w:rsidRDefault="00EF28AC" w:rsidP="00EF28AC">
      <w:pPr>
        <w:pStyle w:val="Paragraphedeliste"/>
        <w:numPr>
          <w:ilvl w:val="0"/>
          <w:numId w:val="21"/>
        </w:numPr>
        <w:rPr>
          <w:rFonts w:asciiTheme="majorBidi" w:hAnsiTheme="majorBidi" w:cstheme="majorBidi"/>
          <w:sz w:val="36"/>
          <w:szCs w:val="36"/>
        </w:rPr>
      </w:pPr>
      <w:r w:rsidRPr="000C11F7">
        <w:rPr>
          <w:rFonts w:asciiTheme="majorBidi" w:hAnsiTheme="majorBidi" w:cstheme="majorBidi"/>
          <w:sz w:val="36"/>
          <w:szCs w:val="36"/>
        </w:rPr>
        <w:t>La grotte…………</w:t>
      </w:r>
      <w:r>
        <w:rPr>
          <w:rFonts w:asciiTheme="majorBidi" w:hAnsiTheme="majorBidi" w:cstheme="majorBidi"/>
          <w:sz w:val="36"/>
          <w:szCs w:val="36"/>
        </w:rPr>
        <w:t>...</w:t>
      </w:r>
      <w:r w:rsidR="005B3BFB">
        <w:rPr>
          <w:rFonts w:asciiTheme="majorBidi" w:hAnsiTheme="majorBidi" w:cstheme="majorBidi"/>
          <w:sz w:val="36"/>
          <w:szCs w:val="36"/>
        </w:rPr>
        <w:t>………………………….60</w:t>
      </w:r>
    </w:p>
    <w:p w:rsidR="00034AD2" w:rsidRDefault="00034AD2" w:rsidP="00EF28AC">
      <w:pPr>
        <w:pStyle w:val="Paragraphedeliste"/>
        <w:numPr>
          <w:ilvl w:val="0"/>
          <w:numId w:val="13"/>
        </w:numPr>
        <w:rPr>
          <w:rFonts w:asciiTheme="majorBidi" w:hAnsiTheme="majorBidi" w:cstheme="majorBidi"/>
          <w:sz w:val="36"/>
          <w:szCs w:val="36"/>
          <w:lang w:val="fr-FR"/>
        </w:rPr>
      </w:pPr>
      <w:r>
        <w:rPr>
          <w:rFonts w:asciiTheme="majorBidi" w:hAnsiTheme="majorBidi" w:cstheme="majorBidi"/>
          <w:sz w:val="36"/>
          <w:szCs w:val="36"/>
          <w:lang w:val="fr-FR"/>
        </w:rPr>
        <w:t>Nord/sud : opposition et similitudes………………</w:t>
      </w:r>
      <w:r w:rsidR="005B3BFB">
        <w:rPr>
          <w:rFonts w:asciiTheme="majorBidi" w:hAnsiTheme="majorBidi" w:cstheme="majorBidi"/>
          <w:sz w:val="36"/>
          <w:szCs w:val="36"/>
          <w:lang w:val="fr-FR"/>
        </w:rPr>
        <w:t>.62</w:t>
      </w:r>
    </w:p>
    <w:p w:rsidR="00EF28AC" w:rsidRDefault="00EF28AC" w:rsidP="00EF28AC">
      <w:pPr>
        <w:pStyle w:val="Paragraphedeliste"/>
        <w:numPr>
          <w:ilvl w:val="0"/>
          <w:numId w:val="13"/>
        </w:numPr>
        <w:rPr>
          <w:rFonts w:asciiTheme="majorBidi" w:hAnsiTheme="majorBidi" w:cstheme="majorBidi"/>
          <w:sz w:val="36"/>
          <w:szCs w:val="36"/>
          <w:lang w:val="fr-FR"/>
        </w:rPr>
      </w:pPr>
      <w:r w:rsidRPr="000C11F7">
        <w:rPr>
          <w:rFonts w:asciiTheme="majorBidi" w:hAnsiTheme="majorBidi" w:cstheme="majorBidi"/>
          <w:sz w:val="36"/>
          <w:szCs w:val="36"/>
          <w:lang w:val="fr-FR"/>
        </w:rPr>
        <w:t xml:space="preserve">La symbiose du </w:t>
      </w:r>
      <w:r w:rsidR="005B3BFB">
        <w:rPr>
          <w:rFonts w:asciiTheme="majorBidi" w:hAnsiTheme="majorBidi" w:cstheme="majorBidi"/>
          <w:sz w:val="36"/>
          <w:szCs w:val="36"/>
          <w:lang w:val="fr-FR"/>
        </w:rPr>
        <w:t>personnage et de l’espace………...62</w:t>
      </w:r>
    </w:p>
    <w:p w:rsidR="00EF28AC" w:rsidRDefault="00EF28AC" w:rsidP="00EF28AC">
      <w:pPr>
        <w:ind w:firstLine="0"/>
        <w:rPr>
          <w:rFonts w:ascii="Times New Roman" w:hAnsi="Times New Roman" w:cs="Times New Roman"/>
          <w:b/>
          <w:bCs/>
          <w:sz w:val="36"/>
          <w:szCs w:val="36"/>
          <w:lang w:val="fr-FR" w:bidi="ar-SA"/>
        </w:rPr>
      </w:pPr>
      <w:r>
        <w:rPr>
          <w:rFonts w:asciiTheme="majorBidi" w:hAnsiTheme="majorBidi" w:cstheme="majorBidi"/>
          <w:b/>
          <w:bCs/>
          <w:sz w:val="36"/>
          <w:szCs w:val="36"/>
          <w:lang w:val="fr-FR"/>
        </w:rPr>
        <w:lastRenderedPageBreak/>
        <w:t xml:space="preserve">   </w:t>
      </w:r>
      <w:r w:rsidRPr="000C11F7">
        <w:rPr>
          <w:rFonts w:asciiTheme="majorBidi" w:hAnsiTheme="majorBidi" w:cstheme="majorBidi"/>
          <w:b/>
          <w:bCs/>
          <w:sz w:val="36"/>
          <w:szCs w:val="36"/>
          <w:lang w:val="fr-FR"/>
        </w:rPr>
        <w:t xml:space="preserve">Chapitre  </w:t>
      </w:r>
      <w:r w:rsidRPr="000C11F7">
        <w:rPr>
          <w:rFonts w:ascii="Times New Roman" w:hAnsi="Times New Roman" w:cs="Times New Roman"/>
          <w:b/>
          <w:bCs/>
          <w:sz w:val="36"/>
          <w:szCs w:val="36"/>
          <w:lang w:val="fr-FR" w:bidi="ar-SA"/>
        </w:rPr>
        <w:t>III</w:t>
      </w:r>
      <w:r w:rsidR="005B3BFB">
        <w:rPr>
          <w:rFonts w:ascii="Times New Roman" w:hAnsi="Times New Roman" w:cs="Times New Roman"/>
          <w:b/>
          <w:bCs/>
          <w:sz w:val="36"/>
          <w:szCs w:val="36"/>
          <w:lang w:val="fr-FR" w:bidi="ar-SA"/>
        </w:rPr>
        <w:t> : lieu et idéologie…………………………..67</w:t>
      </w:r>
    </w:p>
    <w:p w:rsidR="00EF28AC" w:rsidRDefault="00EF28AC" w:rsidP="00EF28AC">
      <w:pPr>
        <w:pStyle w:val="Paragraphedeliste"/>
        <w:numPr>
          <w:ilvl w:val="0"/>
          <w:numId w:val="22"/>
        </w:numPr>
        <w:rPr>
          <w:rFonts w:asciiTheme="majorBidi" w:hAnsiTheme="majorBidi" w:cstheme="majorBidi"/>
          <w:sz w:val="36"/>
          <w:szCs w:val="36"/>
          <w:lang w:val="fr-FR"/>
        </w:rPr>
      </w:pPr>
      <w:r>
        <w:rPr>
          <w:rFonts w:asciiTheme="majorBidi" w:hAnsiTheme="majorBidi" w:cstheme="majorBidi"/>
          <w:sz w:val="36"/>
          <w:szCs w:val="36"/>
          <w:lang w:val="fr-FR"/>
        </w:rPr>
        <w:t>La toposémie</w:t>
      </w:r>
      <w:r w:rsidR="005B3BFB">
        <w:rPr>
          <w:rFonts w:asciiTheme="majorBidi" w:hAnsiTheme="majorBidi" w:cstheme="majorBidi"/>
          <w:sz w:val="36"/>
          <w:szCs w:val="36"/>
          <w:lang w:val="fr-FR"/>
        </w:rPr>
        <w:t xml:space="preserve"> fonctionnelle du récit………………...67</w:t>
      </w:r>
    </w:p>
    <w:p w:rsidR="00EF28AC" w:rsidRDefault="00EF28AC" w:rsidP="00EF28AC">
      <w:pPr>
        <w:pStyle w:val="Paragraphedeliste"/>
        <w:numPr>
          <w:ilvl w:val="0"/>
          <w:numId w:val="22"/>
        </w:numPr>
        <w:rPr>
          <w:rFonts w:asciiTheme="majorBidi" w:hAnsiTheme="majorBidi" w:cstheme="majorBidi"/>
          <w:sz w:val="36"/>
          <w:szCs w:val="36"/>
          <w:lang w:val="fr-FR"/>
        </w:rPr>
      </w:pPr>
      <w:r>
        <w:rPr>
          <w:rFonts w:asciiTheme="majorBidi" w:hAnsiTheme="majorBidi" w:cstheme="majorBidi"/>
          <w:sz w:val="36"/>
          <w:szCs w:val="36"/>
          <w:lang w:val="fr-FR"/>
        </w:rPr>
        <w:t xml:space="preserve">Espace et idéologie dans </w:t>
      </w:r>
      <w:r w:rsidRPr="000C11F7">
        <w:rPr>
          <w:rFonts w:asciiTheme="majorBidi" w:hAnsiTheme="majorBidi" w:cstheme="majorBidi"/>
          <w:i/>
          <w:iCs/>
          <w:sz w:val="36"/>
          <w:szCs w:val="36"/>
          <w:lang w:val="fr-FR"/>
        </w:rPr>
        <w:t>On dirait le sud</w:t>
      </w:r>
      <w:r w:rsidR="005B3BFB">
        <w:rPr>
          <w:rFonts w:asciiTheme="majorBidi" w:hAnsiTheme="majorBidi" w:cstheme="majorBidi"/>
          <w:sz w:val="36"/>
          <w:szCs w:val="36"/>
          <w:lang w:val="fr-FR"/>
        </w:rPr>
        <w:t>…………..71</w:t>
      </w:r>
    </w:p>
    <w:p w:rsidR="00EF28AC" w:rsidRDefault="00EF28AC" w:rsidP="00EF28AC">
      <w:pPr>
        <w:pStyle w:val="Paragraphedeliste"/>
        <w:numPr>
          <w:ilvl w:val="0"/>
          <w:numId w:val="22"/>
        </w:numPr>
        <w:rPr>
          <w:rFonts w:asciiTheme="majorBidi" w:hAnsiTheme="majorBidi" w:cstheme="majorBidi"/>
          <w:sz w:val="36"/>
          <w:szCs w:val="36"/>
          <w:lang w:val="fr-FR"/>
        </w:rPr>
      </w:pPr>
      <w:r>
        <w:rPr>
          <w:rFonts w:asciiTheme="majorBidi" w:hAnsiTheme="majorBidi" w:cstheme="majorBidi"/>
          <w:sz w:val="36"/>
          <w:szCs w:val="36"/>
          <w:lang w:val="fr-FR"/>
        </w:rPr>
        <w:t>L’actancialisation de l’espace……………………...</w:t>
      </w:r>
      <w:r w:rsidR="005B3BFB">
        <w:rPr>
          <w:rFonts w:asciiTheme="majorBidi" w:hAnsiTheme="majorBidi" w:cstheme="majorBidi"/>
          <w:sz w:val="36"/>
          <w:szCs w:val="36"/>
          <w:lang w:val="fr-FR"/>
        </w:rPr>
        <w:t>.79</w:t>
      </w:r>
    </w:p>
    <w:p w:rsidR="00EF28AC" w:rsidRDefault="00EF28AC" w:rsidP="00EF28AC">
      <w:pPr>
        <w:rPr>
          <w:rFonts w:asciiTheme="majorBidi" w:hAnsiTheme="majorBidi" w:cstheme="majorBidi"/>
          <w:b/>
          <w:bCs/>
          <w:sz w:val="36"/>
          <w:szCs w:val="36"/>
          <w:lang w:val="fr-FR"/>
        </w:rPr>
      </w:pPr>
      <w:r>
        <w:rPr>
          <w:rFonts w:asciiTheme="majorBidi" w:hAnsiTheme="majorBidi" w:cstheme="majorBidi"/>
          <w:b/>
          <w:bCs/>
          <w:sz w:val="36"/>
          <w:szCs w:val="36"/>
          <w:lang w:val="fr-FR"/>
        </w:rPr>
        <w:t>Conclusion générale……………………………………</w:t>
      </w:r>
      <w:r w:rsidR="005B3BFB">
        <w:rPr>
          <w:rFonts w:asciiTheme="majorBidi" w:hAnsiTheme="majorBidi" w:cstheme="majorBidi"/>
          <w:b/>
          <w:bCs/>
          <w:sz w:val="36"/>
          <w:szCs w:val="36"/>
          <w:lang w:val="fr-FR"/>
        </w:rPr>
        <w:t>82</w:t>
      </w:r>
    </w:p>
    <w:p w:rsidR="00EF28AC" w:rsidRDefault="00EF28AC" w:rsidP="00EF28AC">
      <w:pPr>
        <w:ind w:firstLine="0"/>
        <w:rPr>
          <w:rFonts w:asciiTheme="majorBidi" w:hAnsiTheme="majorBidi" w:cstheme="majorBidi"/>
          <w:b/>
          <w:bCs/>
          <w:sz w:val="36"/>
          <w:szCs w:val="36"/>
          <w:lang w:val="fr-FR"/>
        </w:rPr>
      </w:pPr>
      <w:r>
        <w:rPr>
          <w:rFonts w:asciiTheme="majorBidi" w:hAnsiTheme="majorBidi" w:cstheme="majorBidi"/>
          <w:b/>
          <w:bCs/>
          <w:sz w:val="36"/>
          <w:szCs w:val="36"/>
          <w:lang w:val="fr-FR"/>
        </w:rPr>
        <w:t xml:space="preserve">    Références bibliographiques</w:t>
      </w:r>
    </w:p>
    <w:p w:rsidR="00EF28AC" w:rsidRPr="000C11F7" w:rsidRDefault="00EF28AC" w:rsidP="00EF28AC">
      <w:pPr>
        <w:ind w:firstLine="0"/>
        <w:rPr>
          <w:rFonts w:asciiTheme="majorBidi" w:hAnsiTheme="majorBidi" w:cstheme="majorBidi"/>
          <w:b/>
          <w:bCs/>
          <w:sz w:val="36"/>
          <w:szCs w:val="36"/>
          <w:lang w:val="fr-FR"/>
        </w:rPr>
      </w:pPr>
      <w:r>
        <w:rPr>
          <w:rFonts w:asciiTheme="majorBidi" w:hAnsiTheme="majorBidi" w:cstheme="majorBidi"/>
          <w:b/>
          <w:bCs/>
          <w:sz w:val="36"/>
          <w:szCs w:val="36"/>
          <w:lang w:val="fr-FR"/>
        </w:rPr>
        <w:t xml:space="preserve">   </w:t>
      </w:r>
    </w:p>
    <w:p w:rsidR="00EF28AC" w:rsidRPr="000C11F7" w:rsidRDefault="00EF28AC" w:rsidP="00EF28AC">
      <w:pPr>
        <w:rPr>
          <w:rFonts w:asciiTheme="majorBidi" w:hAnsiTheme="majorBidi" w:cstheme="majorBidi"/>
          <w:sz w:val="36"/>
          <w:szCs w:val="36"/>
          <w:lang w:val="fr-FR"/>
        </w:rPr>
      </w:pPr>
    </w:p>
    <w:p w:rsidR="00EF28AC" w:rsidRPr="000C11F7" w:rsidRDefault="00EF28AC" w:rsidP="00EF28AC">
      <w:pPr>
        <w:pStyle w:val="Normalcentr"/>
        <w:ind w:left="1837" w:firstLine="0"/>
        <w:rPr>
          <w:rFonts w:asciiTheme="majorBidi" w:hAnsiTheme="majorBidi" w:cstheme="majorBidi"/>
          <w:sz w:val="36"/>
          <w:szCs w:val="36"/>
        </w:rPr>
      </w:pPr>
    </w:p>
    <w:p w:rsidR="00EF28AC" w:rsidRPr="000C11F7" w:rsidRDefault="00EF28AC" w:rsidP="00EF28AC">
      <w:pPr>
        <w:pStyle w:val="Normalcentr"/>
        <w:rPr>
          <w:rFonts w:asciiTheme="majorBidi" w:hAnsiTheme="majorBidi" w:cstheme="majorBidi"/>
          <w:sz w:val="36"/>
          <w:szCs w:val="36"/>
        </w:rPr>
      </w:pPr>
    </w:p>
    <w:p w:rsidR="00EF28AC" w:rsidRPr="000C11F7" w:rsidRDefault="00EF28AC" w:rsidP="00EF28AC">
      <w:pPr>
        <w:pStyle w:val="Normalcentr"/>
        <w:rPr>
          <w:rFonts w:asciiTheme="majorBidi" w:hAnsiTheme="majorBidi" w:cstheme="majorBidi"/>
          <w:sz w:val="36"/>
          <w:szCs w:val="36"/>
        </w:rPr>
      </w:pPr>
    </w:p>
    <w:p w:rsidR="00EF28AC" w:rsidRPr="000C11F7" w:rsidRDefault="00EF28AC" w:rsidP="00EF28AC">
      <w:pPr>
        <w:pStyle w:val="Normalcentr"/>
        <w:rPr>
          <w:rFonts w:asciiTheme="majorBidi" w:hAnsiTheme="majorBidi" w:cstheme="majorBidi"/>
          <w:b/>
          <w:bCs/>
          <w:sz w:val="36"/>
          <w:szCs w:val="36"/>
        </w:rPr>
      </w:pPr>
    </w:p>
    <w:p w:rsidR="00EF28AC" w:rsidRPr="000C11F7" w:rsidRDefault="00EF28AC" w:rsidP="00EF28AC">
      <w:pPr>
        <w:pStyle w:val="Normalcentr"/>
        <w:rPr>
          <w:rFonts w:asciiTheme="majorBidi" w:hAnsiTheme="majorBidi" w:cstheme="majorBidi"/>
          <w:b/>
          <w:bCs/>
          <w:sz w:val="36"/>
          <w:szCs w:val="36"/>
        </w:rPr>
      </w:pPr>
    </w:p>
    <w:p w:rsidR="00EF28AC" w:rsidRPr="000C11F7" w:rsidRDefault="00EF28AC" w:rsidP="00EF28AC">
      <w:pPr>
        <w:pStyle w:val="Normalcentr"/>
        <w:rPr>
          <w:rFonts w:asciiTheme="majorBidi" w:hAnsiTheme="majorBidi" w:cstheme="majorBidi"/>
          <w:b/>
          <w:bCs/>
          <w:sz w:val="36"/>
          <w:szCs w:val="36"/>
        </w:rPr>
      </w:pPr>
    </w:p>
    <w:p w:rsidR="00EF28AC" w:rsidRPr="000C11F7" w:rsidRDefault="00EF28AC" w:rsidP="00EF28AC">
      <w:pPr>
        <w:pStyle w:val="Normalcentr"/>
        <w:rPr>
          <w:rFonts w:asciiTheme="majorBidi" w:hAnsiTheme="majorBidi" w:cstheme="majorBidi"/>
          <w:b/>
          <w:bCs/>
          <w:sz w:val="36"/>
          <w:szCs w:val="36"/>
        </w:rPr>
      </w:pPr>
    </w:p>
    <w:p w:rsidR="00046C01" w:rsidRDefault="00046C01" w:rsidP="00A804C1">
      <w:pPr>
        <w:spacing w:line="360" w:lineRule="auto"/>
        <w:rPr>
          <w:rFonts w:asciiTheme="majorBidi" w:hAnsiTheme="majorBidi"/>
          <w:b/>
          <w:bCs/>
          <w:sz w:val="36"/>
          <w:szCs w:val="36"/>
          <w:lang w:val="fr-FR"/>
        </w:rPr>
      </w:pPr>
    </w:p>
    <w:p w:rsidR="00CE5E38" w:rsidRPr="00AD5A28" w:rsidRDefault="00CE5E38" w:rsidP="00CE5E38">
      <w:pPr>
        <w:pStyle w:val="Titre"/>
        <w:jc w:val="center"/>
        <w:rPr>
          <w:rStyle w:val="Rfrenceple"/>
          <w:lang w:val="fr-FR"/>
        </w:rPr>
      </w:pPr>
    </w:p>
    <w:p w:rsidR="00CE5E38" w:rsidRPr="00AD5A28" w:rsidRDefault="00CE5E38" w:rsidP="00CE5E38">
      <w:pPr>
        <w:pStyle w:val="Titre"/>
        <w:jc w:val="center"/>
        <w:rPr>
          <w:rStyle w:val="Rfrenceple"/>
          <w:lang w:val="fr-FR"/>
        </w:rPr>
      </w:pPr>
    </w:p>
    <w:p w:rsidR="00CE5E38" w:rsidRPr="00AD5A28" w:rsidRDefault="00CE5E38" w:rsidP="00CE5E38">
      <w:pPr>
        <w:pStyle w:val="Titre"/>
        <w:jc w:val="center"/>
        <w:rPr>
          <w:rStyle w:val="Rfrenceple"/>
          <w:lang w:val="fr-FR"/>
        </w:rPr>
      </w:pPr>
    </w:p>
    <w:p w:rsidR="00683CA0" w:rsidRDefault="00683CA0" w:rsidP="00683CA0">
      <w:pPr>
        <w:pStyle w:val="Titre"/>
        <w:rPr>
          <w:rStyle w:val="Rfrenceple"/>
          <w:rFonts w:asciiTheme="minorHAnsi" w:hAnsiTheme="minorHAnsi" w:cstheme="minorHAnsi"/>
          <w:b w:val="0"/>
          <w:bCs w:val="0"/>
          <w:i w:val="0"/>
          <w:iCs w:val="0"/>
          <w:lang w:val="fr-FR"/>
        </w:rPr>
      </w:pPr>
    </w:p>
    <w:p w:rsidR="00A804C1" w:rsidRPr="005565AE" w:rsidRDefault="00683CA0" w:rsidP="00683CA0">
      <w:pPr>
        <w:pStyle w:val="Titre"/>
        <w:rPr>
          <w:rStyle w:val="Rfrenceple"/>
          <w:rFonts w:ascii="Algerian" w:hAnsi="Algerian"/>
          <w:i w:val="0"/>
          <w:iCs w:val="0"/>
          <w:lang w:val="fr-FR"/>
        </w:rPr>
      </w:pPr>
      <w:r>
        <w:rPr>
          <w:rStyle w:val="Rfrenceple"/>
          <w:rFonts w:asciiTheme="minorHAnsi" w:hAnsiTheme="minorHAnsi" w:cstheme="minorHAnsi"/>
          <w:b w:val="0"/>
          <w:bCs w:val="0"/>
          <w:i w:val="0"/>
          <w:iCs w:val="0"/>
          <w:lang w:val="fr-FR"/>
        </w:rPr>
        <w:t xml:space="preserve">     </w:t>
      </w:r>
      <w:r w:rsidR="00C46F29">
        <w:rPr>
          <w:rStyle w:val="Rfrenceple"/>
          <w:rFonts w:asciiTheme="minorHAnsi" w:hAnsiTheme="minorHAnsi" w:cstheme="minorHAnsi"/>
          <w:b w:val="0"/>
          <w:bCs w:val="0"/>
          <w:i w:val="0"/>
          <w:iCs w:val="0"/>
          <w:lang w:val="fr-FR"/>
        </w:rPr>
        <w:t xml:space="preserve">    </w:t>
      </w:r>
      <w:r>
        <w:rPr>
          <w:rStyle w:val="Rfrenceple"/>
          <w:rFonts w:asciiTheme="minorHAnsi" w:hAnsiTheme="minorHAnsi" w:cstheme="minorHAnsi"/>
          <w:b w:val="0"/>
          <w:bCs w:val="0"/>
          <w:i w:val="0"/>
          <w:iCs w:val="0"/>
          <w:lang w:val="fr-FR"/>
        </w:rPr>
        <w:t xml:space="preserve"> </w:t>
      </w:r>
      <w:r w:rsidR="00CE5E38" w:rsidRPr="005565AE">
        <w:rPr>
          <w:rStyle w:val="Rfrenceple"/>
          <w:rFonts w:ascii="Algerian" w:hAnsi="Algerian"/>
          <w:i w:val="0"/>
          <w:iCs w:val="0"/>
          <w:lang w:val="fr-FR"/>
        </w:rPr>
        <w:t>Introduction générale</w:t>
      </w:r>
    </w:p>
    <w:p w:rsidR="00A804C1" w:rsidRPr="005565AE" w:rsidRDefault="00A804C1" w:rsidP="00A804C1">
      <w:pPr>
        <w:pStyle w:val="NormalWeb"/>
        <w:spacing w:before="0" w:beforeAutospacing="0" w:after="0" w:afterAutospacing="0" w:line="360" w:lineRule="auto"/>
        <w:ind w:right="225"/>
        <w:jc w:val="both"/>
        <w:rPr>
          <w:lang w:val="fr-FR"/>
        </w:rPr>
      </w:pPr>
    </w:p>
    <w:p w:rsidR="00CE5E38" w:rsidRDefault="00CE5E38" w:rsidP="00A804C1">
      <w:pPr>
        <w:pStyle w:val="NormalWeb"/>
        <w:spacing w:before="0" w:beforeAutospacing="0" w:after="0" w:afterAutospacing="0" w:line="360" w:lineRule="auto"/>
        <w:ind w:right="225"/>
        <w:jc w:val="both"/>
        <w:rPr>
          <w:lang w:val="fr-FR"/>
        </w:rPr>
      </w:pPr>
    </w:p>
    <w:p w:rsidR="00386D7F" w:rsidRDefault="00386D7F" w:rsidP="00A804C1">
      <w:pPr>
        <w:pStyle w:val="NormalWeb"/>
        <w:spacing w:before="0" w:beforeAutospacing="0" w:after="0" w:afterAutospacing="0" w:line="360" w:lineRule="auto"/>
        <w:ind w:right="225"/>
        <w:jc w:val="both"/>
        <w:rPr>
          <w:lang w:val="fr-FR"/>
        </w:rPr>
      </w:pPr>
    </w:p>
    <w:p w:rsidR="00386D7F" w:rsidRDefault="00386D7F" w:rsidP="00A804C1">
      <w:pPr>
        <w:pStyle w:val="NormalWeb"/>
        <w:spacing w:before="0" w:beforeAutospacing="0" w:after="0" w:afterAutospacing="0" w:line="360" w:lineRule="auto"/>
        <w:ind w:right="225"/>
        <w:jc w:val="both"/>
        <w:rPr>
          <w:lang w:val="fr-FR"/>
        </w:rPr>
      </w:pPr>
    </w:p>
    <w:p w:rsidR="00386D7F" w:rsidRDefault="00386D7F" w:rsidP="00A804C1">
      <w:pPr>
        <w:pStyle w:val="NormalWeb"/>
        <w:spacing w:before="0" w:beforeAutospacing="0" w:after="0" w:afterAutospacing="0" w:line="360" w:lineRule="auto"/>
        <w:ind w:right="225"/>
        <w:jc w:val="both"/>
        <w:rPr>
          <w:lang w:val="fr-FR"/>
        </w:rPr>
      </w:pPr>
    </w:p>
    <w:p w:rsidR="00CE5E38" w:rsidRDefault="00CE5E38" w:rsidP="00A804C1">
      <w:pPr>
        <w:pStyle w:val="NormalWeb"/>
        <w:spacing w:before="0" w:beforeAutospacing="0" w:after="0" w:afterAutospacing="0" w:line="360" w:lineRule="auto"/>
        <w:ind w:right="225"/>
        <w:jc w:val="both"/>
        <w:rPr>
          <w:lang w:val="fr-FR"/>
        </w:rPr>
      </w:pPr>
    </w:p>
    <w:p w:rsidR="00CE5E38" w:rsidRDefault="00CE5E38" w:rsidP="00A804C1">
      <w:pPr>
        <w:pStyle w:val="NormalWeb"/>
        <w:spacing w:before="0" w:beforeAutospacing="0" w:after="0" w:afterAutospacing="0" w:line="360" w:lineRule="auto"/>
        <w:ind w:right="225"/>
        <w:jc w:val="both"/>
        <w:rPr>
          <w:lang w:val="fr-FR"/>
        </w:rPr>
      </w:pPr>
    </w:p>
    <w:p w:rsidR="00CE5E38" w:rsidRDefault="00CE5E38" w:rsidP="00A804C1">
      <w:pPr>
        <w:pStyle w:val="NormalWeb"/>
        <w:spacing w:before="0" w:beforeAutospacing="0" w:after="0" w:afterAutospacing="0" w:line="360" w:lineRule="auto"/>
        <w:ind w:right="225"/>
        <w:jc w:val="both"/>
        <w:rPr>
          <w:lang w:val="fr-FR"/>
        </w:rPr>
      </w:pPr>
    </w:p>
    <w:p w:rsidR="00CE5E38" w:rsidRDefault="00CE5E38" w:rsidP="00A804C1">
      <w:pPr>
        <w:pStyle w:val="NormalWeb"/>
        <w:spacing w:before="0" w:beforeAutospacing="0" w:after="0" w:afterAutospacing="0" w:line="360" w:lineRule="auto"/>
        <w:ind w:right="225"/>
        <w:jc w:val="both"/>
        <w:rPr>
          <w:lang w:val="fr-FR"/>
        </w:rPr>
      </w:pPr>
    </w:p>
    <w:p w:rsidR="00B20AEA" w:rsidRDefault="00B20AEA" w:rsidP="001759CA">
      <w:pPr>
        <w:pStyle w:val="NormalWeb"/>
        <w:spacing w:before="0" w:beforeAutospacing="0" w:after="0" w:afterAutospacing="0" w:line="360" w:lineRule="auto"/>
        <w:ind w:right="225" w:firstLine="0"/>
        <w:jc w:val="both"/>
        <w:rPr>
          <w:lang w:val="fr-FR"/>
        </w:rPr>
      </w:pPr>
    </w:p>
    <w:p w:rsidR="00B20AEA" w:rsidRDefault="001759CA" w:rsidP="001759CA">
      <w:pPr>
        <w:pStyle w:val="NormalWeb"/>
        <w:spacing w:before="0" w:beforeAutospacing="0" w:after="0" w:afterAutospacing="0" w:line="360" w:lineRule="auto"/>
        <w:ind w:right="225" w:firstLine="0"/>
        <w:jc w:val="both"/>
        <w:rPr>
          <w:lang w:val="fr-FR"/>
        </w:rPr>
      </w:pPr>
      <w:r>
        <w:rPr>
          <w:lang w:val="fr-FR"/>
        </w:rPr>
        <w:t xml:space="preserve">    </w:t>
      </w:r>
    </w:p>
    <w:p w:rsidR="00B20AEA" w:rsidRDefault="00B20AEA" w:rsidP="001759CA">
      <w:pPr>
        <w:pStyle w:val="NormalWeb"/>
        <w:spacing w:before="0" w:beforeAutospacing="0" w:after="0" w:afterAutospacing="0" w:line="360" w:lineRule="auto"/>
        <w:ind w:right="225" w:firstLine="0"/>
        <w:jc w:val="both"/>
        <w:rPr>
          <w:lang w:val="fr-FR"/>
        </w:rPr>
      </w:pPr>
    </w:p>
    <w:p w:rsidR="00B20AEA" w:rsidRDefault="00B20AEA" w:rsidP="001759CA">
      <w:pPr>
        <w:pStyle w:val="NormalWeb"/>
        <w:spacing w:before="0" w:beforeAutospacing="0" w:after="0" w:afterAutospacing="0" w:line="360" w:lineRule="auto"/>
        <w:ind w:right="225" w:firstLine="0"/>
        <w:jc w:val="both"/>
        <w:rPr>
          <w:lang w:val="fr-FR"/>
        </w:rPr>
      </w:pPr>
    </w:p>
    <w:p w:rsidR="00B20AEA" w:rsidRDefault="00B20AEA" w:rsidP="001759CA">
      <w:pPr>
        <w:pStyle w:val="NormalWeb"/>
        <w:spacing w:before="0" w:beforeAutospacing="0" w:after="0" w:afterAutospacing="0" w:line="360" w:lineRule="auto"/>
        <w:ind w:right="225" w:firstLine="0"/>
        <w:jc w:val="both"/>
        <w:rPr>
          <w:lang w:val="fr-FR"/>
        </w:rPr>
      </w:pPr>
    </w:p>
    <w:p w:rsidR="00B20AEA" w:rsidRDefault="00B20AEA" w:rsidP="001759CA">
      <w:pPr>
        <w:pStyle w:val="NormalWeb"/>
        <w:spacing w:before="0" w:beforeAutospacing="0" w:after="0" w:afterAutospacing="0" w:line="360" w:lineRule="auto"/>
        <w:ind w:right="225" w:firstLine="0"/>
        <w:jc w:val="both"/>
        <w:rPr>
          <w:lang w:val="fr-FR"/>
        </w:rPr>
      </w:pPr>
    </w:p>
    <w:p w:rsidR="006A56B1" w:rsidRPr="00E90F2A" w:rsidRDefault="00B20AEA" w:rsidP="001759CA">
      <w:pPr>
        <w:pStyle w:val="NormalWeb"/>
        <w:spacing w:before="0" w:beforeAutospacing="0" w:after="0" w:afterAutospacing="0" w:line="360" w:lineRule="auto"/>
        <w:ind w:right="225" w:firstLine="0"/>
        <w:jc w:val="both"/>
        <w:rPr>
          <w:color w:val="0000FF"/>
          <w:lang w:val="fr-FR"/>
        </w:rPr>
      </w:pPr>
      <w:r>
        <w:rPr>
          <w:lang w:val="fr-FR"/>
        </w:rPr>
        <w:lastRenderedPageBreak/>
        <w:t xml:space="preserve">      </w:t>
      </w:r>
      <w:r w:rsidR="00D1068E" w:rsidRPr="00E90F2A">
        <w:rPr>
          <w:lang w:val="fr-FR"/>
        </w:rPr>
        <w:t>Djamel Mati,  emblème de la nouvelle littérature algérienne, écriva</w:t>
      </w:r>
      <w:r w:rsidR="009C5BA4">
        <w:rPr>
          <w:lang w:val="fr-FR"/>
        </w:rPr>
        <w:t xml:space="preserve">in, romancier dont les écrits nous troublent souvent par leurs tendances philosophiques, est de formation universitaire. </w:t>
      </w:r>
      <w:r w:rsidR="009C5BA4" w:rsidRPr="00E90F2A">
        <w:rPr>
          <w:lang w:val="fr-FR"/>
        </w:rPr>
        <w:t>Ingénieur</w:t>
      </w:r>
      <w:r w:rsidR="009C5BA4">
        <w:rPr>
          <w:lang w:val="fr-FR"/>
        </w:rPr>
        <w:t xml:space="preserve"> </w:t>
      </w:r>
      <w:r w:rsidR="00D1068E" w:rsidRPr="00E90F2A">
        <w:rPr>
          <w:lang w:val="fr-FR"/>
        </w:rPr>
        <w:t>en chef en géophysique, il vit à Alger et se consacre de plus en plus à la culture livresque.  Il travaille dans un centre de recherche en tant qu'ingénieur.</w:t>
      </w:r>
    </w:p>
    <w:p w:rsidR="00D1068E" w:rsidRPr="00B5614D" w:rsidRDefault="00B5614D" w:rsidP="00B5614D">
      <w:pPr>
        <w:pStyle w:val="NormalWeb"/>
        <w:spacing w:before="0" w:beforeAutospacing="0" w:after="0" w:afterAutospacing="0" w:line="360" w:lineRule="auto"/>
        <w:ind w:right="225" w:firstLine="0"/>
        <w:jc w:val="both"/>
        <w:rPr>
          <w:lang w:val="fr-FR"/>
        </w:rPr>
      </w:pPr>
      <w:r>
        <w:rPr>
          <w:lang w:val="fr-FR"/>
        </w:rPr>
        <w:t xml:space="preserve">    </w:t>
      </w:r>
      <w:r w:rsidR="00D1068E" w:rsidRPr="00E90F2A">
        <w:rPr>
          <w:lang w:val="fr-FR"/>
        </w:rPr>
        <w:t>Romancier régulier, il dépasse six ouvrages édités avec pas  moins de cinq romans. A ce jour, son parco</w:t>
      </w:r>
      <w:r w:rsidR="00386D7F">
        <w:rPr>
          <w:lang w:val="fr-FR"/>
        </w:rPr>
        <w:t>urs littéraire se résume ainsi</w:t>
      </w:r>
      <w:r>
        <w:rPr>
          <w:lang w:val="fr-FR"/>
        </w:rPr>
        <w:t xml:space="preserve"> : </w:t>
      </w:r>
      <w:hyperlink r:id="rId8" w:history="1">
        <w:r w:rsidR="00D1068E" w:rsidRPr="00E90F2A">
          <w:rPr>
            <w:rStyle w:val="Lienhypertexte"/>
            <w:i/>
            <w:iCs/>
            <w:color w:val="auto"/>
            <w:u w:val="none"/>
            <w:lang w:val="fr-FR"/>
          </w:rPr>
          <w:t>Le bug de l’an 2000 ou la première problématique du troisième millénaire</w:t>
        </w:r>
      </w:hyperlink>
      <w:r w:rsidR="00D1068E" w:rsidRPr="00E90F2A">
        <w:rPr>
          <w:lang w:val="fr-FR"/>
        </w:rPr>
        <w:t xml:space="preserve"> paru </w:t>
      </w:r>
      <w:r w:rsidR="00386D7F">
        <w:rPr>
          <w:lang w:val="fr-FR"/>
        </w:rPr>
        <w:t xml:space="preserve"> </w:t>
      </w:r>
      <w:r w:rsidR="00D1068E" w:rsidRPr="00E90F2A">
        <w:rPr>
          <w:lang w:val="fr-FR"/>
        </w:rPr>
        <w:t xml:space="preserve">en 1999 à </w:t>
      </w:r>
      <w:r w:rsidR="00D1068E" w:rsidRPr="00E90F2A">
        <w:rPr>
          <w:i/>
          <w:iCs/>
          <w:lang w:val="fr-FR"/>
        </w:rPr>
        <w:t>l’Office des Publications Universitaires "O.P.U"</w:t>
      </w:r>
      <w:r w:rsidR="00D1068E" w:rsidRPr="00E90F2A">
        <w:rPr>
          <w:lang w:val="fr-FR"/>
        </w:rPr>
        <w:t>.</w:t>
      </w:r>
      <w:r w:rsidR="00386D7F">
        <w:rPr>
          <w:lang w:val="fr-FR"/>
        </w:rPr>
        <w:t xml:space="preserve"> </w:t>
      </w:r>
      <w:r w:rsidR="00D1068E" w:rsidRPr="00E90F2A">
        <w:rPr>
          <w:lang w:val="fr-FR"/>
        </w:rPr>
        <w:t>Le 25 décembre 2003 il publie son premier roman</w:t>
      </w:r>
      <w:r w:rsidR="00D1068E" w:rsidRPr="00E90F2A">
        <w:rPr>
          <w:i/>
          <w:iCs/>
          <w:lang w:val="fr-FR"/>
        </w:rPr>
        <w:t xml:space="preserve"> </w:t>
      </w:r>
      <w:hyperlink r:id="rId9" w:history="1">
        <w:r w:rsidR="00D1068E" w:rsidRPr="00E90F2A">
          <w:rPr>
            <w:rStyle w:val="Lienhypertexte"/>
            <w:i/>
            <w:iCs/>
            <w:color w:val="auto"/>
            <w:u w:val="none"/>
            <w:lang w:val="fr-FR"/>
          </w:rPr>
          <w:t>Sibirkafi.com</w:t>
        </w:r>
      </w:hyperlink>
      <w:r w:rsidR="00D1068E" w:rsidRPr="00E90F2A">
        <w:rPr>
          <w:i/>
          <w:lang w:val="fr-FR"/>
        </w:rPr>
        <w:t xml:space="preserve"> ou les élucubrations d’un esprit tourmenté</w:t>
      </w:r>
      <w:r w:rsidR="00D1068E" w:rsidRPr="00E90F2A">
        <w:rPr>
          <w:i/>
          <w:iCs/>
          <w:lang w:val="fr-FR"/>
        </w:rPr>
        <w:t>. Sibirkafi.com</w:t>
      </w:r>
      <w:r w:rsidR="00D1068E" w:rsidRPr="00E90F2A">
        <w:rPr>
          <w:lang w:val="fr-FR"/>
        </w:rPr>
        <w:t xml:space="preserve"> est le premier livre d'une trilogie fantasmagorique ou… tout juste, une simple fiction du réel, paru aux </w:t>
      </w:r>
      <w:r w:rsidR="00D1068E" w:rsidRPr="00E90F2A">
        <w:rPr>
          <w:i/>
          <w:iCs/>
          <w:lang w:val="fr-FR"/>
        </w:rPr>
        <w:t>Éditions Marsa.</w:t>
      </w:r>
      <w:r w:rsidR="00386D7F">
        <w:rPr>
          <w:i/>
          <w:iCs/>
          <w:lang w:val="fr-FR"/>
        </w:rPr>
        <w:t xml:space="preserve"> </w:t>
      </w:r>
      <w:r w:rsidR="00D1068E" w:rsidRPr="00E90F2A">
        <w:rPr>
          <w:lang w:val="fr-FR"/>
        </w:rPr>
        <w:t>Septembre 2004</w:t>
      </w:r>
      <w:r w:rsidR="00D1068E" w:rsidRPr="00E90F2A">
        <w:rPr>
          <w:i/>
          <w:iCs/>
          <w:lang w:val="fr-FR"/>
        </w:rPr>
        <w:t xml:space="preserve">, </w:t>
      </w:r>
      <w:hyperlink r:id="rId10" w:history="1">
        <w:r w:rsidR="00D1068E" w:rsidRPr="00E90F2A">
          <w:rPr>
            <w:rStyle w:val="Lienhypertexte"/>
            <w:i/>
            <w:iCs/>
            <w:color w:val="auto"/>
            <w:u w:val="none"/>
            <w:lang w:val="fr-FR"/>
          </w:rPr>
          <w:t>Fada ! Fatras de maux</w:t>
        </w:r>
      </w:hyperlink>
      <w:r w:rsidR="00D1068E" w:rsidRPr="00E90F2A">
        <w:rPr>
          <w:lang w:val="fr-FR"/>
        </w:rPr>
        <w:t xml:space="preserve"> est son deuxième roman édité chez </w:t>
      </w:r>
      <w:r w:rsidR="00D1068E" w:rsidRPr="00E90F2A">
        <w:rPr>
          <w:i/>
          <w:iCs/>
          <w:lang w:val="fr-FR"/>
        </w:rPr>
        <w:t>APIC Éditions</w:t>
      </w:r>
      <w:r w:rsidR="00D1068E" w:rsidRPr="00E90F2A">
        <w:rPr>
          <w:lang w:val="fr-FR"/>
        </w:rPr>
        <w:t xml:space="preserve">. Septembre 2005, </w:t>
      </w:r>
      <w:hyperlink r:id="rId11" w:history="1">
        <w:r w:rsidR="00D1068E" w:rsidRPr="00E90F2A">
          <w:rPr>
            <w:rStyle w:val="Lienhypertexte"/>
            <w:i/>
            <w:iCs/>
            <w:color w:val="auto"/>
            <w:u w:val="none"/>
            <w:lang w:val="fr-FR"/>
          </w:rPr>
          <w:t>Aigre-doux</w:t>
        </w:r>
      </w:hyperlink>
      <w:r w:rsidR="00D1068E" w:rsidRPr="00E90F2A">
        <w:rPr>
          <w:i/>
          <w:iCs/>
          <w:lang w:val="fr-FR"/>
        </w:rPr>
        <w:t xml:space="preserve"> </w:t>
      </w:r>
      <w:r w:rsidR="00D1068E" w:rsidRPr="00E90F2A">
        <w:rPr>
          <w:lang w:val="fr-FR"/>
        </w:rPr>
        <w:t xml:space="preserve">est son troisième roman et le deuxième volet de la trilogie </w:t>
      </w:r>
      <w:r w:rsidR="00D1068E" w:rsidRPr="00E90F2A">
        <w:rPr>
          <w:i/>
          <w:lang w:val="fr-FR"/>
        </w:rPr>
        <w:t>Les élucubrations d'un esprit tourmenté</w:t>
      </w:r>
      <w:r w:rsidR="00D1068E" w:rsidRPr="00E90F2A">
        <w:rPr>
          <w:lang w:val="fr-FR"/>
        </w:rPr>
        <w:t xml:space="preserve">, </w:t>
      </w:r>
      <w:r w:rsidR="00D1068E" w:rsidRPr="00E90F2A">
        <w:rPr>
          <w:i/>
          <w:iCs/>
          <w:lang w:val="fr-FR"/>
        </w:rPr>
        <w:t>APIC Éditions</w:t>
      </w:r>
      <w:r w:rsidR="00D1068E" w:rsidRPr="00E90F2A">
        <w:rPr>
          <w:lang w:val="fr-FR"/>
        </w:rPr>
        <w:t>. Novembre 2007 :</w:t>
      </w:r>
      <w:r w:rsidR="00D1068E" w:rsidRPr="00E90F2A">
        <w:rPr>
          <w:i/>
          <w:iCs/>
          <w:lang w:val="fr-FR"/>
        </w:rPr>
        <w:t xml:space="preserve"> </w:t>
      </w:r>
      <w:hyperlink r:id="rId12" w:history="1">
        <w:r w:rsidR="00D1068E" w:rsidRPr="00E90F2A">
          <w:rPr>
            <w:rStyle w:val="Lienhypertexte"/>
            <w:i/>
            <w:iCs/>
            <w:color w:val="auto"/>
            <w:u w:val="none"/>
            <w:lang w:val="fr-FR"/>
          </w:rPr>
          <w:t>On dirait le Sud</w:t>
        </w:r>
      </w:hyperlink>
      <w:r w:rsidR="00D1068E" w:rsidRPr="00E90F2A">
        <w:rPr>
          <w:lang w:val="fr-FR"/>
        </w:rPr>
        <w:t xml:space="preserve">, roman (troisième volet de la trilogie </w:t>
      </w:r>
      <w:r w:rsidR="00D1068E" w:rsidRPr="00E90F2A">
        <w:rPr>
          <w:i/>
          <w:lang w:val="fr-FR"/>
        </w:rPr>
        <w:t>les élucubrations d'un esprit tourmenté</w:t>
      </w:r>
      <w:r w:rsidR="00D1068E" w:rsidRPr="00E90F2A">
        <w:rPr>
          <w:lang w:val="fr-FR"/>
        </w:rPr>
        <w:t xml:space="preserve">. Mars 2009 </w:t>
      </w:r>
      <w:r w:rsidR="00D1068E" w:rsidRPr="00E90F2A">
        <w:rPr>
          <w:i/>
          <w:iCs/>
          <w:lang w:val="fr-FR"/>
        </w:rPr>
        <w:t xml:space="preserve">: </w:t>
      </w:r>
      <w:hyperlink r:id="rId13" w:history="1">
        <w:r w:rsidR="00D1068E" w:rsidRPr="00E90F2A">
          <w:rPr>
            <w:rStyle w:val="Lienhypertexte"/>
            <w:i/>
            <w:iCs/>
            <w:color w:val="auto"/>
            <w:u w:val="none"/>
            <w:lang w:val="fr-FR"/>
          </w:rPr>
          <w:t>L.S.D</w:t>
        </w:r>
      </w:hyperlink>
      <w:r w:rsidR="00D1068E" w:rsidRPr="00E90F2A">
        <w:rPr>
          <w:i/>
          <w:iCs/>
          <w:lang w:val="fr-FR"/>
        </w:rPr>
        <w:t>.,</w:t>
      </w:r>
      <w:r w:rsidR="00D1068E" w:rsidRPr="00E90F2A">
        <w:rPr>
          <w:lang w:val="fr-FR"/>
        </w:rPr>
        <w:t xml:space="preserve"> roman</w:t>
      </w:r>
      <w:r w:rsidR="00175914">
        <w:rPr>
          <w:lang w:val="fr-FR"/>
        </w:rPr>
        <w:t xml:space="preserve"> paru</w:t>
      </w:r>
      <w:r w:rsidR="00D1068E" w:rsidRPr="00E90F2A">
        <w:rPr>
          <w:lang w:val="fr-FR"/>
        </w:rPr>
        <w:t xml:space="preserve"> aux éditions Alpha</w:t>
      </w:r>
      <w:r w:rsidR="00386D7F">
        <w:rPr>
          <w:lang w:val="fr-FR"/>
        </w:rPr>
        <w:t>.</w:t>
      </w:r>
    </w:p>
    <w:p w:rsidR="003E6014" w:rsidRDefault="00D1068E" w:rsidP="00386D7F">
      <w:pPr>
        <w:pStyle w:val="NormalWeb"/>
        <w:spacing w:before="0" w:beforeAutospacing="0" w:after="0" w:afterAutospacing="0" w:line="360" w:lineRule="auto"/>
        <w:ind w:right="300"/>
        <w:jc w:val="both"/>
        <w:rPr>
          <w:rFonts w:asciiTheme="majorBidi" w:hAnsiTheme="majorBidi"/>
          <w:lang w:val="fr-FR"/>
        </w:rPr>
      </w:pPr>
      <w:r w:rsidRPr="00E90F2A">
        <w:rPr>
          <w:lang w:val="fr-FR"/>
        </w:rPr>
        <w:t>Djamel Mati est un  écrivain alg</w:t>
      </w:r>
      <w:r w:rsidR="00B40644" w:rsidRPr="00E90F2A">
        <w:rPr>
          <w:lang w:val="fr-FR"/>
        </w:rPr>
        <w:t xml:space="preserve">érien authentique dont la </w:t>
      </w:r>
      <w:r w:rsidRPr="00E90F2A">
        <w:rPr>
          <w:lang w:val="fr-FR"/>
        </w:rPr>
        <w:t xml:space="preserve"> personnalité</w:t>
      </w:r>
      <w:r w:rsidR="00B40644" w:rsidRPr="00E90F2A">
        <w:rPr>
          <w:lang w:val="fr-FR"/>
        </w:rPr>
        <w:t xml:space="preserve"> transparait</w:t>
      </w:r>
      <w:r w:rsidRPr="00E90F2A">
        <w:rPr>
          <w:lang w:val="fr-FR"/>
        </w:rPr>
        <w:t xml:space="preserve"> à trave</w:t>
      </w:r>
      <w:r w:rsidR="00B40644" w:rsidRPr="00E90F2A">
        <w:rPr>
          <w:lang w:val="fr-FR"/>
        </w:rPr>
        <w:t>rs chacun de ses ouvrages  exposant ainsi</w:t>
      </w:r>
      <w:r w:rsidR="00B825DE" w:rsidRPr="00E90F2A">
        <w:rPr>
          <w:lang w:val="fr-FR"/>
        </w:rPr>
        <w:t xml:space="preserve"> sa sensibilité profonde. Il</w:t>
      </w:r>
      <w:r w:rsidR="00037EB6" w:rsidRPr="00E90F2A">
        <w:rPr>
          <w:lang w:val="fr-FR"/>
        </w:rPr>
        <w:t xml:space="preserve"> </w:t>
      </w:r>
      <w:r w:rsidR="00B40644" w:rsidRPr="00E90F2A">
        <w:rPr>
          <w:lang w:val="fr-FR"/>
        </w:rPr>
        <w:t xml:space="preserve">a tendance à </w:t>
      </w:r>
      <w:r w:rsidRPr="00E90F2A">
        <w:rPr>
          <w:lang w:val="fr-FR"/>
        </w:rPr>
        <w:t xml:space="preserve"> se montre</w:t>
      </w:r>
      <w:r w:rsidR="00B40644" w:rsidRPr="00E90F2A">
        <w:rPr>
          <w:lang w:val="fr-FR"/>
        </w:rPr>
        <w:t>r</w:t>
      </w:r>
      <w:r w:rsidRPr="00E90F2A">
        <w:rPr>
          <w:lang w:val="fr-FR"/>
        </w:rPr>
        <w:t xml:space="preserve"> à nu pour mieux  transmettre ses sentiments, ses soucis et ses joies aux lecteurs.</w:t>
      </w:r>
      <w:r w:rsidR="00F04983">
        <w:rPr>
          <w:rFonts w:asciiTheme="majorBidi" w:hAnsiTheme="majorBidi"/>
          <w:lang w:val="fr-FR"/>
        </w:rPr>
        <w:t xml:space="preserve">    </w:t>
      </w:r>
    </w:p>
    <w:p w:rsidR="003E6014" w:rsidRDefault="003E6014" w:rsidP="00386D7F">
      <w:pPr>
        <w:pStyle w:val="NormalWeb"/>
        <w:spacing w:before="0" w:beforeAutospacing="0" w:after="0" w:afterAutospacing="0" w:line="360" w:lineRule="auto"/>
        <w:ind w:right="300" w:firstLine="0"/>
        <w:jc w:val="both"/>
        <w:rPr>
          <w:rFonts w:asciiTheme="majorBidi" w:hAnsiTheme="majorBidi"/>
          <w:lang w:val="fr-FR"/>
        </w:rPr>
      </w:pPr>
    </w:p>
    <w:p w:rsidR="00386D7F" w:rsidRDefault="00B40644" w:rsidP="00386D7F">
      <w:pPr>
        <w:pStyle w:val="NormalWeb"/>
        <w:spacing w:before="0" w:beforeAutospacing="0" w:after="0" w:afterAutospacing="0" w:line="360" w:lineRule="auto"/>
        <w:ind w:left="360" w:right="300" w:firstLine="0"/>
        <w:jc w:val="both"/>
        <w:rPr>
          <w:rFonts w:asciiTheme="majorBidi" w:hAnsiTheme="majorBidi"/>
          <w:b/>
          <w:bCs/>
          <w:sz w:val="28"/>
          <w:szCs w:val="28"/>
          <w:lang w:val="fr-FR"/>
        </w:rPr>
      </w:pPr>
      <w:r w:rsidRPr="00E90F2A">
        <w:rPr>
          <w:rFonts w:asciiTheme="majorBidi" w:hAnsiTheme="majorBidi"/>
          <w:b/>
          <w:bCs/>
          <w:sz w:val="28"/>
          <w:szCs w:val="28"/>
          <w:lang w:val="fr-FR"/>
        </w:rPr>
        <w:t>Choix du corpus et perspectives d’étude :</w:t>
      </w:r>
    </w:p>
    <w:p w:rsidR="00386D7F" w:rsidRDefault="00386D7F" w:rsidP="00386D7F">
      <w:pPr>
        <w:pStyle w:val="NormalWeb"/>
        <w:spacing w:before="0" w:beforeAutospacing="0" w:after="0" w:afterAutospacing="0" w:line="360" w:lineRule="auto"/>
        <w:ind w:left="360" w:right="300" w:firstLine="0"/>
        <w:jc w:val="both"/>
        <w:rPr>
          <w:rFonts w:asciiTheme="majorBidi" w:hAnsiTheme="majorBidi"/>
          <w:b/>
          <w:bCs/>
          <w:sz w:val="28"/>
          <w:szCs w:val="28"/>
          <w:lang w:val="fr-FR"/>
        </w:rPr>
      </w:pPr>
    </w:p>
    <w:p w:rsidR="00B825DE" w:rsidRPr="00386D7F" w:rsidRDefault="006A56B1" w:rsidP="00386D7F">
      <w:pPr>
        <w:pStyle w:val="NormalWeb"/>
        <w:spacing w:before="0" w:beforeAutospacing="0" w:after="0" w:afterAutospacing="0" w:line="360" w:lineRule="auto"/>
        <w:ind w:right="300"/>
        <w:jc w:val="both"/>
        <w:rPr>
          <w:strike/>
          <w:color w:val="0000FF"/>
          <w:lang w:val="fr-FR"/>
        </w:rPr>
      </w:pPr>
      <w:r w:rsidRPr="00386D7F">
        <w:rPr>
          <w:rFonts w:asciiTheme="majorBidi" w:hAnsiTheme="majorBidi"/>
          <w:lang w:val="fr-FR"/>
        </w:rPr>
        <w:t xml:space="preserve">Le corpus pour lequel nous avons opté pour mener notre recherche s’intitule </w:t>
      </w:r>
      <w:r w:rsidRPr="00386D7F">
        <w:rPr>
          <w:rFonts w:asciiTheme="majorBidi" w:hAnsiTheme="majorBidi"/>
          <w:i/>
          <w:iCs/>
          <w:lang w:val="fr-FR"/>
        </w:rPr>
        <w:t>On dirait le</w:t>
      </w:r>
      <w:r w:rsidRPr="00386D7F">
        <w:rPr>
          <w:rFonts w:asciiTheme="majorBidi" w:hAnsiTheme="majorBidi"/>
          <w:lang w:val="fr-FR"/>
        </w:rPr>
        <w:t xml:space="preserve"> </w:t>
      </w:r>
      <w:r w:rsidRPr="00386D7F">
        <w:rPr>
          <w:rFonts w:asciiTheme="majorBidi" w:hAnsiTheme="majorBidi"/>
          <w:i/>
          <w:iCs/>
          <w:lang w:val="fr-FR"/>
        </w:rPr>
        <w:t>sud .</w:t>
      </w:r>
      <w:r w:rsidRPr="00386D7F">
        <w:rPr>
          <w:rFonts w:asciiTheme="majorBidi" w:hAnsiTheme="majorBidi"/>
          <w:lang w:val="fr-FR"/>
        </w:rPr>
        <w:t>Paru en novembre 2007, ce roman</w:t>
      </w:r>
      <w:r w:rsidR="00E32AA6" w:rsidRPr="00386D7F">
        <w:rPr>
          <w:rFonts w:asciiTheme="majorBidi" w:hAnsiTheme="majorBidi"/>
          <w:lang w:val="fr-FR"/>
        </w:rPr>
        <w:t xml:space="preserve"> de plus de 290 pages</w:t>
      </w:r>
      <w:r w:rsidRPr="00386D7F">
        <w:rPr>
          <w:rFonts w:asciiTheme="majorBidi" w:hAnsiTheme="majorBidi"/>
          <w:lang w:val="fr-FR"/>
        </w:rPr>
        <w:t xml:space="preserve"> est le troisième volet de la trilogie </w:t>
      </w:r>
      <w:r w:rsidRPr="00386D7F">
        <w:rPr>
          <w:rFonts w:asciiTheme="majorBidi" w:hAnsiTheme="majorBidi"/>
          <w:i/>
          <w:iCs/>
          <w:lang w:val="fr-FR"/>
        </w:rPr>
        <w:t>Les élucubrations d'un esprit tourmenté</w:t>
      </w:r>
      <w:r w:rsidRPr="00386D7F">
        <w:rPr>
          <w:rFonts w:asciiTheme="majorBidi" w:hAnsiTheme="majorBidi"/>
          <w:lang w:val="fr-FR"/>
        </w:rPr>
        <w:t>, une trilogie dont chaque volet est individuel, et qu'on peu</w:t>
      </w:r>
      <w:r w:rsidR="00F04983" w:rsidRPr="00386D7F">
        <w:rPr>
          <w:rFonts w:asciiTheme="majorBidi" w:hAnsiTheme="majorBidi"/>
          <w:lang w:val="fr-FR"/>
        </w:rPr>
        <w:t>t parfaitemen</w:t>
      </w:r>
      <w:r w:rsidRPr="00386D7F">
        <w:rPr>
          <w:rFonts w:asciiTheme="majorBidi" w:hAnsiTheme="majorBidi"/>
          <w:lang w:val="fr-FR"/>
        </w:rPr>
        <w:t>t traiter séparément des deux autres</w:t>
      </w:r>
      <w:r w:rsidR="001B0D08" w:rsidRPr="00386D7F">
        <w:rPr>
          <w:rFonts w:asciiTheme="majorBidi" w:hAnsiTheme="majorBidi"/>
          <w:lang w:val="fr-FR"/>
        </w:rPr>
        <w:t xml:space="preserve"> volets</w:t>
      </w:r>
      <w:r w:rsidRPr="00386D7F">
        <w:rPr>
          <w:rFonts w:asciiTheme="majorBidi" w:hAnsiTheme="majorBidi"/>
          <w:i/>
          <w:iCs/>
          <w:lang w:val="fr-FR"/>
        </w:rPr>
        <w:t xml:space="preserve"> (Sibirkafi.com</w:t>
      </w:r>
      <w:r w:rsidRPr="00386D7F">
        <w:rPr>
          <w:rFonts w:asciiTheme="majorBidi" w:hAnsiTheme="majorBidi"/>
          <w:lang w:val="fr-FR"/>
        </w:rPr>
        <w:t xml:space="preserve"> 2003 et </w:t>
      </w:r>
      <w:r w:rsidRPr="00386D7F">
        <w:rPr>
          <w:rFonts w:asciiTheme="majorBidi" w:hAnsiTheme="majorBidi"/>
          <w:i/>
          <w:iCs/>
          <w:lang w:val="fr-FR"/>
        </w:rPr>
        <w:t>Aigre-doux</w:t>
      </w:r>
      <w:r w:rsidRPr="00386D7F">
        <w:rPr>
          <w:rFonts w:asciiTheme="majorBidi" w:hAnsiTheme="majorBidi"/>
          <w:lang w:val="fr-FR"/>
        </w:rPr>
        <w:t xml:space="preserve"> 2005). </w:t>
      </w:r>
    </w:p>
    <w:p w:rsidR="006A56B1" w:rsidRPr="00E90F2A" w:rsidRDefault="006A56B1" w:rsidP="00A804C1">
      <w:pPr>
        <w:spacing w:line="360" w:lineRule="auto"/>
        <w:rPr>
          <w:rFonts w:asciiTheme="majorBidi" w:hAnsiTheme="majorBidi"/>
          <w:sz w:val="24"/>
          <w:szCs w:val="24"/>
          <w:lang w:val="fr-FR"/>
        </w:rPr>
      </w:pPr>
      <w:r w:rsidRPr="00E90F2A">
        <w:rPr>
          <w:rFonts w:asciiTheme="majorBidi" w:hAnsiTheme="majorBidi"/>
          <w:sz w:val="24"/>
          <w:szCs w:val="24"/>
          <w:lang w:val="fr-FR"/>
        </w:rPr>
        <w:t xml:space="preserve">C'est l'histoire de Zeïna, Iness et </w:t>
      </w:r>
      <w:r w:rsidR="0005284D" w:rsidRPr="00E90F2A">
        <w:rPr>
          <w:rFonts w:asciiTheme="majorBidi" w:hAnsiTheme="majorBidi"/>
          <w:sz w:val="24"/>
          <w:szCs w:val="24"/>
          <w:lang w:val="fr-FR"/>
        </w:rPr>
        <w:t>Neil</w:t>
      </w:r>
      <w:r w:rsidRPr="00E90F2A">
        <w:rPr>
          <w:rFonts w:asciiTheme="majorBidi" w:hAnsiTheme="majorBidi"/>
          <w:sz w:val="24"/>
          <w:szCs w:val="24"/>
          <w:lang w:val="fr-FR"/>
        </w:rPr>
        <w:t>, perdus dans un désert de non-sens à la recherche de so</w:t>
      </w:r>
      <w:r w:rsidR="00034302" w:rsidRPr="00E90F2A">
        <w:rPr>
          <w:rFonts w:asciiTheme="majorBidi" w:hAnsiTheme="majorBidi"/>
          <w:sz w:val="24"/>
          <w:szCs w:val="24"/>
          <w:lang w:val="fr-FR"/>
        </w:rPr>
        <w:t>i</w:t>
      </w:r>
      <w:r w:rsidRPr="00E90F2A">
        <w:rPr>
          <w:rFonts w:asciiTheme="majorBidi" w:hAnsiTheme="majorBidi"/>
          <w:sz w:val="24"/>
          <w:szCs w:val="24"/>
          <w:lang w:val="fr-FR"/>
        </w:rPr>
        <w:t>. Zaïna, Iness et Neil errent, sans boussole </w:t>
      </w:r>
      <w:r w:rsidRPr="00E90F2A">
        <w:rPr>
          <w:rFonts w:asciiTheme="majorBidi" w:hAnsiTheme="majorBidi"/>
          <w:color w:val="0000FF"/>
          <w:sz w:val="24"/>
          <w:szCs w:val="24"/>
          <w:lang w:val="fr-FR"/>
        </w:rPr>
        <w:t xml:space="preserve">; </w:t>
      </w:r>
      <w:r w:rsidRPr="00E90F2A">
        <w:rPr>
          <w:rFonts w:asciiTheme="majorBidi" w:hAnsiTheme="majorBidi"/>
          <w:sz w:val="24"/>
          <w:szCs w:val="24"/>
          <w:lang w:val="fr-FR"/>
        </w:rPr>
        <w:t>un seul repère les oriente, le point B114 où ils seront pris en otages p</w:t>
      </w:r>
      <w:r w:rsidR="00A65EE9">
        <w:rPr>
          <w:rFonts w:asciiTheme="majorBidi" w:hAnsiTheme="majorBidi"/>
          <w:sz w:val="24"/>
          <w:szCs w:val="24"/>
          <w:lang w:val="fr-FR"/>
        </w:rPr>
        <w:t>ar leurs rêves et cauchemars. Za</w:t>
      </w:r>
      <w:r w:rsidRPr="00E90F2A">
        <w:rPr>
          <w:rFonts w:asciiTheme="majorBidi" w:hAnsiTheme="majorBidi"/>
          <w:sz w:val="24"/>
          <w:szCs w:val="24"/>
          <w:lang w:val="fr-FR"/>
        </w:rPr>
        <w:t>ïna, se  retrouve dans une cabane avec un personnage qui abuse d'elle, alors que parallèlement Neïl échoue</w:t>
      </w:r>
      <w:r w:rsidRPr="00E90F2A">
        <w:rPr>
          <w:rFonts w:asciiTheme="majorBidi" w:hAnsiTheme="majorBidi"/>
          <w:color w:val="0000FF"/>
          <w:sz w:val="24"/>
          <w:szCs w:val="24"/>
          <w:lang w:val="fr-FR"/>
        </w:rPr>
        <w:t>,</w:t>
      </w:r>
      <w:r w:rsidRPr="00E90F2A">
        <w:rPr>
          <w:rFonts w:asciiTheme="majorBidi" w:hAnsiTheme="majorBidi"/>
          <w:sz w:val="24"/>
          <w:szCs w:val="24"/>
          <w:lang w:val="fr-FR"/>
        </w:rPr>
        <w:t xml:space="preserve"> laissant derrière lui femme et enfants</w:t>
      </w:r>
      <w:r w:rsidRPr="00E90F2A">
        <w:rPr>
          <w:rFonts w:asciiTheme="majorBidi" w:hAnsiTheme="majorBidi"/>
          <w:color w:val="0000FF"/>
          <w:sz w:val="24"/>
          <w:szCs w:val="24"/>
          <w:lang w:val="fr-FR"/>
        </w:rPr>
        <w:t>,</w:t>
      </w:r>
      <w:r w:rsidRPr="00E90F2A">
        <w:rPr>
          <w:rFonts w:asciiTheme="majorBidi" w:hAnsiTheme="majorBidi"/>
          <w:sz w:val="24"/>
          <w:szCs w:val="24"/>
          <w:lang w:val="fr-FR"/>
        </w:rPr>
        <w:t xml:space="preserve"> et part dans le désert, accueilli par des Touaregs dans des oas</w:t>
      </w:r>
      <w:r w:rsidR="00F04983">
        <w:rPr>
          <w:rFonts w:asciiTheme="majorBidi" w:hAnsiTheme="majorBidi"/>
          <w:sz w:val="24"/>
          <w:szCs w:val="24"/>
          <w:lang w:val="fr-FR"/>
        </w:rPr>
        <w:t xml:space="preserve">is. Iness, fit de </w:t>
      </w:r>
      <w:r w:rsidR="00F04983">
        <w:rPr>
          <w:rFonts w:asciiTheme="majorBidi" w:hAnsiTheme="majorBidi"/>
          <w:sz w:val="24"/>
          <w:szCs w:val="24"/>
          <w:lang w:val="fr-FR"/>
        </w:rPr>
        <w:lastRenderedPageBreak/>
        <w:t xml:space="preserve">lui son amant </w:t>
      </w:r>
      <w:r w:rsidRPr="00E90F2A">
        <w:rPr>
          <w:rFonts w:asciiTheme="majorBidi" w:hAnsiTheme="majorBidi"/>
          <w:sz w:val="24"/>
          <w:szCs w:val="24"/>
          <w:lang w:val="fr-FR"/>
        </w:rPr>
        <w:t xml:space="preserve">alors qu'elle </w:t>
      </w:r>
      <w:r w:rsidR="00F04983">
        <w:rPr>
          <w:rFonts w:asciiTheme="majorBidi" w:hAnsiTheme="majorBidi"/>
          <w:sz w:val="24"/>
          <w:szCs w:val="24"/>
          <w:lang w:val="fr-FR"/>
        </w:rPr>
        <w:t>est promise</w:t>
      </w:r>
      <w:r w:rsidRPr="00E90F2A">
        <w:rPr>
          <w:rFonts w:asciiTheme="majorBidi" w:hAnsiTheme="majorBidi"/>
          <w:sz w:val="24"/>
          <w:szCs w:val="24"/>
          <w:lang w:val="fr-FR"/>
        </w:rPr>
        <w:t xml:space="preserve"> à son cousin. Iness et Neïl furent démasqués le lendemain. Excommuniés de la tribu ils errent dans le désert ayant pour seul guide une chamelle attribuée par le père d’Iness.  Après de tumultueuses  aventures </w:t>
      </w:r>
      <w:r w:rsidR="000F0330" w:rsidRPr="00E90F2A">
        <w:rPr>
          <w:rFonts w:asciiTheme="majorBidi" w:hAnsiTheme="majorBidi"/>
          <w:sz w:val="24"/>
          <w:szCs w:val="24"/>
          <w:lang w:val="fr-FR"/>
        </w:rPr>
        <w:t>dans un univers fantasmagorique,</w:t>
      </w:r>
      <w:r w:rsidR="00BE22CE" w:rsidRPr="00E90F2A">
        <w:rPr>
          <w:rFonts w:asciiTheme="majorBidi" w:hAnsiTheme="majorBidi"/>
          <w:sz w:val="24"/>
          <w:szCs w:val="24"/>
          <w:lang w:val="fr-FR"/>
        </w:rPr>
        <w:t xml:space="preserve"> dans un désert </w:t>
      </w:r>
      <w:r w:rsidR="00E32AA6" w:rsidRPr="00E90F2A">
        <w:rPr>
          <w:rFonts w:asciiTheme="majorBidi" w:hAnsiTheme="majorBidi"/>
          <w:sz w:val="24"/>
          <w:szCs w:val="24"/>
          <w:lang w:val="fr-FR"/>
        </w:rPr>
        <w:t>paradoxal</w:t>
      </w:r>
      <w:r w:rsidR="00BE22CE" w:rsidRPr="00E90F2A">
        <w:rPr>
          <w:rFonts w:asciiTheme="majorBidi" w:hAnsiTheme="majorBidi"/>
          <w:sz w:val="24"/>
          <w:szCs w:val="24"/>
          <w:lang w:val="fr-FR"/>
        </w:rPr>
        <w:t xml:space="preserve"> à la fois ouvert et fermé,</w:t>
      </w:r>
      <w:r w:rsidRPr="00E90F2A">
        <w:rPr>
          <w:rFonts w:asciiTheme="majorBidi" w:hAnsiTheme="majorBidi"/>
          <w:sz w:val="24"/>
          <w:szCs w:val="24"/>
          <w:lang w:val="fr-FR"/>
        </w:rPr>
        <w:t xml:space="preserve"> les trois personnages finissent par se rencontrer au point B114.</w:t>
      </w:r>
    </w:p>
    <w:p w:rsidR="00055AF6" w:rsidRPr="00E90F2A" w:rsidRDefault="00E32AA6" w:rsidP="00A804C1">
      <w:pPr>
        <w:pStyle w:val="NormalWeb"/>
        <w:spacing w:line="360" w:lineRule="auto"/>
        <w:rPr>
          <w:lang w:val="fr-FR"/>
        </w:rPr>
      </w:pPr>
      <w:r>
        <w:rPr>
          <w:lang w:val="fr-FR"/>
        </w:rPr>
        <w:t>Ce qui a interpelé notre curiosité</w:t>
      </w:r>
      <w:r w:rsidR="000F0330" w:rsidRPr="00E90F2A">
        <w:rPr>
          <w:lang w:val="fr-FR"/>
        </w:rPr>
        <w:t xml:space="preserve"> dans le roman de Mati</w:t>
      </w:r>
      <w:r w:rsidR="00055AF6" w:rsidRPr="00E90F2A">
        <w:rPr>
          <w:lang w:val="fr-FR"/>
        </w:rPr>
        <w:t xml:space="preserve"> c’est la place qu’y occupe la description. Elle s</w:t>
      </w:r>
      <w:r w:rsidR="00F04983">
        <w:rPr>
          <w:lang w:val="fr-FR"/>
        </w:rPr>
        <w:t>’avère être la composante majeure</w:t>
      </w:r>
      <w:r w:rsidR="00055AF6" w:rsidRPr="00E90F2A">
        <w:rPr>
          <w:lang w:val="fr-FR"/>
        </w:rPr>
        <w:t xml:space="preserve"> de la fiction. La recherche d’une action ou d’un événement à proprement parler n’a aboutit à aucune issue.</w:t>
      </w:r>
      <w:r w:rsidR="008411B0">
        <w:rPr>
          <w:lang w:val="fr-FR"/>
        </w:rPr>
        <w:t xml:space="preserve"> En effet, « le récit ne peut se passer de la description,</w:t>
      </w:r>
      <w:r>
        <w:rPr>
          <w:lang w:val="fr-FR"/>
        </w:rPr>
        <w:t xml:space="preserve"> </w:t>
      </w:r>
      <w:r w:rsidR="008411B0">
        <w:rPr>
          <w:lang w:val="fr-FR"/>
        </w:rPr>
        <w:t xml:space="preserve">puisqu’il tire de cette dernière son pouvoir </w:t>
      </w:r>
      <w:r>
        <w:rPr>
          <w:lang w:val="fr-FR"/>
        </w:rPr>
        <w:t>hallucinatoire</w:t>
      </w:r>
      <w:r w:rsidR="008411B0">
        <w:rPr>
          <w:lang w:val="fr-FR"/>
        </w:rPr>
        <w:t>, sa prétention à se faire prendre pour le réel »</w:t>
      </w:r>
      <w:r w:rsidR="008411B0">
        <w:rPr>
          <w:rStyle w:val="Appelnotedebasdep"/>
          <w:lang w:val="fr-FR"/>
        </w:rPr>
        <w:footnoteReference w:id="2"/>
      </w:r>
      <w:r w:rsidR="004419C2">
        <w:rPr>
          <w:lang w:val="fr-FR"/>
        </w:rPr>
        <w:t>, m</w:t>
      </w:r>
      <w:r w:rsidR="008411B0">
        <w:rPr>
          <w:lang w:val="fr-FR"/>
        </w:rPr>
        <w:t>ais ce que n</w:t>
      </w:r>
      <w:r w:rsidR="00682FB4" w:rsidRPr="00E90F2A">
        <w:rPr>
          <w:lang w:val="fr-FR"/>
        </w:rPr>
        <w:t>ous avons constaté</w:t>
      </w:r>
      <w:r w:rsidR="008411B0">
        <w:rPr>
          <w:lang w:val="fr-FR"/>
        </w:rPr>
        <w:t xml:space="preserve"> c’est</w:t>
      </w:r>
      <w:r w:rsidR="00682FB4" w:rsidRPr="00E90F2A">
        <w:rPr>
          <w:lang w:val="fr-FR"/>
        </w:rPr>
        <w:t xml:space="preserve"> que</w:t>
      </w:r>
      <w:r w:rsidR="00055AF6" w:rsidRPr="00E90F2A">
        <w:rPr>
          <w:lang w:val="fr-FR"/>
        </w:rPr>
        <w:t xml:space="preserve"> Mati privilégie la description spatial</w:t>
      </w:r>
      <w:r w:rsidR="00682FB4" w:rsidRPr="00E90F2A">
        <w:rPr>
          <w:lang w:val="fr-FR"/>
        </w:rPr>
        <w:t>e au détriment  de la narration :</w:t>
      </w:r>
      <w:r>
        <w:rPr>
          <w:rFonts w:asciiTheme="majorBidi" w:hAnsiTheme="majorBidi" w:cstheme="majorBidi"/>
          <w:color w:val="000000"/>
          <w:lang w:val="fr-FR"/>
        </w:rPr>
        <w:t xml:space="preserve"> nous </w:t>
      </w:r>
      <w:r w:rsidR="00682FB4" w:rsidRPr="00E90F2A">
        <w:rPr>
          <w:rFonts w:asciiTheme="majorBidi" w:hAnsiTheme="majorBidi" w:cstheme="majorBidi"/>
          <w:color w:val="000000"/>
          <w:lang w:val="fr-FR"/>
        </w:rPr>
        <w:t xml:space="preserve">assistons dans </w:t>
      </w:r>
      <w:r w:rsidR="00682FB4" w:rsidRPr="00E90F2A">
        <w:rPr>
          <w:rFonts w:asciiTheme="majorBidi" w:hAnsiTheme="majorBidi" w:cstheme="majorBidi"/>
          <w:i/>
          <w:iCs/>
          <w:color w:val="000000"/>
          <w:lang w:val="fr-FR"/>
        </w:rPr>
        <w:t>On dirait le sud</w:t>
      </w:r>
      <w:r w:rsidR="00682FB4" w:rsidRPr="00E90F2A">
        <w:rPr>
          <w:rFonts w:asciiTheme="majorBidi" w:hAnsiTheme="majorBidi" w:cstheme="majorBidi"/>
          <w:color w:val="000000"/>
          <w:lang w:val="fr-FR"/>
        </w:rPr>
        <w:t xml:space="preserve">  à une économie narrative nouvelle où les places respectives de la narration et de la description se trouvent inversées: ce n'est plus la narration qui domine et sert de cadre à des descriptions, c'est la description qui envahit l'espace narratif et nous suggère un récit.</w:t>
      </w:r>
      <w:r w:rsidR="00055AF6" w:rsidRPr="00E90F2A">
        <w:rPr>
          <w:lang w:val="fr-FR"/>
        </w:rPr>
        <w:t xml:space="preserve"> D’ou l’in</w:t>
      </w:r>
      <w:r w:rsidR="000F0330" w:rsidRPr="00E90F2A">
        <w:rPr>
          <w:lang w:val="fr-FR"/>
        </w:rPr>
        <w:t>térêt d’étudier l’espace</w:t>
      </w:r>
      <w:r>
        <w:rPr>
          <w:lang w:val="fr-FR"/>
        </w:rPr>
        <w:t xml:space="preserve"> dans son fonctionnement, dans sa mise en texte ainsi que dans les différentes fonctions qu’il remplit dans  la</w:t>
      </w:r>
      <w:r w:rsidR="004419C2">
        <w:rPr>
          <w:lang w:val="fr-FR"/>
        </w:rPr>
        <w:t xml:space="preserve"> construction textuelle que nous allons</w:t>
      </w:r>
      <w:r>
        <w:rPr>
          <w:lang w:val="fr-FR"/>
        </w:rPr>
        <w:t xml:space="preserve"> soumettre à l’analyse dans le présent travail.</w:t>
      </w:r>
    </w:p>
    <w:p w:rsidR="004419C2" w:rsidRDefault="00055AF6" w:rsidP="00030878">
      <w:pPr>
        <w:pStyle w:val="NormalWeb"/>
        <w:spacing w:line="360" w:lineRule="auto"/>
        <w:rPr>
          <w:sz w:val="20"/>
          <w:szCs w:val="20"/>
          <w:lang w:val="fr-FR"/>
        </w:rPr>
      </w:pPr>
      <w:r w:rsidRPr="00E90F2A">
        <w:rPr>
          <w:lang w:val="fr-FR"/>
        </w:rPr>
        <w:t xml:space="preserve"> Nous voudrions restreindre  notre travail sur le corpus à l’étude de l’espace romanesque</w:t>
      </w:r>
      <w:r w:rsidR="00030878">
        <w:rPr>
          <w:lang w:val="fr-FR"/>
        </w:rPr>
        <w:t xml:space="preserve"> </w:t>
      </w:r>
      <w:r w:rsidR="0085488D">
        <w:rPr>
          <w:lang w:val="fr-FR"/>
        </w:rPr>
        <w:t>car il nous parait un champ d’investigation fécond mais peu encore expl</w:t>
      </w:r>
      <w:r w:rsidR="00030878">
        <w:rPr>
          <w:lang w:val="fr-FR"/>
        </w:rPr>
        <w:t>oi</w:t>
      </w:r>
      <w:r w:rsidR="0085488D">
        <w:rPr>
          <w:lang w:val="fr-FR"/>
        </w:rPr>
        <w:t>té</w:t>
      </w:r>
      <w:r w:rsidR="00030878">
        <w:rPr>
          <w:lang w:val="fr-FR"/>
        </w:rPr>
        <w:t xml:space="preserve">. </w:t>
      </w:r>
      <w:bookmarkStart w:id="0" w:name="_Toc485779947"/>
      <w:r w:rsidR="00030878" w:rsidRPr="00030878">
        <w:rPr>
          <w:lang w:val="fr-FR"/>
        </w:rPr>
        <w:t>Ce même constat est depuis longtemps établi par ceux qui se sont de près ou de loin intéressés au problème de l’espace, composante essentielle ou mieux, indispensable du récit – «  le lieu, écrit C. Grivel est (…) nécessité de la narration (…) Tant que le ‘‘où ?’’ n’est pas</w:t>
      </w:r>
      <w:r w:rsidR="009433F0">
        <w:rPr>
          <w:lang w:val="fr-FR"/>
        </w:rPr>
        <w:t xml:space="preserve"> inscrit, impossible d’entamer, </w:t>
      </w:r>
      <w:r w:rsidR="00030878" w:rsidRPr="00030878">
        <w:rPr>
          <w:lang w:val="fr-FR"/>
        </w:rPr>
        <w:t xml:space="preserve">d’inventer l’aventure. </w:t>
      </w:r>
      <w:r w:rsidR="00030878" w:rsidRPr="00030878">
        <w:rPr>
          <w:i/>
          <w:iCs/>
          <w:lang w:val="fr-FR"/>
        </w:rPr>
        <w:t>Le récit se fonde en se localisant</w:t>
      </w:r>
      <w:r w:rsidR="00030878" w:rsidRPr="00030878">
        <w:rPr>
          <w:lang w:val="fr-FR"/>
        </w:rPr>
        <w:t> </w:t>
      </w:r>
      <w:bookmarkEnd w:id="0"/>
      <w:r w:rsidR="00A65EE9">
        <w:rPr>
          <w:lang w:val="fr-FR"/>
        </w:rPr>
        <w:t>»</w:t>
      </w:r>
      <w:r w:rsidR="00030878">
        <w:rPr>
          <w:rStyle w:val="Appelnotedebasdep"/>
          <w:lang w:val="fr-FR"/>
        </w:rPr>
        <w:footnoteReference w:id="3"/>
      </w:r>
      <w:r w:rsidR="00E32AA6">
        <w:rPr>
          <w:lang w:val="fr-FR"/>
        </w:rPr>
        <w:t>. I</w:t>
      </w:r>
      <w:r w:rsidR="004419C2">
        <w:rPr>
          <w:lang w:val="fr-FR"/>
        </w:rPr>
        <w:t>l n’</w:t>
      </w:r>
      <w:r w:rsidR="00030878" w:rsidRPr="00030878">
        <w:rPr>
          <w:lang w:val="fr-FR"/>
        </w:rPr>
        <w:t xml:space="preserve">a pas moins </w:t>
      </w:r>
      <w:r w:rsidR="00030878" w:rsidRPr="00030878">
        <w:rPr>
          <w:lang w:val="fr-FR"/>
        </w:rPr>
        <w:lastRenderedPageBreak/>
        <w:t>longtemps été le parent pauvre de la critique littéraire. Dès 1970, R. Bourneuf s’étonnait d’une « lacune » qui lui semblait « assez inexplicable </w:t>
      </w:r>
      <w:r w:rsidR="00030878" w:rsidRPr="00030878">
        <w:rPr>
          <w:sz w:val="20"/>
          <w:szCs w:val="20"/>
          <w:lang w:val="fr-FR"/>
        </w:rPr>
        <w:t>»</w:t>
      </w:r>
      <w:r w:rsidR="00030878" w:rsidRPr="00030878">
        <w:rPr>
          <w:lang w:val="fr-FR"/>
        </w:rPr>
        <w:t xml:space="preserve"> et</w:t>
      </w:r>
      <w:r w:rsidR="00030878" w:rsidRPr="00030878">
        <w:rPr>
          <w:sz w:val="20"/>
          <w:szCs w:val="20"/>
          <w:lang w:val="fr-FR"/>
        </w:rPr>
        <w:t> </w:t>
      </w:r>
      <w:r w:rsidR="00030878" w:rsidRPr="00030878">
        <w:rPr>
          <w:lang w:val="fr-FR"/>
        </w:rPr>
        <w:t>écrivait</w:t>
      </w:r>
      <w:bookmarkStart w:id="1" w:name="_Toc485779948"/>
      <w:r w:rsidR="00030878" w:rsidRPr="00030878">
        <w:rPr>
          <w:lang w:val="fr-FR"/>
        </w:rPr>
        <w:t> </w:t>
      </w:r>
      <w:bookmarkEnd w:id="1"/>
      <w:r w:rsidR="004419C2">
        <w:rPr>
          <w:sz w:val="20"/>
          <w:szCs w:val="20"/>
          <w:lang w:val="fr-FR"/>
        </w:rPr>
        <w:t>: </w:t>
      </w:r>
    </w:p>
    <w:p w:rsidR="00055AF6" w:rsidRPr="0070779D" w:rsidRDefault="0070779D" w:rsidP="0070779D">
      <w:pPr>
        <w:pStyle w:val="NormalWeb"/>
        <w:spacing w:line="360" w:lineRule="auto"/>
        <w:ind w:firstLine="0"/>
        <w:rPr>
          <w:i/>
          <w:iCs/>
          <w:lang w:val="fr-FR"/>
        </w:rPr>
      </w:pPr>
      <w:r>
        <w:rPr>
          <w:sz w:val="20"/>
          <w:szCs w:val="20"/>
          <w:lang w:val="fr-FR"/>
        </w:rPr>
        <w:t xml:space="preserve">      </w:t>
      </w:r>
      <w:r w:rsidR="00030878" w:rsidRPr="00030878">
        <w:rPr>
          <w:sz w:val="20"/>
          <w:szCs w:val="20"/>
          <w:lang w:val="fr-FR"/>
        </w:rPr>
        <w:t> </w:t>
      </w:r>
      <w:r w:rsidR="00030878" w:rsidRPr="0070779D">
        <w:rPr>
          <w:i/>
          <w:iCs/>
          <w:lang w:val="fr-FR"/>
        </w:rPr>
        <w:t xml:space="preserve">Alors que depuis une vingtaine </w:t>
      </w:r>
      <w:r w:rsidR="00E32AA6" w:rsidRPr="0070779D">
        <w:rPr>
          <w:i/>
          <w:iCs/>
          <w:lang w:val="fr-FR"/>
        </w:rPr>
        <w:t>d’années,</w:t>
      </w:r>
      <w:r w:rsidR="00030878" w:rsidRPr="0070779D">
        <w:rPr>
          <w:i/>
          <w:iCs/>
          <w:lang w:val="fr-FR"/>
        </w:rPr>
        <w:t xml:space="preserve"> se sont multipliés les ouvrages sur le temps (…), on ne trouve pas d’études d’ensemble consacrées à</w:t>
      </w:r>
      <w:r w:rsidR="004419C2" w:rsidRPr="0070779D">
        <w:rPr>
          <w:i/>
          <w:iCs/>
          <w:lang w:val="fr-FR"/>
        </w:rPr>
        <w:t xml:space="preserve"> la notion qui lui est pourtant </w:t>
      </w:r>
      <w:r w:rsidR="00030878" w:rsidRPr="0070779D">
        <w:rPr>
          <w:i/>
          <w:iCs/>
          <w:lang w:val="fr-FR"/>
        </w:rPr>
        <w:t>étroitement corrélative : l’espace dans la littérature narrative</w:t>
      </w:r>
      <w:r w:rsidR="00030878" w:rsidRPr="0070779D">
        <w:rPr>
          <w:rStyle w:val="Appelnotedebasdep"/>
          <w:i/>
          <w:iCs/>
          <w:lang w:val="fr-FR"/>
        </w:rPr>
        <w:footnoteReference w:id="4"/>
      </w:r>
      <w:r w:rsidRPr="0070779D">
        <w:rPr>
          <w:i/>
          <w:iCs/>
          <w:lang w:val="fr-FR"/>
        </w:rPr>
        <w:t>.</w:t>
      </w:r>
    </w:p>
    <w:p w:rsidR="00E32AA6" w:rsidRPr="00E90F2A" w:rsidRDefault="00E32AA6" w:rsidP="00030878">
      <w:pPr>
        <w:pStyle w:val="NormalWeb"/>
        <w:spacing w:line="360" w:lineRule="auto"/>
        <w:rPr>
          <w:lang w:val="fr-FR"/>
        </w:rPr>
      </w:pPr>
      <w:r>
        <w:rPr>
          <w:lang w:val="fr-FR"/>
        </w:rPr>
        <w:t>La problématique spatiale en littérature et plus particulièrement dans le roman algérien nous parait un sujet digne d’intérêt et sur lequel on devrait se pencher</w:t>
      </w:r>
      <w:r w:rsidR="00300180">
        <w:rPr>
          <w:lang w:val="fr-FR"/>
        </w:rPr>
        <w:t xml:space="preserve"> un peu plus en le considérant par rapport aux nouvelles données contextuelles qui caractérise</w:t>
      </w:r>
      <w:r w:rsidR="0070779D">
        <w:rPr>
          <w:lang w:val="fr-FR"/>
        </w:rPr>
        <w:t>nt</w:t>
      </w:r>
      <w:r w:rsidR="00300180">
        <w:rPr>
          <w:lang w:val="fr-FR"/>
        </w:rPr>
        <w:t xml:space="preserve"> le début du 21</w:t>
      </w:r>
      <w:r w:rsidR="00300180" w:rsidRPr="00300180">
        <w:rPr>
          <w:vertAlign w:val="superscript"/>
          <w:lang w:val="fr-FR"/>
        </w:rPr>
        <w:t>ème</w:t>
      </w:r>
      <w:r w:rsidR="00300180">
        <w:rPr>
          <w:lang w:val="fr-FR"/>
        </w:rPr>
        <w:t xml:space="preserve"> siècle. </w:t>
      </w:r>
    </w:p>
    <w:p w:rsidR="001D5F3C" w:rsidRPr="00E90F2A" w:rsidRDefault="00055AF6" w:rsidP="00A804C1">
      <w:pPr>
        <w:spacing w:before="100" w:beforeAutospacing="1" w:after="100" w:afterAutospacing="1" w:line="360" w:lineRule="auto"/>
        <w:jc w:val="both"/>
        <w:rPr>
          <w:rFonts w:asciiTheme="majorBidi" w:hAnsiTheme="majorBidi"/>
          <w:sz w:val="24"/>
          <w:szCs w:val="24"/>
          <w:lang w:val="fr-FR"/>
        </w:rPr>
      </w:pPr>
      <w:r w:rsidRPr="00E90F2A">
        <w:rPr>
          <w:rFonts w:asciiTheme="majorBidi" w:hAnsiTheme="majorBidi"/>
          <w:sz w:val="24"/>
          <w:szCs w:val="24"/>
          <w:lang w:val="fr-FR"/>
        </w:rPr>
        <w:t xml:space="preserve"> Dans la mesure où, de par sa nature littéraire, le monde représenté consi</w:t>
      </w:r>
      <w:r w:rsidR="00030878">
        <w:rPr>
          <w:rFonts w:asciiTheme="majorBidi" w:hAnsiTheme="majorBidi"/>
          <w:sz w:val="24"/>
          <w:szCs w:val="24"/>
          <w:lang w:val="fr-FR"/>
        </w:rPr>
        <w:t xml:space="preserve">ste uniquement en la mention et </w:t>
      </w:r>
      <w:r w:rsidRPr="00E90F2A">
        <w:rPr>
          <w:rFonts w:asciiTheme="majorBidi" w:hAnsiTheme="majorBidi"/>
          <w:sz w:val="24"/>
          <w:szCs w:val="24"/>
          <w:lang w:val="fr-FR"/>
        </w:rPr>
        <w:t>en la description de lieux – le reste ressortissant à la narration et donc essentiellement à l’action –, l’espace romanesque constitue, de fait, toute la réalité dans laquelle se meuvent les personnages : loin de fournir le seul cadre de l’intrigue, il est au fondement</w:t>
      </w:r>
      <w:r w:rsidR="002773EF">
        <w:rPr>
          <w:rFonts w:asciiTheme="majorBidi" w:hAnsiTheme="majorBidi"/>
          <w:sz w:val="24"/>
          <w:szCs w:val="24"/>
          <w:lang w:val="fr-FR"/>
        </w:rPr>
        <w:t xml:space="preserve"> même</w:t>
      </w:r>
      <w:r w:rsidRPr="00E90F2A">
        <w:rPr>
          <w:rFonts w:asciiTheme="majorBidi" w:hAnsiTheme="majorBidi"/>
          <w:sz w:val="24"/>
          <w:szCs w:val="24"/>
          <w:lang w:val="fr-FR"/>
        </w:rPr>
        <w:t xml:space="preserve"> de l’univers fictionnel.</w:t>
      </w:r>
    </w:p>
    <w:p w:rsidR="006418BC" w:rsidRPr="00E90F2A" w:rsidRDefault="00ED67AA" w:rsidP="00ED67AA">
      <w:pPr>
        <w:pStyle w:val="NormalWeb"/>
        <w:spacing w:line="360" w:lineRule="auto"/>
        <w:rPr>
          <w:lang w:val="fr-FR"/>
        </w:rPr>
      </w:pPr>
      <w:r w:rsidRPr="00E90F2A">
        <w:rPr>
          <w:rFonts w:eastAsiaTheme="minorEastAsia"/>
          <w:sz w:val="20"/>
          <w:szCs w:val="20"/>
          <w:lang w:val="fr-FR" w:eastAsia="en-US"/>
        </w:rPr>
        <w:t xml:space="preserve"> </w:t>
      </w:r>
      <w:r w:rsidR="00682FB4" w:rsidRPr="00E90F2A">
        <w:rPr>
          <w:rFonts w:asciiTheme="majorBidi" w:hAnsiTheme="majorBidi" w:cstheme="majorBidi"/>
          <w:lang w:val="fr-FR"/>
        </w:rPr>
        <w:t xml:space="preserve"> C</w:t>
      </w:r>
      <w:r w:rsidR="000F0330" w:rsidRPr="00E90F2A">
        <w:rPr>
          <w:rFonts w:asciiTheme="majorBidi" w:hAnsiTheme="majorBidi" w:cstheme="majorBidi"/>
          <w:lang w:val="fr-FR"/>
        </w:rPr>
        <w:t>omment l’espace</w:t>
      </w:r>
      <w:r w:rsidR="00055AF6" w:rsidRPr="00E90F2A">
        <w:rPr>
          <w:rFonts w:asciiTheme="majorBidi" w:hAnsiTheme="majorBidi" w:cstheme="majorBidi"/>
          <w:lang w:val="fr-FR"/>
        </w:rPr>
        <w:t xml:space="preserve"> constitue-t-il</w:t>
      </w:r>
      <w:r w:rsidR="000F0330" w:rsidRPr="00E90F2A">
        <w:rPr>
          <w:rFonts w:asciiTheme="majorBidi" w:hAnsiTheme="majorBidi" w:cstheme="majorBidi"/>
          <w:lang w:val="fr-FR"/>
        </w:rPr>
        <w:t xml:space="preserve"> l’univers fictionnel</w:t>
      </w:r>
      <w:r w:rsidR="002773EF">
        <w:rPr>
          <w:rFonts w:asciiTheme="majorBidi" w:hAnsiTheme="majorBidi" w:cstheme="majorBidi"/>
          <w:lang w:val="fr-FR"/>
        </w:rPr>
        <w:t xml:space="preserve"> ? Comment </w:t>
      </w:r>
      <w:r w:rsidR="00055AF6" w:rsidRPr="00E90F2A">
        <w:rPr>
          <w:rFonts w:asciiTheme="majorBidi" w:hAnsiTheme="majorBidi" w:cstheme="majorBidi"/>
          <w:lang w:val="fr-FR"/>
        </w:rPr>
        <w:t>est-il mis en texte dans le roman ?</w:t>
      </w:r>
      <w:r w:rsidR="000B4F38" w:rsidRPr="00E90F2A">
        <w:rPr>
          <w:rFonts w:asciiTheme="majorBidi" w:hAnsiTheme="majorBidi" w:cstheme="majorBidi"/>
          <w:lang w:val="fr-FR"/>
        </w:rPr>
        <w:t xml:space="preserve"> Q</w:t>
      </w:r>
      <w:r w:rsidR="00055AF6" w:rsidRPr="00E90F2A">
        <w:rPr>
          <w:rFonts w:asciiTheme="majorBidi" w:hAnsiTheme="majorBidi" w:cstheme="majorBidi"/>
          <w:lang w:val="fr-FR"/>
        </w:rPr>
        <w:t>uels sont les procédés littéraires mis en œuvre par l’auteur pour construire cet univers fictionnel ?</w:t>
      </w:r>
      <w:r w:rsidR="000B4F38" w:rsidRPr="00E90F2A">
        <w:rPr>
          <w:rFonts w:asciiTheme="majorBidi" w:hAnsiTheme="majorBidi" w:cstheme="majorBidi"/>
          <w:lang w:val="fr-FR"/>
        </w:rPr>
        <w:t xml:space="preserve"> </w:t>
      </w:r>
      <w:r w:rsidR="00055AF6" w:rsidRPr="00E90F2A">
        <w:rPr>
          <w:rFonts w:asciiTheme="majorBidi" w:hAnsiTheme="majorBidi" w:cstheme="majorBidi"/>
          <w:lang w:val="fr-FR"/>
        </w:rPr>
        <w:t>Dans quelle mesure peut-on le considérer comme actant ? Quel sens donner alors à cet</w:t>
      </w:r>
      <w:r w:rsidR="006418BC" w:rsidRPr="00E90F2A">
        <w:rPr>
          <w:rFonts w:asciiTheme="majorBidi" w:hAnsiTheme="majorBidi" w:cstheme="majorBidi"/>
          <w:lang w:val="fr-FR"/>
        </w:rPr>
        <w:t xml:space="preserve"> espace créé par le romancier</w:t>
      </w:r>
      <w:r w:rsidR="00405023" w:rsidRPr="00E90F2A">
        <w:rPr>
          <w:rFonts w:asciiTheme="majorBidi" w:hAnsiTheme="majorBidi" w:cstheme="majorBidi"/>
          <w:lang w:val="fr-FR"/>
        </w:rPr>
        <w:t xml:space="preserve"> ? </w:t>
      </w:r>
      <w:r w:rsidR="00405023" w:rsidRPr="00E90F2A">
        <w:rPr>
          <w:lang w:val="fr-FR"/>
        </w:rPr>
        <w:t xml:space="preserve"> L'espace détermine-t-il l'orientation de l'intrigue, le registre d'énonciation, le style de l'auteur ? Comment la langue marque-t-elle la présence de l'espace dans un discours ?</w:t>
      </w:r>
      <w:r w:rsidR="0070779D">
        <w:rPr>
          <w:lang w:val="fr-FR"/>
        </w:rPr>
        <w:t xml:space="preserve"> s</w:t>
      </w:r>
      <w:r w:rsidR="00C11380" w:rsidRPr="00E90F2A">
        <w:rPr>
          <w:lang w:val="fr-FR"/>
        </w:rPr>
        <w:t>ont</w:t>
      </w:r>
      <w:r w:rsidR="006418BC" w:rsidRPr="00E90F2A">
        <w:rPr>
          <w:lang w:val="fr-FR"/>
        </w:rPr>
        <w:t xml:space="preserve"> a</w:t>
      </w:r>
      <w:r w:rsidR="00C11380" w:rsidRPr="00E90F2A">
        <w:rPr>
          <w:lang w:val="fr-FR"/>
        </w:rPr>
        <w:t>utant de questions auxquelles nous essaierons</w:t>
      </w:r>
      <w:r w:rsidR="006418BC" w:rsidRPr="00E90F2A">
        <w:rPr>
          <w:lang w:val="fr-FR"/>
        </w:rPr>
        <w:t xml:space="preserve"> de répondre au cours du présent travail.</w:t>
      </w:r>
    </w:p>
    <w:p w:rsidR="0070779D" w:rsidRDefault="0070779D" w:rsidP="003E6014">
      <w:pPr>
        <w:spacing w:line="360" w:lineRule="auto"/>
        <w:ind w:firstLine="0"/>
        <w:jc w:val="both"/>
        <w:rPr>
          <w:rFonts w:asciiTheme="majorBidi" w:hAnsiTheme="majorBidi"/>
          <w:b/>
          <w:bCs/>
          <w:sz w:val="28"/>
          <w:szCs w:val="28"/>
          <w:lang w:val="fr-FR"/>
        </w:rPr>
      </w:pPr>
    </w:p>
    <w:p w:rsidR="00EE6EEE" w:rsidRPr="00E90F2A" w:rsidRDefault="00EE6EEE" w:rsidP="003E6014">
      <w:pPr>
        <w:spacing w:line="360" w:lineRule="auto"/>
        <w:ind w:firstLine="0"/>
        <w:jc w:val="both"/>
        <w:rPr>
          <w:rFonts w:ascii="Times New Roman" w:eastAsia="Times New Roman" w:hAnsi="Times New Roman" w:cs="Times New Roman"/>
          <w:b/>
          <w:bCs/>
          <w:sz w:val="24"/>
          <w:szCs w:val="24"/>
          <w:lang w:val="fr-FR" w:eastAsia="fr-FR"/>
        </w:rPr>
      </w:pPr>
      <w:r w:rsidRPr="003E6014">
        <w:rPr>
          <w:rFonts w:asciiTheme="majorBidi" w:hAnsiTheme="majorBidi"/>
          <w:b/>
          <w:bCs/>
          <w:sz w:val="28"/>
          <w:szCs w:val="28"/>
          <w:lang w:val="fr-FR"/>
        </w:rPr>
        <w:lastRenderedPageBreak/>
        <w:t>Le choix d’une démarche</w:t>
      </w:r>
      <w:r w:rsidRPr="00E90F2A">
        <w:rPr>
          <w:rFonts w:asciiTheme="majorBidi" w:hAnsiTheme="majorBidi"/>
          <w:b/>
          <w:bCs/>
          <w:sz w:val="24"/>
          <w:szCs w:val="24"/>
          <w:lang w:val="fr-FR"/>
        </w:rPr>
        <w:t> :</w:t>
      </w:r>
    </w:p>
    <w:p w:rsidR="00D21E35" w:rsidRPr="00E90F2A" w:rsidRDefault="00A52936" w:rsidP="00A804C1">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  </w:t>
      </w:r>
      <w:r w:rsidR="00B17B1A" w:rsidRPr="00E90F2A">
        <w:rPr>
          <w:rFonts w:asciiTheme="majorBidi" w:hAnsiTheme="majorBidi"/>
          <w:sz w:val="24"/>
          <w:szCs w:val="24"/>
          <w:lang w:val="fr-FR"/>
        </w:rPr>
        <w:t>Lorsque l’espace est objet d’étude, deux diffi</w:t>
      </w:r>
      <w:r w:rsidR="0070779D">
        <w:rPr>
          <w:rFonts w:asciiTheme="majorBidi" w:hAnsiTheme="majorBidi"/>
          <w:sz w:val="24"/>
          <w:szCs w:val="24"/>
          <w:lang w:val="fr-FR"/>
        </w:rPr>
        <w:t>cultés surgissent : l</w:t>
      </w:r>
      <w:r w:rsidR="00B17B1A" w:rsidRPr="00E90F2A">
        <w:rPr>
          <w:rFonts w:asciiTheme="majorBidi" w:hAnsiTheme="majorBidi"/>
          <w:sz w:val="24"/>
          <w:szCs w:val="24"/>
          <w:lang w:val="fr-FR"/>
        </w:rPr>
        <w:t>’une concerne l’espace</w:t>
      </w:r>
      <w:r w:rsidR="00E92C6F" w:rsidRPr="00E90F2A">
        <w:rPr>
          <w:rFonts w:asciiTheme="majorBidi" w:hAnsiTheme="majorBidi"/>
          <w:sz w:val="24"/>
          <w:szCs w:val="24"/>
          <w:lang w:val="fr-FR"/>
        </w:rPr>
        <w:t xml:space="preserve"> </w:t>
      </w:r>
      <w:r w:rsidR="00B17B1A" w:rsidRPr="00E90F2A">
        <w:rPr>
          <w:rFonts w:asciiTheme="majorBidi" w:hAnsiTheme="majorBidi"/>
          <w:sz w:val="24"/>
          <w:szCs w:val="24"/>
          <w:lang w:val="fr-FR"/>
        </w:rPr>
        <w:t>représenté dans le texte, l’autre s’attache au texte en tant q</w:t>
      </w:r>
      <w:r w:rsidR="00BE22CE" w:rsidRPr="00E90F2A">
        <w:rPr>
          <w:rFonts w:asciiTheme="majorBidi" w:hAnsiTheme="majorBidi"/>
          <w:sz w:val="24"/>
          <w:szCs w:val="24"/>
          <w:lang w:val="fr-FR"/>
        </w:rPr>
        <w:t>u’espace d’écriture</w:t>
      </w:r>
      <w:r w:rsidR="00E92C6F" w:rsidRPr="00E90F2A">
        <w:rPr>
          <w:rFonts w:asciiTheme="majorBidi" w:hAnsiTheme="majorBidi"/>
          <w:sz w:val="24"/>
          <w:szCs w:val="24"/>
          <w:lang w:val="fr-FR"/>
        </w:rPr>
        <w:t>.</w:t>
      </w:r>
      <w:r w:rsidR="00B17B1A" w:rsidRPr="00E90F2A">
        <w:rPr>
          <w:rFonts w:asciiTheme="majorBidi" w:hAnsiTheme="majorBidi"/>
          <w:sz w:val="24"/>
          <w:szCs w:val="24"/>
          <w:lang w:val="fr-FR"/>
        </w:rPr>
        <w:t xml:space="preserve"> L’espace est dans un premier </w:t>
      </w:r>
      <w:r w:rsidR="00FF0A45" w:rsidRPr="00E90F2A">
        <w:rPr>
          <w:rFonts w:asciiTheme="majorBidi" w:hAnsiTheme="majorBidi"/>
          <w:sz w:val="24"/>
          <w:szCs w:val="24"/>
          <w:lang w:val="fr-FR"/>
        </w:rPr>
        <w:t>temps,</w:t>
      </w:r>
      <w:r w:rsidR="00B17B1A" w:rsidRPr="00E90F2A">
        <w:rPr>
          <w:rFonts w:asciiTheme="majorBidi" w:hAnsiTheme="majorBidi"/>
          <w:sz w:val="24"/>
          <w:szCs w:val="24"/>
          <w:lang w:val="fr-FR"/>
        </w:rPr>
        <w:t xml:space="preserve"> envisagé comme un élément</w:t>
      </w:r>
      <w:r w:rsidR="006A56B1" w:rsidRPr="00E90F2A">
        <w:rPr>
          <w:rFonts w:asciiTheme="majorBidi" w:hAnsiTheme="majorBidi"/>
          <w:sz w:val="24"/>
          <w:szCs w:val="24"/>
          <w:lang w:val="fr-FR"/>
        </w:rPr>
        <w:t xml:space="preserve"> </w:t>
      </w:r>
      <w:r w:rsidR="00B17B1A" w:rsidRPr="00E90F2A">
        <w:rPr>
          <w:rFonts w:asciiTheme="majorBidi" w:hAnsiTheme="majorBidi"/>
          <w:sz w:val="24"/>
          <w:szCs w:val="24"/>
          <w:lang w:val="fr-FR"/>
        </w:rPr>
        <w:t xml:space="preserve">appartenant à la machine narrative, qui prend en charge </w:t>
      </w:r>
      <w:r w:rsidR="00034302" w:rsidRPr="00E90F2A">
        <w:rPr>
          <w:rFonts w:asciiTheme="majorBidi" w:hAnsiTheme="majorBidi"/>
          <w:sz w:val="24"/>
          <w:szCs w:val="24"/>
          <w:lang w:val="fr-FR"/>
        </w:rPr>
        <w:t>le déclenchement de l’événement ;</w:t>
      </w:r>
      <w:r w:rsidR="006418BC" w:rsidRPr="00E90F2A">
        <w:rPr>
          <w:rFonts w:asciiTheme="majorBidi" w:hAnsiTheme="majorBidi"/>
          <w:sz w:val="24"/>
          <w:szCs w:val="24"/>
          <w:lang w:val="fr-FR"/>
        </w:rPr>
        <w:t xml:space="preserve"> </w:t>
      </w:r>
      <w:r w:rsidR="00034302" w:rsidRPr="00E90F2A">
        <w:rPr>
          <w:rFonts w:asciiTheme="majorBidi" w:hAnsiTheme="majorBidi"/>
          <w:sz w:val="24"/>
          <w:szCs w:val="24"/>
          <w:lang w:val="fr-FR"/>
        </w:rPr>
        <w:t xml:space="preserve">dans un deuxième temps, il est étudié comme étant une modalité énonciative </w:t>
      </w:r>
      <w:r w:rsidR="00FF0A45" w:rsidRPr="00E90F2A">
        <w:rPr>
          <w:rFonts w:asciiTheme="majorBidi" w:hAnsiTheme="majorBidi"/>
          <w:sz w:val="24"/>
          <w:szCs w:val="24"/>
          <w:lang w:val="fr-FR"/>
        </w:rPr>
        <w:t>déterminant</w:t>
      </w:r>
      <w:r w:rsidR="00034302" w:rsidRPr="00E90F2A">
        <w:rPr>
          <w:rFonts w:asciiTheme="majorBidi" w:hAnsiTheme="majorBidi"/>
          <w:sz w:val="24"/>
          <w:szCs w:val="24"/>
          <w:lang w:val="fr-FR"/>
        </w:rPr>
        <w:t xml:space="preserve"> le sens du discours.</w:t>
      </w:r>
    </w:p>
    <w:p w:rsidR="00C11380" w:rsidRPr="00E90F2A" w:rsidRDefault="00A52936" w:rsidP="00A52936">
      <w:pPr>
        <w:spacing w:line="360" w:lineRule="auto"/>
        <w:rPr>
          <w:rFonts w:asciiTheme="majorBidi" w:hAnsiTheme="majorBidi"/>
          <w:sz w:val="24"/>
          <w:szCs w:val="24"/>
          <w:lang w:val="fr-FR"/>
        </w:rPr>
      </w:pPr>
      <w:r>
        <w:rPr>
          <w:rFonts w:asciiTheme="majorBidi" w:hAnsiTheme="majorBidi"/>
          <w:sz w:val="24"/>
          <w:szCs w:val="24"/>
          <w:lang w:val="fr-FR"/>
        </w:rPr>
        <w:t xml:space="preserve"> </w:t>
      </w:r>
      <w:r w:rsidR="000B4F38" w:rsidRPr="00E90F2A">
        <w:rPr>
          <w:rFonts w:asciiTheme="majorBidi" w:hAnsiTheme="majorBidi"/>
          <w:sz w:val="24"/>
          <w:szCs w:val="24"/>
          <w:lang w:val="fr-FR"/>
        </w:rPr>
        <w:t xml:space="preserve"> </w:t>
      </w:r>
      <w:r w:rsidR="004F0840">
        <w:rPr>
          <w:rFonts w:asciiTheme="majorBidi" w:hAnsiTheme="majorBidi"/>
          <w:sz w:val="24"/>
          <w:szCs w:val="24"/>
          <w:lang w:val="fr-FR"/>
        </w:rPr>
        <w:t xml:space="preserve">Dans sa définition </w:t>
      </w:r>
      <w:r w:rsidR="0070779D">
        <w:rPr>
          <w:rFonts w:asciiTheme="majorBidi" w:hAnsiTheme="majorBidi"/>
          <w:sz w:val="24"/>
          <w:szCs w:val="24"/>
          <w:lang w:val="fr-FR"/>
        </w:rPr>
        <w:t xml:space="preserve"> « l</w:t>
      </w:r>
      <w:r w:rsidR="00037EB6" w:rsidRPr="00E90F2A">
        <w:rPr>
          <w:rFonts w:asciiTheme="majorBidi" w:hAnsiTheme="majorBidi"/>
          <w:sz w:val="24"/>
          <w:szCs w:val="24"/>
          <w:lang w:val="fr-FR"/>
        </w:rPr>
        <w:t>’espace</w:t>
      </w:r>
      <w:r w:rsidR="00B40644" w:rsidRPr="00E90F2A">
        <w:rPr>
          <w:rFonts w:asciiTheme="majorBidi" w:hAnsiTheme="majorBidi"/>
          <w:sz w:val="24"/>
          <w:szCs w:val="24"/>
          <w:lang w:val="fr-FR"/>
        </w:rPr>
        <w:t xml:space="preserve"> est la dimension du vécu, c’</w:t>
      </w:r>
      <w:r w:rsidR="0070779D">
        <w:rPr>
          <w:rFonts w:asciiTheme="majorBidi" w:hAnsiTheme="majorBidi"/>
          <w:sz w:val="24"/>
          <w:szCs w:val="24"/>
          <w:lang w:val="fr-FR"/>
        </w:rPr>
        <w:t xml:space="preserve">est l’appréhension des lieux où </w:t>
      </w:r>
      <w:r w:rsidR="00B40644" w:rsidRPr="00E90F2A">
        <w:rPr>
          <w:rFonts w:asciiTheme="majorBidi" w:hAnsiTheme="majorBidi"/>
          <w:sz w:val="24"/>
          <w:szCs w:val="24"/>
          <w:lang w:val="fr-FR"/>
        </w:rPr>
        <w:t>se déploie une expérience : il n’est pas une copie d’un lieu référentiel mais jonction entre l’espace du monde et l’es</w:t>
      </w:r>
      <w:r w:rsidR="00FF0A45" w:rsidRPr="00E90F2A">
        <w:rPr>
          <w:rFonts w:asciiTheme="majorBidi" w:hAnsiTheme="majorBidi"/>
          <w:sz w:val="24"/>
          <w:szCs w:val="24"/>
          <w:lang w:val="fr-FR"/>
        </w:rPr>
        <w:t>pace de l’imaginaire de l’auteu</w:t>
      </w:r>
      <w:r w:rsidR="006418BC" w:rsidRPr="00E90F2A">
        <w:rPr>
          <w:rFonts w:asciiTheme="majorBidi" w:hAnsiTheme="majorBidi"/>
          <w:sz w:val="24"/>
          <w:szCs w:val="24"/>
          <w:lang w:val="fr-FR"/>
        </w:rPr>
        <w:t>r</w:t>
      </w:r>
      <w:r w:rsidR="00FF0A45" w:rsidRPr="00E90F2A">
        <w:rPr>
          <w:rFonts w:asciiTheme="majorBidi" w:hAnsiTheme="majorBidi"/>
          <w:sz w:val="24"/>
          <w:szCs w:val="24"/>
          <w:lang w:val="fr-FR"/>
        </w:rPr>
        <w:t> »</w:t>
      </w:r>
      <w:r w:rsidR="00FF0A45">
        <w:rPr>
          <w:rStyle w:val="Appelnotedebasdep"/>
          <w:rFonts w:asciiTheme="majorBidi" w:hAnsiTheme="majorBidi"/>
          <w:sz w:val="24"/>
          <w:szCs w:val="24"/>
        </w:rPr>
        <w:footnoteReference w:id="5"/>
      </w:r>
      <w:r w:rsidR="00B40644" w:rsidRPr="00E90F2A">
        <w:rPr>
          <w:rFonts w:asciiTheme="majorBidi" w:hAnsiTheme="majorBidi"/>
          <w:sz w:val="24"/>
          <w:szCs w:val="24"/>
          <w:lang w:val="fr-FR"/>
        </w:rPr>
        <w:t xml:space="preserve">. </w:t>
      </w:r>
    </w:p>
    <w:p w:rsidR="00B40644" w:rsidRPr="00E90F2A" w:rsidRDefault="00B40644" w:rsidP="00A804C1">
      <w:pPr>
        <w:spacing w:line="360" w:lineRule="auto"/>
        <w:rPr>
          <w:rFonts w:asciiTheme="majorBidi" w:hAnsiTheme="majorBidi"/>
          <w:sz w:val="24"/>
          <w:szCs w:val="24"/>
          <w:lang w:val="fr-FR"/>
        </w:rPr>
      </w:pPr>
      <w:r w:rsidRPr="00E90F2A">
        <w:rPr>
          <w:rFonts w:asciiTheme="majorBidi" w:hAnsiTheme="majorBidi"/>
          <w:sz w:val="24"/>
          <w:szCs w:val="24"/>
          <w:lang w:val="fr-FR"/>
        </w:rPr>
        <w:t>Jean Yves Tadié en propose la définition suivante : « dans un texte l’espace, se définit comme l’ensemble des signes qui produisent un effet de représentatio</w:t>
      </w:r>
      <w:r w:rsidR="006418BC" w:rsidRPr="00E90F2A">
        <w:rPr>
          <w:rFonts w:asciiTheme="majorBidi" w:hAnsiTheme="majorBidi"/>
          <w:sz w:val="24"/>
          <w:szCs w:val="24"/>
          <w:lang w:val="fr-FR"/>
        </w:rPr>
        <w:t xml:space="preserve">n ».  </w:t>
      </w:r>
    </w:p>
    <w:p w:rsidR="00C1686D" w:rsidRDefault="00B40644" w:rsidP="004F0840">
      <w:pPr>
        <w:autoSpaceDE w:val="0"/>
        <w:autoSpaceDN w:val="0"/>
        <w:adjustRightInd w:val="0"/>
        <w:spacing w:line="360" w:lineRule="auto"/>
        <w:rPr>
          <w:rFonts w:asciiTheme="majorBidi" w:hAnsiTheme="majorBidi"/>
          <w:sz w:val="24"/>
          <w:szCs w:val="24"/>
          <w:lang w:val="fr-FR"/>
        </w:rPr>
      </w:pPr>
      <w:r w:rsidRPr="00E90F2A">
        <w:rPr>
          <w:rFonts w:asciiTheme="majorBidi" w:hAnsiTheme="majorBidi"/>
          <w:sz w:val="24"/>
          <w:szCs w:val="24"/>
          <w:lang w:val="fr-FR"/>
        </w:rPr>
        <w:t xml:space="preserve"> </w:t>
      </w:r>
      <w:r w:rsidR="00FF0A45" w:rsidRPr="00E90F2A">
        <w:rPr>
          <w:rFonts w:asciiTheme="majorBidi" w:hAnsiTheme="majorBidi"/>
          <w:sz w:val="24"/>
          <w:szCs w:val="24"/>
          <w:lang w:val="fr-FR"/>
        </w:rPr>
        <w:t>Selon J.P Goldenstein</w:t>
      </w:r>
      <w:r w:rsidR="00D966AC">
        <w:rPr>
          <w:rFonts w:asciiTheme="majorBidi" w:hAnsiTheme="majorBidi"/>
          <w:sz w:val="24"/>
          <w:szCs w:val="24"/>
          <w:lang w:val="fr-FR"/>
        </w:rPr>
        <w:t> :</w:t>
      </w:r>
    </w:p>
    <w:p w:rsidR="00B40644" w:rsidRPr="002133D0" w:rsidRDefault="00C1686D" w:rsidP="002133D0">
      <w:pPr>
        <w:autoSpaceDE w:val="0"/>
        <w:autoSpaceDN w:val="0"/>
        <w:adjustRightInd w:val="0"/>
        <w:spacing w:line="360" w:lineRule="auto"/>
        <w:rPr>
          <w:rFonts w:asciiTheme="majorBidi" w:hAnsiTheme="majorBidi" w:cstheme="majorBidi"/>
          <w:i/>
          <w:iCs/>
          <w:sz w:val="24"/>
          <w:szCs w:val="24"/>
          <w:lang w:val="fr-FR"/>
        </w:rPr>
      </w:pPr>
      <w:r w:rsidRPr="005A2B48">
        <w:rPr>
          <w:rFonts w:asciiTheme="majorBidi" w:hAnsiTheme="majorBidi" w:cstheme="majorBidi"/>
          <w:i/>
          <w:iCs/>
          <w:sz w:val="24"/>
          <w:szCs w:val="24"/>
          <w:lang w:val="fr-FR"/>
        </w:rPr>
        <w:t> </w:t>
      </w:r>
      <w:r w:rsidR="00FF0A45" w:rsidRPr="005A2B48">
        <w:rPr>
          <w:rFonts w:asciiTheme="majorBidi" w:hAnsiTheme="majorBidi" w:cstheme="majorBidi"/>
          <w:i/>
          <w:iCs/>
          <w:sz w:val="24"/>
          <w:szCs w:val="24"/>
          <w:lang w:val="fr-FR"/>
        </w:rPr>
        <w:t xml:space="preserve"> </w:t>
      </w:r>
      <w:r w:rsidRPr="005A2B48">
        <w:rPr>
          <w:rFonts w:asciiTheme="majorBidi" w:hAnsiTheme="majorBidi" w:cstheme="majorBidi"/>
          <w:i/>
          <w:iCs/>
          <w:sz w:val="24"/>
          <w:szCs w:val="24"/>
          <w:lang w:val="fr-FR"/>
        </w:rPr>
        <w:t>L’utilisation</w:t>
      </w:r>
      <w:r w:rsidR="00B40644" w:rsidRPr="005A2B48">
        <w:rPr>
          <w:rFonts w:asciiTheme="majorBidi" w:hAnsiTheme="majorBidi" w:cstheme="majorBidi"/>
          <w:i/>
          <w:iCs/>
          <w:sz w:val="24"/>
          <w:szCs w:val="24"/>
          <w:lang w:val="fr-FR"/>
        </w:rPr>
        <w:t xml:space="preserve"> de l’espace romanesque dépasse la simple indication d’un lieu. Elle fait système à l’intérieur  du texte. L’étude de l’espace romanesque se trouve liée aux effets de représentativité. Il faut être capable d’envisager l’existence d’un espace textuel différent de l’espace </w:t>
      </w:r>
      <w:r w:rsidRPr="005A2B48">
        <w:rPr>
          <w:rFonts w:asciiTheme="majorBidi" w:hAnsiTheme="majorBidi" w:cstheme="majorBidi"/>
          <w:i/>
          <w:iCs/>
          <w:sz w:val="24"/>
          <w:szCs w:val="24"/>
          <w:lang w:val="fr-FR"/>
        </w:rPr>
        <w:t>référentiel</w:t>
      </w:r>
      <w:r w:rsidR="00FF0A45" w:rsidRPr="00C1686D">
        <w:rPr>
          <w:rStyle w:val="Appelnotedebasdep"/>
          <w:rFonts w:asciiTheme="majorBidi" w:hAnsiTheme="majorBidi"/>
          <w:sz w:val="20"/>
          <w:szCs w:val="20"/>
        </w:rPr>
        <w:footnoteReference w:id="6"/>
      </w:r>
      <w:r w:rsidR="00B40644" w:rsidRPr="00C1686D">
        <w:rPr>
          <w:rFonts w:asciiTheme="majorBidi" w:hAnsiTheme="majorBidi"/>
          <w:sz w:val="20"/>
          <w:szCs w:val="20"/>
          <w:lang w:val="fr-FR"/>
        </w:rPr>
        <w:t>.</w:t>
      </w:r>
    </w:p>
    <w:p w:rsidR="00A05C0D" w:rsidRPr="005A2B48" w:rsidRDefault="005A2B48" w:rsidP="005A2B48">
      <w:pPr>
        <w:autoSpaceDE w:val="0"/>
        <w:autoSpaceDN w:val="0"/>
        <w:adjustRightInd w:val="0"/>
        <w:spacing w:line="360" w:lineRule="auto"/>
        <w:rPr>
          <w:lang w:val="fr-FR"/>
        </w:rPr>
      </w:pPr>
      <w:bookmarkStart w:id="2" w:name="_Toc485779951"/>
      <w:r>
        <w:rPr>
          <w:lang w:val="fr-FR"/>
        </w:rPr>
        <w:t xml:space="preserve">   </w:t>
      </w:r>
      <w:r w:rsidR="00D966AC" w:rsidRPr="00D966AC">
        <w:rPr>
          <w:rFonts w:asciiTheme="majorBidi" w:hAnsiTheme="majorBidi"/>
          <w:sz w:val="24"/>
          <w:szCs w:val="24"/>
          <w:lang w:val="fr-FR"/>
        </w:rPr>
        <w:t>L’analyse de l’espace consisterait à l’aborder en le rattachant aux autres composants narratifs. Bourneuf propose de l’étudier  « dans ses rapports avec les personnages et les situations, avec le temps,</w:t>
      </w:r>
      <w:bookmarkEnd w:id="2"/>
      <w:r w:rsidR="00D966AC" w:rsidRPr="00D966AC">
        <w:rPr>
          <w:rFonts w:asciiTheme="majorBidi" w:hAnsiTheme="majorBidi"/>
          <w:sz w:val="24"/>
          <w:szCs w:val="24"/>
          <w:lang w:val="fr-FR"/>
        </w:rPr>
        <w:t xml:space="preserve"> avec l’action et le rythme du roman »</w:t>
      </w:r>
      <w:r w:rsidR="00D966AC">
        <w:rPr>
          <w:rStyle w:val="Appelnotedebasdep"/>
          <w:rFonts w:asciiTheme="majorBidi" w:hAnsiTheme="majorBidi"/>
          <w:sz w:val="24"/>
          <w:szCs w:val="24"/>
          <w:lang w:val="fr-FR"/>
        </w:rPr>
        <w:footnoteReference w:id="7"/>
      </w:r>
      <w:r w:rsidR="00D966AC" w:rsidRPr="00D966AC">
        <w:rPr>
          <w:rFonts w:asciiTheme="majorBidi" w:hAnsiTheme="majorBidi"/>
          <w:sz w:val="24"/>
          <w:szCs w:val="24"/>
          <w:lang w:val="fr-FR"/>
        </w:rPr>
        <w:t xml:space="preserve">, tandis que </w:t>
      </w:r>
      <w:r w:rsidR="006E5926" w:rsidRPr="00D966AC">
        <w:rPr>
          <w:rFonts w:asciiTheme="majorBidi" w:hAnsiTheme="majorBidi"/>
          <w:sz w:val="24"/>
          <w:szCs w:val="24"/>
          <w:lang w:val="fr-FR"/>
        </w:rPr>
        <w:t>Mitterrand</w:t>
      </w:r>
      <w:r w:rsidR="00D966AC" w:rsidRPr="00D966AC">
        <w:rPr>
          <w:rFonts w:asciiTheme="majorBidi" w:hAnsiTheme="majorBidi"/>
          <w:sz w:val="24"/>
          <w:szCs w:val="24"/>
          <w:lang w:val="fr-FR"/>
        </w:rPr>
        <w:t xml:space="preserve"> fait </w:t>
      </w:r>
      <w:r w:rsidR="00D966AC" w:rsidRPr="00D966AC">
        <w:rPr>
          <w:rFonts w:asciiTheme="majorBidi" w:hAnsiTheme="majorBidi"/>
          <w:sz w:val="24"/>
          <w:szCs w:val="24"/>
          <w:lang w:val="fr-FR"/>
        </w:rPr>
        <w:lastRenderedPageBreak/>
        <w:t>état des relations </w:t>
      </w:r>
      <w:bookmarkStart w:id="3" w:name="_Toc485779952"/>
      <w:r w:rsidR="00D966AC" w:rsidRPr="00D966AC">
        <w:rPr>
          <w:rFonts w:asciiTheme="majorBidi" w:hAnsiTheme="majorBidi"/>
          <w:sz w:val="24"/>
          <w:szCs w:val="24"/>
          <w:lang w:val="fr-FR"/>
        </w:rPr>
        <w:t>« qui unissent les configurations spatiales entre elles et à l’ensemble des autres composantes cardinales de l’œuvre : notamment le système des personnages, la logique des actions et la temporalité</w:t>
      </w:r>
      <w:bookmarkEnd w:id="3"/>
      <w:r w:rsidR="00D966AC" w:rsidRPr="00D966AC">
        <w:rPr>
          <w:rFonts w:asciiTheme="majorBidi" w:hAnsiTheme="majorBidi"/>
          <w:sz w:val="24"/>
          <w:szCs w:val="24"/>
          <w:lang w:val="fr-FR"/>
        </w:rPr>
        <w:t> »</w:t>
      </w:r>
      <w:r w:rsidR="00D966AC">
        <w:rPr>
          <w:rStyle w:val="Appelnotedebasdep"/>
          <w:rFonts w:asciiTheme="majorBidi" w:hAnsiTheme="majorBidi"/>
          <w:sz w:val="24"/>
          <w:szCs w:val="24"/>
          <w:lang w:val="fr-FR"/>
        </w:rPr>
        <w:footnoteReference w:id="8"/>
      </w:r>
      <w:r w:rsidR="00A05C0D">
        <w:rPr>
          <w:rFonts w:asciiTheme="majorBidi" w:hAnsiTheme="majorBidi"/>
          <w:sz w:val="24"/>
          <w:szCs w:val="24"/>
          <w:lang w:val="fr-FR"/>
        </w:rPr>
        <w:t>.</w:t>
      </w:r>
    </w:p>
    <w:p w:rsidR="004F0840" w:rsidRDefault="00B03AE2" w:rsidP="00A05C0D">
      <w:pPr>
        <w:autoSpaceDE w:val="0"/>
        <w:autoSpaceDN w:val="0"/>
        <w:adjustRightInd w:val="0"/>
        <w:spacing w:line="360" w:lineRule="auto"/>
        <w:rPr>
          <w:rFonts w:asciiTheme="majorBidi" w:hAnsiTheme="majorBidi"/>
          <w:sz w:val="24"/>
          <w:szCs w:val="24"/>
          <w:lang w:val="fr-FR"/>
        </w:rPr>
      </w:pPr>
      <w:r w:rsidRPr="00E90F2A">
        <w:rPr>
          <w:rFonts w:asciiTheme="majorBidi" w:hAnsiTheme="majorBidi"/>
          <w:sz w:val="24"/>
          <w:szCs w:val="24"/>
          <w:lang w:val="fr-FR"/>
        </w:rPr>
        <w:t>Pour créer cet espa</w:t>
      </w:r>
      <w:r w:rsidR="002773EF">
        <w:rPr>
          <w:rFonts w:asciiTheme="majorBidi" w:hAnsiTheme="majorBidi"/>
          <w:sz w:val="24"/>
          <w:szCs w:val="24"/>
          <w:lang w:val="fr-FR"/>
        </w:rPr>
        <w:t xml:space="preserve">ce fictif dans lequel évoluent </w:t>
      </w:r>
      <w:r w:rsidRPr="00E90F2A">
        <w:rPr>
          <w:rFonts w:asciiTheme="majorBidi" w:hAnsiTheme="majorBidi"/>
          <w:sz w:val="24"/>
          <w:szCs w:val="24"/>
          <w:lang w:val="fr-FR"/>
        </w:rPr>
        <w:t xml:space="preserve"> les personnages</w:t>
      </w:r>
      <w:r w:rsidR="002773EF">
        <w:rPr>
          <w:rFonts w:asciiTheme="majorBidi" w:hAnsiTheme="majorBidi"/>
          <w:sz w:val="24"/>
          <w:szCs w:val="24"/>
          <w:lang w:val="fr-FR"/>
        </w:rPr>
        <w:t xml:space="preserve"> de la fiction</w:t>
      </w:r>
      <w:r w:rsidRPr="00E90F2A">
        <w:rPr>
          <w:rFonts w:asciiTheme="majorBidi" w:hAnsiTheme="majorBidi"/>
          <w:sz w:val="24"/>
          <w:szCs w:val="24"/>
          <w:lang w:val="fr-FR"/>
        </w:rPr>
        <w:t xml:space="preserve">, l’auteur a nécessairement  recours à la description car l’espace romanesque est, avant tout, un espace verbal. La description permet donc à l’auteur de dire son monde imaginaire par un acte de langage sélectif, car selon J.M Adam et A. </w:t>
      </w:r>
      <w:r w:rsidR="008B47FE" w:rsidRPr="00E90F2A">
        <w:rPr>
          <w:rFonts w:asciiTheme="majorBidi" w:hAnsiTheme="majorBidi"/>
          <w:sz w:val="24"/>
          <w:szCs w:val="24"/>
          <w:lang w:val="fr-FR"/>
        </w:rPr>
        <w:t>Petit</w:t>
      </w:r>
      <w:r w:rsidR="006418BC" w:rsidRPr="00E90F2A">
        <w:rPr>
          <w:rFonts w:asciiTheme="majorBidi" w:hAnsiTheme="majorBidi"/>
          <w:sz w:val="24"/>
          <w:szCs w:val="24"/>
          <w:lang w:val="fr-FR"/>
        </w:rPr>
        <w:t>jean</w:t>
      </w:r>
      <w:r w:rsidRPr="00E90F2A">
        <w:rPr>
          <w:rFonts w:asciiTheme="majorBidi" w:hAnsiTheme="majorBidi"/>
          <w:sz w:val="24"/>
          <w:szCs w:val="24"/>
          <w:lang w:val="fr-FR"/>
        </w:rPr>
        <w:t> </w:t>
      </w:r>
      <w:r w:rsidRPr="00C1686D">
        <w:rPr>
          <w:rFonts w:asciiTheme="majorBidi" w:hAnsiTheme="majorBidi"/>
          <w:i/>
          <w:iCs/>
          <w:sz w:val="24"/>
          <w:szCs w:val="24"/>
          <w:lang w:val="fr-FR"/>
        </w:rPr>
        <w:t>« </w:t>
      </w:r>
      <w:r w:rsidRPr="00A52936">
        <w:rPr>
          <w:rFonts w:asciiTheme="majorBidi" w:hAnsiTheme="majorBidi"/>
          <w:sz w:val="24"/>
          <w:szCs w:val="24"/>
          <w:lang w:val="fr-FR"/>
        </w:rPr>
        <w:t>dans la pratique des textes, une description est toujours le produit d’un acte de sélection rigoureux qui engage totalement une subjectivité énonciative pour différentes raisons. </w:t>
      </w:r>
      <w:r w:rsidR="009433F0" w:rsidRPr="00A52936">
        <w:rPr>
          <w:rFonts w:asciiTheme="majorBidi" w:hAnsiTheme="majorBidi"/>
          <w:sz w:val="24"/>
          <w:szCs w:val="24"/>
          <w:lang w:val="fr-FR"/>
        </w:rPr>
        <w:t>».</w:t>
      </w:r>
    </w:p>
    <w:p w:rsidR="004F0840" w:rsidRPr="004F0840" w:rsidRDefault="004F0840" w:rsidP="004F0840">
      <w:pPr>
        <w:spacing w:line="360" w:lineRule="auto"/>
        <w:rPr>
          <w:rFonts w:asciiTheme="majorBidi" w:hAnsiTheme="majorBidi"/>
          <w:sz w:val="24"/>
          <w:szCs w:val="24"/>
          <w:lang w:val="fr-FR"/>
        </w:rPr>
      </w:pPr>
      <w:r w:rsidRPr="004F0840">
        <w:rPr>
          <w:rFonts w:asciiTheme="majorBidi" w:hAnsiTheme="majorBidi"/>
          <w:sz w:val="24"/>
          <w:szCs w:val="24"/>
          <w:lang w:val="fr-FR"/>
        </w:rPr>
        <w:t>Il existerait</w:t>
      </w:r>
      <w:r>
        <w:rPr>
          <w:rFonts w:asciiTheme="majorBidi" w:hAnsiTheme="majorBidi"/>
          <w:sz w:val="24"/>
          <w:szCs w:val="24"/>
          <w:lang w:val="fr-FR"/>
        </w:rPr>
        <w:t>,</w:t>
      </w:r>
      <w:r w:rsidRPr="004F0840">
        <w:rPr>
          <w:rFonts w:asciiTheme="majorBidi" w:hAnsiTheme="majorBidi"/>
          <w:sz w:val="24"/>
          <w:szCs w:val="24"/>
          <w:lang w:val="fr-FR"/>
        </w:rPr>
        <w:t xml:space="preserve"> cependant</w:t>
      </w:r>
      <w:r>
        <w:rPr>
          <w:rFonts w:asciiTheme="majorBidi" w:hAnsiTheme="majorBidi"/>
          <w:sz w:val="24"/>
          <w:szCs w:val="24"/>
          <w:lang w:val="fr-FR"/>
        </w:rPr>
        <w:t>,</w:t>
      </w:r>
      <w:r w:rsidRPr="004F0840">
        <w:rPr>
          <w:rFonts w:asciiTheme="majorBidi" w:hAnsiTheme="majorBidi"/>
          <w:sz w:val="24"/>
          <w:szCs w:val="24"/>
          <w:lang w:val="fr-FR"/>
        </w:rPr>
        <w:t xml:space="preserve"> un conflit entre narration et description : en effet, si </w:t>
      </w:r>
      <w:r w:rsidRPr="004F0840">
        <w:rPr>
          <w:rFonts w:asciiTheme="majorBidi" w:eastAsia="Times New Roman" w:hAnsiTheme="majorBidi"/>
          <w:color w:val="000000"/>
          <w:sz w:val="24"/>
          <w:szCs w:val="24"/>
          <w:lang w:val="fr-FR" w:eastAsia="fr-FR"/>
        </w:rPr>
        <w:t xml:space="preserve">la narration, en s'attachant aux actions et aux événements fait avancer l'action, la description, quant à elle, a un caractère relativement intemporel. Elle s'attarde sur des objets ou sur des êtres qu'elle fige à un moment du temps. Pour planter le décor de l'action ou présenter les personnages, le récit interrompt donc le cours des événements. Cela a  inévitablement des conséquences sur la vitesse du récit. La description constitue une pause, un temps morts dans le déroulement narratif, si elle se prolonge, elle menace la progression dramatique du récit. </w:t>
      </w:r>
      <w:r w:rsidRPr="004F0840">
        <w:rPr>
          <w:rFonts w:asciiTheme="majorBidi" w:hAnsiTheme="majorBidi"/>
          <w:sz w:val="24"/>
          <w:szCs w:val="24"/>
          <w:lang w:val="fr-FR"/>
        </w:rPr>
        <w:t xml:space="preserve">« Si la description prodigue au récit le poids de divers détails, c’est en la faisant toujours payer au prix fort d’une interruption […] suspendant le temps et provoquant en somme une excroissances perpendiculaire, la description arrête le cours des actions. » </w:t>
      </w:r>
      <w:r>
        <w:rPr>
          <w:rStyle w:val="Appelnotedebasdep"/>
          <w:rFonts w:asciiTheme="majorBidi" w:hAnsiTheme="majorBidi"/>
          <w:sz w:val="24"/>
          <w:szCs w:val="24"/>
          <w:lang w:val="fr-FR"/>
        </w:rPr>
        <w:footnoteReference w:id="9"/>
      </w:r>
    </w:p>
    <w:p w:rsidR="00A05C0D" w:rsidRPr="00A05C0D" w:rsidRDefault="00B5614D" w:rsidP="00A05C0D">
      <w:pPr>
        <w:spacing w:before="100" w:beforeAutospacing="1" w:after="100" w:afterAutospacing="1" w:line="360" w:lineRule="auto"/>
        <w:jc w:val="both"/>
        <w:rPr>
          <w:rFonts w:ascii="Times New Roman" w:eastAsia="Times New Roman" w:hAnsi="Times New Roman" w:cs="Times New Roman"/>
          <w:sz w:val="24"/>
          <w:szCs w:val="24"/>
          <w:lang w:val="fr-FR" w:eastAsia="fr-FR" w:bidi="ar-SA"/>
        </w:rPr>
      </w:pPr>
      <w:bookmarkStart w:id="4" w:name="_Toc485779965"/>
      <w:r>
        <w:rPr>
          <w:rFonts w:ascii="Times New Roman" w:eastAsia="Times New Roman" w:hAnsi="Times New Roman" w:cs="Times New Roman"/>
          <w:sz w:val="24"/>
          <w:szCs w:val="24"/>
          <w:lang w:val="fr-FR" w:eastAsia="fr-FR" w:bidi="ar-SA"/>
        </w:rPr>
        <w:t xml:space="preserve"> </w:t>
      </w:r>
      <w:r w:rsidR="00A05C0D">
        <w:rPr>
          <w:rFonts w:ascii="Times New Roman" w:eastAsia="Times New Roman" w:hAnsi="Times New Roman" w:cs="Times New Roman"/>
          <w:sz w:val="24"/>
          <w:szCs w:val="24"/>
          <w:lang w:val="fr-FR" w:eastAsia="fr-FR" w:bidi="ar-SA"/>
        </w:rPr>
        <w:t>O</w:t>
      </w:r>
      <w:r w:rsidR="00A05C0D" w:rsidRPr="00A05C0D">
        <w:rPr>
          <w:rFonts w:ascii="Times New Roman" w:eastAsia="Times New Roman" w:hAnsi="Times New Roman" w:cs="Times New Roman"/>
          <w:sz w:val="24"/>
          <w:szCs w:val="24"/>
          <w:lang w:val="fr-FR" w:eastAsia="fr-FR" w:bidi="ar-SA"/>
        </w:rPr>
        <w:t>n sait que l’espace littéraire est investi de valeurs : il n’est pas, écrit D. Bertrand</w:t>
      </w:r>
      <w:bookmarkEnd w:id="4"/>
      <w:r w:rsidR="00A05C0D" w:rsidRPr="00A05C0D">
        <w:rPr>
          <w:rFonts w:ascii="Times New Roman" w:eastAsia="Times New Roman" w:hAnsi="Times New Roman" w:cs="Times New Roman"/>
          <w:sz w:val="24"/>
          <w:szCs w:val="24"/>
          <w:lang w:val="fr-FR" w:eastAsia="fr-FR" w:bidi="ar-SA"/>
        </w:rPr>
        <w:t xml:space="preserve">, « une simple topographie ; il est en même temps, et à tous les niveaux, le support d’une axiologie (…)». Il s’agira donc pour nous, de repérer les lieux, de les recenser, de les décrire certes, mais aussi de voir quelle fonction leur est assignée dans l’économie du récit et de </w:t>
      </w:r>
      <w:r w:rsidR="00A05C0D" w:rsidRPr="00A05C0D">
        <w:rPr>
          <w:rFonts w:ascii="Times New Roman" w:eastAsia="Times New Roman" w:hAnsi="Times New Roman" w:cs="Times New Roman"/>
          <w:sz w:val="24"/>
          <w:szCs w:val="24"/>
          <w:lang w:val="fr-FR" w:eastAsia="fr-FR" w:bidi="ar-SA"/>
        </w:rPr>
        <w:lastRenderedPageBreak/>
        <w:t>quelles valeurs ils sont porteurs. De la description mimétique, faisant de l’espace un simple décor, à celle qui, au contraire, en fait un élément actif, un « actant », les textes, dans la diversité de leurs écritures, disent aussi la diversité du regard qui se pose sur un espace multiforme et exprime, d’une certaine façon, les différentes visions de cette société qui, de façon plus ou moins visible, plus ou moins affirmée, sert de référent à l’ensemble des œuvres : l’étude de l’espace telle que nous voulons la mener, nous conduira, en fin de compte, à une lecture idéologique de ces romans car la description de l’espace y sert de révélateur et sa fonction esthétique se double presque toujours d’une fonction idéologique :</w:t>
      </w:r>
      <w:r w:rsidR="00A05C0D" w:rsidRPr="00A05C0D">
        <w:rPr>
          <w:rFonts w:ascii="Times New Roman" w:eastAsia="Times New Roman" w:hAnsi="Times New Roman" w:cs="Times New Roman"/>
          <w:sz w:val="20"/>
          <w:szCs w:val="20"/>
          <w:lang w:val="fr-FR" w:eastAsia="fr-FR" w:bidi="ar-SA"/>
        </w:rPr>
        <w:t> </w:t>
      </w:r>
      <w:bookmarkStart w:id="5" w:name="_Toc485779967"/>
      <w:r w:rsidR="00A05C0D" w:rsidRPr="00A05C0D">
        <w:rPr>
          <w:rFonts w:ascii="Times New Roman" w:eastAsia="Times New Roman" w:hAnsi="Times New Roman" w:cs="Times New Roman"/>
          <w:sz w:val="20"/>
          <w:szCs w:val="20"/>
          <w:lang w:val="fr-FR" w:eastAsia="fr-FR" w:bidi="ar-SA"/>
        </w:rPr>
        <w:t>« </w:t>
      </w:r>
      <w:bookmarkEnd w:id="5"/>
      <w:r w:rsidR="00A05C0D" w:rsidRPr="00A05C0D">
        <w:rPr>
          <w:rFonts w:ascii="Times New Roman" w:eastAsia="Times New Roman" w:hAnsi="Times New Roman" w:cs="Times New Roman"/>
          <w:sz w:val="24"/>
          <w:szCs w:val="24"/>
          <w:lang w:val="fr-FR" w:eastAsia="fr-FR" w:bidi="ar-SA"/>
        </w:rPr>
        <w:t xml:space="preserve">On voit mal, écrit </w:t>
      </w:r>
      <w:r w:rsidR="006E5926" w:rsidRPr="00A05C0D">
        <w:rPr>
          <w:rFonts w:ascii="Times New Roman" w:eastAsia="Times New Roman" w:hAnsi="Times New Roman" w:cs="Times New Roman"/>
          <w:sz w:val="24"/>
          <w:szCs w:val="24"/>
          <w:lang w:val="fr-FR" w:eastAsia="fr-FR" w:bidi="ar-SA"/>
        </w:rPr>
        <w:t>Mitterrand</w:t>
      </w:r>
      <w:r w:rsidR="00A05C0D" w:rsidRPr="00A05C0D">
        <w:rPr>
          <w:rFonts w:ascii="Times New Roman" w:eastAsia="Times New Roman" w:hAnsi="Times New Roman" w:cs="Times New Roman"/>
          <w:sz w:val="24"/>
          <w:szCs w:val="24"/>
          <w:lang w:val="fr-FR" w:eastAsia="fr-FR" w:bidi="ar-SA"/>
        </w:rPr>
        <w:t>, qu’une réflexion sur la fonction du lieu romanesque ne débouche pas sur un repérage des présupposés implicites, c’est-à-dire sur une idéologie - par où l’on reviendrait, en fin de compte, à la thématique »</w:t>
      </w:r>
      <w:r w:rsidR="00A05C0D">
        <w:rPr>
          <w:rFonts w:ascii="Times New Roman" w:eastAsia="Times New Roman" w:hAnsi="Times New Roman" w:cs="Times New Roman"/>
          <w:sz w:val="24"/>
          <w:szCs w:val="24"/>
          <w:lang w:val="fr-FR" w:eastAsia="fr-FR" w:bidi="ar-SA"/>
        </w:rPr>
        <w:t>.</w:t>
      </w:r>
    </w:p>
    <w:p w:rsidR="006418BC" w:rsidRPr="00E90F2A" w:rsidRDefault="004F0840" w:rsidP="004F0840">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 </w:t>
      </w:r>
      <w:r w:rsidR="00A52936">
        <w:rPr>
          <w:rFonts w:asciiTheme="majorBidi" w:hAnsiTheme="majorBidi"/>
          <w:i/>
          <w:iCs/>
          <w:sz w:val="24"/>
          <w:szCs w:val="24"/>
          <w:lang w:val="fr-FR"/>
        </w:rPr>
        <w:t xml:space="preserve"> </w:t>
      </w:r>
      <w:r>
        <w:rPr>
          <w:rFonts w:asciiTheme="majorBidi" w:hAnsiTheme="majorBidi"/>
          <w:sz w:val="24"/>
          <w:szCs w:val="24"/>
          <w:lang w:val="fr-FR"/>
        </w:rPr>
        <w:t>Pour analyser tous  les aspects de la problématique spatiale dans le texte</w:t>
      </w:r>
      <w:r w:rsidR="00C260AE">
        <w:rPr>
          <w:rFonts w:asciiTheme="majorBidi" w:hAnsiTheme="majorBidi"/>
          <w:sz w:val="24"/>
          <w:szCs w:val="24"/>
          <w:lang w:val="fr-FR"/>
        </w:rPr>
        <w:t xml:space="preserve"> de </w:t>
      </w:r>
      <w:r>
        <w:rPr>
          <w:rFonts w:asciiTheme="majorBidi" w:hAnsiTheme="majorBidi"/>
          <w:sz w:val="24"/>
          <w:szCs w:val="24"/>
          <w:lang w:val="fr-FR"/>
        </w:rPr>
        <w:t xml:space="preserve"> </w:t>
      </w:r>
      <w:r w:rsidRPr="004F0840">
        <w:rPr>
          <w:rFonts w:asciiTheme="majorBidi" w:hAnsiTheme="majorBidi"/>
          <w:i/>
          <w:iCs/>
          <w:sz w:val="24"/>
          <w:szCs w:val="24"/>
          <w:lang w:val="fr-FR"/>
        </w:rPr>
        <w:t>On dirait le sud</w:t>
      </w:r>
      <w:r>
        <w:rPr>
          <w:rFonts w:asciiTheme="majorBidi" w:hAnsiTheme="majorBidi"/>
          <w:sz w:val="24"/>
          <w:szCs w:val="24"/>
          <w:lang w:val="fr-FR"/>
        </w:rPr>
        <w:t xml:space="preserve"> de </w:t>
      </w:r>
      <w:r w:rsidR="007E0435">
        <w:rPr>
          <w:rFonts w:asciiTheme="majorBidi" w:hAnsiTheme="majorBidi"/>
          <w:sz w:val="24"/>
          <w:szCs w:val="24"/>
          <w:lang w:val="fr-FR"/>
        </w:rPr>
        <w:t>Mati,</w:t>
      </w:r>
      <w:r w:rsidR="006418BC" w:rsidRPr="00E90F2A">
        <w:rPr>
          <w:rFonts w:asciiTheme="majorBidi" w:hAnsiTheme="majorBidi"/>
          <w:sz w:val="24"/>
          <w:szCs w:val="24"/>
          <w:lang w:val="fr-FR"/>
        </w:rPr>
        <w:t xml:space="preserve"> nous allons</w:t>
      </w:r>
      <w:r w:rsidR="00C11380" w:rsidRPr="00E90F2A">
        <w:rPr>
          <w:rFonts w:asciiTheme="majorBidi" w:hAnsiTheme="majorBidi"/>
          <w:sz w:val="24"/>
          <w:szCs w:val="24"/>
          <w:lang w:val="fr-FR"/>
        </w:rPr>
        <w:t>,</w:t>
      </w:r>
      <w:r w:rsidR="006418BC" w:rsidRPr="00E90F2A">
        <w:rPr>
          <w:rFonts w:asciiTheme="majorBidi" w:hAnsiTheme="majorBidi"/>
          <w:sz w:val="24"/>
          <w:szCs w:val="24"/>
          <w:lang w:val="fr-FR"/>
        </w:rPr>
        <w:t> pour n</w:t>
      </w:r>
      <w:r w:rsidR="007E0435">
        <w:rPr>
          <w:rFonts w:asciiTheme="majorBidi" w:hAnsiTheme="majorBidi"/>
          <w:sz w:val="24"/>
          <w:szCs w:val="24"/>
          <w:lang w:val="fr-FR"/>
        </w:rPr>
        <w:t>otre part, procéder</w:t>
      </w:r>
      <w:r w:rsidR="00122204">
        <w:rPr>
          <w:rFonts w:asciiTheme="majorBidi" w:hAnsiTheme="majorBidi"/>
          <w:sz w:val="24"/>
          <w:szCs w:val="24"/>
          <w:lang w:val="fr-FR"/>
        </w:rPr>
        <w:t>,</w:t>
      </w:r>
      <w:r w:rsidR="007E0435">
        <w:rPr>
          <w:rFonts w:asciiTheme="majorBidi" w:hAnsiTheme="majorBidi"/>
          <w:sz w:val="24"/>
          <w:szCs w:val="24"/>
          <w:lang w:val="fr-FR"/>
        </w:rPr>
        <w:t xml:space="preserve"> dans l</w:t>
      </w:r>
      <w:r w:rsidR="00122204">
        <w:rPr>
          <w:rFonts w:asciiTheme="majorBidi" w:hAnsiTheme="majorBidi"/>
          <w:sz w:val="24"/>
          <w:szCs w:val="24"/>
          <w:lang w:val="fr-FR"/>
        </w:rPr>
        <w:t>a</w:t>
      </w:r>
      <w:r w:rsidR="007E0435">
        <w:rPr>
          <w:rFonts w:asciiTheme="majorBidi" w:hAnsiTheme="majorBidi"/>
          <w:sz w:val="24"/>
          <w:szCs w:val="24"/>
          <w:lang w:val="fr-FR"/>
        </w:rPr>
        <w:t xml:space="preserve"> perspective d’une approche pluridisciplinaire</w:t>
      </w:r>
      <w:r w:rsidR="00122204">
        <w:rPr>
          <w:rFonts w:asciiTheme="majorBidi" w:hAnsiTheme="majorBidi"/>
          <w:sz w:val="24"/>
          <w:szCs w:val="24"/>
          <w:lang w:val="fr-FR"/>
        </w:rPr>
        <w:t>,</w:t>
      </w:r>
      <w:r w:rsidR="007E0435">
        <w:rPr>
          <w:rFonts w:asciiTheme="majorBidi" w:hAnsiTheme="majorBidi"/>
          <w:sz w:val="24"/>
          <w:szCs w:val="24"/>
          <w:lang w:val="fr-FR"/>
        </w:rPr>
        <w:t xml:space="preserve"> comme suit :</w:t>
      </w:r>
    </w:p>
    <w:p w:rsidR="002133D0" w:rsidRDefault="00BD7602" w:rsidP="002133D0">
      <w:pPr>
        <w:spacing w:line="360" w:lineRule="auto"/>
        <w:rPr>
          <w:rFonts w:asciiTheme="majorBidi" w:hAnsiTheme="majorBidi"/>
          <w:sz w:val="24"/>
          <w:szCs w:val="24"/>
          <w:lang w:val="fr-FR"/>
        </w:rPr>
      </w:pPr>
      <w:r>
        <w:rPr>
          <w:rFonts w:asciiTheme="majorBidi" w:hAnsiTheme="majorBidi"/>
          <w:sz w:val="24"/>
          <w:szCs w:val="24"/>
          <w:lang w:val="fr-FR"/>
        </w:rPr>
        <w:t>La première</w:t>
      </w:r>
      <w:r w:rsidRPr="00E90F2A">
        <w:rPr>
          <w:rFonts w:asciiTheme="majorBidi" w:hAnsiTheme="majorBidi"/>
          <w:sz w:val="24"/>
          <w:szCs w:val="24"/>
          <w:lang w:val="fr-FR"/>
        </w:rPr>
        <w:t xml:space="preserve"> partie sera consacrée à la mise en te</w:t>
      </w:r>
      <w:r>
        <w:rPr>
          <w:rFonts w:asciiTheme="majorBidi" w:hAnsiTheme="majorBidi"/>
          <w:sz w:val="24"/>
          <w:szCs w:val="24"/>
          <w:lang w:val="fr-FR"/>
        </w:rPr>
        <w:t>xte de l’espace. Nous tenterons une approche sémiologique en répondant</w:t>
      </w:r>
      <w:r w:rsidRPr="00E90F2A">
        <w:rPr>
          <w:rFonts w:asciiTheme="majorBidi" w:hAnsiTheme="majorBidi"/>
          <w:sz w:val="24"/>
          <w:szCs w:val="24"/>
          <w:lang w:val="fr-FR"/>
        </w:rPr>
        <w:t xml:space="preserve"> aux trois questions posées par J.P Goldenstein pour analyser l’espace dans un roman à savoir : où se passe l’action? Cette question nous conduira à rendre compte de la géographie du roman ; comment ? Nous conduira à analyser les techniques d’écriture mises en œuvre par l’auteur  permettant de représenter l’espace ; pourquoi ? Nous conduira à nous interroger sur les différentes fonctions de l’espace dans le roman.</w:t>
      </w:r>
    </w:p>
    <w:p w:rsidR="00376237" w:rsidRPr="006A2D25" w:rsidRDefault="00300180" w:rsidP="002133D0">
      <w:pPr>
        <w:spacing w:line="360" w:lineRule="auto"/>
        <w:rPr>
          <w:rFonts w:asciiTheme="majorBidi" w:hAnsiTheme="majorBidi"/>
          <w:sz w:val="24"/>
          <w:szCs w:val="24"/>
          <w:lang w:val="fr-FR"/>
        </w:rPr>
      </w:pPr>
      <w:r>
        <w:rPr>
          <w:rFonts w:asciiTheme="majorBidi" w:hAnsiTheme="majorBidi"/>
          <w:sz w:val="24"/>
          <w:szCs w:val="24"/>
          <w:lang w:val="fr-FR"/>
        </w:rPr>
        <w:t>Dans</w:t>
      </w:r>
      <w:r w:rsidR="00BD7602">
        <w:rPr>
          <w:rFonts w:asciiTheme="majorBidi" w:hAnsiTheme="majorBidi"/>
          <w:sz w:val="24"/>
          <w:szCs w:val="24"/>
          <w:lang w:val="fr-FR"/>
        </w:rPr>
        <w:t xml:space="preserve"> la deuxième</w:t>
      </w:r>
      <w:r w:rsidR="000B4F38" w:rsidRPr="00E90F2A">
        <w:rPr>
          <w:rFonts w:asciiTheme="majorBidi" w:hAnsiTheme="majorBidi"/>
          <w:sz w:val="24"/>
          <w:szCs w:val="24"/>
          <w:lang w:val="fr-FR"/>
        </w:rPr>
        <w:t xml:space="preserve"> partie, nous</w:t>
      </w:r>
      <w:r w:rsidR="006418BC" w:rsidRPr="00E90F2A">
        <w:rPr>
          <w:rFonts w:asciiTheme="majorBidi" w:hAnsiTheme="majorBidi"/>
          <w:sz w:val="24"/>
          <w:szCs w:val="24"/>
          <w:lang w:val="fr-FR"/>
        </w:rPr>
        <w:t xml:space="preserve"> allons nous</w:t>
      </w:r>
      <w:r w:rsidR="000B4F38" w:rsidRPr="00E90F2A">
        <w:rPr>
          <w:rFonts w:asciiTheme="majorBidi" w:hAnsiTheme="majorBidi"/>
          <w:sz w:val="24"/>
          <w:szCs w:val="24"/>
          <w:lang w:val="fr-FR"/>
        </w:rPr>
        <w:t xml:space="preserve"> int</w:t>
      </w:r>
      <w:r w:rsidR="00376237">
        <w:rPr>
          <w:rFonts w:asciiTheme="majorBidi" w:hAnsiTheme="majorBidi"/>
          <w:sz w:val="24"/>
          <w:szCs w:val="24"/>
          <w:lang w:val="fr-FR"/>
        </w:rPr>
        <w:t>éresser au réseau de relat</w:t>
      </w:r>
      <w:r w:rsidR="00580A6F">
        <w:rPr>
          <w:rFonts w:asciiTheme="majorBidi" w:hAnsiTheme="majorBidi"/>
          <w:sz w:val="24"/>
          <w:szCs w:val="24"/>
          <w:lang w:val="fr-FR"/>
        </w:rPr>
        <w:t>ion</w:t>
      </w:r>
      <w:r w:rsidR="002133D0">
        <w:rPr>
          <w:rFonts w:asciiTheme="majorBidi" w:hAnsiTheme="majorBidi"/>
          <w:sz w:val="24"/>
          <w:szCs w:val="24"/>
          <w:lang w:val="fr-FR"/>
        </w:rPr>
        <w:t>s</w:t>
      </w:r>
      <w:r w:rsidR="00580A6F">
        <w:rPr>
          <w:rFonts w:asciiTheme="majorBidi" w:hAnsiTheme="majorBidi"/>
          <w:sz w:val="24"/>
          <w:szCs w:val="24"/>
          <w:lang w:val="fr-FR"/>
        </w:rPr>
        <w:t xml:space="preserve"> que l’espace entretient ave</w:t>
      </w:r>
      <w:r w:rsidR="00376237">
        <w:rPr>
          <w:rFonts w:asciiTheme="majorBidi" w:hAnsiTheme="majorBidi"/>
          <w:sz w:val="24"/>
          <w:szCs w:val="24"/>
          <w:lang w:val="fr-FR"/>
        </w:rPr>
        <w:t xml:space="preserve">c les autres instances narratives et essentiellement les personnages, car selon Bourneuf, l’espace romanesque ne </w:t>
      </w:r>
      <w:r w:rsidR="00580A6F">
        <w:rPr>
          <w:rFonts w:asciiTheme="majorBidi" w:hAnsiTheme="majorBidi"/>
          <w:sz w:val="24"/>
          <w:szCs w:val="24"/>
          <w:lang w:val="fr-FR"/>
        </w:rPr>
        <w:t>requiert</w:t>
      </w:r>
      <w:r w:rsidR="00376237">
        <w:rPr>
          <w:rFonts w:asciiTheme="majorBidi" w:hAnsiTheme="majorBidi"/>
          <w:sz w:val="24"/>
          <w:szCs w:val="24"/>
          <w:lang w:val="fr-FR"/>
        </w:rPr>
        <w:t xml:space="preserve"> tout son sens</w:t>
      </w:r>
      <w:r w:rsidR="002133D0">
        <w:rPr>
          <w:rFonts w:asciiTheme="majorBidi" w:hAnsiTheme="majorBidi"/>
          <w:sz w:val="24"/>
          <w:szCs w:val="24"/>
          <w:lang w:val="fr-FR"/>
        </w:rPr>
        <w:t xml:space="preserve"> que</w:t>
      </w:r>
      <w:r w:rsidR="00376237">
        <w:rPr>
          <w:rFonts w:asciiTheme="majorBidi" w:hAnsiTheme="majorBidi"/>
          <w:sz w:val="24"/>
          <w:szCs w:val="24"/>
          <w:lang w:val="fr-FR"/>
        </w:rPr>
        <w:t xml:space="preserve"> par la relation complexe qu’il entretient avec les personnages qui évoluent en son sein et dont il est à la fois le prolon</w:t>
      </w:r>
      <w:r w:rsidR="002133D0">
        <w:rPr>
          <w:rFonts w:asciiTheme="majorBidi" w:hAnsiTheme="majorBidi"/>
          <w:sz w:val="24"/>
          <w:szCs w:val="24"/>
          <w:lang w:val="fr-FR"/>
        </w:rPr>
        <w:t>gement et le révélateur ou encore</w:t>
      </w:r>
      <w:r w:rsidR="00376237">
        <w:rPr>
          <w:rFonts w:asciiTheme="majorBidi" w:hAnsiTheme="majorBidi"/>
          <w:sz w:val="24"/>
          <w:szCs w:val="24"/>
          <w:lang w:val="fr-FR"/>
        </w:rPr>
        <w:t xml:space="preserve"> un obstacle. Nous allons donc étudier ce réseau de relations pour en dégager la dimensi</w:t>
      </w:r>
      <w:r w:rsidR="002133D0">
        <w:rPr>
          <w:rFonts w:asciiTheme="majorBidi" w:hAnsiTheme="majorBidi"/>
          <w:sz w:val="24"/>
          <w:szCs w:val="24"/>
          <w:lang w:val="fr-FR"/>
        </w:rPr>
        <w:t xml:space="preserve">on </w:t>
      </w:r>
      <w:r w:rsidR="00376237">
        <w:rPr>
          <w:rFonts w:asciiTheme="majorBidi" w:hAnsiTheme="majorBidi"/>
          <w:sz w:val="24"/>
          <w:szCs w:val="24"/>
          <w:lang w:val="fr-FR"/>
        </w:rPr>
        <w:t xml:space="preserve">symbolique.  </w:t>
      </w:r>
    </w:p>
    <w:p w:rsidR="002133D0" w:rsidRDefault="000B4F38" w:rsidP="00655D2D">
      <w:pPr>
        <w:autoSpaceDE w:val="0"/>
        <w:autoSpaceDN w:val="0"/>
        <w:adjustRightInd w:val="0"/>
        <w:spacing w:line="360" w:lineRule="auto"/>
        <w:rPr>
          <w:rFonts w:asciiTheme="majorBidi" w:hAnsiTheme="majorBidi"/>
          <w:sz w:val="24"/>
          <w:szCs w:val="24"/>
          <w:lang w:val="fr-FR"/>
        </w:rPr>
      </w:pPr>
      <w:r w:rsidRPr="006A2D25">
        <w:rPr>
          <w:rFonts w:asciiTheme="majorBidi" w:hAnsiTheme="majorBidi"/>
          <w:sz w:val="24"/>
          <w:szCs w:val="24"/>
          <w:lang w:val="fr-FR"/>
        </w:rPr>
        <w:lastRenderedPageBreak/>
        <w:t xml:space="preserve">Quant à la troisième partie, elle sera consacrée à l’espace topographique en </w:t>
      </w:r>
      <w:r w:rsidR="00C11380" w:rsidRPr="006A2D25">
        <w:rPr>
          <w:rFonts w:asciiTheme="majorBidi" w:hAnsiTheme="majorBidi"/>
          <w:sz w:val="24"/>
          <w:szCs w:val="24"/>
          <w:lang w:val="fr-FR"/>
        </w:rPr>
        <w:t>tant qu’espace d’énonciation. Nous tenterons</w:t>
      </w:r>
      <w:r w:rsidRPr="006A2D25">
        <w:rPr>
          <w:rFonts w:asciiTheme="majorBidi" w:hAnsiTheme="majorBidi"/>
          <w:sz w:val="24"/>
          <w:szCs w:val="24"/>
          <w:lang w:val="fr-FR"/>
        </w:rPr>
        <w:t xml:space="preserve"> de démontrer comment l’espace peut déterminer l’orientation du </w:t>
      </w:r>
      <w:r w:rsidR="002133D0">
        <w:rPr>
          <w:rFonts w:asciiTheme="majorBidi" w:hAnsiTheme="majorBidi"/>
          <w:sz w:val="24"/>
          <w:szCs w:val="24"/>
          <w:lang w:val="fr-FR"/>
        </w:rPr>
        <w:t>discours dans le roman</w:t>
      </w:r>
      <w:r w:rsidR="00BE22CE" w:rsidRPr="006A2D25">
        <w:rPr>
          <w:rFonts w:asciiTheme="majorBidi" w:hAnsiTheme="majorBidi"/>
          <w:sz w:val="24"/>
          <w:szCs w:val="24"/>
          <w:lang w:val="fr-FR"/>
        </w:rPr>
        <w:t xml:space="preserve">. </w:t>
      </w:r>
    </w:p>
    <w:p w:rsidR="005C0564" w:rsidRDefault="005C0564" w:rsidP="002133D0">
      <w:pPr>
        <w:autoSpaceDE w:val="0"/>
        <w:autoSpaceDN w:val="0"/>
        <w:adjustRightInd w:val="0"/>
        <w:spacing w:line="360" w:lineRule="auto"/>
        <w:rPr>
          <w:rFonts w:asciiTheme="majorBidi" w:hAnsiTheme="majorBidi"/>
          <w:sz w:val="24"/>
          <w:szCs w:val="24"/>
          <w:lang w:val="fr-FR"/>
        </w:rPr>
      </w:pPr>
      <w:r w:rsidRPr="005C0564">
        <w:rPr>
          <w:rFonts w:asciiTheme="majorBidi" w:hAnsiTheme="majorBidi"/>
          <w:sz w:val="24"/>
          <w:szCs w:val="24"/>
          <w:lang w:val="fr-FR"/>
        </w:rPr>
        <w:t xml:space="preserve">L’étude de l’espace telle que nous voulons la mener, nous conduira, en fin de compte, </w:t>
      </w:r>
      <w:r w:rsidR="002133D0">
        <w:rPr>
          <w:rFonts w:asciiTheme="majorBidi" w:hAnsiTheme="majorBidi"/>
          <w:sz w:val="24"/>
          <w:szCs w:val="24"/>
          <w:lang w:val="fr-FR"/>
        </w:rPr>
        <w:t>à une lecture idéologique de ce roman</w:t>
      </w:r>
      <w:r w:rsidRPr="005C0564">
        <w:rPr>
          <w:rFonts w:asciiTheme="majorBidi" w:hAnsiTheme="majorBidi"/>
          <w:sz w:val="24"/>
          <w:szCs w:val="24"/>
          <w:lang w:val="fr-FR"/>
        </w:rPr>
        <w:t xml:space="preserve"> car la description de l’espace y sert de révélateur et sa fonction esthétique se double presque toujours d’une fonction idéologique</w:t>
      </w:r>
      <w:r w:rsidR="00655D2D">
        <w:rPr>
          <w:rFonts w:asciiTheme="majorBidi" w:hAnsiTheme="majorBidi"/>
          <w:sz w:val="24"/>
          <w:szCs w:val="24"/>
          <w:lang w:val="fr-FR"/>
        </w:rPr>
        <w:t>.</w:t>
      </w:r>
      <w:r w:rsidR="002133D0">
        <w:rPr>
          <w:rFonts w:asciiTheme="majorBidi" w:hAnsiTheme="majorBidi"/>
          <w:sz w:val="24"/>
          <w:szCs w:val="24"/>
          <w:lang w:val="fr-FR"/>
        </w:rPr>
        <w:t xml:space="preserve"> </w:t>
      </w:r>
      <w:r w:rsidR="00BE22CE" w:rsidRPr="006A2D25">
        <w:rPr>
          <w:rFonts w:asciiTheme="majorBidi" w:hAnsiTheme="majorBidi"/>
          <w:sz w:val="24"/>
          <w:szCs w:val="24"/>
          <w:lang w:val="fr-FR"/>
        </w:rPr>
        <w:t>Nous mettrons l’accent également sur l’actancialisation de l’espace (dans quelle mesure on peut le considérer comme actant).</w:t>
      </w:r>
      <w:r w:rsidR="00376237" w:rsidRPr="006A2D25">
        <w:rPr>
          <w:rFonts w:asciiTheme="majorBidi" w:hAnsiTheme="majorBidi"/>
          <w:sz w:val="24"/>
          <w:szCs w:val="24"/>
          <w:lang w:val="fr-FR"/>
        </w:rPr>
        <w:t xml:space="preserve"> </w:t>
      </w:r>
    </w:p>
    <w:p w:rsidR="00655D2D" w:rsidRDefault="00655D2D" w:rsidP="005C0564">
      <w:pPr>
        <w:pStyle w:val="Sansinterligne"/>
        <w:spacing w:line="360" w:lineRule="auto"/>
        <w:rPr>
          <w:rStyle w:val="Accentuation"/>
          <w:b w:val="0"/>
          <w:bCs w:val="0"/>
          <w:sz w:val="32"/>
          <w:szCs w:val="32"/>
          <w:lang w:val="fr-FR"/>
        </w:rPr>
      </w:pPr>
    </w:p>
    <w:p w:rsidR="00655D2D" w:rsidRDefault="00655D2D" w:rsidP="005C0564">
      <w:pPr>
        <w:pStyle w:val="Sansinterligne"/>
        <w:spacing w:line="360" w:lineRule="auto"/>
        <w:rPr>
          <w:rStyle w:val="Accentuation"/>
          <w:b w:val="0"/>
          <w:bCs w:val="0"/>
          <w:sz w:val="32"/>
          <w:szCs w:val="32"/>
          <w:lang w:val="fr-FR"/>
        </w:rPr>
      </w:pPr>
    </w:p>
    <w:p w:rsidR="00655D2D" w:rsidRDefault="00655D2D" w:rsidP="005C0564">
      <w:pPr>
        <w:pStyle w:val="Sansinterligne"/>
        <w:spacing w:line="360" w:lineRule="auto"/>
        <w:rPr>
          <w:rStyle w:val="Accentuation"/>
          <w:b w:val="0"/>
          <w:bCs w:val="0"/>
          <w:sz w:val="32"/>
          <w:szCs w:val="32"/>
          <w:lang w:val="fr-FR"/>
        </w:rPr>
      </w:pPr>
    </w:p>
    <w:p w:rsidR="00F146FE" w:rsidRDefault="00F146FE" w:rsidP="005432C2">
      <w:pPr>
        <w:pStyle w:val="Titre"/>
        <w:rPr>
          <w:rStyle w:val="Accentuation"/>
          <w:b/>
          <w:bCs/>
          <w:i/>
          <w:iCs/>
          <w:sz w:val="32"/>
          <w:szCs w:val="32"/>
          <w:lang w:val="fr-FR"/>
        </w:rPr>
      </w:pPr>
    </w:p>
    <w:p w:rsidR="00F146FE" w:rsidRDefault="00F146FE" w:rsidP="005432C2">
      <w:pPr>
        <w:pStyle w:val="Titre"/>
        <w:rPr>
          <w:rStyle w:val="Accentuation"/>
          <w:b/>
          <w:bCs/>
          <w:i/>
          <w:iCs/>
          <w:sz w:val="32"/>
          <w:szCs w:val="32"/>
          <w:lang w:val="fr-FR"/>
        </w:rPr>
      </w:pPr>
    </w:p>
    <w:p w:rsidR="00F146FE" w:rsidRDefault="00F146FE" w:rsidP="005432C2">
      <w:pPr>
        <w:pStyle w:val="Titre"/>
        <w:rPr>
          <w:rStyle w:val="Accentuation"/>
          <w:b/>
          <w:bCs/>
          <w:i/>
          <w:iCs/>
          <w:sz w:val="32"/>
          <w:szCs w:val="32"/>
          <w:lang w:val="fr-FR"/>
        </w:rPr>
      </w:pPr>
    </w:p>
    <w:p w:rsidR="00F146FE" w:rsidRDefault="00F146FE" w:rsidP="005432C2">
      <w:pPr>
        <w:pStyle w:val="Titre"/>
        <w:rPr>
          <w:rStyle w:val="Accentuation"/>
          <w:b/>
          <w:bCs/>
          <w:i/>
          <w:iCs/>
          <w:sz w:val="32"/>
          <w:szCs w:val="32"/>
          <w:lang w:val="fr-FR"/>
        </w:rPr>
      </w:pPr>
    </w:p>
    <w:p w:rsidR="00F146FE" w:rsidRDefault="00F146FE" w:rsidP="005432C2">
      <w:pPr>
        <w:pStyle w:val="Titre"/>
        <w:rPr>
          <w:rStyle w:val="Accentuation"/>
          <w:b/>
          <w:bCs/>
          <w:i/>
          <w:iCs/>
          <w:sz w:val="32"/>
          <w:szCs w:val="32"/>
          <w:lang w:val="fr-FR"/>
        </w:rPr>
      </w:pPr>
    </w:p>
    <w:p w:rsidR="006139B7" w:rsidRPr="00AD5A28" w:rsidRDefault="006139B7" w:rsidP="00F55CDD">
      <w:pPr>
        <w:pStyle w:val="Titre"/>
        <w:rPr>
          <w:rStyle w:val="Accentuation"/>
          <w:b/>
          <w:bCs/>
          <w:i/>
          <w:iCs/>
          <w:szCs w:val="32"/>
          <w:lang w:val="fr-FR"/>
        </w:rPr>
      </w:pPr>
    </w:p>
    <w:p w:rsidR="00CE5E38" w:rsidRPr="00AD5A28" w:rsidRDefault="00CE5E38" w:rsidP="00F55CDD">
      <w:pPr>
        <w:pStyle w:val="Titre"/>
        <w:rPr>
          <w:rStyle w:val="Rfrenceple"/>
          <w:lang w:val="fr-FR"/>
        </w:rPr>
      </w:pPr>
    </w:p>
    <w:p w:rsidR="00CE5E38" w:rsidRPr="00AD5A28" w:rsidRDefault="00CE5E38" w:rsidP="00F55CDD">
      <w:pPr>
        <w:pStyle w:val="Titre"/>
        <w:rPr>
          <w:rStyle w:val="Rfrenceple"/>
          <w:lang w:val="fr-FR"/>
        </w:rPr>
      </w:pPr>
    </w:p>
    <w:p w:rsidR="00CE5E38" w:rsidRPr="00AD5A28" w:rsidRDefault="00CE5E38" w:rsidP="00F55CDD">
      <w:pPr>
        <w:pStyle w:val="Titre"/>
        <w:rPr>
          <w:rStyle w:val="Rfrenceple"/>
          <w:lang w:val="fr-FR"/>
        </w:rPr>
      </w:pPr>
    </w:p>
    <w:p w:rsidR="00CE5E38" w:rsidRPr="00AD5A28" w:rsidRDefault="00CE5E38" w:rsidP="00F55CDD">
      <w:pPr>
        <w:pStyle w:val="Titre"/>
        <w:rPr>
          <w:rStyle w:val="Rfrenceple"/>
          <w:lang w:val="fr-FR"/>
        </w:rPr>
      </w:pPr>
    </w:p>
    <w:p w:rsidR="00CE5E38" w:rsidRPr="00AD5A28" w:rsidRDefault="00CE5E38" w:rsidP="00F55CDD">
      <w:pPr>
        <w:pStyle w:val="Titre"/>
        <w:rPr>
          <w:rStyle w:val="Rfrenceple"/>
          <w:lang w:val="fr-FR"/>
        </w:rPr>
      </w:pPr>
    </w:p>
    <w:p w:rsidR="00CE5E38" w:rsidRPr="00AD5A28" w:rsidRDefault="00CE5E38" w:rsidP="00F55CDD">
      <w:pPr>
        <w:pStyle w:val="Titre"/>
        <w:rPr>
          <w:rStyle w:val="Rfrenceple"/>
          <w:lang w:val="fr-FR"/>
        </w:rPr>
      </w:pPr>
    </w:p>
    <w:p w:rsidR="00893054" w:rsidRDefault="00893054" w:rsidP="00707D50">
      <w:pPr>
        <w:pStyle w:val="Titre"/>
        <w:jc w:val="center"/>
        <w:rPr>
          <w:rStyle w:val="Rfrenceple"/>
          <w:rFonts w:ascii="Algerian" w:hAnsi="Algerian"/>
          <w:i w:val="0"/>
          <w:iCs w:val="0"/>
          <w:lang w:val="fr-FR"/>
        </w:rPr>
      </w:pPr>
    </w:p>
    <w:p w:rsidR="00893054" w:rsidRDefault="00893054" w:rsidP="00707D50">
      <w:pPr>
        <w:pStyle w:val="Titre"/>
        <w:jc w:val="center"/>
        <w:rPr>
          <w:rStyle w:val="Rfrenceple"/>
          <w:rFonts w:ascii="Algerian" w:hAnsi="Algerian"/>
          <w:i w:val="0"/>
          <w:iCs w:val="0"/>
          <w:lang w:val="fr-FR"/>
        </w:rPr>
      </w:pPr>
    </w:p>
    <w:p w:rsidR="00893054" w:rsidRDefault="00893054" w:rsidP="00707D50">
      <w:pPr>
        <w:pStyle w:val="Titre"/>
        <w:jc w:val="center"/>
        <w:rPr>
          <w:rStyle w:val="Rfrenceple"/>
          <w:rFonts w:ascii="Algerian" w:hAnsi="Algerian"/>
          <w:i w:val="0"/>
          <w:iCs w:val="0"/>
          <w:lang w:val="fr-FR"/>
        </w:rPr>
      </w:pPr>
    </w:p>
    <w:p w:rsidR="00893054" w:rsidRDefault="00893054" w:rsidP="00707D50">
      <w:pPr>
        <w:pStyle w:val="Titre"/>
        <w:jc w:val="center"/>
        <w:rPr>
          <w:rStyle w:val="Rfrenceple"/>
          <w:rFonts w:ascii="Algerian" w:hAnsi="Algerian"/>
          <w:i w:val="0"/>
          <w:iCs w:val="0"/>
          <w:lang w:val="fr-FR"/>
        </w:rPr>
      </w:pPr>
    </w:p>
    <w:p w:rsidR="00CE5E38" w:rsidRPr="005565AE" w:rsidRDefault="006139B7" w:rsidP="00707D50">
      <w:pPr>
        <w:pStyle w:val="Titre"/>
        <w:jc w:val="center"/>
        <w:rPr>
          <w:rStyle w:val="Rfrenceple"/>
          <w:rFonts w:ascii="Algerian" w:hAnsi="Algerian"/>
          <w:i w:val="0"/>
          <w:iCs w:val="0"/>
          <w:lang w:val="fr-FR"/>
        </w:rPr>
      </w:pPr>
      <w:r w:rsidRPr="005565AE">
        <w:rPr>
          <w:rStyle w:val="Rfrenceple"/>
          <w:rFonts w:ascii="Algerian" w:hAnsi="Algerian"/>
          <w:i w:val="0"/>
          <w:iCs w:val="0"/>
          <w:lang w:val="fr-FR"/>
        </w:rPr>
        <w:t>Chapitre</w:t>
      </w:r>
      <w:r w:rsidR="00707D50" w:rsidRPr="005565AE">
        <w:rPr>
          <w:rStyle w:val="Rfrenceple"/>
          <w:rFonts w:ascii="Algerian" w:hAnsi="Algerian"/>
          <w:i w:val="0"/>
          <w:iCs w:val="0"/>
          <w:lang w:val="fr-FR"/>
        </w:rPr>
        <w:t xml:space="preserve"> </w:t>
      </w:r>
      <w:r w:rsidR="00707D50" w:rsidRPr="005565AE">
        <w:rPr>
          <w:rFonts w:ascii="Algerian" w:hAnsi="Algerian"/>
          <w:i w:val="0"/>
          <w:iCs w:val="0"/>
          <w:smallCaps/>
          <w:lang w:val="fr-FR"/>
        </w:rPr>
        <w:t>I</w:t>
      </w:r>
    </w:p>
    <w:p w:rsidR="00254CD9" w:rsidRPr="005565AE" w:rsidRDefault="001419FA" w:rsidP="00CE5E38">
      <w:pPr>
        <w:pStyle w:val="Titre"/>
        <w:jc w:val="center"/>
        <w:rPr>
          <w:rStyle w:val="Rfrenceple"/>
          <w:rFonts w:ascii="Algerian" w:hAnsi="Algerian"/>
          <w:i w:val="0"/>
          <w:iCs w:val="0"/>
          <w:lang w:val="fr-FR"/>
        </w:rPr>
      </w:pPr>
      <w:r w:rsidRPr="005565AE">
        <w:rPr>
          <w:rStyle w:val="Rfrenceple"/>
          <w:rFonts w:ascii="Algerian" w:hAnsi="Algerian"/>
          <w:i w:val="0"/>
          <w:iCs w:val="0"/>
          <w:lang w:val="fr-FR"/>
        </w:rPr>
        <w:t>l’écriture</w:t>
      </w:r>
      <w:r w:rsidR="00962735" w:rsidRPr="005565AE">
        <w:rPr>
          <w:rStyle w:val="Rfrenceple"/>
          <w:rFonts w:ascii="Algerian" w:hAnsi="Algerian"/>
          <w:i w:val="0"/>
          <w:iCs w:val="0"/>
          <w:lang w:val="fr-FR"/>
        </w:rPr>
        <w:t xml:space="preserve"> de l’espace</w:t>
      </w:r>
    </w:p>
    <w:p w:rsidR="006139B7" w:rsidRPr="005565AE" w:rsidRDefault="00580A6F" w:rsidP="00081999">
      <w:pPr>
        <w:spacing w:line="360" w:lineRule="auto"/>
        <w:rPr>
          <w:rFonts w:ascii="Algerian" w:hAnsi="Algerian"/>
          <w:b/>
          <w:bCs/>
          <w:sz w:val="28"/>
          <w:szCs w:val="28"/>
          <w:lang w:val="fr-FR"/>
        </w:rPr>
      </w:pPr>
      <w:r w:rsidRPr="005565AE">
        <w:rPr>
          <w:rFonts w:ascii="Algerian" w:hAnsi="Algerian"/>
          <w:b/>
          <w:bCs/>
          <w:sz w:val="28"/>
          <w:szCs w:val="28"/>
          <w:lang w:val="fr-FR"/>
        </w:rPr>
        <w:t xml:space="preserve">     </w:t>
      </w:r>
    </w:p>
    <w:p w:rsidR="00CE5E38" w:rsidRDefault="00CE5E38" w:rsidP="00081999">
      <w:pPr>
        <w:spacing w:line="360" w:lineRule="auto"/>
        <w:rPr>
          <w:rFonts w:asciiTheme="majorBidi" w:hAnsiTheme="majorBidi"/>
          <w:sz w:val="24"/>
          <w:szCs w:val="24"/>
          <w:lang w:val="fr-FR"/>
        </w:rPr>
      </w:pPr>
    </w:p>
    <w:p w:rsidR="00CE5E38" w:rsidRDefault="00CE5E38" w:rsidP="00081999">
      <w:pPr>
        <w:spacing w:line="360" w:lineRule="auto"/>
        <w:rPr>
          <w:rFonts w:asciiTheme="majorBidi" w:hAnsiTheme="majorBidi"/>
          <w:sz w:val="24"/>
          <w:szCs w:val="24"/>
          <w:lang w:val="fr-FR"/>
        </w:rPr>
      </w:pPr>
    </w:p>
    <w:p w:rsidR="00CE5E38" w:rsidRDefault="00CE5E38" w:rsidP="00081999">
      <w:pPr>
        <w:spacing w:line="360" w:lineRule="auto"/>
        <w:rPr>
          <w:rFonts w:asciiTheme="majorBidi" w:hAnsiTheme="majorBidi"/>
          <w:sz w:val="24"/>
          <w:szCs w:val="24"/>
          <w:lang w:val="fr-FR"/>
        </w:rPr>
      </w:pPr>
    </w:p>
    <w:p w:rsidR="00CE5E38" w:rsidRDefault="00CE5E38" w:rsidP="00081999">
      <w:pPr>
        <w:spacing w:line="360" w:lineRule="auto"/>
        <w:rPr>
          <w:rFonts w:asciiTheme="majorBidi" w:hAnsiTheme="majorBidi"/>
          <w:sz w:val="24"/>
          <w:szCs w:val="24"/>
          <w:lang w:val="fr-FR"/>
        </w:rPr>
      </w:pPr>
    </w:p>
    <w:p w:rsidR="00CE5E38" w:rsidRDefault="00CE5E38" w:rsidP="00081999">
      <w:pPr>
        <w:spacing w:line="360" w:lineRule="auto"/>
        <w:rPr>
          <w:rFonts w:asciiTheme="majorBidi" w:hAnsiTheme="majorBidi"/>
          <w:sz w:val="24"/>
          <w:szCs w:val="24"/>
          <w:lang w:val="fr-FR"/>
        </w:rPr>
      </w:pPr>
    </w:p>
    <w:p w:rsidR="002133D0" w:rsidRDefault="002133D0" w:rsidP="00893054">
      <w:pPr>
        <w:spacing w:line="360" w:lineRule="auto"/>
        <w:ind w:firstLine="0"/>
        <w:rPr>
          <w:rFonts w:asciiTheme="majorBidi" w:hAnsiTheme="majorBidi"/>
          <w:sz w:val="24"/>
          <w:szCs w:val="24"/>
          <w:lang w:val="fr-FR"/>
        </w:rPr>
      </w:pPr>
    </w:p>
    <w:p w:rsidR="00897B2F" w:rsidRDefault="002133D0" w:rsidP="00893054">
      <w:pPr>
        <w:spacing w:line="360" w:lineRule="auto"/>
        <w:ind w:firstLine="0"/>
        <w:rPr>
          <w:rFonts w:asciiTheme="majorBidi" w:hAnsiTheme="majorBidi"/>
          <w:sz w:val="24"/>
          <w:szCs w:val="24"/>
          <w:lang w:val="fr-FR"/>
        </w:rPr>
      </w:pPr>
      <w:r>
        <w:rPr>
          <w:rFonts w:asciiTheme="majorBidi" w:hAnsiTheme="majorBidi"/>
          <w:sz w:val="24"/>
          <w:szCs w:val="24"/>
          <w:lang w:val="fr-FR"/>
        </w:rPr>
        <w:lastRenderedPageBreak/>
        <w:t xml:space="preserve">       </w:t>
      </w:r>
      <w:r w:rsidR="00897B2F">
        <w:rPr>
          <w:rFonts w:asciiTheme="majorBidi" w:hAnsiTheme="majorBidi"/>
          <w:sz w:val="24"/>
          <w:szCs w:val="24"/>
          <w:lang w:val="fr-FR"/>
        </w:rPr>
        <w:t xml:space="preserve">Nous </w:t>
      </w:r>
      <w:r w:rsidR="001419FA">
        <w:rPr>
          <w:rFonts w:asciiTheme="majorBidi" w:hAnsiTheme="majorBidi"/>
          <w:sz w:val="24"/>
          <w:szCs w:val="24"/>
          <w:lang w:val="fr-FR"/>
        </w:rPr>
        <w:t>allons,</w:t>
      </w:r>
      <w:r w:rsidR="00897B2F">
        <w:rPr>
          <w:rFonts w:asciiTheme="majorBidi" w:hAnsiTheme="majorBidi"/>
          <w:sz w:val="24"/>
          <w:szCs w:val="24"/>
          <w:lang w:val="fr-FR"/>
        </w:rPr>
        <w:t xml:space="preserve"> dans c</w:t>
      </w:r>
      <w:r w:rsidR="00CE5E38">
        <w:rPr>
          <w:rFonts w:asciiTheme="majorBidi" w:hAnsiTheme="majorBidi"/>
          <w:sz w:val="24"/>
          <w:szCs w:val="24"/>
          <w:lang w:val="fr-FR"/>
        </w:rPr>
        <w:t>e chapitre</w:t>
      </w:r>
      <w:r w:rsidR="00897B2F">
        <w:rPr>
          <w:rFonts w:asciiTheme="majorBidi" w:hAnsiTheme="majorBidi"/>
          <w:sz w:val="24"/>
          <w:szCs w:val="24"/>
          <w:lang w:val="fr-FR"/>
        </w:rPr>
        <w:t>, développer une réflexion sur le cont</w:t>
      </w:r>
      <w:r w:rsidR="00BC2309">
        <w:rPr>
          <w:rFonts w:asciiTheme="majorBidi" w:hAnsiTheme="majorBidi"/>
          <w:sz w:val="24"/>
          <w:szCs w:val="24"/>
          <w:lang w:val="fr-FR"/>
        </w:rPr>
        <w:t>e</w:t>
      </w:r>
      <w:r w:rsidR="00897B2F">
        <w:rPr>
          <w:rFonts w:asciiTheme="majorBidi" w:hAnsiTheme="majorBidi"/>
          <w:sz w:val="24"/>
          <w:szCs w:val="24"/>
          <w:lang w:val="fr-FR"/>
        </w:rPr>
        <w:t xml:space="preserve">xte </w:t>
      </w:r>
      <w:r w:rsidR="001419FA">
        <w:rPr>
          <w:rFonts w:asciiTheme="majorBidi" w:hAnsiTheme="majorBidi"/>
          <w:sz w:val="24"/>
          <w:szCs w:val="24"/>
          <w:lang w:val="fr-FR"/>
        </w:rPr>
        <w:t>spatial</w:t>
      </w:r>
      <w:r w:rsidR="00897B2F">
        <w:rPr>
          <w:rFonts w:asciiTheme="majorBidi" w:hAnsiTheme="majorBidi"/>
          <w:sz w:val="24"/>
          <w:szCs w:val="24"/>
          <w:lang w:val="fr-FR"/>
        </w:rPr>
        <w:t xml:space="preserve"> dans lequel l’h</w:t>
      </w:r>
      <w:r w:rsidR="00E050FD">
        <w:rPr>
          <w:rFonts w:asciiTheme="majorBidi" w:hAnsiTheme="majorBidi"/>
          <w:sz w:val="24"/>
          <w:szCs w:val="24"/>
          <w:lang w:val="fr-FR"/>
        </w:rPr>
        <w:t>istoire se déploie en le considérant</w:t>
      </w:r>
      <w:r w:rsidR="00897B2F">
        <w:rPr>
          <w:rFonts w:asciiTheme="majorBidi" w:hAnsiTheme="majorBidi"/>
          <w:sz w:val="24"/>
          <w:szCs w:val="24"/>
          <w:lang w:val="fr-FR"/>
        </w:rPr>
        <w:t xml:space="preserve"> à la fois</w:t>
      </w:r>
      <w:r w:rsidR="00E050FD">
        <w:rPr>
          <w:rFonts w:asciiTheme="majorBidi" w:hAnsiTheme="majorBidi"/>
          <w:sz w:val="24"/>
          <w:szCs w:val="24"/>
          <w:lang w:val="fr-FR"/>
        </w:rPr>
        <w:t xml:space="preserve"> comme</w:t>
      </w:r>
      <w:r w:rsidR="00897B2F">
        <w:rPr>
          <w:rFonts w:asciiTheme="majorBidi" w:hAnsiTheme="majorBidi"/>
          <w:sz w:val="24"/>
          <w:szCs w:val="24"/>
          <w:lang w:val="fr-FR"/>
        </w:rPr>
        <w:t xml:space="preserve"> indication d’un </w:t>
      </w:r>
      <w:r w:rsidR="00081999">
        <w:rPr>
          <w:rFonts w:asciiTheme="majorBidi" w:hAnsiTheme="majorBidi"/>
          <w:sz w:val="24"/>
          <w:szCs w:val="24"/>
          <w:lang w:val="fr-FR"/>
        </w:rPr>
        <w:t xml:space="preserve">lieu et </w:t>
      </w:r>
      <w:r w:rsidR="001419FA">
        <w:rPr>
          <w:rFonts w:asciiTheme="majorBidi" w:hAnsiTheme="majorBidi"/>
          <w:sz w:val="24"/>
          <w:szCs w:val="24"/>
          <w:lang w:val="fr-FR"/>
        </w:rPr>
        <w:t>création</w:t>
      </w:r>
      <w:r w:rsidR="00081999">
        <w:rPr>
          <w:rFonts w:asciiTheme="majorBidi" w:hAnsiTheme="majorBidi"/>
          <w:sz w:val="24"/>
          <w:szCs w:val="24"/>
          <w:lang w:val="fr-FR"/>
        </w:rPr>
        <w:t xml:space="preserve"> fictive.</w:t>
      </w:r>
    </w:p>
    <w:p w:rsidR="00D84B63" w:rsidRDefault="00081999" w:rsidP="007A7EE6">
      <w:pPr>
        <w:autoSpaceDE w:val="0"/>
        <w:autoSpaceDN w:val="0"/>
        <w:adjustRightInd w:val="0"/>
        <w:spacing w:line="360" w:lineRule="auto"/>
        <w:rPr>
          <w:rFonts w:ascii="Times New Roman" w:hAnsi="Times New Roman" w:cs="Times New Roman"/>
          <w:sz w:val="20"/>
          <w:szCs w:val="20"/>
          <w:lang w:val="fr-FR" w:bidi="ar-SA"/>
        </w:rPr>
      </w:pPr>
      <w:r w:rsidRPr="00081999">
        <w:rPr>
          <w:rFonts w:asciiTheme="majorBidi" w:hAnsiTheme="majorBidi"/>
          <w:sz w:val="24"/>
          <w:szCs w:val="24"/>
          <w:lang w:val="fr-FR"/>
        </w:rPr>
        <w:t xml:space="preserve">En effet, l’action romanesque est très régulièrement située et «  chaque œuvre romanesque comporte une </w:t>
      </w:r>
      <w:r w:rsidR="001419FA" w:rsidRPr="00081999">
        <w:rPr>
          <w:rFonts w:asciiTheme="majorBidi" w:hAnsiTheme="majorBidi"/>
          <w:sz w:val="24"/>
          <w:szCs w:val="24"/>
          <w:lang w:val="fr-FR"/>
        </w:rPr>
        <w:t>topographie</w:t>
      </w:r>
      <w:r w:rsidRPr="00081999">
        <w:rPr>
          <w:rFonts w:asciiTheme="majorBidi" w:hAnsiTheme="majorBidi"/>
          <w:sz w:val="24"/>
          <w:szCs w:val="24"/>
          <w:lang w:val="fr-FR"/>
        </w:rPr>
        <w:t xml:space="preserve"> spécifique qui lui donne</w:t>
      </w:r>
      <w:r w:rsidR="00BC2309">
        <w:rPr>
          <w:rFonts w:asciiTheme="majorBidi" w:hAnsiTheme="majorBidi"/>
          <w:sz w:val="24"/>
          <w:szCs w:val="24"/>
          <w:lang w:val="fr-FR"/>
        </w:rPr>
        <w:t xml:space="preserve"> sa tona</w:t>
      </w:r>
      <w:r w:rsidRPr="00081999">
        <w:rPr>
          <w:rFonts w:asciiTheme="majorBidi" w:hAnsiTheme="majorBidi"/>
          <w:sz w:val="24"/>
          <w:szCs w:val="24"/>
          <w:lang w:val="fr-FR"/>
        </w:rPr>
        <w:t>lité propre »</w:t>
      </w:r>
      <w:r w:rsidRPr="00081999">
        <w:rPr>
          <w:rStyle w:val="Appelnotedebasdep"/>
          <w:rFonts w:asciiTheme="majorBidi" w:hAnsiTheme="majorBidi"/>
          <w:sz w:val="24"/>
          <w:szCs w:val="24"/>
          <w:lang w:val="fr-FR"/>
        </w:rPr>
        <w:footnoteReference w:id="10"/>
      </w:r>
      <w:r w:rsidRPr="00081999">
        <w:rPr>
          <w:rFonts w:asciiTheme="majorBidi" w:hAnsiTheme="majorBidi"/>
          <w:sz w:val="24"/>
          <w:szCs w:val="24"/>
          <w:lang w:val="fr-FR"/>
        </w:rPr>
        <w:t xml:space="preserve"> selon Goldenstein</w:t>
      </w:r>
      <w:r w:rsidR="00BC2309">
        <w:rPr>
          <w:rFonts w:asciiTheme="majorBidi" w:hAnsiTheme="majorBidi"/>
          <w:sz w:val="24"/>
          <w:szCs w:val="24"/>
          <w:lang w:val="fr-FR"/>
        </w:rPr>
        <w:t> ;</w:t>
      </w:r>
      <w:r w:rsidRPr="00081999">
        <w:rPr>
          <w:rFonts w:asciiTheme="majorBidi" w:hAnsiTheme="majorBidi"/>
          <w:sz w:val="24"/>
          <w:szCs w:val="24"/>
          <w:lang w:val="fr-FR"/>
        </w:rPr>
        <w:t xml:space="preserve"> notre corpus d’analyse n’échappe pa</w:t>
      </w:r>
      <w:r>
        <w:rPr>
          <w:rFonts w:asciiTheme="majorBidi" w:hAnsiTheme="majorBidi"/>
          <w:sz w:val="24"/>
          <w:szCs w:val="24"/>
          <w:lang w:val="fr-FR"/>
        </w:rPr>
        <w:t>s à la pertinence de ce constat :</w:t>
      </w:r>
      <w:r w:rsidRPr="00081999">
        <w:rPr>
          <w:rFonts w:asciiTheme="majorBidi" w:hAnsiTheme="majorBidi"/>
          <w:sz w:val="24"/>
          <w:szCs w:val="24"/>
          <w:lang w:val="fr-FR"/>
        </w:rPr>
        <w:t xml:space="preserve"> </w:t>
      </w:r>
      <w:r w:rsidR="00BC2309">
        <w:rPr>
          <w:rFonts w:asciiTheme="majorBidi" w:hAnsiTheme="majorBidi"/>
          <w:sz w:val="24"/>
          <w:szCs w:val="24"/>
          <w:lang w:val="fr-FR" w:bidi="ar-SA"/>
        </w:rPr>
        <w:t>l’</w:t>
      </w:r>
      <w:r w:rsidRPr="00081999">
        <w:rPr>
          <w:rFonts w:asciiTheme="majorBidi" w:hAnsiTheme="majorBidi"/>
          <w:sz w:val="24"/>
          <w:szCs w:val="24"/>
          <w:lang w:val="fr-FR" w:bidi="ar-SA"/>
        </w:rPr>
        <w:t>é</w:t>
      </w:r>
      <w:r w:rsidR="00BC2309">
        <w:rPr>
          <w:rFonts w:asciiTheme="majorBidi" w:hAnsiTheme="majorBidi"/>
          <w:sz w:val="24"/>
          <w:szCs w:val="24"/>
          <w:lang w:val="fr-FR" w:bidi="ar-SA"/>
        </w:rPr>
        <w:t>crit</w:t>
      </w:r>
      <w:r w:rsidRPr="00081999">
        <w:rPr>
          <w:rFonts w:asciiTheme="majorBidi" w:hAnsiTheme="majorBidi"/>
          <w:sz w:val="24"/>
          <w:szCs w:val="24"/>
          <w:lang w:val="fr-FR" w:bidi="ar-SA"/>
        </w:rPr>
        <w:t xml:space="preserve"> de Mati s’inté</w:t>
      </w:r>
      <w:r w:rsidR="00BC2309">
        <w:rPr>
          <w:rFonts w:asciiTheme="majorBidi" w:hAnsiTheme="majorBidi"/>
          <w:sz w:val="24"/>
          <w:szCs w:val="24"/>
          <w:lang w:val="fr-FR" w:bidi="ar-SA"/>
        </w:rPr>
        <w:t>resse</w:t>
      </w:r>
      <w:r w:rsidRPr="00081999">
        <w:rPr>
          <w:rFonts w:asciiTheme="majorBidi" w:hAnsiTheme="majorBidi"/>
          <w:sz w:val="24"/>
          <w:szCs w:val="24"/>
          <w:lang w:val="fr-FR" w:bidi="ar-SA"/>
        </w:rPr>
        <w:t xml:space="preserve"> à l’espace et dé</w:t>
      </w:r>
      <w:r w:rsidR="00BC2309">
        <w:rPr>
          <w:rFonts w:asciiTheme="majorBidi" w:hAnsiTheme="majorBidi"/>
          <w:sz w:val="24"/>
          <w:szCs w:val="24"/>
          <w:lang w:val="fr-FR" w:bidi="ar-SA"/>
        </w:rPr>
        <w:t>cri</w:t>
      </w:r>
      <w:r w:rsidRPr="00081999">
        <w:rPr>
          <w:rFonts w:asciiTheme="majorBidi" w:hAnsiTheme="majorBidi"/>
          <w:sz w:val="24"/>
          <w:szCs w:val="24"/>
          <w:lang w:val="fr-FR" w:bidi="ar-SA"/>
        </w:rPr>
        <w:t>t des lieux qui nous transportent en imagination dans des contrées lointaines et qui nous donnent parfois</w:t>
      </w:r>
      <w:r>
        <w:rPr>
          <w:rFonts w:asciiTheme="majorBidi" w:hAnsiTheme="majorBidi"/>
          <w:sz w:val="24"/>
          <w:szCs w:val="24"/>
          <w:lang w:val="fr-FR" w:bidi="ar-SA"/>
        </w:rPr>
        <w:t xml:space="preserve"> </w:t>
      </w:r>
      <w:r w:rsidRPr="00081999">
        <w:rPr>
          <w:rFonts w:asciiTheme="majorBidi" w:hAnsiTheme="majorBidi"/>
          <w:sz w:val="24"/>
          <w:szCs w:val="24"/>
          <w:lang w:val="fr-FR" w:bidi="ar-SA"/>
        </w:rPr>
        <w:t>l’illusion d’habiter l’espace</w:t>
      </w:r>
      <w:r w:rsidR="00BC2309">
        <w:rPr>
          <w:rFonts w:asciiTheme="majorBidi" w:hAnsiTheme="majorBidi"/>
          <w:sz w:val="24"/>
          <w:szCs w:val="24"/>
          <w:lang w:val="fr-FR" w:bidi="ar-SA"/>
        </w:rPr>
        <w:t xml:space="preserve"> mis en texte</w:t>
      </w:r>
      <w:r w:rsidR="00BC2309">
        <w:rPr>
          <w:rFonts w:ascii="Times New Roman" w:hAnsi="Times New Roman" w:cs="Times New Roman"/>
          <w:sz w:val="24"/>
          <w:szCs w:val="24"/>
          <w:lang w:val="fr-FR" w:bidi="ar-SA"/>
        </w:rPr>
        <w:t>.</w:t>
      </w:r>
      <w:r w:rsidR="001419FA">
        <w:rPr>
          <w:rFonts w:ascii="Times New Roman" w:hAnsi="Times New Roman" w:cs="Times New Roman"/>
          <w:sz w:val="24"/>
          <w:szCs w:val="24"/>
          <w:lang w:val="fr-FR" w:bidi="ar-SA"/>
        </w:rPr>
        <w:t xml:space="preserve"> Pour sa part, Mitterrand, dans </w:t>
      </w:r>
      <w:r w:rsidR="001419FA" w:rsidRPr="001419FA">
        <w:rPr>
          <w:rFonts w:ascii="Times New Roman" w:hAnsi="Times New Roman" w:cs="Times New Roman"/>
          <w:i/>
          <w:iCs/>
          <w:sz w:val="24"/>
          <w:szCs w:val="24"/>
          <w:lang w:val="fr-FR" w:bidi="ar-SA"/>
        </w:rPr>
        <w:t>Le discours du roman</w:t>
      </w:r>
      <w:r w:rsidR="001419FA">
        <w:rPr>
          <w:rFonts w:ascii="Times New Roman" w:hAnsi="Times New Roman" w:cs="Times New Roman"/>
          <w:sz w:val="24"/>
          <w:szCs w:val="24"/>
          <w:lang w:val="fr-FR" w:bidi="ar-SA"/>
        </w:rPr>
        <w:t xml:space="preserve">, insiste sur l’importance primordiale que revêt l’espace dans une trame narrative en le considérant comme  noyau générateur de fiction : « c’est le lieu qui fonde le récit, parce que l’évènement a besoin d’un </w:t>
      </w:r>
      <w:r w:rsidR="001419FA" w:rsidRPr="001419FA">
        <w:rPr>
          <w:rFonts w:ascii="Times New Roman" w:hAnsi="Times New Roman" w:cs="Times New Roman"/>
          <w:i/>
          <w:iCs/>
          <w:sz w:val="24"/>
          <w:szCs w:val="24"/>
          <w:lang w:val="fr-FR" w:bidi="ar-SA"/>
        </w:rPr>
        <w:t>ubi</w:t>
      </w:r>
      <w:r w:rsidR="001419FA">
        <w:rPr>
          <w:rFonts w:ascii="Times New Roman" w:hAnsi="Times New Roman" w:cs="Times New Roman"/>
          <w:sz w:val="24"/>
          <w:szCs w:val="24"/>
          <w:lang w:val="fr-FR" w:bidi="ar-SA"/>
        </w:rPr>
        <w:t xml:space="preserve"> autant que d’un </w:t>
      </w:r>
      <w:r w:rsidR="001419FA" w:rsidRPr="001419FA">
        <w:rPr>
          <w:rFonts w:ascii="Times New Roman" w:hAnsi="Times New Roman" w:cs="Times New Roman"/>
          <w:i/>
          <w:iCs/>
          <w:sz w:val="24"/>
          <w:szCs w:val="24"/>
          <w:lang w:val="fr-FR" w:bidi="ar-SA"/>
        </w:rPr>
        <w:t xml:space="preserve">quid </w:t>
      </w:r>
      <w:r w:rsidR="001419FA">
        <w:rPr>
          <w:rFonts w:ascii="Times New Roman" w:hAnsi="Times New Roman" w:cs="Times New Roman"/>
          <w:sz w:val="24"/>
          <w:szCs w:val="24"/>
          <w:lang w:val="fr-FR" w:bidi="ar-SA"/>
        </w:rPr>
        <w:t xml:space="preserve">ou d’un </w:t>
      </w:r>
      <w:r w:rsidR="001419FA" w:rsidRPr="001419FA">
        <w:rPr>
          <w:rFonts w:ascii="Times New Roman" w:hAnsi="Times New Roman" w:cs="Times New Roman"/>
          <w:i/>
          <w:iCs/>
          <w:sz w:val="24"/>
          <w:szCs w:val="24"/>
          <w:lang w:val="fr-FR" w:bidi="ar-SA"/>
        </w:rPr>
        <w:t>quando</w:t>
      </w:r>
      <w:r w:rsidR="001419FA">
        <w:rPr>
          <w:rFonts w:ascii="Times New Roman" w:hAnsi="Times New Roman" w:cs="Times New Roman"/>
          <w:sz w:val="24"/>
          <w:szCs w:val="24"/>
          <w:lang w:val="fr-FR" w:bidi="ar-SA"/>
        </w:rPr>
        <w:t> »</w:t>
      </w:r>
      <w:r w:rsidR="001419FA">
        <w:rPr>
          <w:rStyle w:val="Appelnotedebasdep"/>
          <w:rFonts w:ascii="Times New Roman" w:hAnsi="Times New Roman" w:cs="Times New Roman"/>
          <w:sz w:val="24"/>
          <w:szCs w:val="24"/>
          <w:lang w:val="fr-FR" w:bidi="ar-SA"/>
        </w:rPr>
        <w:footnoteReference w:id="11"/>
      </w:r>
      <w:r w:rsidR="001419FA">
        <w:rPr>
          <w:rFonts w:ascii="Times New Roman" w:hAnsi="Times New Roman" w:cs="Times New Roman"/>
          <w:sz w:val="24"/>
          <w:szCs w:val="24"/>
          <w:lang w:val="fr-FR" w:bidi="ar-SA"/>
        </w:rPr>
        <w:t>.</w:t>
      </w:r>
      <w:r w:rsidR="001419FA" w:rsidRPr="00BC2309">
        <w:rPr>
          <w:rFonts w:ascii="Times New Roman" w:hAnsi="Times New Roman" w:cs="Times New Roman"/>
          <w:sz w:val="20"/>
          <w:szCs w:val="20"/>
          <w:lang w:val="fr-FR" w:bidi="ar-SA"/>
        </w:rPr>
        <w:t xml:space="preserve"> </w:t>
      </w:r>
    </w:p>
    <w:p w:rsidR="001419FA" w:rsidRDefault="001419FA" w:rsidP="00D84B63">
      <w:pPr>
        <w:autoSpaceDE w:val="0"/>
        <w:autoSpaceDN w:val="0"/>
        <w:adjustRightInd w:val="0"/>
        <w:spacing w:line="360" w:lineRule="auto"/>
        <w:rPr>
          <w:rFonts w:ascii="Times New Roman" w:hAnsi="Times New Roman" w:cs="Times New Roman"/>
          <w:sz w:val="24"/>
          <w:szCs w:val="24"/>
          <w:lang w:val="fr-FR" w:bidi="ar-SA"/>
        </w:rPr>
      </w:pPr>
      <w:r>
        <w:rPr>
          <w:rFonts w:ascii="Times New Roman" w:hAnsi="Times New Roman" w:cs="Times New Roman"/>
          <w:sz w:val="24"/>
          <w:szCs w:val="24"/>
          <w:lang w:val="fr-FR" w:bidi="ar-SA"/>
        </w:rPr>
        <w:t>La lecture que nous proposons a pour objectif de mettre en exergue, aussi bien les espaces convoqués dans le texte</w:t>
      </w:r>
      <w:r w:rsidRPr="00BC2309">
        <w:rPr>
          <w:rFonts w:ascii="Times New Roman" w:hAnsi="Times New Roman" w:cs="Times New Roman"/>
          <w:sz w:val="24"/>
          <w:szCs w:val="24"/>
          <w:lang w:val="fr-FR" w:bidi="ar-SA"/>
        </w:rPr>
        <w:t xml:space="preserve"> q</w:t>
      </w:r>
      <w:r w:rsidR="00D84B63">
        <w:rPr>
          <w:rFonts w:ascii="Times New Roman" w:hAnsi="Times New Roman" w:cs="Times New Roman"/>
          <w:sz w:val="24"/>
          <w:szCs w:val="24"/>
          <w:lang w:val="fr-FR" w:bidi="ar-SA"/>
        </w:rPr>
        <w:t>ue leur représentation qui se fait essentiellement au moyen de la description</w:t>
      </w:r>
      <w:r w:rsidR="00D84B63" w:rsidRPr="00D84B63">
        <w:rPr>
          <w:rFonts w:ascii="Times New Roman" w:hAnsi="Times New Roman" w:cs="Times New Roman"/>
          <w:sz w:val="24"/>
          <w:szCs w:val="24"/>
          <w:lang w:val="fr-FR" w:bidi="ar-SA"/>
        </w:rPr>
        <w:t xml:space="preserve"> </w:t>
      </w:r>
      <w:r w:rsidR="00D84B63">
        <w:rPr>
          <w:rFonts w:ascii="Times New Roman" w:hAnsi="Times New Roman" w:cs="Times New Roman"/>
          <w:sz w:val="24"/>
          <w:szCs w:val="24"/>
          <w:lang w:val="fr-FR" w:bidi="ar-SA"/>
        </w:rPr>
        <w:t xml:space="preserve">car selon Bonn, </w:t>
      </w:r>
      <w:r w:rsidR="00D84B63" w:rsidRPr="007A7EE6">
        <w:rPr>
          <w:rFonts w:ascii="Times New Roman" w:hAnsi="Times New Roman" w:cs="Times New Roman"/>
          <w:sz w:val="24"/>
          <w:szCs w:val="24"/>
          <w:lang w:val="fr-FR" w:bidi="ar-SA"/>
        </w:rPr>
        <w:t>« un espace ne peut avoir de sens qu’à travers une grille d’analyse : celle-là même de la description qui le prend pour objet »</w:t>
      </w:r>
      <w:r w:rsidR="00D84B63">
        <w:rPr>
          <w:rStyle w:val="Appelnotedebasdep"/>
          <w:rFonts w:ascii="Times New Roman" w:hAnsi="Times New Roman" w:cs="Times New Roman"/>
          <w:sz w:val="24"/>
          <w:szCs w:val="24"/>
          <w:lang w:val="fr-FR" w:bidi="ar-SA"/>
        </w:rPr>
        <w:footnoteReference w:id="12"/>
      </w:r>
      <w:r w:rsidR="00D84B63">
        <w:rPr>
          <w:rFonts w:ascii="Times New Roman" w:hAnsi="Times New Roman" w:cs="Times New Roman"/>
          <w:sz w:val="24"/>
          <w:szCs w:val="24"/>
          <w:lang w:val="fr-FR" w:bidi="ar-SA"/>
        </w:rPr>
        <w:t>,</w:t>
      </w:r>
      <w:r>
        <w:rPr>
          <w:rFonts w:ascii="Times New Roman" w:hAnsi="Times New Roman" w:cs="Times New Roman"/>
          <w:sz w:val="24"/>
          <w:szCs w:val="24"/>
          <w:lang w:val="fr-FR" w:bidi="ar-SA"/>
        </w:rPr>
        <w:t xml:space="preserve"> et  </w:t>
      </w:r>
      <w:r w:rsidR="00A2121B">
        <w:rPr>
          <w:rFonts w:ascii="Times New Roman" w:hAnsi="Times New Roman" w:cs="Times New Roman"/>
          <w:sz w:val="24"/>
          <w:szCs w:val="24"/>
          <w:lang w:val="fr-FR" w:bidi="ar-SA"/>
        </w:rPr>
        <w:t>les fonctions qui lui</w:t>
      </w:r>
      <w:r w:rsidRPr="00BC2309">
        <w:rPr>
          <w:rFonts w:ascii="Times New Roman" w:hAnsi="Times New Roman" w:cs="Times New Roman"/>
          <w:sz w:val="24"/>
          <w:szCs w:val="24"/>
          <w:lang w:val="fr-FR" w:bidi="ar-SA"/>
        </w:rPr>
        <w:t xml:space="preserve"> sont attribuées</w:t>
      </w:r>
      <w:r w:rsidR="00D84B63">
        <w:rPr>
          <w:rFonts w:ascii="Times New Roman" w:hAnsi="Times New Roman" w:cs="Times New Roman"/>
          <w:sz w:val="24"/>
          <w:szCs w:val="24"/>
          <w:lang w:val="fr-FR" w:bidi="ar-SA"/>
        </w:rPr>
        <w:t xml:space="preserve">. </w:t>
      </w:r>
      <w:r>
        <w:rPr>
          <w:rFonts w:ascii="Times New Roman" w:hAnsi="Times New Roman" w:cs="Times New Roman"/>
          <w:sz w:val="24"/>
          <w:szCs w:val="24"/>
          <w:lang w:val="fr-FR" w:bidi="ar-SA"/>
        </w:rPr>
        <w:t xml:space="preserve">Pour ce faire, nous recourons à J.P Goldenstein pour qui la notion d’espace romanesque </w:t>
      </w:r>
      <w:r w:rsidR="00707D50">
        <w:rPr>
          <w:rFonts w:ascii="Times New Roman" w:hAnsi="Times New Roman" w:cs="Times New Roman"/>
          <w:sz w:val="24"/>
          <w:szCs w:val="24"/>
          <w:lang w:val="fr-FR" w:bidi="ar-SA"/>
        </w:rPr>
        <w:t>ne peut être cernée qu’</w:t>
      </w:r>
      <w:r>
        <w:rPr>
          <w:rFonts w:ascii="Times New Roman" w:hAnsi="Times New Roman" w:cs="Times New Roman"/>
          <w:sz w:val="24"/>
          <w:szCs w:val="24"/>
          <w:lang w:val="fr-FR" w:bidi="ar-SA"/>
        </w:rPr>
        <w:t>en répondant aux trois questions suivantes : où se déroule l’action ? Comment l’espace est-il représenté ?  Pourquoi le choix de tel espace de préférence à un autre ?</w:t>
      </w:r>
    </w:p>
    <w:p w:rsidR="001419FA" w:rsidRPr="00D84B63" w:rsidRDefault="00BD7602" w:rsidP="001419FA">
      <w:pPr>
        <w:autoSpaceDE w:val="0"/>
        <w:autoSpaceDN w:val="0"/>
        <w:adjustRightInd w:val="0"/>
        <w:spacing w:line="360" w:lineRule="auto"/>
        <w:rPr>
          <w:rFonts w:ascii="Times New Roman" w:hAnsi="Times New Roman" w:cs="Times New Roman"/>
          <w:i/>
          <w:iCs/>
          <w:sz w:val="24"/>
          <w:szCs w:val="24"/>
          <w:lang w:val="fr-FR" w:bidi="ar-SA"/>
        </w:rPr>
      </w:pPr>
      <w:r>
        <w:rPr>
          <w:rFonts w:ascii="Times New Roman" w:hAnsi="Times New Roman" w:cs="Times New Roman"/>
          <w:sz w:val="24"/>
          <w:szCs w:val="24"/>
          <w:lang w:val="fr-FR" w:bidi="ar-SA"/>
        </w:rPr>
        <w:t>Nous allons, d’abord, décrire, d’une manière précise, la structure  topographique de l’action, ensuite nous examinerons les aspects de la description à laquelle l’auteur a nécessairement recours</w:t>
      </w:r>
      <w:r w:rsidR="00FB6A10">
        <w:rPr>
          <w:rFonts w:ascii="Times New Roman" w:hAnsi="Times New Roman" w:cs="Times New Roman"/>
          <w:sz w:val="24"/>
          <w:szCs w:val="24"/>
          <w:lang w:val="fr-FR" w:bidi="ar-SA"/>
        </w:rPr>
        <w:t xml:space="preserve"> afin de mettre en place son univers fictif</w:t>
      </w:r>
      <w:r w:rsidR="0094656A">
        <w:rPr>
          <w:rFonts w:ascii="Times New Roman" w:hAnsi="Times New Roman" w:cs="Times New Roman"/>
          <w:sz w:val="24"/>
          <w:szCs w:val="24"/>
          <w:lang w:val="fr-FR" w:bidi="ar-SA"/>
        </w:rPr>
        <w:t>.</w:t>
      </w:r>
      <w:r>
        <w:rPr>
          <w:rFonts w:ascii="Times New Roman" w:hAnsi="Times New Roman" w:cs="Times New Roman"/>
          <w:sz w:val="24"/>
          <w:szCs w:val="24"/>
          <w:lang w:val="fr-FR" w:bidi="ar-SA"/>
        </w:rPr>
        <w:t xml:space="preserve"> </w:t>
      </w:r>
      <w:r w:rsidR="0094656A">
        <w:rPr>
          <w:rFonts w:ascii="Times New Roman" w:hAnsi="Times New Roman" w:cs="Times New Roman"/>
          <w:sz w:val="24"/>
          <w:szCs w:val="24"/>
          <w:lang w:val="fr-FR" w:bidi="ar-SA"/>
        </w:rPr>
        <w:t xml:space="preserve"> E</w:t>
      </w:r>
      <w:r>
        <w:rPr>
          <w:rFonts w:ascii="Times New Roman" w:hAnsi="Times New Roman" w:cs="Times New Roman"/>
          <w:sz w:val="24"/>
          <w:szCs w:val="24"/>
          <w:lang w:val="fr-FR" w:bidi="ar-SA"/>
        </w:rPr>
        <w:t>nfin, nous mettrons le point sur les</w:t>
      </w:r>
      <w:r w:rsidR="004637B6">
        <w:rPr>
          <w:rFonts w:ascii="Times New Roman" w:hAnsi="Times New Roman" w:cs="Times New Roman"/>
          <w:sz w:val="24"/>
          <w:szCs w:val="24"/>
          <w:lang w:val="fr-FR" w:bidi="ar-SA"/>
        </w:rPr>
        <w:t xml:space="preserve"> différentes fonctions attribuées</w:t>
      </w:r>
      <w:r w:rsidR="00D84B63">
        <w:rPr>
          <w:rFonts w:ascii="Times New Roman" w:hAnsi="Times New Roman" w:cs="Times New Roman"/>
          <w:sz w:val="24"/>
          <w:szCs w:val="24"/>
          <w:lang w:val="fr-FR" w:bidi="ar-SA"/>
        </w:rPr>
        <w:t xml:space="preserve"> à l’espace dans le récit de </w:t>
      </w:r>
      <w:r w:rsidR="00D84B63" w:rsidRPr="00D84B63">
        <w:rPr>
          <w:rFonts w:ascii="Times New Roman" w:hAnsi="Times New Roman" w:cs="Times New Roman"/>
          <w:i/>
          <w:iCs/>
          <w:sz w:val="24"/>
          <w:szCs w:val="24"/>
          <w:lang w:val="fr-FR" w:bidi="ar-SA"/>
        </w:rPr>
        <w:t>On dirait le sud</w:t>
      </w:r>
      <w:r w:rsidR="00D84B63">
        <w:rPr>
          <w:rFonts w:ascii="Times New Roman" w:hAnsi="Times New Roman" w:cs="Times New Roman"/>
          <w:i/>
          <w:iCs/>
          <w:sz w:val="24"/>
          <w:szCs w:val="24"/>
          <w:lang w:val="fr-FR" w:bidi="ar-SA"/>
        </w:rPr>
        <w:t>.</w:t>
      </w:r>
    </w:p>
    <w:p w:rsidR="001419FA" w:rsidRPr="003E6014" w:rsidRDefault="0005284D" w:rsidP="003E6014">
      <w:pPr>
        <w:pStyle w:val="Paragraphedeliste"/>
        <w:numPr>
          <w:ilvl w:val="0"/>
          <w:numId w:val="30"/>
        </w:numPr>
        <w:autoSpaceDE w:val="0"/>
        <w:autoSpaceDN w:val="0"/>
        <w:adjustRightInd w:val="0"/>
        <w:spacing w:line="360" w:lineRule="auto"/>
        <w:rPr>
          <w:rFonts w:ascii="Times New Roman" w:hAnsi="Times New Roman" w:cs="Times New Roman"/>
          <w:b/>
          <w:bCs/>
          <w:sz w:val="28"/>
          <w:szCs w:val="28"/>
          <w:lang w:val="fr-FR" w:bidi="ar-SA"/>
        </w:rPr>
      </w:pPr>
      <w:r w:rsidRPr="003E6014">
        <w:rPr>
          <w:rFonts w:ascii="Times New Roman" w:hAnsi="Times New Roman" w:cs="Times New Roman"/>
          <w:b/>
          <w:bCs/>
          <w:sz w:val="28"/>
          <w:szCs w:val="28"/>
          <w:lang w:val="fr-FR" w:bidi="ar-SA"/>
        </w:rPr>
        <w:lastRenderedPageBreak/>
        <w:t>L</w:t>
      </w:r>
      <w:r w:rsidR="00BC71C2" w:rsidRPr="003E6014">
        <w:rPr>
          <w:rFonts w:ascii="Times New Roman" w:hAnsi="Times New Roman" w:cs="Times New Roman"/>
          <w:b/>
          <w:bCs/>
          <w:sz w:val="28"/>
          <w:szCs w:val="28"/>
          <w:lang w:val="fr-FR" w:bidi="ar-SA"/>
        </w:rPr>
        <w:t>a topographie</w:t>
      </w:r>
      <w:r w:rsidR="001419FA" w:rsidRPr="003E6014">
        <w:rPr>
          <w:rFonts w:ascii="Times New Roman" w:hAnsi="Times New Roman" w:cs="Times New Roman"/>
          <w:b/>
          <w:bCs/>
          <w:sz w:val="28"/>
          <w:szCs w:val="28"/>
          <w:lang w:val="fr-FR" w:bidi="ar-SA"/>
        </w:rPr>
        <w:t xml:space="preserve"> du récit</w:t>
      </w:r>
      <w:r w:rsidRPr="003E6014">
        <w:rPr>
          <w:rFonts w:ascii="Times New Roman" w:hAnsi="Times New Roman" w:cs="Times New Roman"/>
          <w:b/>
          <w:bCs/>
          <w:sz w:val="28"/>
          <w:szCs w:val="28"/>
          <w:lang w:val="fr-FR" w:bidi="ar-SA"/>
        </w:rPr>
        <w:t> :</w:t>
      </w:r>
    </w:p>
    <w:p w:rsidR="00B9068C" w:rsidRDefault="00580A6F" w:rsidP="00B9068C">
      <w:pPr>
        <w:autoSpaceDE w:val="0"/>
        <w:autoSpaceDN w:val="0"/>
        <w:adjustRightInd w:val="0"/>
        <w:spacing w:line="360" w:lineRule="auto"/>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w:t>
      </w:r>
      <w:r w:rsidR="001419FA">
        <w:rPr>
          <w:rFonts w:ascii="Times New Roman" w:hAnsi="Times New Roman" w:cs="Times New Roman"/>
          <w:sz w:val="24"/>
          <w:szCs w:val="24"/>
          <w:lang w:val="fr-FR" w:bidi="ar-SA"/>
        </w:rPr>
        <w:t xml:space="preserve">Où ? </w:t>
      </w:r>
      <w:r w:rsidR="00BC71C2">
        <w:rPr>
          <w:rFonts w:ascii="Times New Roman" w:hAnsi="Times New Roman" w:cs="Times New Roman"/>
          <w:sz w:val="24"/>
          <w:szCs w:val="24"/>
          <w:lang w:val="fr-FR" w:bidi="ar-SA"/>
        </w:rPr>
        <w:t>Nous</w:t>
      </w:r>
      <w:r w:rsidR="001419FA">
        <w:rPr>
          <w:rFonts w:ascii="Times New Roman" w:hAnsi="Times New Roman" w:cs="Times New Roman"/>
          <w:sz w:val="24"/>
          <w:szCs w:val="24"/>
          <w:lang w:val="fr-FR" w:bidi="ar-SA"/>
        </w:rPr>
        <w:t xml:space="preserve"> conduit à rendre compte de la géographie du récit</w:t>
      </w:r>
      <w:r w:rsidR="00BC71C2">
        <w:rPr>
          <w:rFonts w:ascii="Times New Roman" w:hAnsi="Times New Roman" w:cs="Times New Roman"/>
          <w:sz w:val="24"/>
          <w:szCs w:val="24"/>
          <w:lang w:val="fr-FR" w:bidi="ar-SA"/>
        </w:rPr>
        <w:t xml:space="preserve"> et de la topographie</w:t>
      </w:r>
      <w:r w:rsidR="00C36D2C">
        <w:rPr>
          <w:rFonts w:ascii="Times New Roman" w:hAnsi="Times New Roman" w:cs="Times New Roman"/>
          <w:sz w:val="24"/>
          <w:szCs w:val="24"/>
          <w:lang w:val="fr-FR" w:bidi="ar-SA"/>
        </w:rPr>
        <w:t xml:space="preserve"> dans laquelle se meuvent les personnages et</w:t>
      </w:r>
      <w:r w:rsidR="004637B6">
        <w:rPr>
          <w:rFonts w:ascii="Times New Roman" w:hAnsi="Times New Roman" w:cs="Times New Roman"/>
          <w:sz w:val="24"/>
          <w:szCs w:val="24"/>
          <w:lang w:val="fr-FR" w:bidi="ar-SA"/>
        </w:rPr>
        <w:t xml:space="preserve"> qui</w:t>
      </w:r>
      <w:r w:rsidR="00BC71C2">
        <w:rPr>
          <w:rFonts w:ascii="Times New Roman" w:hAnsi="Times New Roman" w:cs="Times New Roman"/>
          <w:sz w:val="24"/>
          <w:szCs w:val="24"/>
          <w:lang w:val="fr-FR" w:bidi="ar-SA"/>
        </w:rPr>
        <w:t xml:space="preserve"> donne</w:t>
      </w:r>
      <w:r w:rsidR="004637B6">
        <w:rPr>
          <w:rFonts w:ascii="Times New Roman" w:hAnsi="Times New Roman" w:cs="Times New Roman"/>
          <w:sz w:val="24"/>
          <w:szCs w:val="24"/>
          <w:lang w:val="fr-FR" w:bidi="ar-SA"/>
        </w:rPr>
        <w:t xml:space="preserve"> au roman</w:t>
      </w:r>
      <w:r w:rsidR="00BC71C2">
        <w:rPr>
          <w:rFonts w:ascii="Times New Roman" w:hAnsi="Times New Roman" w:cs="Times New Roman"/>
          <w:sz w:val="24"/>
          <w:szCs w:val="24"/>
          <w:lang w:val="fr-FR" w:bidi="ar-SA"/>
        </w:rPr>
        <w:t xml:space="preserve"> sa tonalité propre</w:t>
      </w:r>
      <w:r w:rsidR="00B9068C">
        <w:rPr>
          <w:rFonts w:ascii="Times New Roman" w:hAnsi="Times New Roman" w:cs="Times New Roman"/>
          <w:sz w:val="24"/>
          <w:szCs w:val="24"/>
          <w:lang w:val="fr-FR" w:bidi="ar-SA"/>
        </w:rPr>
        <w:t>.</w:t>
      </w:r>
      <w:r w:rsidR="005E3F20">
        <w:rPr>
          <w:rFonts w:ascii="Times New Roman" w:hAnsi="Times New Roman" w:cs="Times New Roman"/>
          <w:sz w:val="24"/>
          <w:szCs w:val="24"/>
          <w:lang w:val="fr-FR" w:bidi="ar-SA"/>
        </w:rPr>
        <w:t xml:space="preserve"> </w:t>
      </w:r>
      <w:r w:rsidR="00B9068C">
        <w:rPr>
          <w:rFonts w:ascii="Times New Roman" w:hAnsi="Times New Roman" w:cs="Times New Roman"/>
          <w:sz w:val="24"/>
          <w:szCs w:val="24"/>
          <w:lang w:val="fr-FR" w:bidi="ar-SA"/>
        </w:rPr>
        <w:t xml:space="preserve">Selon </w:t>
      </w:r>
      <w:r w:rsidR="005E3F20">
        <w:rPr>
          <w:rFonts w:ascii="Times New Roman" w:hAnsi="Times New Roman" w:cs="Times New Roman"/>
          <w:sz w:val="24"/>
          <w:szCs w:val="24"/>
          <w:lang w:val="fr-FR" w:bidi="ar-SA"/>
        </w:rPr>
        <w:t>Mitterrand</w:t>
      </w:r>
      <w:r w:rsidR="00B9068C">
        <w:rPr>
          <w:rFonts w:ascii="Times New Roman" w:hAnsi="Times New Roman" w:cs="Times New Roman"/>
          <w:sz w:val="24"/>
          <w:szCs w:val="24"/>
          <w:lang w:val="fr-FR" w:bidi="ar-SA"/>
        </w:rPr>
        <w:t xml:space="preserve">, </w:t>
      </w:r>
      <w:r w:rsidR="00B9068C" w:rsidRPr="00B9068C">
        <w:rPr>
          <w:rFonts w:ascii="Times New Roman" w:hAnsi="Times New Roman" w:cs="Times New Roman"/>
          <w:i/>
          <w:iCs/>
          <w:sz w:val="24"/>
          <w:szCs w:val="24"/>
          <w:lang w:val="fr-FR" w:bidi="ar-SA"/>
        </w:rPr>
        <w:t>la mimésis</w:t>
      </w:r>
      <w:r w:rsidR="00B9068C">
        <w:rPr>
          <w:rFonts w:ascii="Times New Roman" w:hAnsi="Times New Roman" w:cs="Times New Roman"/>
          <w:sz w:val="24"/>
          <w:szCs w:val="24"/>
          <w:lang w:val="fr-FR" w:bidi="ar-SA"/>
        </w:rPr>
        <w:t xml:space="preserve"> géographique «  consiste à reconstituer dans l’œuvre romanesque à la fois une exacte </w:t>
      </w:r>
      <w:r w:rsidR="005E3F20">
        <w:rPr>
          <w:rFonts w:ascii="Times New Roman" w:hAnsi="Times New Roman" w:cs="Times New Roman"/>
          <w:sz w:val="24"/>
          <w:szCs w:val="24"/>
          <w:lang w:val="fr-FR" w:bidi="ar-SA"/>
        </w:rPr>
        <w:t>répartition</w:t>
      </w:r>
      <w:r w:rsidR="00B9068C">
        <w:rPr>
          <w:rFonts w:ascii="Times New Roman" w:hAnsi="Times New Roman" w:cs="Times New Roman"/>
          <w:sz w:val="24"/>
          <w:szCs w:val="24"/>
          <w:lang w:val="fr-FR" w:bidi="ar-SA"/>
        </w:rPr>
        <w:t xml:space="preserve"> des lieux de l’action et le système de valeurs qui recouvre cette </w:t>
      </w:r>
      <w:r w:rsidR="005E3F20">
        <w:rPr>
          <w:rFonts w:ascii="Times New Roman" w:hAnsi="Times New Roman" w:cs="Times New Roman"/>
          <w:sz w:val="24"/>
          <w:szCs w:val="24"/>
          <w:lang w:val="fr-FR" w:bidi="ar-SA"/>
        </w:rPr>
        <w:t>répartition.</w:t>
      </w:r>
      <w:r w:rsidR="00B9068C">
        <w:rPr>
          <w:rFonts w:ascii="Times New Roman" w:hAnsi="Times New Roman" w:cs="Times New Roman"/>
          <w:sz w:val="24"/>
          <w:szCs w:val="24"/>
          <w:lang w:val="fr-FR" w:bidi="ar-SA"/>
        </w:rPr>
        <w:t>»</w:t>
      </w:r>
      <w:r w:rsidR="00B9068C">
        <w:rPr>
          <w:rStyle w:val="Appelnotedebasdep"/>
          <w:rFonts w:ascii="Times New Roman" w:hAnsi="Times New Roman" w:cs="Times New Roman"/>
          <w:sz w:val="24"/>
          <w:szCs w:val="24"/>
          <w:lang w:val="fr-FR" w:bidi="ar-SA"/>
        </w:rPr>
        <w:footnoteReference w:id="13"/>
      </w:r>
      <w:r w:rsidR="00B9068C">
        <w:rPr>
          <w:rFonts w:ascii="Times New Roman" w:hAnsi="Times New Roman" w:cs="Times New Roman"/>
          <w:sz w:val="24"/>
          <w:szCs w:val="24"/>
          <w:lang w:val="fr-FR" w:bidi="ar-SA"/>
        </w:rPr>
        <w:t xml:space="preserve"> .</w:t>
      </w:r>
      <w:r w:rsidR="00B9068C" w:rsidRPr="00B9068C">
        <w:rPr>
          <w:rFonts w:ascii="Times New Roman" w:hAnsi="Times New Roman" w:cs="Times New Roman"/>
          <w:sz w:val="24"/>
          <w:szCs w:val="24"/>
          <w:lang w:val="fr-FR" w:bidi="ar-SA"/>
        </w:rPr>
        <w:t xml:space="preserve"> </w:t>
      </w:r>
      <w:r w:rsidR="00B9068C">
        <w:rPr>
          <w:rFonts w:ascii="Times New Roman" w:hAnsi="Times New Roman" w:cs="Times New Roman"/>
          <w:sz w:val="24"/>
          <w:szCs w:val="24"/>
          <w:lang w:val="fr-FR" w:bidi="ar-SA"/>
        </w:rPr>
        <w:t xml:space="preserve"> Nous allons, dans un premier temps, examiner comment s’articule la matière-espace du récit et dégager les rapports structuraux e</w:t>
      </w:r>
      <w:r w:rsidR="004637B6">
        <w:rPr>
          <w:rFonts w:ascii="Times New Roman" w:hAnsi="Times New Roman" w:cs="Times New Roman"/>
          <w:sz w:val="24"/>
          <w:szCs w:val="24"/>
          <w:lang w:val="fr-FR" w:bidi="ar-SA"/>
        </w:rPr>
        <w:t>xistants</w:t>
      </w:r>
      <w:r w:rsidR="00FB6A10">
        <w:rPr>
          <w:rFonts w:ascii="Times New Roman" w:hAnsi="Times New Roman" w:cs="Times New Roman"/>
          <w:sz w:val="24"/>
          <w:szCs w:val="24"/>
          <w:lang w:val="fr-FR" w:bidi="ar-SA"/>
        </w:rPr>
        <w:t xml:space="preserve"> entre eux</w:t>
      </w:r>
      <w:r w:rsidR="00B9068C">
        <w:rPr>
          <w:rFonts w:ascii="Times New Roman" w:hAnsi="Times New Roman" w:cs="Times New Roman"/>
          <w:sz w:val="24"/>
          <w:szCs w:val="24"/>
          <w:lang w:val="fr-FR" w:bidi="ar-SA"/>
        </w:rPr>
        <w:t xml:space="preserve">. </w:t>
      </w:r>
    </w:p>
    <w:p w:rsidR="00BC71C2" w:rsidRDefault="00BC71C2" w:rsidP="00FB6A10">
      <w:pPr>
        <w:autoSpaceDE w:val="0"/>
        <w:autoSpaceDN w:val="0"/>
        <w:adjustRightInd w:val="0"/>
        <w:spacing w:line="360" w:lineRule="auto"/>
        <w:rPr>
          <w:rFonts w:asciiTheme="majorBidi" w:hAnsiTheme="majorBidi"/>
          <w:sz w:val="24"/>
          <w:szCs w:val="24"/>
          <w:lang w:val="fr-FR"/>
        </w:rPr>
      </w:pPr>
      <w:r>
        <w:rPr>
          <w:rFonts w:ascii="Times New Roman" w:hAnsi="Times New Roman" w:cs="Times New Roman"/>
          <w:sz w:val="24"/>
          <w:szCs w:val="24"/>
          <w:lang w:val="fr-FR" w:bidi="ar-SA"/>
        </w:rPr>
        <w:t xml:space="preserve">L’intrigue de </w:t>
      </w:r>
      <w:r w:rsidRPr="00BC71C2">
        <w:rPr>
          <w:rFonts w:ascii="Times New Roman" w:hAnsi="Times New Roman" w:cs="Times New Roman"/>
          <w:i/>
          <w:iCs/>
          <w:sz w:val="24"/>
          <w:szCs w:val="24"/>
          <w:lang w:val="fr-FR" w:bidi="ar-SA"/>
        </w:rPr>
        <w:t>On dirait le sud</w:t>
      </w:r>
      <w:r>
        <w:rPr>
          <w:rFonts w:ascii="Times New Roman" w:hAnsi="Times New Roman" w:cs="Times New Roman"/>
          <w:sz w:val="24"/>
          <w:szCs w:val="24"/>
          <w:lang w:val="fr-FR" w:bidi="ar-SA"/>
        </w:rPr>
        <w:t>, comme le titre l’indique d’ailleurs, se situe dans le désert : à partir d’un lieu géographique réel -le Sahara- DJ. Mati s’est donné pour projet</w:t>
      </w:r>
      <w:r w:rsidR="004637B6">
        <w:rPr>
          <w:rFonts w:ascii="Times New Roman" w:hAnsi="Times New Roman" w:cs="Times New Roman"/>
          <w:sz w:val="24"/>
          <w:szCs w:val="24"/>
          <w:lang w:val="fr-FR" w:bidi="ar-SA"/>
        </w:rPr>
        <w:t xml:space="preserve"> poétique</w:t>
      </w:r>
      <w:r>
        <w:rPr>
          <w:rFonts w:ascii="Times New Roman" w:hAnsi="Times New Roman" w:cs="Times New Roman"/>
          <w:sz w:val="24"/>
          <w:szCs w:val="24"/>
          <w:lang w:val="fr-FR" w:bidi="ar-SA"/>
        </w:rPr>
        <w:t xml:space="preserve"> de créer un univers à la fois</w:t>
      </w:r>
      <w:r w:rsidR="00E050FD" w:rsidRPr="00E050FD">
        <w:rPr>
          <w:rFonts w:ascii="Times New Roman" w:hAnsi="Times New Roman" w:cs="Times New Roman"/>
          <w:sz w:val="24"/>
          <w:szCs w:val="24"/>
          <w:lang w:val="fr-FR" w:bidi="ar-SA"/>
        </w:rPr>
        <w:t xml:space="preserve"> </w:t>
      </w:r>
      <w:r w:rsidR="00E050FD">
        <w:rPr>
          <w:rFonts w:ascii="Times New Roman" w:hAnsi="Times New Roman" w:cs="Times New Roman"/>
          <w:sz w:val="24"/>
          <w:szCs w:val="24"/>
          <w:lang w:val="fr-FR" w:bidi="ar-SA"/>
        </w:rPr>
        <w:t>fantasmagorique</w:t>
      </w:r>
      <w:r w:rsidR="00E050FD" w:rsidRPr="00E050FD">
        <w:rPr>
          <w:rFonts w:ascii="Times New Roman" w:hAnsi="Times New Roman" w:cs="Times New Roman"/>
          <w:sz w:val="24"/>
          <w:szCs w:val="24"/>
          <w:lang w:val="fr-FR" w:bidi="ar-SA"/>
        </w:rPr>
        <w:t xml:space="preserve"> </w:t>
      </w:r>
      <w:r w:rsidR="00E050FD">
        <w:rPr>
          <w:rFonts w:ascii="Times New Roman" w:hAnsi="Times New Roman" w:cs="Times New Roman"/>
          <w:sz w:val="24"/>
          <w:szCs w:val="24"/>
          <w:lang w:val="fr-FR" w:bidi="ar-SA"/>
        </w:rPr>
        <w:t>et</w:t>
      </w:r>
      <w:r>
        <w:rPr>
          <w:rFonts w:ascii="Times New Roman" w:hAnsi="Times New Roman" w:cs="Times New Roman"/>
          <w:sz w:val="24"/>
          <w:szCs w:val="24"/>
          <w:lang w:val="fr-FR" w:bidi="ar-SA"/>
        </w:rPr>
        <w:t xml:space="preserve"> </w:t>
      </w:r>
      <w:r w:rsidRPr="008C3020">
        <w:rPr>
          <w:rFonts w:ascii="Times New Roman" w:hAnsi="Times New Roman" w:cs="Times New Roman"/>
          <w:sz w:val="24"/>
          <w:szCs w:val="24"/>
          <w:lang w:val="fr-FR" w:bidi="ar-SA"/>
        </w:rPr>
        <w:t>mythique</w:t>
      </w:r>
      <w:r w:rsidR="00365899">
        <w:rPr>
          <w:rFonts w:ascii="Times New Roman" w:hAnsi="Times New Roman" w:cs="Times New Roman"/>
          <w:sz w:val="24"/>
          <w:szCs w:val="24"/>
          <w:lang w:val="fr-FR" w:bidi="ar-SA"/>
        </w:rPr>
        <w:t>.</w:t>
      </w:r>
      <w:r w:rsidRPr="008C3020">
        <w:rPr>
          <w:rFonts w:ascii="Times New Roman" w:hAnsi="Times New Roman" w:cs="Times New Roman"/>
          <w:sz w:val="24"/>
          <w:szCs w:val="24"/>
          <w:lang w:val="fr-FR" w:bidi="ar-SA"/>
        </w:rPr>
        <w:t xml:space="preserve"> </w:t>
      </w:r>
      <w:r w:rsidR="00A804C1" w:rsidRPr="008C3020">
        <w:rPr>
          <w:rFonts w:asciiTheme="majorBidi" w:hAnsiTheme="majorBidi"/>
          <w:sz w:val="24"/>
          <w:szCs w:val="24"/>
          <w:lang w:val="fr-FR"/>
        </w:rPr>
        <w:t>« Des informations contradictoires le</w:t>
      </w:r>
      <w:r w:rsidRPr="008C3020">
        <w:rPr>
          <w:rFonts w:asciiTheme="majorBidi" w:hAnsiTheme="majorBidi"/>
          <w:sz w:val="24"/>
          <w:szCs w:val="24"/>
          <w:lang w:val="fr-FR"/>
        </w:rPr>
        <w:t xml:space="preserve">  </w:t>
      </w:r>
      <w:r w:rsidR="00A804C1" w:rsidRPr="008C3020">
        <w:rPr>
          <w:rFonts w:asciiTheme="majorBidi" w:hAnsiTheme="majorBidi"/>
          <w:sz w:val="24"/>
          <w:szCs w:val="24"/>
          <w:lang w:val="fr-FR"/>
        </w:rPr>
        <w:t>déclareront réel</w:t>
      </w:r>
      <w:r w:rsidRPr="008C3020">
        <w:rPr>
          <w:rFonts w:asciiTheme="majorBidi" w:hAnsiTheme="majorBidi"/>
          <w:sz w:val="24"/>
          <w:szCs w:val="24"/>
          <w:lang w:val="fr-FR"/>
        </w:rPr>
        <w:t xml:space="preserve"> [le point B114]</w:t>
      </w:r>
      <w:r w:rsidR="00A804C1" w:rsidRPr="008C3020">
        <w:rPr>
          <w:rFonts w:asciiTheme="majorBidi" w:hAnsiTheme="majorBidi"/>
          <w:sz w:val="24"/>
          <w:szCs w:val="24"/>
          <w:lang w:val="fr-FR"/>
        </w:rPr>
        <w:t>: localisé au fin fond du Sahara »</w:t>
      </w:r>
      <w:r w:rsidRPr="008C3020">
        <w:rPr>
          <w:rFonts w:asciiTheme="majorBidi" w:hAnsiTheme="majorBidi"/>
          <w:sz w:val="24"/>
          <w:szCs w:val="24"/>
          <w:lang w:val="fr-FR"/>
        </w:rPr>
        <w:t>.</w:t>
      </w:r>
      <w:r w:rsidR="008C3020" w:rsidRPr="008C3020">
        <w:rPr>
          <w:rFonts w:asciiTheme="majorBidi" w:hAnsiTheme="majorBidi"/>
          <w:sz w:val="24"/>
          <w:szCs w:val="24"/>
          <w:lang w:val="fr-FR"/>
        </w:rPr>
        <w:t xml:space="preserve"> (p.12</w:t>
      </w:r>
      <w:r w:rsidR="008C3020">
        <w:rPr>
          <w:rFonts w:asciiTheme="majorBidi" w:hAnsiTheme="majorBidi"/>
          <w:sz w:val="24"/>
          <w:szCs w:val="24"/>
          <w:lang w:val="fr-FR"/>
        </w:rPr>
        <w:t>).</w:t>
      </w:r>
      <w:r w:rsidR="00FB6A10">
        <w:rPr>
          <w:rFonts w:asciiTheme="majorBidi" w:hAnsiTheme="majorBidi"/>
          <w:sz w:val="24"/>
          <w:szCs w:val="24"/>
          <w:lang w:val="fr-FR"/>
        </w:rPr>
        <w:t xml:space="preserve"> </w:t>
      </w:r>
      <w:r>
        <w:rPr>
          <w:rFonts w:asciiTheme="majorBidi" w:hAnsiTheme="majorBidi"/>
          <w:sz w:val="24"/>
          <w:szCs w:val="24"/>
          <w:lang w:val="fr-FR"/>
        </w:rPr>
        <w:t>Cependant, les évènements ne se déroulent pas tous au même endroit : en effet, au fil de leurs pé</w:t>
      </w:r>
      <w:r w:rsidR="00365899">
        <w:rPr>
          <w:rFonts w:asciiTheme="majorBidi" w:hAnsiTheme="majorBidi"/>
          <w:sz w:val="24"/>
          <w:szCs w:val="24"/>
          <w:lang w:val="fr-FR"/>
        </w:rPr>
        <w:t>régrinations, les personnages d’</w:t>
      </w:r>
      <w:r w:rsidRPr="00BC71C2">
        <w:rPr>
          <w:rFonts w:asciiTheme="majorBidi" w:hAnsiTheme="majorBidi"/>
          <w:i/>
          <w:iCs/>
          <w:sz w:val="24"/>
          <w:szCs w:val="24"/>
          <w:lang w:val="fr-FR"/>
        </w:rPr>
        <w:t xml:space="preserve">On dirait le sud </w:t>
      </w:r>
      <w:r w:rsidR="004637B6">
        <w:rPr>
          <w:rFonts w:asciiTheme="majorBidi" w:hAnsiTheme="majorBidi"/>
          <w:sz w:val="24"/>
          <w:szCs w:val="24"/>
          <w:lang w:val="fr-FR"/>
        </w:rPr>
        <w:t xml:space="preserve">évoluent dans différents </w:t>
      </w:r>
      <w:r>
        <w:rPr>
          <w:rFonts w:asciiTheme="majorBidi" w:hAnsiTheme="majorBidi"/>
          <w:sz w:val="24"/>
          <w:szCs w:val="24"/>
          <w:lang w:val="fr-FR"/>
        </w:rPr>
        <w:t>espaces  réels  (dans un cadre fictif évidemment) ou fantasmagoriques.</w:t>
      </w:r>
    </w:p>
    <w:p w:rsidR="00E90F2A" w:rsidRDefault="00BC71C2" w:rsidP="00D84B63">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Zaina, l’un des personnages principaux du récit, échoue, par hasard, dans le désert, aucune information n’étant donnée sur sa vie antérieure contrairement à d’autres personnages. Malmenée, violée</w:t>
      </w:r>
      <w:r w:rsidR="00E050FD">
        <w:rPr>
          <w:rFonts w:asciiTheme="majorBidi" w:hAnsiTheme="majorBidi"/>
          <w:sz w:val="24"/>
          <w:szCs w:val="24"/>
          <w:lang w:val="fr-FR"/>
        </w:rPr>
        <w:t>,</w:t>
      </w:r>
      <w:r>
        <w:rPr>
          <w:rFonts w:asciiTheme="majorBidi" w:hAnsiTheme="majorBidi"/>
          <w:sz w:val="24"/>
          <w:szCs w:val="24"/>
          <w:lang w:val="fr-FR"/>
        </w:rPr>
        <w:t xml:space="preserve"> elle est conduite  de force vers la cabane du point B114 par celui qui deviendra, par la suite, son compagnon malgré elle. «  Loque-à-terre  » du sibirkafi du point B114, prisonnière de cette cabane et de ce désert et ayant pour geôlier celui qu’elle surnomme Cro-Magnon, elle n’a pour échappatoire que le fumerie dont le chanvre indien la transporte en d’autres univers qu’on ne pourrait pas toujours qualifier de « paradis » artificiels</w:t>
      </w:r>
      <w:r w:rsidR="004637B6">
        <w:rPr>
          <w:rFonts w:asciiTheme="majorBidi" w:hAnsiTheme="majorBidi"/>
          <w:sz w:val="24"/>
          <w:szCs w:val="24"/>
          <w:lang w:val="fr-FR"/>
        </w:rPr>
        <w:t>,</w:t>
      </w:r>
      <w:r>
        <w:rPr>
          <w:rFonts w:asciiTheme="majorBidi" w:hAnsiTheme="majorBidi"/>
          <w:sz w:val="24"/>
          <w:szCs w:val="24"/>
          <w:lang w:val="fr-FR"/>
        </w:rPr>
        <w:t> car même droguée, Zaina n’arrive pas à se soustraire à ses tourments </w:t>
      </w:r>
      <w:r w:rsidRPr="008C3020">
        <w:rPr>
          <w:rFonts w:asciiTheme="majorBidi" w:hAnsiTheme="majorBidi"/>
          <w:sz w:val="24"/>
          <w:szCs w:val="24"/>
          <w:lang w:val="fr-FR"/>
        </w:rPr>
        <w:t>, « neuf fois sur dix les excursions narcotiques sont douloureuses et pleines d’effrois »</w:t>
      </w:r>
      <w:r w:rsidR="008C3020">
        <w:rPr>
          <w:rFonts w:asciiTheme="majorBidi" w:hAnsiTheme="majorBidi"/>
          <w:sz w:val="24"/>
          <w:szCs w:val="24"/>
          <w:lang w:val="fr-FR"/>
        </w:rPr>
        <w:t xml:space="preserve"> (p.12)</w:t>
      </w:r>
      <w:r w:rsidRPr="008C3020">
        <w:rPr>
          <w:rFonts w:asciiTheme="majorBidi" w:hAnsiTheme="majorBidi"/>
          <w:sz w:val="24"/>
          <w:szCs w:val="24"/>
          <w:lang w:val="fr-FR"/>
        </w:rPr>
        <w:t> </w:t>
      </w:r>
      <w:r w:rsidR="00E050FD" w:rsidRPr="008C3020">
        <w:rPr>
          <w:rFonts w:asciiTheme="majorBidi" w:hAnsiTheme="majorBidi"/>
          <w:sz w:val="24"/>
          <w:szCs w:val="24"/>
          <w:lang w:val="fr-FR"/>
        </w:rPr>
        <w:t>.</w:t>
      </w:r>
      <w:r w:rsidRPr="008C3020">
        <w:rPr>
          <w:rFonts w:asciiTheme="majorBidi" w:hAnsiTheme="majorBidi"/>
          <w:sz w:val="24"/>
          <w:szCs w:val="24"/>
          <w:lang w:val="fr-FR"/>
        </w:rPr>
        <w:t xml:space="preserve"> La montagne des damnés, le </w:t>
      </w:r>
      <w:r w:rsidR="00E050FD" w:rsidRPr="008C3020">
        <w:rPr>
          <w:rFonts w:asciiTheme="majorBidi" w:hAnsiTheme="majorBidi"/>
          <w:sz w:val="24"/>
          <w:szCs w:val="24"/>
          <w:lang w:val="fr-FR"/>
        </w:rPr>
        <w:t>lupanar,</w:t>
      </w:r>
      <w:r w:rsidRPr="008C3020">
        <w:rPr>
          <w:rFonts w:asciiTheme="majorBidi" w:hAnsiTheme="majorBidi"/>
          <w:sz w:val="24"/>
          <w:szCs w:val="24"/>
          <w:lang w:val="fr-FR"/>
        </w:rPr>
        <w:t xml:space="preserve"> sont les lieux vers lesquels Zaina est transportée</w:t>
      </w:r>
      <w:r>
        <w:rPr>
          <w:rFonts w:asciiTheme="majorBidi" w:hAnsiTheme="majorBidi"/>
          <w:sz w:val="24"/>
          <w:szCs w:val="24"/>
          <w:lang w:val="fr-FR"/>
        </w:rPr>
        <w:t xml:space="preserve"> par voie onirique.</w:t>
      </w:r>
    </w:p>
    <w:p w:rsidR="00BC71C2" w:rsidRDefault="00BC71C2" w:rsidP="00BC71C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lastRenderedPageBreak/>
        <w:t>Quelques jours après la disparition de son compagnon, elle décide de quitter les lieux mais elle s’égare en cours de route dans</w:t>
      </w:r>
      <w:r w:rsidR="00E050FD">
        <w:rPr>
          <w:rFonts w:asciiTheme="majorBidi" w:hAnsiTheme="majorBidi"/>
          <w:sz w:val="24"/>
          <w:szCs w:val="24"/>
          <w:lang w:val="fr-FR"/>
        </w:rPr>
        <w:t xml:space="preserve"> les immensités dés</w:t>
      </w:r>
      <w:r w:rsidR="00FB6A10">
        <w:rPr>
          <w:rFonts w:asciiTheme="majorBidi" w:hAnsiTheme="majorBidi"/>
          <w:sz w:val="24"/>
          <w:szCs w:val="24"/>
          <w:lang w:val="fr-FR"/>
        </w:rPr>
        <w:t>ertiques, elle réussit en fin de compte</w:t>
      </w:r>
      <w:r w:rsidR="00E050FD">
        <w:rPr>
          <w:rFonts w:asciiTheme="majorBidi" w:hAnsiTheme="majorBidi"/>
          <w:sz w:val="24"/>
          <w:szCs w:val="24"/>
          <w:lang w:val="fr-FR"/>
        </w:rPr>
        <w:t xml:space="preserve"> à retrouver le chemin du retour</w:t>
      </w:r>
      <w:r>
        <w:rPr>
          <w:rFonts w:asciiTheme="majorBidi" w:hAnsiTheme="majorBidi"/>
          <w:sz w:val="24"/>
          <w:szCs w:val="24"/>
          <w:lang w:val="fr-FR"/>
        </w:rPr>
        <w:t xml:space="preserve"> vers le point B114 avec l’aide de</w:t>
      </w:r>
      <w:r w:rsidR="00FB6A10">
        <w:rPr>
          <w:rFonts w:asciiTheme="majorBidi" w:hAnsiTheme="majorBidi"/>
          <w:sz w:val="24"/>
          <w:szCs w:val="24"/>
          <w:lang w:val="fr-FR"/>
        </w:rPr>
        <w:t>s</w:t>
      </w:r>
      <w:r>
        <w:rPr>
          <w:rFonts w:asciiTheme="majorBidi" w:hAnsiTheme="majorBidi"/>
          <w:sz w:val="24"/>
          <w:szCs w:val="24"/>
          <w:lang w:val="fr-FR"/>
        </w:rPr>
        <w:t xml:space="preserve"> Touaregs.</w:t>
      </w:r>
    </w:p>
    <w:p w:rsidR="00BC71C2" w:rsidRDefault="00E050FD" w:rsidP="00BC71C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La multiplicité des lieux se constate</w:t>
      </w:r>
      <w:r w:rsidR="004C1552">
        <w:rPr>
          <w:rFonts w:asciiTheme="majorBidi" w:hAnsiTheme="majorBidi"/>
          <w:sz w:val="24"/>
          <w:szCs w:val="24"/>
          <w:lang w:val="fr-FR"/>
        </w:rPr>
        <w:t xml:space="preserve"> également</w:t>
      </w:r>
      <w:r>
        <w:rPr>
          <w:rFonts w:asciiTheme="majorBidi" w:hAnsiTheme="majorBidi"/>
          <w:sz w:val="24"/>
          <w:szCs w:val="24"/>
          <w:lang w:val="fr-FR"/>
        </w:rPr>
        <w:t xml:space="preserve"> à travers le parcours accompli par le couple Neil et Iness</w:t>
      </w:r>
      <w:r w:rsidR="00117753">
        <w:rPr>
          <w:rFonts w:asciiTheme="majorBidi" w:hAnsiTheme="majorBidi"/>
          <w:sz w:val="24"/>
          <w:szCs w:val="24"/>
          <w:lang w:val="fr-FR"/>
        </w:rPr>
        <w:t>. Guidé par le personnage Noure, Neil arrive à l’oasis dans laquelle il fait la rencontre d’Iness.</w:t>
      </w:r>
      <w:r>
        <w:rPr>
          <w:rFonts w:asciiTheme="majorBidi" w:hAnsiTheme="majorBidi"/>
          <w:sz w:val="24"/>
          <w:szCs w:val="24"/>
          <w:lang w:val="fr-FR"/>
        </w:rPr>
        <w:t xml:space="preserve"> </w:t>
      </w:r>
      <w:r w:rsidR="00117753">
        <w:rPr>
          <w:rFonts w:asciiTheme="majorBidi" w:hAnsiTheme="majorBidi"/>
          <w:sz w:val="24"/>
          <w:szCs w:val="24"/>
          <w:lang w:val="fr-FR"/>
        </w:rPr>
        <w:t>Bannis de l’oasis,</w:t>
      </w:r>
      <w:r w:rsidR="004637B6">
        <w:rPr>
          <w:rFonts w:asciiTheme="majorBidi" w:hAnsiTheme="majorBidi"/>
          <w:sz w:val="24"/>
          <w:szCs w:val="24"/>
          <w:lang w:val="fr-FR"/>
        </w:rPr>
        <w:t xml:space="preserve"> pour offense à l’honneur de la tribu, </w:t>
      </w:r>
      <w:r w:rsidR="00117753">
        <w:rPr>
          <w:rFonts w:asciiTheme="majorBidi" w:hAnsiTheme="majorBidi"/>
          <w:sz w:val="24"/>
          <w:szCs w:val="24"/>
          <w:lang w:val="fr-FR"/>
        </w:rPr>
        <w:t xml:space="preserve"> ils errent</w:t>
      </w:r>
      <w:r w:rsidR="00FB6A10">
        <w:rPr>
          <w:rFonts w:asciiTheme="majorBidi" w:hAnsiTheme="majorBidi"/>
          <w:sz w:val="24"/>
          <w:szCs w:val="24"/>
          <w:lang w:val="fr-FR"/>
        </w:rPr>
        <w:t xml:space="preserve">, tous les deux, </w:t>
      </w:r>
      <w:r w:rsidR="00117753">
        <w:rPr>
          <w:rFonts w:asciiTheme="majorBidi" w:hAnsiTheme="majorBidi"/>
          <w:sz w:val="24"/>
          <w:szCs w:val="24"/>
          <w:lang w:val="fr-FR"/>
        </w:rPr>
        <w:t xml:space="preserve"> à travers le désert à la recherche du point B114. Au cours de leur route  ils passeron</w:t>
      </w:r>
      <w:r w:rsidR="004637B6">
        <w:rPr>
          <w:rFonts w:asciiTheme="majorBidi" w:hAnsiTheme="majorBidi"/>
          <w:sz w:val="24"/>
          <w:szCs w:val="24"/>
          <w:lang w:val="fr-FR"/>
        </w:rPr>
        <w:t>t par plusieurs endroits. P</w:t>
      </w:r>
      <w:r w:rsidR="00117753">
        <w:rPr>
          <w:rFonts w:asciiTheme="majorBidi" w:hAnsiTheme="majorBidi"/>
          <w:sz w:val="24"/>
          <w:szCs w:val="24"/>
          <w:lang w:val="fr-FR"/>
        </w:rPr>
        <w:t xml:space="preserve">our notre analyse, nous retiendrons seulement les endroits significatifs et qui agissent sur le cours des évènements. Nous recenserons : la grotte ainsi que tout ce qui l’entoure, la montagne, la </w:t>
      </w:r>
      <w:r w:rsidR="004637B6">
        <w:rPr>
          <w:rFonts w:asciiTheme="majorBidi" w:hAnsiTheme="majorBidi"/>
          <w:sz w:val="24"/>
          <w:szCs w:val="24"/>
          <w:lang w:val="fr-FR"/>
        </w:rPr>
        <w:t>mer, le désert</w:t>
      </w:r>
      <w:r w:rsidR="00117753">
        <w:rPr>
          <w:rFonts w:asciiTheme="majorBidi" w:hAnsiTheme="majorBidi"/>
          <w:sz w:val="24"/>
          <w:szCs w:val="24"/>
          <w:lang w:val="fr-FR"/>
        </w:rPr>
        <w:t xml:space="preserve"> et l’erg</w:t>
      </w:r>
      <w:r w:rsidR="00C260AE">
        <w:rPr>
          <w:rFonts w:asciiTheme="majorBidi" w:hAnsiTheme="majorBidi"/>
          <w:sz w:val="24"/>
          <w:szCs w:val="24"/>
          <w:lang w:val="fr-FR"/>
        </w:rPr>
        <w:t xml:space="preserve"> et le lieu de leur quête</w:t>
      </w:r>
      <w:r w:rsidR="004C1552">
        <w:rPr>
          <w:rFonts w:asciiTheme="majorBidi" w:hAnsiTheme="majorBidi"/>
          <w:sz w:val="24"/>
          <w:szCs w:val="24"/>
          <w:lang w:val="fr-FR"/>
        </w:rPr>
        <w:t>, à savoir,</w:t>
      </w:r>
      <w:r w:rsidR="004637B6">
        <w:rPr>
          <w:rFonts w:asciiTheme="majorBidi" w:hAnsiTheme="majorBidi"/>
          <w:sz w:val="24"/>
          <w:szCs w:val="24"/>
          <w:lang w:val="fr-FR"/>
        </w:rPr>
        <w:t xml:space="preserve"> la cabane du</w:t>
      </w:r>
      <w:r w:rsidR="00C260AE">
        <w:rPr>
          <w:rFonts w:asciiTheme="majorBidi" w:hAnsiTheme="majorBidi"/>
          <w:sz w:val="24"/>
          <w:szCs w:val="24"/>
          <w:lang w:val="fr-FR"/>
        </w:rPr>
        <w:t xml:space="preserve"> point B 114.</w:t>
      </w:r>
    </w:p>
    <w:p w:rsidR="00A62184" w:rsidRDefault="004C1552" w:rsidP="00CD1229">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Ces espaces</w:t>
      </w:r>
      <w:r w:rsidR="00C260AE">
        <w:rPr>
          <w:rFonts w:asciiTheme="majorBidi" w:hAnsiTheme="majorBidi"/>
          <w:sz w:val="24"/>
          <w:szCs w:val="24"/>
          <w:lang w:val="fr-FR"/>
        </w:rPr>
        <w:t xml:space="preserve"> présentent divers degrés d’ouverture</w:t>
      </w:r>
      <w:r w:rsidR="00CD1229">
        <w:rPr>
          <w:rFonts w:asciiTheme="majorBidi" w:hAnsiTheme="majorBidi"/>
          <w:sz w:val="24"/>
          <w:szCs w:val="24"/>
          <w:lang w:val="fr-FR"/>
        </w:rPr>
        <w:t> : les</w:t>
      </w:r>
      <w:r w:rsidR="006F632D">
        <w:rPr>
          <w:rFonts w:asciiTheme="majorBidi" w:hAnsiTheme="majorBidi"/>
          <w:sz w:val="24"/>
          <w:szCs w:val="24"/>
          <w:lang w:val="fr-FR"/>
        </w:rPr>
        <w:t xml:space="preserve"> immensités dése</w:t>
      </w:r>
      <w:r w:rsidR="004637B6">
        <w:rPr>
          <w:rFonts w:asciiTheme="majorBidi" w:hAnsiTheme="majorBidi"/>
          <w:sz w:val="24"/>
          <w:szCs w:val="24"/>
          <w:lang w:val="fr-FR"/>
        </w:rPr>
        <w:t>rtiques sont l’espace principal</w:t>
      </w:r>
      <w:r w:rsidR="006F632D">
        <w:rPr>
          <w:rFonts w:asciiTheme="majorBidi" w:hAnsiTheme="majorBidi"/>
          <w:sz w:val="24"/>
          <w:szCs w:val="24"/>
          <w:lang w:val="fr-FR"/>
        </w:rPr>
        <w:t xml:space="preserve"> où se déroule</w:t>
      </w:r>
      <w:r w:rsidR="00365899">
        <w:rPr>
          <w:rFonts w:asciiTheme="majorBidi" w:hAnsiTheme="majorBidi"/>
          <w:sz w:val="24"/>
          <w:szCs w:val="24"/>
          <w:lang w:val="fr-FR"/>
        </w:rPr>
        <w:t>nt</w:t>
      </w:r>
      <w:r w:rsidR="004637B6">
        <w:rPr>
          <w:rFonts w:asciiTheme="majorBidi" w:hAnsiTheme="majorBidi"/>
          <w:sz w:val="24"/>
          <w:szCs w:val="24"/>
          <w:lang w:val="fr-FR"/>
        </w:rPr>
        <w:t xml:space="preserve"> les actions de la fiction</w:t>
      </w:r>
      <w:r w:rsidR="00365899">
        <w:rPr>
          <w:rFonts w:asciiTheme="majorBidi" w:hAnsiTheme="majorBidi"/>
          <w:sz w:val="24"/>
          <w:szCs w:val="24"/>
          <w:lang w:val="fr-FR"/>
        </w:rPr>
        <w:t>.</w:t>
      </w:r>
      <w:r w:rsidR="006F632D">
        <w:rPr>
          <w:rFonts w:asciiTheme="majorBidi" w:hAnsiTheme="majorBidi"/>
          <w:sz w:val="24"/>
          <w:szCs w:val="24"/>
          <w:lang w:val="fr-FR"/>
        </w:rPr>
        <w:t xml:space="preserve"> Mati a</w:t>
      </w:r>
      <w:r w:rsidR="00CD1229">
        <w:rPr>
          <w:rFonts w:asciiTheme="majorBidi" w:hAnsiTheme="majorBidi"/>
          <w:sz w:val="24"/>
          <w:szCs w:val="24"/>
          <w:lang w:val="fr-FR"/>
        </w:rPr>
        <w:t>, donc,</w:t>
      </w:r>
      <w:r w:rsidR="006F632D">
        <w:rPr>
          <w:rFonts w:asciiTheme="majorBidi" w:hAnsiTheme="majorBidi"/>
          <w:sz w:val="24"/>
          <w:szCs w:val="24"/>
          <w:lang w:val="fr-FR"/>
        </w:rPr>
        <w:t xml:space="preserve"> mis en texte  un espace ouvert</w:t>
      </w:r>
      <w:r w:rsidR="00A62184">
        <w:rPr>
          <w:rFonts w:asciiTheme="majorBidi" w:hAnsiTheme="majorBidi"/>
          <w:sz w:val="24"/>
          <w:szCs w:val="24"/>
          <w:lang w:val="fr-FR"/>
        </w:rPr>
        <w:t xml:space="preserve"> (à première vue)</w:t>
      </w:r>
      <w:r w:rsidR="006F632D">
        <w:rPr>
          <w:rFonts w:asciiTheme="majorBidi" w:hAnsiTheme="majorBidi"/>
          <w:sz w:val="24"/>
          <w:szCs w:val="24"/>
          <w:lang w:val="fr-FR"/>
        </w:rPr>
        <w:t xml:space="preserve"> dans lequel il laisse libre cours à ses personnages de se déplacer,</w:t>
      </w:r>
      <w:r w:rsidR="006E5926">
        <w:rPr>
          <w:rFonts w:asciiTheme="majorBidi" w:hAnsiTheme="majorBidi"/>
          <w:sz w:val="24"/>
          <w:szCs w:val="24"/>
          <w:lang w:val="fr-FR"/>
        </w:rPr>
        <w:t xml:space="preserve"> de voyager et de se rencontrer</w:t>
      </w:r>
      <w:r w:rsidR="006158D8">
        <w:rPr>
          <w:rFonts w:asciiTheme="majorBidi" w:hAnsiTheme="majorBidi"/>
          <w:sz w:val="24"/>
          <w:szCs w:val="24"/>
          <w:lang w:val="fr-FR"/>
        </w:rPr>
        <w:t>,</w:t>
      </w:r>
      <w:r w:rsidR="006E5926">
        <w:rPr>
          <w:rFonts w:asciiTheme="majorBidi" w:hAnsiTheme="majorBidi"/>
          <w:sz w:val="24"/>
          <w:szCs w:val="24"/>
          <w:lang w:val="fr-FR"/>
        </w:rPr>
        <w:t xml:space="preserve"> permettant</w:t>
      </w:r>
      <w:r w:rsidR="006158D8">
        <w:rPr>
          <w:rFonts w:asciiTheme="majorBidi" w:hAnsiTheme="majorBidi"/>
          <w:sz w:val="24"/>
          <w:szCs w:val="24"/>
          <w:lang w:val="fr-FR"/>
        </w:rPr>
        <w:t xml:space="preserve">, </w:t>
      </w:r>
      <w:r w:rsidR="006E5926">
        <w:rPr>
          <w:rFonts w:asciiTheme="majorBidi" w:hAnsiTheme="majorBidi"/>
          <w:sz w:val="24"/>
          <w:szCs w:val="24"/>
          <w:lang w:val="fr-FR"/>
        </w:rPr>
        <w:t xml:space="preserve"> ainsi</w:t>
      </w:r>
      <w:r w:rsidR="006158D8">
        <w:rPr>
          <w:rFonts w:asciiTheme="majorBidi" w:hAnsiTheme="majorBidi"/>
          <w:sz w:val="24"/>
          <w:szCs w:val="24"/>
          <w:lang w:val="fr-FR"/>
        </w:rPr>
        <w:t>,</w:t>
      </w:r>
      <w:r w:rsidR="00CD1229">
        <w:rPr>
          <w:rFonts w:asciiTheme="majorBidi" w:hAnsiTheme="majorBidi"/>
          <w:sz w:val="24"/>
          <w:szCs w:val="24"/>
          <w:lang w:val="fr-FR"/>
        </w:rPr>
        <w:t xml:space="preserve"> à l’intrigue d’évoluer car</w:t>
      </w:r>
      <w:r w:rsidR="004637B6">
        <w:rPr>
          <w:rFonts w:asciiTheme="majorBidi" w:hAnsiTheme="majorBidi"/>
          <w:sz w:val="24"/>
          <w:szCs w:val="24"/>
          <w:lang w:val="fr-FR"/>
        </w:rPr>
        <w:t>,</w:t>
      </w:r>
      <w:r w:rsidR="00CD1229">
        <w:rPr>
          <w:rFonts w:asciiTheme="majorBidi" w:hAnsiTheme="majorBidi"/>
          <w:sz w:val="24"/>
          <w:szCs w:val="24"/>
          <w:lang w:val="fr-FR"/>
        </w:rPr>
        <w:t>  selon Mitterrand</w:t>
      </w:r>
      <w:r w:rsidR="004637B6">
        <w:rPr>
          <w:rFonts w:asciiTheme="majorBidi" w:hAnsiTheme="majorBidi"/>
          <w:sz w:val="24"/>
          <w:szCs w:val="24"/>
          <w:lang w:val="fr-FR"/>
        </w:rPr>
        <w:t>, «  il n’y aurait pas de drame</w:t>
      </w:r>
      <w:r w:rsidR="00CD1229">
        <w:rPr>
          <w:rFonts w:asciiTheme="majorBidi" w:hAnsiTheme="majorBidi"/>
          <w:sz w:val="24"/>
          <w:szCs w:val="24"/>
          <w:lang w:val="fr-FR"/>
        </w:rPr>
        <w:t>, si un personnage ne rencontrait pas un autre, ou en un lieu qui impliquait l’impossibilité d’un telle rencontre. ».</w:t>
      </w:r>
      <w:r w:rsidR="00CD1229">
        <w:rPr>
          <w:rStyle w:val="Appelnotedebasdep"/>
          <w:rFonts w:asciiTheme="majorBidi" w:hAnsiTheme="majorBidi"/>
          <w:sz w:val="24"/>
          <w:szCs w:val="24"/>
          <w:lang w:val="fr-FR"/>
        </w:rPr>
        <w:footnoteReference w:id="14"/>
      </w:r>
    </w:p>
    <w:p w:rsidR="00C260AE" w:rsidRPr="00A62184" w:rsidRDefault="00A62184" w:rsidP="00A62184">
      <w:pPr>
        <w:autoSpaceDE w:val="0"/>
        <w:autoSpaceDN w:val="0"/>
        <w:adjustRightInd w:val="0"/>
        <w:spacing w:line="360" w:lineRule="auto"/>
        <w:rPr>
          <w:rFonts w:asciiTheme="majorBidi" w:hAnsiTheme="majorBidi"/>
          <w:b/>
          <w:bCs/>
          <w:sz w:val="24"/>
          <w:szCs w:val="24"/>
          <w:lang w:val="fr-FR"/>
        </w:rPr>
      </w:pPr>
      <w:r>
        <w:rPr>
          <w:rFonts w:asciiTheme="majorBidi" w:hAnsiTheme="majorBidi"/>
          <w:sz w:val="24"/>
          <w:szCs w:val="24"/>
          <w:lang w:val="fr-FR"/>
        </w:rPr>
        <w:t>Le narrateur retrace deux parcours différents accomplis par les deux personnages principaux du récit : Zaina, d’un coté, et Neil accompagné d’Iness, de l’autre.</w:t>
      </w:r>
      <w:r w:rsidR="00133B0C">
        <w:rPr>
          <w:rFonts w:asciiTheme="majorBidi" w:hAnsiTheme="majorBidi"/>
          <w:sz w:val="24"/>
          <w:szCs w:val="24"/>
          <w:lang w:val="fr-FR"/>
        </w:rPr>
        <w:t xml:space="preserve"> Nous constatons que l’auteur donne, d’emblé des renseignements utiles et intéressants sur le lieu principal où se </w:t>
      </w:r>
      <w:r w:rsidR="00FB6A10">
        <w:rPr>
          <w:rFonts w:asciiTheme="majorBidi" w:hAnsiTheme="majorBidi"/>
          <w:sz w:val="24"/>
          <w:szCs w:val="24"/>
          <w:lang w:val="fr-FR"/>
        </w:rPr>
        <w:t xml:space="preserve">situeront les </w:t>
      </w:r>
      <w:r w:rsidR="00133B0C">
        <w:rPr>
          <w:rFonts w:asciiTheme="majorBidi" w:hAnsiTheme="majorBidi"/>
          <w:sz w:val="24"/>
          <w:szCs w:val="24"/>
          <w:lang w:val="fr-FR"/>
        </w:rPr>
        <w:t>action</w:t>
      </w:r>
      <w:r w:rsidR="00FB6A10">
        <w:rPr>
          <w:rFonts w:asciiTheme="majorBidi" w:hAnsiTheme="majorBidi"/>
          <w:sz w:val="24"/>
          <w:szCs w:val="24"/>
          <w:lang w:val="fr-FR"/>
        </w:rPr>
        <w:t>s</w:t>
      </w:r>
      <w:r w:rsidR="00F5066A">
        <w:rPr>
          <w:rFonts w:asciiTheme="majorBidi" w:hAnsiTheme="majorBidi"/>
          <w:sz w:val="24"/>
          <w:szCs w:val="24"/>
          <w:lang w:val="fr-FR"/>
        </w:rPr>
        <w:t>,</w:t>
      </w:r>
      <w:r w:rsidR="00133B0C">
        <w:rPr>
          <w:rFonts w:asciiTheme="majorBidi" w:hAnsiTheme="majorBidi"/>
          <w:sz w:val="24"/>
          <w:szCs w:val="24"/>
          <w:lang w:val="fr-FR"/>
        </w:rPr>
        <w:t xml:space="preserve"> à savoir le désert</w:t>
      </w:r>
      <w:r w:rsidR="00F5066A">
        <w:rPr>
          <w:rFonts w:asciiTheme="majorBidi" w:hAnsiTheme="majorBidi"/>
          <w:sz w:val="24"/>
          <w:szCs w:val="24"/>
          <w:lang w:val="fr-FR"/>
        </w:rPr>
        <w:t>. I</w:t>
      </w:r>
      <w:r w:rsidR="00133B0C">
        <w:rPr>
          <w:rFonts w:asciiTheme="majorBidi" w:hAnsiTheme="majorBidi"/>
          <w:sz w:val="24"/>
          <w:szCs w:val="24"/>
          <w:lang w:val="fr-FR"/>
        </w:rPr>
        <w:t xml:space="preserve">l prend soin d’introduire des descriptions à  chacun des déplacements de ses personnages : le récit s’immobilise </w:t>
      </w:r>
      <w:r w:rsidR="00F5066A">
        <w:rPr>
          <w:rFonts w:asciiTheme="majorBidi" w:hAnsiTheme="majorBidi"/>
          <w:sz w:val="24"/>
          <w:szCs w:val="24"/>
          <w:lang w:val="fr-FR"/>
        </w:rPr>
        <w:t>donc pour un temps puis reprend</w:t>
      </w:r>
      <w:r w:rsidR="00133B0C">
        <w:rPr>
          <w:rFonts w:asciiTheme="majorBidi" w:hAnsiTheme="majorBidi"/>
          <w:sz w:val="24"/>
          <w:szCs w:val="24"/>
          <w:lang w:val="fr-FR"/>
        </w:rPr>
        <w:t xml:space="preserve"> sa progression. Cette attention scrupuleuse accordée aux formes de l’espace e</w:t>
      </w:r>
      <w:r w:rsidR="00AC64B7">
        <w:rPr>
          <w:rFonts w:asciiTheme="majorBidi" w:hAnsiTheme="majorBidi"/>
          <w:sz w:val="24"/>
          <w:szCs w:val="24"/>
          <w:lang w:val="fr-FR"/>
        </w:rPr>
        <w:t>s</w:t>
      </w:r>
      <w:r w:rsidR="00133B0C">
        <w:rPr>
          <w:rFonts w:asciiTheme="majorBidi" w:hAnsiTheme="majorBidi"/>
          <w:sz w:val="24"/>
          <w:szCs w:val="24"/>
          <w:lang w:val="fr-FR"/>
        </w:rPr>
        <w:t>t un indice de l’élaborat</w:t>
      </w:r>
      <w:r w:rsidR="00F5066A">
        <w:rPr>
          <w:rFonts w:asciiTheme="majorBidi" w:hAnsiTheme="majorBidi"/>
          <w:sz w:val="24"/>
          <w:szCs w:val="24"/>
          <w:lang w:val="fr-FR"/>
        </w:rPr>
        <w:t>ion minutieuse dont a bénéficié</w:t>
      </w:r>
      <w:r w:rsidR="00133B0C">
        <w:rPr>
          <w:rFonts w:asciiTheme="majorBidi" w:hAnsiTheme="majorBidi"/>
          <w:sz w:val="24"/>
          <w:szCs w:val="24"/>
          <w:lang w:val="fr-FR"/>
        </w:rPr>
        <w:t xml:space="preserve"> l’œuvre de Mati.</w:t>
      </w:r>
    </w:p>
    <w:p w:rsidR="00A62184" w:rsidRDefault="004C1552" w:rsidP="00783870">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L’espace désertique est représenté selon deux perceptions différentes et </w:t>
      </w:r>
      <w:r w:rsidR="008F3090">
        <w:rPr>
          <w:rFonts w:asciiTheme="majorBidi" w:hAnsiTheme="majorBidi"/>
          <w:sz w:val="24"/>
          <w:szCs w:val="24"/>
          <w:lang w:val="fr-FR"/>
        </w:rPr>
        <w:t>antinomiques,</w:t>
      </w:r>
      <w:r w:rsidR="00FB6A10">
        <w:rPr>
          <w:rFonts w:asciiTheme="majorBidi" w:hAnsiTheme="majorBidi"/>
          <w:sz w:val="24"/>
          <w:szCs w:val="24"/>
          <w:lang w:val="fr-FR"/>
        </w:rPr>
        <w:t xml:space="preserve"> </w:t>
      </w:r>
      <w:r w:rsidR="00783870">
        <w:rPr>
          <w:rFonts w:asciiTheme="majorBidi" w:hAnsiTheme="majorBidi"/>
          <w:sz w:val="24"/>
          <w:szCs w:val="24"/>
          <w:lang w:val="fr-FR"/>
        </w:rPr>
        <w:t>cela par rapport à l’expérie</w:t>
      </w:r>
      <w:r w:rsidR="00A62184">
        <w:rPr>
          <w:rFonts w:asciiTheme="majorBidi" w:hAnsiTheme="majorBidi"/>
          <w:sz w:val="24"/>
          <w:szCs w:val="24"/>
          <w:lang w:val="fr-FR"/>
        </w:rPr>
        <w:t>nce que chacun des personnages entretient</w:t>
      </w:r>
      <w:r w:rsidR="00783870">
        <w:rPr>
          <w:rFonts w:asciiTheme="majorBidi" w:hAnsiTheme="majorBidi"/>
          <w:sz w:val="24"/>
          <w:szCs w:val="24"/>
          <w:lang w:val="fr-FR"/>
        </w:rPr>
        <w:t xml:space="preserve"> avec l’espace</w:t>
      </w:r>
      <w:r w:rsidR="00A62184">
        <w:rPr>
          <w:rFonts w:asciiTheme="majorBidi" w:hAnsiTheme="majorBidi"/>
          <w:sz w:val="24"/>
          <w:szCs w:val="24"/>
          <w:lang w:val="fr-FR"/>
        </w:rPr>
        <w:t>.</w:t>
      </w:r>
    </w:p>
    <w:p w:rsidR="00A62184" w:rsidRPr="003E6014" w:rsidRDefault="00A62184" w:rsidP="003E6014">
      <w:pPr>
        <w:pStyle w:val="Paragraphedeliste"/>
        <w:numPr>
          <w:ilvl w:val="0"/>
          <w:numId w:val="31"/>
        </w:numPr>
        <w:autoSpaceDE w:val="0"/>
        <w:autoSpaceDN w:val="0"/>
        <w:adjustRightInd w:val="0"/>
        <w:spacing w:line="360" w:lineRule="auto"/>
        <w:jc w:val="both"/>
        <w:rPr>
          <w:rFonts w:asciiTheme="majorBidi" w:hAnsiTheme="majorBidi"/>
          <w:b/>
          <w:bCs/>
          <w:sz w:val="24"/>
          <w:szCs w:val="24"/>
          <w:lang w:val="fr-FR"/>
        </w:rPr>
      </w:pPr>
      <w:r w:rsidRPr="003E6014">
        <w:rPr>
          <w:rFonts w:asciiTheme="majorBidi" w:hAnsiTheme="majorBidi"/>
          <w:b/>
          <w:bCs/>
          <w:sz w:val="24"/>
          <w:szCs w:val="24"/>
          <w:lang w:val="fr-FR"/>
        </w:rPr>
        <w:lastRenderedPageBreak/>
        <w:t>L’espace perçu par Zaina :</w:t>
      </w:r>
    </w:p>
    <w:p w:rsidR="004D63B2" w:rsidRDefault="00A62184" w:rsidP="003E6014">
      <w:pPr>
        <w:autoSpaceDE w:val="0"/>
        <w:autoSpaceDN w:val="0"/>
        <w:adjustRightInd w:val="0"/>
        <w:spacing w:line="360" w:lineRule="auto"/>
        <w:jc w:val="both"/>
        <w:rPr>
          <w:rFonts w:asciiTheme="majorBidi" w:hAnsiTheme="majorBidi"/>
          <w:b/>
          <w:bCs/>
          <w:i/>
          <w:iCs/>
          <w:sz w:val="24"/>
          <w:szCs w:val="24"/>
          <w:lang w:val="fr-FR"/>
        </w:rPr>
      </w:pPr>
      <w:r w:rsidRPr="00A62184">
        <w:rPr>
          <w:rFonts w:asciiTheme="majorBidi" w:hAnsiTheme="majorBidi"/>
          <w:b/>
          <w:bCs/>
          <w:i/>
          <w:iCs/>
          <w:sz w:val="24"/>
          <w:szCs w:val="24"/>
          <w:lang w:val="fr-FR"/>
        </w:rPr>
        <w:t xml:space="preserve">     Le désert :</w:t>
      </w:r>
    </w:p>
    <w:p w:rsidR="005E3F20" w:rsidRDefault="00A62184" w:rsidP="003E6014">
      <w:pPr>
        <w:autoSpaceDE w:val="0"/>
        <w:autoSpaceDN w:val="0"/>
        <w:adjustRightInd w:val="0"/>
        <w:spacing w:line="360" w:lineRule="auto"/>
        <w:jc w:val="both"/>
        <w:rPr>
          <w:rFonts w:asciiTheme="majorBidi" w:hAnsiTheme="majorBidi"/>
          <w:b/>
          <w:bCs/>
          <w:i/>
          <w:iCs/>
          <w:sz w:val="24"/>
          <w:szCs w:val="24"/>
          <w:lang w:val="fr-FR"/>
        </w:rPr>
      </w:pPr>
      <w:r>
        <w:rPr>
          <w:rFonts w:asciiTheme="majorBidi" w:hAnsiTheme="majorBidi"/>
          <w:sz w:val="24"/>
          <w:szCs w:val="24"/>
          <w:lang w:val="fr-FR"/>
        </w:rPr>
        <w:t xml:space="preserve"> Pour</w:t>
      </w:r>
      <w:r w:rsidR="004C1552">
        <w:rPr>
          <w:rFonts w:asciiTheme="majorBidi" w:hAnsiTheme="majorBidi"/>
          <w:sz w:val="24"/>
          <w:szCs w:val="24"/>
          <w:lang w:val="fr-FR"/>
        </w:rPr>
        <w:t xml:space="preserve"> Zaina, le désert est un espace fermé malgré son immensité</w:t>
      </w:r>
      <w:r w:rsidR="006158D8">
        <w:rPr>
          <w:rFonts w:asciiTheme="majorBidi" w:hAnsiTheme="majorBidi"/>
          <w:sz w:val="24"/>
          <w:szCs w:val="24"/>
          <w:lang w:val="fr-FR"/>
        </w:rPr>
        <w:t>,</w:t>
      </w:r>
      <w:r w:rsidR="00783870">
        <w:rPr>
          <w:rFonts w:asciiTheme="majorBidi" w:hAnsiTheme="majorBidi"/>
          <w:sz w:val="24"/>
          <w:szCs w:val="24"/>
          <w:lang w:val="fr-FR"/>
        </w:rPr>
        <w:t> « pourquoi à chacune de mes tentatives d’évasion, le désert me rattrape-il à perpétuité ?</w:t>
      </w:r>
      <w:r w:rsidR="008C3020">
        <w:rPr>
          <w:rFonts w:asciiTheme="majorBidi" w:hAnsiTheme="majorBidi"/>
          <w:sz w:val="24"/>
          <w:szCs w:val="24"/>
          <w:lang w:val="fr-FR"/>
        </w:rPr>
        <w:t xml:space="preserve"> (p.45)</w:t>
      </w:r>
      <w:r w:rsidR="006158D8">
        <w:rPr>
          <w:rFonts w:asciiTheme="majorBidi" w:hAnsiTheme="majorBidi"/>
          <w:sz w:val="24"/>
          <w:szCs w:val="24"/>
          <w:lang w:val="fr-FR"/>
        </w:rPr>
        <w:t xml:space="preserve"> s’</w:t>
      </w:r>
      <w:r w:rsidR="00783870">
        <w:rPr>
          <w:rFonts w:asciiTheme="majorBidi" w:hAnsiTheme="majorBidi"/>
          <w:sz w:val="24"/>
          <w:szCs w:val="24"/>
          <w:lang w:val="fr-FR"/>
        </w:rPr>
        <w:t>interr</w:t>
      </w:r>
      <w:r w:rsidR="006158D8">
        <w:rPr>
          <w:rFonts w:asciiTheme="majorBidi" w:hAnsiTheme="majorBidi"/>
          <w:sz w:val="24"/>
          <w:szCs w:val="24"/>
          <w:lang w:val="fr-FR"/>
        </w:rPr>
        <w:t>oge-t-elle. La « captive » du</w:t>
      </w:r>
      <w:r w:rsidR="00783870">
        <w:rPr>
          <w:rFonts w:asciiTheme="majorBidi" w:hAnsiTheme="majorBidi"/>
          <w:sz w:val="24"/>
          <w:szCs w:val="24"/>
          <w:lang w:val="fr-FR"/>
        </w:rPr>
        <w:t xml:space="preserve"> dé</w:t>
      </w:r>
      <w:r w:rsidR="006158D8">
        <w:rPr>
          <w:rFonts w:asciiTheme="majorBidi" w:hAnsiTheme="majorBidi"/>
          <w:sz w:val="24"/>
          <w:szCs w:val="24"/>
          <w:lang w:val="fr-FR"/>
        </w:rPr>
        <w:t>sert a « le sable, le soleil et</w:t>
      </w:r>
      <w:r w:rsidR="00783870">
        <w:rPr>
          <w:rFonts w:asciiTheme="majorBidi" w:hAnsiTheme="majorBidi"/>
          <w:sz w:val="24"/>
          <w:szCs w:val="24"/>
          <w:lang w:val="fr-FR"/>
        </w:rPr>
        <w:t xml:space="preserve"> le vent » pour geôliers.</w:t>
      </w:r>
      <w:r w:rsidR="006158D8">
        <w:rPr>
          <w:rFonts w:asciiTheme="majorBidi" w:hAnsiTheme="majorBidi"/>
          <w:sz w:val="24"/>
          <w:szCs w:val="24"/>
          <w:lang w:val="fr-FR"/>
        </w:rPr>
        <w:t xml:space="preserve"> Le désert est donc assimilé à une prison de laquelle il est quasi impossible de s’évader. Nous relevons ici le caractère paradoxal attribué au désert : il est, à la fois, ouvert jusqu’à l’extrême et fermé au point d’être réduit aux </w:t>
      </w:r>
      <w:r>
        <w:rPr>
          <w:rFonts w:asciiTheme="majorBidi" w:hAnsiTheme="majorBidi"/>
          <w:sz w:val="24"/>
          <w:szCs w:val="24"/>
          <w:lang w:val="fr-FR"/>
        </w:rPr>
        <w:t>quatre</w:t>
      </w:r>
      <w:r w:rsidR="006158D8">
        <w:rPr>
          <w:rFonts w:asciiTheme="majorBidi" w:hAnsiTheme="majorBidi"/>
          <w:sz w:val="24"/>
          <w:szCs w:val="24"/>
          <w:lang w:val="fr-FR"/>
        </w:rPr>
        <w:t xml:space="preserve"> murs d’une prison</w:t>
      </w:r>
      <w:r w:rsidR="000103D5">
        <w:rPr>
          <w:rFonts w:asciiTheme="majorBidi" w:hAnsiTheme="majorBidi"/>
          <w:sz w:val="24"/>
          <w:szCs w:val="24"/>
          <w:lang w:val="fr-FR"/>
        </w:rPr>
        <w:t>, «un univers clos  et sans espoir de rédemption ».</w:t>
      </w:r>
      <w:r w:rsidR="008C3020">
        <w:rPr>
          <w:rFonts w:asciiTheme="majorBidi" w:hAnsiTheme="majorBidi"/>
          <w:sz w:val="24"/>
          <w:szCs w:val="24"/>
          <w:lang w:val="fr-FR"/>
        </w:rPr>
        <w:t xml:space="preserve"> (p.173)</w:t>
      </w:r>
    </w:p>
    <w:p w:rsidR="00A62184" w:rsidRDefault="00A62184" w:rsidP="003E6014">
      <w:pPr>
        <w:autoSpaceDE w:val="0"/>
        <w:autoSpaceDN w:val="0"/>
        <w:adjustRightInd w:val="0"/>
        <w:spacing w:line="360" w:lineRule="auto"/>
        <w:jc w:val="both"/>
        <w:rPr>
          <w:rFonts w:asciiTheme="majorBidi" w:hAnsiTheme="majorBidi"/>
          <w:b/>
          <w:bCs/>
          <w:i/>
          <w:iCs/>
          <w:sz w:val="24"/>
          <w:szCs w:val="24"/>
          <w:lang w:val="fr-FR"/>
        </w:rPr>
      </w:pPr>
      <w:r w:rsidRPr="00A62184">
        <w:rPr>
          <w:rFonts w:asciiTheme="majorBidi" w:hAnsiTheme="majorBidi"/>
          <w:b/>
          <w:bCs/>
          <w:i/>
          <w:iCs/>
          <w:sz w:val="24"/>
          <w:szCs w:val="24"/>
          <w:lang w:val="fr-FR"/>
        </w:rPr>
        <w:t xml:space="preserve"> La cabane</w:t>
      </w:r>
      <w:r w:rsidR="004D63B2">
        <w:rPr>
          <w:rFonts w:asciiTheme="majorBidi" w:hAnsiTheme="majorBidi"/>
          <w:b/>
          <w:bCs/>
          <w:i/>
          <w:iCs/>
          <w:sz w:val="24"/>
          <w:szCs w:val="24"/>
          <w:lang w:val="fr-FR"/>
        </w:rPr>
        <w:t xml:space="preserve"> du sibirkafi</w:t>
      </w:r>
      <w:r>
        <w:rPr>
          <w:rFonts w:asciiTheme="majorBidi" w:hAnsiTheme="majorBidi"/>
          <w:b/>
          <w:bCs/>
          <w:i/>
          <w:iCs/>
          <w:sz w:val="24"/>
          <w:szCs w:val="24"/>
          <w:lang w:val="fr-FR"/>
        </w:rPr>
        <w:t> :</w:t>
      </w:r>
    </w:p>
    <w:p w:rsidR="00A62184" w:rsidRDefault="00A62184" w:rsidP="003E6014">
      <w:pPr>
        <w:autoSpaceDE w:val="0"/>
        <w:autoSpaceDN w:val="0"/>
        <w:adjustRightInd w:val="0"/>
        <w:spacing w:line="360" w:lineRule="auto"/>
        <w:jc w:val="both"/>
        <w:rPr>
          <w:rFonts w:asciiTheme="majorBidi" w:hAnsiTheme="majorBidi"/>
          <w:sz w:val="24"/>
          <w:szCs w:val="24"/>
          <w:lang w:val="fr-FR"/>
        </w:rPr>
      </w:pPr>
      <w:r>
        <w:rPr>
          <w:rFonts w:asciiTheme="majorBidi" w:hAnsiTheme="majorBidi"/>
          <w:sz w:val="24"/>
          <w:szCs w:val="24"/>
          <w:lang w:val="fr-FR"/>
        </w:rPr>
        <w:t>Zaina, personnage amnésique, a été larguée au beau</w:t>
      </w:r>
      <w:r w:rsidR="00CD1229">
        <w:rPr>
          <w:rFonts w:asciiTheme="majorBidi" w:hAnsiTheme="majorBidi"/>
          <w:sz w:val="24"/>
          <w:szCs w:val="24"/>
          <w:lang w:val="fr-FR"/>
        </w:rPr>
        <w:t xml:space="preserve"> milieu du désert, n’a</w:t>
      </w:r>
      <w:r>
        <w:rPr>
          <w:rFonts w:asciiTheme="majorBidi" w:hAnsiTheme="majorBidi"/>
          <w:sz w:val="24"/>
          <w:szCs w:val="24"/>
          <w:lang w:val="fr-FR"/>
        </w:rPr>
        <w:t xml:space="preserve"> pour refuge que la cabane du point B114. Une masure</w:t>
      </w:r>
      <w:r w:rsidR="00CD1229">
        <w:rPr>
          <w:rFonts w:asciiTheme="majorBidi" w:hAnsiTheme="majorBidi"/>
          <w:sz w:val="24"/>
          <w:szCs w:val="24"/>
          <w:lang w:val="fr-FR"/>
        </w:rPr>
        <w:t>, qu’elle partage avec son compagnon,</w:t>
      </w:r>
      <w:r>
        <w:rPr>
          <w:rFonts w:asciiTheme="majorBidi" w:hAnsiTheme="majorBidi"/>
          <w:sz w:val="24"/>
          <w:szCs w:val="24"/>
          <w:lang w:val="fr-FR"/>
        </w:rPr>
        <w:t xml:space="preserve"> faite de quatre murs, meublé</w:t>
      </w:r>
      <w:r w:rsidR="007F65EC">
        <w:rPr>
          <w:rFonts w:asciiTheme="majorBidi" w:hAnsiTheme="majorBidi"/>
          <w:sz w:val="24"/>
          <w:szCs w:val="24"/>
          <w:lang w:val="fr-FR"/>
        </w:rPr>
        <w:t>e</w:t>
      </w:r>
      <w:r>
        <w:rPr>
          <w:rFonts w:asciiTheme="majorBidi" w:hAnsiTheme="majorBidi"/>
          <w:sz w:val="24"/>
          <w:szCs w:val="24"/>
          <w:lang w:val="fr-FR"/>
        </w:rPr>
        <w:t xml:space="preserve"> d’une bassine, d’une table en bois, d’ un miroir sans tain, d’ un vieux poste de télévision, beaucoup de narguilés et une porte constamment ouverte. La cabane est un espace fermé mais offrant une ouverture (la por</w:t>
      </w:r>
      <w:r w:rsidR="00F5066A">
        <w:rPr>
          <w:rFonts w:asciiTheme="majorBidi" w:hAnsiTheme="majorBidi"/>
          <w:sz w:val="24"/>
          <w:szCs w:val="24"/>
          <w:lang w:val="fr-FR"/>
        </w:rPr>
        <w:t xml:space="preserve">te), qui elle-même débouche sur </w:t>
      </w:r>
      <w:r>
        <w:rPr>
          <w:rFonts w:asciiTheme="majorBidi" w:hAnsiTheme="majorBidi"/>
          <w:sz w:val="24"/>
          <w:szCs w:val="24"/>
          <w:lang w:val="fr-FR"/>
        </w:rPr>
        <w:t>un espace fermé(les étendus désertiques) accentuant ainsi l’image de l’emprisonnement et de l’étouffement que le narrateur veut suggérer ; « paradoxal situation ! Obligée à partager un espace aussi réduit avec un bougre dégoutant au milieu de ces immensités vacantes. ».</w:t>
      </w:r>
      <w:r w:rsidR="008C3020">
        <w:rPr>
          <w:rFonts w:asciiTheme="majorBidi" w:hAnsiTheme="majorBidi"/>
          <w:sz w:val="24"/>
          <w:szCs w:val="24"/>
          <w:lang w:val="fr-FR"/>
        </w:rPr>
        <w:t xml:space="preserve"> (p.23)</w:t>
      </w:r>
    </w:p>
    <w:p w:rsidR="00CD1229" w:rsidRDefault="00CD1229" w:rsidP="00A62184">
      <w:pPr>
        <w:autoSpaceDE w:val="0"/>
        <w:autoSpaceDN w:val="0"/>
        <w:adjustRightInd w:val="0"/>
        <w:spacing w:line="360" w:lineRule="auto"/>
        <w:rPr>
          <w:rFonts w:asciiTheme="majorBidi" w:hAnsiTheme="majorBidi"/>
          <w:b/>
          <w:bCs/>
          <w:i/>
          <w:iCs/>
          <w:sz w:val="24"/>
          <w:szCs w:val="24"/>
          <w:lang w:val="fr-FR"/>
        </w:rPr>
      </w:pPr>
      <w:r>
        <w:rPr>
          <w:rFonts w:asciiTheme="majorBidi" w:hAnsiTheme="majorBidi"/>
          <w:sz w:val="24"/>
          <w:szCs w:val="24"/>
          <w:lang w:val="fr-FR"/>
        </w:rPr>
        <w:t xml:space="preserve">«  </w:t>
      </w:r>
      <w:r w:rsidRPr="00CD1229">
        <w:rPr>
          <w:rFonts w:asciiTheme="majorBidi" w:hAnsiTheme="majorBidi"/>
          <w:b/>
          <w:bCs/>
          <w:i/>
          <w:iCs/>
          <w:sz w:val="24"/>
          <w:szCs w:val="24"/>
          <w:lang w:val="fr-FR"/>
        </w:rPr>
        <w:t>Le monde véritable</w:t>
      </w:r>
      <w:r>
        <w:rPr>
          <w:rFonts w:asciiTheme="majorBidi" w:hAnsiTheme="majorBidi"/>
          <w:b/>
          <w:bCs/>
          <w:i/>
          <w:iCs/>
          <w:sz w:val="24"/>
          <w:szCs w:val="24"/>
          <w:lang w:val="fr-FR"/>
        </w:rPr>
        <w:t xml:space="preserve"> »</w:t>
      </w:r>
      <w:r w:rsidRPr="00CD1229">
        <w:rPr>
          <w:rFonts w:asciiTheme="majorBidi" w:hAnsiTheme="majorBidi"/>
          <w:b/>
          <w:bCs/>
          <w:i/>
          <w:iCs/>
          <w:sz w:val="24"/>
          <w:szCs w:val="24"/>
          <w:lang w:val="fr-FR"/>
        </w:rPr>
        <w:t xml:space="preserve"> de Zaina :</w:t>
      </w:r>
    </w:p>
    <w:p w:rsidR="00CD1229" w:rsidRDefault="00CD1229" w:rsidP="00A62184">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Cependant, nous relevons une ouverture introduite par le biais d’un espace imaginé : un </w:t>
      </w:r>
      <w:r w:rsidRPr="00CD1229">
        <w:rPr>
          <w:rFonts w:asciiTheme="majorBidi" w:hAnsiTheme="majorBidi"/>
          <w:i/>
          <w:iCs/>
          <w:sz w:val="24"/>
          <w:szCs w:val="24"/>
          <w:lang w:val="fr-FR"/>
        </w:rPr>
        <w:t>ailleurs</w:t>
      </w:r>
      <w:r>
        <w:rPr>
          <w:rFonts w:asciiTheme="majorBidi" w:hAnsiTheme="majorBidi"/>
          <w:sz w:val="24"/>
          <w:szCs w:val="24"/>
          <w:lang w:val="fr-FR"/>
        </w:rPr>
        <w:t xml:space="preserve"> qui se superpose à un </w:t>
      </w:r>
      <w:r w:rsidRPr="00CD1229">
        <w:rPr>
          <w:rFonts w:asciiTheme="majorBidi" w:hAnsiTheme="majorBidi"/>
          <w:i/>
          <w:iCs/>
          <w:sz w:val="24"/>
          <w:szCs w:val="24"/>
          <w:lang w:val="fr-FR"/>
        </w:rPr>
        <w:t>ici</w:t>
      </w:r>
      <w:r>
        <w:rPr>
          <w:rFonts w:asciiTheme="majorBidi" w:hAnsiTheme="majorBidi"/>
          <w:i/>
          <w:iCs/>
          <w:sz w:val="24"/>
          <w:szCs w:val="24"/>
          <w:lang w:val="fr-FR"/>
        </w:rPr>
        <w:t xml:space="preserve"> </w:t>
      </w:r>
      <w:r w:rsidRPr="00CD1229">
        <w:rPr>
          <w:rFonts w:asciiTheme="majorBidi" w:hAnsiTheme="majorBidi"/>
          <w:sz w:val="24"/>
          <w:szCs w:val="24"/>
          <w:lang w:val="fr-FR"/>
        </w:rPr>
        <w:t>représentant</w:t>
      </w:r>
      <w:r>
        <w:rPr>
          <w:rFonts w:asciiTheme="majorBidi" w:hAnsiTheme="majorBidi"/>
          <w:sz w:val="24"/>
          <w:szCs w:val="24"/>
          <w:lang w:val="fr-FR"/>
        </w:rPr>
        <w:t xml:space="preserve"> le cadre de l’action. Le récit possède  un </w:t>
      </w:r>
      <w:r w:rsidRPr="00CD1229">
        <w:rPr>
          <w:rFonts w:asciiTheme="majorBidi" w:hAnsiTheme="majorBidi"/>
          <w:i/>
          <w:iCs/>
          <w:sz w:val="24"/>
          <w:szCs w:val="24"/>
          <w:lang w:val="fr-FR"/>
        </w:rPr>
        <w:t xml:space="preserve">ici </w:t>
      </w:r>
      <w:r>
        <w:rPr>
          <w:rFonts w:asciiTheme="majorBidi" w:hAnsiTheme="majorBidi"/>
          <w:sz w:val="24"/>
          <w:szCs w:val="24"/>
          <w:lang w:val="fr-FR"/>
        </w:rPr>
        <w:t xml:space="preserve">qui représente l’espace ou le narrateur campe son personnage ; mais celui-ci ne se trouve pas seulement engagé dans la réalité d’un espace romanesque où se déroule son existence d’être de papier, il se voit ou s’imagine dans d’autres circonstances. De là, surgit un espace rapporté, un </w:t>
      </w:r>
      <w:r w:rsidRPr="00CD1229">
        <w:rPr>
          <w:rFonts w:asciiTheme="majorBidi" w:hAnsiTheme="majorBidi"/>
          <w:i/>
          <w:iCs/>
          <w:sz w:val="24"/>
          <w:szCs w:val="24"/>
          <w:lang w:val="fr-FR"/>
        </w:rPr>
        <w:t>ailleurs.</w:t>
      </w:r>
    </w:p>
    <w:p w:rsidR="00CD1229" w:rsidRDefault="00CD1229" w:rsidP="009465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En effet, pour sortir de cet espace fermé, Zaina « préfère prendre un </w:t>
      </w:r>
      <w:r w:rsidRPr="00CD1229">
        <w:rPr>
          <w:rFonts w:asciiTheme="majorBidi" w:hAnsiTheme="majorBidi"/>
          <w:i/>
          <w:iCs/>
          <w:sz w:val="24"/>
          <w:szCs w:val="24"/>
          <w:lang w:val="fr-FR"/>
        </w:rPr>
        <w:t>ticket</w:t>
      </w:r>
      <w:r>
        <w:rPr>
          <w:rFonts w:asciiTheme="majorBidi" w:hAnsiTheme="majorBidi"/>
          <w:sz w:val="24"/>
          <w:szCs w:val="24"/>
          <w:lang w:val="fr-FR"/>
        </w:rPr>
        <w:t xml:space="preserve"> pour planer et se projeter des hallucinations dans les vapeurs du chanvre indien. »</w:t>
      </w:r>
      <w:r w:rsidR="008C3020">
        <w:rPr>
          <w:rFonts w:asciiTheme="majorBidi" w:hAnsiTheme="majorBidi"/>
          <w:sz w:val="24"/>
          <w:szCs w:val="24"/>
          <w:lang w:val="fr-FR"/>
        </w:rPr>
        <w:t xml:space="preserve"> (p.50)</w:t>
      </w:r>
      <w:r>
        <w:rPr>
          <w:rFonts w:asciiTheme="majorBidi" w:hAnsiTheme="majorBidi"/>
          <w:sz w:val="24"/>
          <w:szCs w:val="24"/>
          <w:lang w:val="fr-FR"/>
        </w:rPr>
        <w:t xml:space="preserve">, «  cela va lui permettre de passer une matinée au delà du réel et du temps : s’échapper l’espace d’une </w:t>
      </w:r>
      <w:r>
        <w:rPr>
          <w:rFonts w:asciiTheme="majorBidi" w:hAnsiTheme="majorBidi"/>
          <w:sz w:val="24"/>
          <w:szCs w:val="24"/>
          <w:lang w:val="fr-FR"/>
        </w:rPr>
        <w:lastRenderedPageBreak/>
        <w:t xml:space="preserve">fournée de </w:t>
      </w:r>
      <w:r w:rsidRPr="00CD1229">
        <w:rPr>
          <w:rFonts w:asciiTheme="majorBidi" w:hAnsiTheme="majorBidi"/>
          <w:i/>
          <w:iCs/>
          <w:sz w:val="24"/>
          <w:szCs w:val="24"/>
          <w:lang w:val="fr-FR"/>
        </w:rPr>
        <w:t xml:space="preserve">hasch </w:t>
      </w:r>
      <w:r>
        <w:rPr>
          <w:rFonts w:asciiTheme="majorBidi" w:hAnsiTheme="majorBidi"/>
          <w:sz w:val="24"/>
          <w:szCs w:val="24"/>
          <w:lang w:val="fr-FR"/>
        </w:rPr>
        <w:t>de cette vaste prison. ».</w:t>
      </w:r>
      <w:r w:rsidR="008C3020">
        <w:rPr>
          <w:rFonts w:asciiTheme="majorBidi" w:hAnsiTheme="majorBidi"/>
          <w:sz w:val="24"/>
          <w:szCs w:val="24"/>
          <w:lang w:val="fr-FR"/>
        </w:rPr>
        <w:t xml:space="preserve"> (p.50)</w:t>
      </w:r>
      <w:r w:rsidR="008E0556">
        <w:rPr>
          <w:rFonts w:asciiTheme="majorBidi" w:hAnsiTheme="majorBidi"/>
          <w:sz w:val="24"/>
          <w:szCs w:val="24"/>
          <w:lang w:val="fr-FR"/>
        </w:rPr>
        <w:t> « </w:t>
      </w:r>
      <w:r w:rsidR="006B6C81">
        <w:rPr>
          <w:rFonts w:asciiTheme="majorBidi" w:hAnsiTheme="majorBidi"/>
          <w:sz w:val="24"/>
          <w:szCs w:val="24"/>
          <w:lang w:val="fr-FR"/>
        </w:rPr>
        <w:t>Zaina</w:t>
      </w:r>
      <w:r w:rsidR="008E0556">
        <w:rPr>
          <w:rFonts w:asciiTheme="majorBidi" w:hAnsiTheme="majorBidi"/>
          <w:sz w:val="24"/>
          <w:szCs w:val="24"/>
          <w:lang w:val="fr-FR"/>
        </w:rPr>
        <w:t xml:space="preserve"> a trouvé une clef pour s’évader …la clef de la débandade ! Alors, machinalement, elle en use et en abuse ». </w:t>
      </w:r>
      <w:r>
        <w:rPr>
          <w:rFonts w:asciiTheme="majorBidi" w:hAnsiTheme="majorBidi"/>
          <w:sz w:val="24"/>
          <w:szCs w:val="24"/>
          <w:lang w:val="fr-FR"/>
        </w:rPr>
        <w:t>Les drogues lui offrent</w:t>
      </w:r>
      <w:r w:rsidR="008E0556">
        <w:rPr>
          <w:rFonts w:asciiTheme="majorBidi" w:hAnsiTheme="majorBidi"/>
          <w:sz w:val="24"/>
          <w:szCs w:val="24"/>
          <w:lang w:val="fr-FR"/>
        </w:rPr>
        <w:t xml:space="preserve"> ainsi</w:t>
      </w:r>
      <w:r>
        <w:rPr>
          <w:rFonts w:asciiTheme="majorBidi" w:hAnsiTheme="majorBidi"/>
          <w:sz w:val="24"/>
          <w:szCs w:val="24"/>
          <w:lang w:val="fr-FR"/>
        </w:rPr>
        <w:t xml:space="preserve"> une ouverture, une possibilité de s’évader </w:t>
      </w:r>
      <w:r w:rsidR="0078436B">
        <w:rPr>
          <w:rFonts w:asciiTheme="majorBidi" w:hAnsiTheme="majorBidi"/>
          <w:sz w:val="24"/>
          <w:szCs w:val="24"/>
          <w:lang w:val="fr-FR"/>
        </w:rPr>
        <w:t>vers des espaces plus gais, de se connecter par l’intermédiaire du sibirkafi à d’autres univers :</w:t>
      </w:r>
    </w:p>
    <w:p w:rsidR="00CD1229" w:rsidRPr="007A7EE6" w:rsidRDefault="00CD1229" w:rsidP="007A7EE6">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 </w:t>
      </w:r>
      <w:r w:rsidRPr="007A7EE6">
        <w:rPr>
          <w:rFonts w:asciiTheme="majorBidi" w:hAnsiTheme="majorBidi"/>
          <w:i/>
          <w:iCs/>
          <w:sz w:val="24"/>
          <w:szCs w:val="24"/>
          <w:lang w:val="fr-FR"/>
        </w:rPr>
        <w:t>Elle survole les grandes et interminables routes bordées d’arbres enguirlandés, visites des contrées aux aquarelles printanières, va à la rencontre de personnages de contes de fées, écoute des ménestrels lui chanter les verbes doux. Et lorsque l’envie la prend, elle se métamorphose en chrysalide, repose sur un cocon de soie pour muer ensuite en papillon volant au dessus des lagons bleus et des toiles multicolores.</w:t>
      </w:r>
      <w:r w:rsidR="008C3020" w:rsidRPr="007A7EE6">
        <w:rPr>
          <w:rFonts w:asciiTheme="majorBidi" w:hAnsiTheme="majorBidi"/>
          <w:i/>
          <w:iCs/>
          <w:sz w:val="24"/>
          <w:szCs w:val="24"/>
          <w:lang w:val="fr-FR"/>
        </w:rPr>
        <w:t xml:space="preserve"> (p.45).</w:t>
      </w:r>
    </w:p>
    <w:p w:rsidR="004D63B2" w:rsidRDefault="00CD1229" w:rsidP="009465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Mais les excursions narcotiques de Zaina ne la transportent pas toujours vers des espaces euphoriques : neufs fois sur dix les un</w:t>
      </w:r>
      <w:r w:rsidR="004D63B2">
        <w:rPr>
          <w:rFonts w:asciiTheme="majorBidi" w:hAnsiTheme="majorBidi"/>
          <w:sz w:val="24"/>
          <w:szCs w:val="24"/>
          <w:lang w:val="fr-FR"/>
        </w:rPr>
        <w:t>ivers visités sont dysphoriques, pleines d’effroi.</w:t>
      </w:r>
      <w:r w:rsidR="0094656A">
        <w:rPr>
          <w:rFonts w:asciiTheme="majorBidi" w:hAnsiTheme="majorBidi"/>
          <w:sz w:val="24"/>
          <w:szCs w:val="24"/>
          <w:lang w:val="fr-FR"/>
        </w:rPr>
        <w:t xml:space="preserve"> </w:t>
      </w:r>
      <w:r w:rsidR="004D63B2">
        <w:rPr>
          <w:rFonts w:asciiTheme="majorBidi" w:hAnsiTheme="majorBidi"/>
          <w:sz w:val="24"/>
          <w:szCs w:val="24"/>
          <w:lang w:val="fr-FR"/>
        </w:rPr>
        <w:t>Elle se voit nager dans un liquide aqueux et verdâtre, dans lequel elle finit par se noyer pour être projetée dans une pièce hantée par des démons. Elle est également transportée vers la montagne des damnés dans laquelle toute une population a été emprisonnée par un prince habillé d’une tunique noire, régent de l’Empire du Mal ; dans un zoo dirigé par un pachyderme et un pantin  ayant pour sujets des êtres humains transformés en an</w:t>
      </w:r>
      <w:r w:rsidR="00F5066A">
        <w:rPr>
          <w:rFonts w:asciiTheme="majorBidi" w:hAnsiTheme="majorBidi"/>
          <w:sz w:val="24"/>
          <w:szCs w:val="24"/>
          <w:lang w:val="fr-FR"/>
        </w:rPr>
        <w:t>imaux ; dans un lupanar largué au beau milieu du désert.</w:t>
      </w:r>
    </w:p>
    <w:p w:rsidR="004D63B2" w:rsidRPr="008F3090" w:rsidRDefault="004D63B2" w:rsidP="008F3090">
      <w:pPr>
        <w:pStyle w:val="Paragraphedeliste"/>
        <w:numPr>
          <w:ilvl w:val="0"/>
          <w:numId w:val="24"/>
        </w:numPr>
        <w:autoSpaceDE w:val="0"/>
        <w:autoSpaceDN w:val="0"/>
        <w:adjustRightInd w:val="0"/>
        <w:spacing w:line="360" w:lineRule="auto"/>
        <w:rPr>
          <w:rFonts w:asciiTheme="majorBidi" w:hAnsiTheme="majorBidi"/>
          <w:b/>
          <w:bCs/>
          <w:sz w:val="24"/>
          <w:szCs w:val="24"/>
          <w:lang w:val="fr-FR"/>
        </w:rPr>
      </w:pPr>
      <w:r w:rsidRPr="008F3090">
        <w:rPr>
          <w:rFonts w:asciiTheme="majorBidi" w:hAnsiTheme="majorBidi"/>
          <w:b/>
          <w:bCs/>
          <w:sz w:val="24"/>
          <w:szCs w:val="24"/>
          <w:lang w:val="fr-FR"/>
        </w:rPr>
        <w:t xml:space="preserve">L’espace perçu par Neil : </w:t>
      </w:r>
      <w:r w:rsidR="008236A8">
        <w:rPr>
          <w:rFonts w:asciiTheme="majorBidi" w:hAnsiTheme="majorBidi"/>
          <w:b/>
          <w:bCs/>
          <w:sz w:val="24"/>
          <w:szCs w:val="24"/>
          <w:lang w:val="fr-FR"/>
        </w:rPr>
        <w:t xml:space="preserve">   </w:t>
      </w:r>
    </w:p>
    <w:p w:rsidR="004D63B2" w:rsidRDefault="00B9068C" w:rsidP="004D63B2">
      <w:pPr>
        <w:autoSpaceDE w:val="0"/>
        <w:autoSpaceDN w:val="0"/>
        <w:adjustRightInd w:val="0"/>
        <w:spacing w:line="360" w:lineRule="auto"/>
        <w:rPr>
          <w:rFonts w:asciiTheme="majorBidi" w:hAnsiTheme="majorBidi"/>
          <w:b/>
          <w:bCs/>
          <w:i/>
          <w:iCs/>
          <w:sz w:val="24"/>
          <w:szCs w:val="24"/>
          <w:lang w:val="fr-FR"/>
        </w:rPr>
      </w:pPr>
      <w:r>
        <w:rPr>
          <w:rFonts w:asciiTheme="majorBidi" w:hAnsiTheme="majorBidi"/>
          <w:b/>
          <w:bCs/>
          <w:i/>
          <w:iCs/>
          <w:sz w:val="24"/>
          <w:szCs w:val="24"/>
          <w:lang w:val="fr-FR"/>
        </w:rPr>
        <w:t xml:space="preserve"> </w:t>
      </w:r>
      <w:r w:rsidR="004D63B2">
        <w:rPr>
          <w:rFonts w:asciiTheme="majorBidi" w:hAnsiTheme="majorBidi"/>
          <w:b/>
          <w:bCs/>
          <w:i/>
          <w:iCs/>
          <w:sz w:val="24"/>
          <w:szCs w:val="24"/>
          <w:lang w:val="fr-FR"/>
        </w:rPr>
        <w:t>Le nord :</w:t>
      </w:r>
    </w:p>
    <w:p w:rsidR="00B9068C" w:rsidRDefault="004D63B2" w:rsidP="00B9068C">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Neil, ancien capitaine de navire et rescapé d’une tempête maritime, entreprend une virée au désert dans l’espoir d’échapper à un passé qui le tourmente.</w:t>
      </w:r>
      <w:r w:rsidR="00B9068C">
        <w:rPr>
          <w:rFonts w:asciiTheme="majorBidi" w:hAnsiTheme="majorBidi"/>
          <w:sz w:val="24"/>
          <w:szCs w:val="24"/>
          <w:lang w:val="fr-FR"/>
        </w:rPr>
        <w:t xml:space="preserve"> Le point de départ de Neil est le nord : le sud, espace qui constitue un refuge pour le personnage, se définit donc par opposition à cet espace initial.</w:t>
      </w:r>
    </w:p>
    <w:p w:rsidR="005E3F20" w:rsidRDefault="005E3F20" w:rsidP="000D0669">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Le lieu qui constitue l’objet de la quête atteint, cela présuppose la fin de l’intrigue. Nous</w:t>
      </w:r>
      <w:r w:rsidR="00B4389D">
        <w:rPr>
          <w:rFonts w:asciiTheme="majorBidi" w:hAnsiTheme="majorBidi"/>
          <w:sz w:val="24"/>
          <w:szCs w:val="24"/>
          <w:lang w:val="fr-FR"/>
        </w:rPr>
        <w:t xml:space="preserve"> constatons, contre toute attente</w:t>
      </w:r>
      <w:r w:rsidR="007F65EC">
        <w:rPr>
          <w:rFonts w:asciiTheme="majorBidi" w:hAnsiTheme="majorBidi"/>
          <w:sz w:val="24"/>
          <w:szCs w:val="24"/>
          <w:lang w:val="fr-FR"/>
        </w:rPr>
        <w:t>,</w:t>
      </w:r>
      <w:r w:rsidR="00B4389D">
        <w:rPr>
          <w:rFonts w:asciiTheme="majorBidi" w:hAnsiTheme="majorBidi"/>
          <w:sz w:val="24"/>
          <w:szCs w:val="24"/>
          <w:lang w:val="fr-FR"/>
        </w:rPr>
        <w:t xml:space="preserve"> que l’épilogue clos subitement le cadre de cette histoire</w:t>
      </w:r>
      <w:r>
        <w:rPr>
          <w:rFonts w:asciiTheme="majorBidi" w:hAnsiTheme="majorBidi"/>
          <w:sz w:val="24"/>
          <w:szCs w:val="24"/>
          <w:lang w:val="fr-FR"/>
        </w:rPr>
        <w:t> : Neil retourne à son point de départ,</w:t>
      </w:r>
      <w:r w:rsidR="00B4389D">
        <w:rPr>
          <w:rFonts w:asciiTheme="majorBidi" w:hAnsiTheme="majorBidi"/>
          <w:sz w:val="24"/>
          <w:szCs w:val="24"/>
          <w:lang w:val="fr-FR"/>
        </w:rPr>
        <w:t xml:space="preserve"> à savoir le nord :</w:t>
      </w:r>
      <w:r>
        <w:rPr>
          <w:rFonts w:asciiTheme="majorBidi" w:hAnsiTheme="majorBidi"/>
          <w:sz w:val="24"/>
          <w:szCs w:val="24"/>
          <w:lang w:val="fr-FR"/>
        </w:rPr>
        <w:t> «  la boucle est ainsi bouclée ».</w:t>
      </w:r>
      <w:r w:rsidR="008C3020">
        <w:rPr>
          <w:rFonts w:asciiTheme="majorBidi" w:hAnsiTheme="majorBidi"/>
          <w:sz w:val="24"/>
          <w:szCs w:val="24"/>
          <w:lang w:val="fr-FR"/>
        </w:rPr>
        <w:t xml:space="preserve"> (p295)</w:t>
      </w:r>
      <w:r>
        <w:rPr>
          <w:rFonts w:asciiTheme="majorBidi" w:hAnsiTheme="majorBidi"/>
          <w:sz w:val="24"/>
          <w:szCs w:val="24"/>
          <w:lang w:val="fr-FR"/>
        </w:rPr>
        <w:t xml:space="preserve"> </w:t>
      </w:r>
    </w:p>
    <w:p w:rsidR="0094656A" w:rsidRDefault="0094656A" w:rsidP="00B9068C">
      <w:pPr>
        <w:autoSpaceDE w:val="0"/>
        <w:autoSpaceDN w:val="0"/>
        <w:adjustRightInd w:val="0"/>
        <w:spacing w:line="360" w:lineRule="auto"/>
        <w:rPr>
          <w:rFonts w:asciiTheme="majorBidi" w:hAnsiTheme="majorBidi"/>
          <w:b/>
          <w:bCs/>
          <w:i/>
          <w:iCs/>
          <w:sz w:val="24"/>
          <w:szCs w:val="24"/>
          <w:lang w:val="fr-FR"/>
        </w:rPr>
      </w:pPr>
    </w:p>
    <w:p w:rsidR="00BD7602" w:rsidRPr="00B9068C" w:rsidRDefault="004D63B2" w:rsidP="00B9068C">
      <w:pPr>
        <w:autoSpaceDE w:val="0"/>
        <w:autoSpaceDN w:val="0"/>
        <w:adjustRightInd w:val="0"/>
        <w:spacing w:line="360" w:lineRule="auto"/>
        <w:rPr>
          <w:rFonts w:asciiTheme="majorBidi" w:hAnsiTheme="majorBidi"/>
          <w:sz w:val="24"/>
          <w:szCs w:val="24"/>
          <w:lang w:val="fr-FR"/>
        </w:rPr>
      </w:pPr>
      <w:r w:rsidRPr="004D63B2">
        <w:rPr>
          <w:rFonts w:asciiTheme="majorBidi" w:hAnsiTheme="majorBidi"/>
          <w:b/>
          <w:bCs/>
          <w:i/>
          <w:iCs/>
          <w:sz w:val="24"/>
          <w:szCs w:val="24"/>
          <w:lang w:val="fr-FR"/>
        </w:rPr>
        <w:lastRenderedPageBreak/>
        <w:t>Le désert :</w:t>
      </w:r>
    </w:p>
    <w:p w:rsidR="004D63B2" w:rsidRDefault="004D63B2" w:rsidP="004D63B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Pour le couple Neil et Iness, les étendu</w:t>
      </w:r>
      <w:r w:rsidR="000D0669">
        <w:rPr>
          <w:rFonts w:asciiTheme="majorBidi" w:hAnsiTheme="majorBidi"/>
          <w:sz w:val="24"/>
          <w:szCs w:val="24"/>
          <w:lang w:val="fr-FR"/>
        </w:rPr>
        <w:t>s  désertiques  conservent leur</w:t>
      </w:r>
      <w:r>
        <w:rPr>
          <w:rFonts w:asciiTheme="majorBidi" w:hAnsiTheme="majorBidi"/>
          <w:sz w:val="24"/>
          <w:szCs w:val="24"/>
          <w:lang w:val="fr-FR"/>
        </w:rPr>
        <w:t xml:space="preserve"> caractère d’ouverture : contrairement à Zaina, qui est dans la quasi-impossibilité de s’échapper de l’espace qui la retient</w:t>
      </w:r>
      <w:r w:rsidR="00F5066A">
        <w:rPr>
          <w:rFonts w:asciiTheme="majorBidi" w:hAnsiTheme="majorBidi"/>
          <w:sz w:val="24"/>
          <w:szCs w:val="24"/>
          <w:lang w:val="fr-FR"/>
        </w:rPr>
        <w:t xml:space="preserve"> prisonnière, le couple jouit</w:t>
      </w:r>
      <w:r>
        <w:rPr>
          <w:rFonts w:asciiTheme="majorBidi" w:hAnsiTheme="majorBidi"/>
          <w:sz w:val="24"/>
          <w:szCs w:val="24"/>
          <w:lang w:val="fr-FR"/>
        </w:rPr>
        <w:t xml:space="preserve"> d’une liberté de déplacement. Excommuniés de l’oasis ils mettent le cap sur le point B114 et passent par </w:t>
      </w:r>
      <w:r w:rsidR="00F5066A">
        <w:rPr>
          <w:rFonts w:asciiTheme="majorBidi" w:hAnsiTheme="majorBidi"/>
          <w:sz w:val="24"/>
          <w:szCs w:val="24"/>
          <w:lang w:val="fr-FR"/>
        </w:rPr>
        <w:t>plusieurs points de transition où ils vivent plusieurs expériences aussi instructives</w:t>
      </w:r>
      <w:r>
        <w:rPr>
          <w:rFonts w:asciiTheme="majorBidi" w:hAnsiTheme="majorBidi"/>
          <w:sz w:val="24"/>
          <w:szCs w:val="24"/>
          <w:lang w:val="fr-FR"/>
        </w:rPr>
        <w:t xml:space="preserve"> </w:t>
      </w:r>
      <w:r w:rsidR="00F5066A">
        <w:rPr>
          <w:rFonts w:asciiTheme="majorBidi" w:hAnsiTheme="majorBidi"/>
          <w:sz w:val="24"/>
          <w:szCs w:val="24"/>
          <w:lang w:val="fr-FR"/>
        </w:rPr>
        <w:t>les unes que les autres.</w:t>
      </w:r>
    </w:p>
    <w:p w:rsidR="004D63B2" w:rsidRDefault="000D0669" w:rsidP="000D0669">
      <w:pPr>
        <w:autoSpaceDE w:val="0"/>
        <w:autoSpaceDN w:val="0"/>
        <w:adjustRightInd w:val="0"/>
        <w:spacing w:line="360" w:lineRule="auto"/>
        <w:ind w:firstLine="0"/>
        <w:rPr>
          <w:rFonts w:asciiTheme="majorBidi" w:hAnsiTheme="majorBidi"/>
          <w:b/>
          <w:bCs/>
          <w:i/>
          <w:iCs/>
          <w:sz w:val="24"/>
          <w:szCs w:val="24"/>
          <w:lang w:val="fr-FR"/>
        </w:rPr>
      </w:pPr>
      <w:r>
        <w:rPr>
          <w:rFonts w:asciiTheme="majorBidi" w:hAnsiTheme="majorBidi"/>
          <w:b/>
          <w:bCs/>
          <w:i/>
          <w:iCs/>
          <w:sz w:val="24"/>
          <w:szCs w:val="24"/>
          <w:lang w:val="fr-FR"/>
        </w:rPr>
        <w:t xml:space="preserve">        </w:t>
      </w:r>
      <w:r w:rsidR="004D63B2" w:rsidRPr="004D63B2">
        <w:rPr>
          <w:rFonts w:asciiTheme="majorBidi" w:hAnsiTheme="majorBidi"/>
          <w:b/>
          <w:bCs/>
          <w:i/>
          <w:iCs/>
          <w:sz w:val="24"/>
          <w:szCs w:val="24"/>
          <w:lang w:val="fr-FR"/>
        </w:rPr>
        <w:t>La grotte :</w:t>
      </w:r>
    </w:p>
    <w:p w:rsidR="00133B0C" w:rsidRDefault="004D63B2" w:rsidP="000D0669">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La grotte est </w:t>
      </w:r>
      <w:r w:rsidR="0094656A">
        <w:rPr>
          <w:rFonts w:asciiTheme="majorBidi" w:hAnsiTheme="majorBidi"/>
          <w:sz w:val="24"/>
          <w:szCs w:val="24"/>
          <w:lang w:val="fr-FR"/>
        </w:rPr>
        <w:t xml:space="preserve">un </w:t>
      </w:r>
      <w:r>
        <w:rPr>
          <w:rFonts w:asciiTheme="majorBidi" w:hAnsiTheme="majorBidi"/>
          <w:sz w:val="24"/>
          <w:szCs w:val="24"/>
          <w:lang w:val="fr-FR"/>
        </w:rPr>
        <w:t>esp</w:t>
      </w:r>
      <w:r w:rsidR="00F5066A">
        <w:rPr>
          <w:rFonts w:asciiTheme="majorBidi" w:hAnsiTheme="majorBidi"/>
          <w:sz w:val="24"/>
          <w:szCs w:val="24"/>
          <w:lang w:val="fr-FR"/>
        </w:rPr>
        <w:t>ace ouvert et limité</w:t>
      </w:r>
      <w:r w:rsidR="000D0669">
        <w:rPr>
          <w:rFonts w:asciiTheme="majorBidi" w:hAnsiTheme="majorBidi"/>
          <w:sz w:val="24"/>
          <w:szCs w:val="24"/>
          <w:lang w:val="fr-FR"/>
        </w:rPr>
        <w:t xml:space="preserve"> à la fois</w:t>
      </w:r>
      <w:r w:rsidR="00F5066A">
        <w:rPr>
          <w:rFonts w:asciiTheme="majorBidi" w:hAnsiTheme="majorBidi"/>
          <w:sz w:val="24"/>
          <w:szCs w:val="24"/>
          <w:lang w:val="fr-FR"/>
        </w:rPr>
        <w:t xml:space="preserve"> : ouvert </w:t>
      </w:r>
      <w:r>
        <w:rPr>
          <w:rFonts w:asciiTheme="majorBidi" w:hAnsiTheme="majorBidi"/>
          <w:sz w:val="24"/>
          <w:szCs w:val="24"/>
          <w:lang w:val="fr-FR"/>
        </w:rPr>
        <w:t xml:space="preserve"> par l’issue par laquelle on entre et on sort, à l’intérieur de laquelle on est lib</w:t>
      </w:r>
      <w:r w:rsidR="00F5066A">
        <w:rPr>
          <w:rFonts w:asciiTheme="majorBidi" w:hAnsiTheme="majorBidi"/>
          <w:sz w:val="24"/>
          <w:szCs w:val="24"/>
          <w:lang w:val="fr-FR"/>
        </w:rPr>
        <w:t>re de circuler ; limité et clos</w:t>
      </w:r>
      <w:r w:rsidR="000D0669">
        <w:rPr>
          <w:rFonts w:asciiTheme="majorBidi" w:hAnsiTheme="majorBidi"/>
          <w:sz w:val="24"/>
          <w:szCs w:val="24"/>
          <w:lang w:val="fr-FR"/>
        </w:rPr>
        <w:t xml:space="preserve"> sur l</w:t>
      </w:r>
      <w:r>
        <w:rPr>
          <w:rFonts w:asciiTheme="majorBidi" w:hAnsiTheme="majorBidi"/>
          <w:sz w:val="24"/>
          <w:szCs w:val="24"/>
          <w:lang w:val="fr-FR"/>
        </w:rPr>
        <w:t>es cotés. Cependa</w:t>
      </w:r>
      <w:r w:rsidR="00F5066A">
        <w:rPr>
          <w:rFonts w:asciiTheme="majorBidi" w:hAnsiTheme="majorBidi"/>
          <w:sz w:val="24"/>
          <w:szCs w:val="24"/>
          <w:lang w:val="fr-FR"/>
        </w:rPr>
        <w:t>nt, nous relevons une ouverture</w:t>
      </w:r>
      <w:r>
        <w:rPr>
          <w:rFonts w:asciiTheme="majorBidi" w:hAnsiTheme="majorBidi"/>
          <w:sz w:val="24"/>
          <w:szCs w:val="24"/>
          <w:lang w:val="fr-FR"/>
        </w:rPr>
        <w:t xml:space="preserve"> autre que l’issue : cette ouverture ne donne pas sur l’espace environnant mais sur l’Histoire en présentant des peintures qui retracent l’existence d’un monde ancien.</w:t>
      </w:r>
      <w:r w:rsidR="000D0669">
        <w:rPr>
          <w:rFonts w:asciiTheme="majorBidi" w:hAnsiTheme="majorBidi"/>
          <w:sz w:val="24"/>
          <w:szCs w:val="24"/>
          <w:lang w:val="fr-FR"/>
        </w:rPr>
        <w:t xml:space="preserve"> </w:t>
      </w:r>
      <w:r w:rsidR="00133B0C">
        <w:rPr>
          <w:rFonts w:asciiTheme="majorBidi" w:hAnsiTheme="majorBidi"/>
          <w:sz w:val="24"/>
          <w:szCs w:val="24"/>
          <w:lang w:val="fr-FR"/>
        </w:rPr>
        <w:t>La grotte est ce que Hamon appellerait un lieu « cybernétique », c’est-à- dire un lieu où « se stocke, se transmet, s’échange et se met en place l’information ».</w:t>
      </w:r>
      <w:r w:rsidR="00133B0C">
        <w:rPr>
          <w:rStyle w:val="Appelnotedebasdep"/>
          <w:rFonts w:asciiTheme="majorBidi" w:hAnsiTheme="majorBidi"/>
          <w:sz w:val="24"/>
          <w:szCs w:val="24"/>
          <w:lang w:val="fr-FR"/>
        </w:rPr>
        <w:footnoteReference w:id="15"/>
      </w:r>
    </w:p>
    <w:p w:rsidR="004D63B2" w:rsidRPr="004D63B2" w:rsidRDefault="004D63B2" w:rsidP="004D63B2">
      <w:pPr>
        <w:autoSpaceDE w:val="0"/>
        <w:autoSpaceDN w:val="0"/>
        <w:adjustRightInd w:val="0"/>
        <w:spacing w:line="360" w:lineRule="auto"/>
        <w:rPr>
          <w:rFonts w:asciiTheme="majorBidi" w:hAnsiTheme="majorBidi"/>
          <w:b/>
          <w:bCs/>
          <w:i/>
          <w:iCs/>
          <w:sz w:val="24"/>
          <w:szCs w:val="24"/>
          <w:lang w:val="fr-FR"/>
        </w:rPr>
      </w:pPr>
      <w:r w:rsidRPr="004D63B2">
        <w:rPr>
          <w:rFonts w:asciiTheme="majorBidi" w:hAnsiTheme="majorBidi"/>
          <w:b/>
          <w:bCs/>
          <w:i/>
          <w:iCs/>
          <w:sz w:val="24"/>
          <w:szCs w:val="24"/>
          <w:lang w:val="fr-FR"/>
        </w:rPr>
        <w:t>La montagne :</w:t>
      </w:r>
    </w:p>
    <w:p w:rsidR="004D63B2" w:rsidRDefault="004D63B2" w:rsidP="008C3020">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La montagne est un espace ouvert : de sa hauteur, les personnages ont la possibilité de percevoir les étendues désertiques, « arrivés au sommet, Iness et Neil découvrent une étendue calme, saupoudrée de cendre volcanique qui s’étale tout le long d’un plateau gréseux. »</w:t>
      </w:r>
      <w:r w:rsidR="008C3020">
        <w:rPr>
          <w:rFonts w:asciiTheme="majorBidi" w:hAnsiTheme="majorBidi"/>
          <w:sz w:val="24"/>
          <w:szCs w:val="24"/>
          <w:lang w:val="fr-FR"/>
        </w:rPr>
        <w:t xml:space="preserve"> (p.27)</w:t>
      </w:r>
      <w:r>
        <w:rPr>
          <w:rFonts w:asciiTheme="majorBidi" w:hAnsiTheme="majorBidi"/>
          <w:sz w:val="24"/>
          <w:szCs w:val="24"/>
          <w:lang w:val="fr-FR"/>
        </w:rPr>
        <w:t>.</w:t>
      </w:r>
    </w:p>
    <w:p w:rsidR="00CD1229" w:rsidRDefault="00B9068C" w:rsidP="00CD1229">
      <w:pPr>
        <w:autoSpaceDE w:val="0"/>
        <w:autoSpaceDN w:val="0"/>
        <w:adjustRightInd w:val="0"/>
        <w:spacing w:line="360" w:lineRule="auto"/>
        <w:rPr>
          <w:rFonts w:asciiTheme="majorBidi" w:hAnsiTheme="majorBidi"/>
          <w:b/>
          <w:bCs/>
          <w:i/>
          <w:iCs/>
          <w:sz w:val="24"/>
          <w:szCs w:val="24"/>
          <w:lang w:val="fr-FR"/>
        </w:rPr>
      </w:pPr>
      <w:r w:rsidRPr="00B9068C">
        <w:rPr>
          <w:rFonts w:asciiTheme="majorBidi" w:hAnsiTheme="majorBidi"/>
          <w:b/>
          <w:bCs/>
          <w:i/>
          <w:iCs/>
          <w:sz w:val="24"/>
          <w:szCs w:val="24"/>
          <w:lang w:val="fr-FR"/>
        </w:rPr>
        <w:t>La cabane du point B114 :</w:t>
      </w:r>
    </w:p>
    <w:p w:rsidR="00CD1229" w:rsidRPr="00580A6F" w:rsidRDefault="00B9068C" w:rsidP="00580A6F">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Lieu constituant l’objet de la quête du personnage, la cabane est un espace fermé se situant au milieu d’un espace étendu et vaste : l’étendu désertique et la cabane se définissent donc l’un l’autre en raison de leur contigüité. </w:t>
      </w:r>
    </w:p>
    <w:p w:rsidR="00CD1229" w:rsidRDefault="00B4389D" w:rsidP="00A62184">
      <w:pPr>
        <w:autoSpaceDE w:val="0"/>
        <w:autoSpaceDN w:val="0"/>
        <w:adjustRightInd w:val="0"/>
        <w:spacing w:line="360" w:lineRule="auto"/>
        <w:rPr>
          <w:rFonts w:asciiTheme="majorBidi" w:hAnsiTheme="majorBidi"/>
          <w:sz w:val="24"/>
          <w:szCs w:val="24"/>
          <w:lang w:val="fr-FR"/>
        </w:rPr>
      </w:pPr>
      <w:r w:rsidRPr="00B4389D">
        <w:rPr>
          <w:rFonts w:asciiTheme="majorBidi" w:hAnsiTheme="majorBidi"/>
          <w:sz w:val="24"/>
          <w:szCs w:val="24"/>
          <w:lang w:val="fr-FR"/>
        </w:rPr>
        <w:lastRenderedPageBreak/>
        <w:t>Clos ou o</w:t>
      </w:r>
      <w:r>
        <w:rPr>
          <w:rFonts w:asciiTheme="majorBidi" w:hAnsiTheme="majorBidi"/>
          <w:sz w:val="24"/>
          <w:szCs w:val="24"/>
          <w:lang w:val="fr-FR"/>
        </w:rPr>
        <w:t>u</w:t>
      </w:r>
      <w:r w:rsidRPr="00B4389D">
        <w:rPr>
          <w:rFonts w:asciiTheme="majorBidi" w:hAnsiTheme="majorBidi"/>
          <w:sz w:val="24"/>
          <w:szCs w:val="24"/>
          <w:lang w:val="fr-FR"/>
        </w:rPr>
        <w:t>verts</w:t>
      </w:r>
      <w:r>
        <w:rPr>
          <w:rFonts w:asciiTheme="majorBidi" w:hAnsiTheme="majorBidi"/>
          <w:sz w:val="24"/>
          <w:szCs w:val="24"/>
          <w:lang w:val="fr-FR"/>
        </w:rPr>
        <w:t>, confinés ou étendus, centraux ou périphériques, souterrains ou aériens, autant d’opposition servent de vecteurs où se déploie l’imagination de l’auteur.</w:t>
      </w:r>
    </w:p>
    <w:p w:rsidR="00133B0C" w:rsidRPr="00BD0D0C" w:rsidRDefault="00BD0D0C" w:rsidP="00BD0D0C">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heme="majorBidi" w:hAnsiTheme="majorBidi"/>
          <w:sz w:val="24"/>
          <w:szCs w:val="24"/>
          <w:lang w:val="fr-FR"/>
        </w:rPr>
        <w:t xml:space="preserve">  </w:t>
      </w:r>
      <w:r w:rsidR="002A0772">
        <w:rPr>
          <w:rFonts w:asciiTheme="majorBidi" w:hAnsiTheme="majorBidi"/>
          <w:sz w:val="24"/>
          <w:szCs w:val="24"/>
          <w:lang w:val="fr-FR"/>
        </w:rPr>
        <w:t xml:space="preserve">   </w:t>
      </w:r>
      <w:r w:rsidR="00EA3042">
        <w:rPr>
          <w:rFonts w:asciiTheme="majorBidi" w:hAnsiTheme="majorBidi"/>
          <w:sz w:val="24"/>
          <w:szCs w:val="24"/>
          <w:lang w:val="fr-FR"/>
        </w:rPr>
        <w:t xml:space="preserve">Après avoir fait un inventaire des différents lieux évoqués par le narrateur, nous avons constaté que le </w:t>
      </w:r>
      <w:r w:rsidR="00133B0C">
        <w:rPr>
          <w:rFonts w:asciiTheme="majorBidi" w:hAnsiTheme="majorBidi"/>
          <w:sz w:val="24"/>
          <w:szCs w:val="24"/>
          <w:lang w:val="fr-FR"/>
        </w:rPr>
        <w:t>roman se déroule sur deux plans spatiaux : la réalité et le rêve.</w:t>
      </w:r>
      <w:r w:rsidRPr="00BD0D0C">
        <w:rPr>
          <w:rFonts w:ascii="Times New Roman" w:hAnsi="Times New Roman" w:cs="Times New Roman"/>
          <w:sz w:val="24"/>
          <w:szCs w:val="24"/>
          <w:lang w:val="fr-FR" w:bidi="ar-SA"/>
        </w:rPr>
        <w:t xml:space="preserve"> </w:t>
      </w:r>
      <w:r>
        <w:rPr>
          <w:rFonts w:ascii="Times New Roman" w:hAnsi="Times New Roman" w:cs="Times New Roman"/>
          <w:sz w:val="24"/>
          <w:szCs w:val="24"/>
          <w:lang w:val="fr-FR" w:bidi="ar-SA"/>
        </w:rPr>
        <w:t>Le texte fonctionnant à partir de la confusion entre « le réel » et l’imaginaire, opère un brouillage qui lui donne, à la fin du livre, une certaine opacité. Cependant, les frontières entre le rêve et la « réalité » se trouvent parfois abolis</w:t>
      </w:r>
      <w:r w:rsidR="000D0669">
        <w:rPr>
          <w:rFonts w:ascii="Times New Roman" w:hAnsi="Times New Roman" w:cs="Times New Roman"/>
          <w:sz w:val="24"/>
          <w:szCs w:val="24"/>
          <w:lang w:val="fr-FR" w:bidi="ar-SA"/>
        </w:rPr>
        <w:t xml:space="preserve">. </w:t>
      </w:r>
      <w:r>
        <w:rPr>
          <w:rFonts w:ascii="Times New Roman" w:hAnsi="Times New Roman" w:cs="Times New Roman"/>
          <w:sz w:val="24"/>
          <w:szCs w:val="24"/>
          <w:lang w:val="fr-FR" w:bidi="ar-SA"/>
        </w:rPr>
        <w:t>Cette absence de frontière</w:t>
      </w:r>
      <w:r w:rsidR="002A0772">
        <w:rPr>
          <w:rFonts w:ascii="Times New Roman" w:hAnsi="Times New Roman" w:cs="Times New Roman"/>
          <w:sz w:val="24"/>
          <w:szCs w:val="24"/>
          <w:lang w:val="fr-FR" w:bidi="ar-SA"/>
        </w:rPr>
        <w:t>s</w:t>
      </w:r>
      <w:r>
        <w:rPr>
          <w:rFonts w:ascii="Times New Roman" w:hAnsi="Times New Roman" w:cs="Times New Roman"/>
          <w:sz w:val="24"/>
          <w:szCs w:val="24"/>
          <w:lang w:val="fr-FR" w:bidi="ar-SA"/>
        </w:rPr>
        <w:t xml:space="preserve"> entre les deux</w:t>
      </w:r>
      <w:r w:rsidR="002A0772">
        <w:rPr>
          <w:rFonts w:ascii="Times New Roman" w:hAnsi="Times New Roman" w:cs="Times New Roman"/>
          <w:sz w:val="24"/>
          <w:szCs w:val="24"/>
          <w:lang w:val="fr-FR" w:bidi="ar-SA"/>
        </w:rPr>
        <w:t xml:space="preserve"> espaces</w:t>
      </w:r>
      <w:r>
        <w:rPr>
          <w:rFonts w:ascii="Times New Roman" w:hAnsi="Times New Roman" w:cs="Times New Roman"/>
          <w:sz w:val="24"/>
          <w:szCs w:val="24"/>
          <w:lang w:val="fr-FR" w:bidi="ar-SA"/>
        </w:rPr>
        <w:t xml:space="preserve"> intègre au « réel » de la fiction, des images cauchemardesques qui se trouvent ainsi, par contamination pourrait-on dire, investies d’une fonction référentielle, la dysphorie du cauchemar ne se distinguant pas toujours de celle de la « réalité » que peint le narrateur.</w:t>
      </w:r>
    </w:p>
    <w:p w:rsidR="00133B0C" w:rsidRDefault="00133B0C" w:rsidP="00BD0D0C">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Nous relevons un rapport de symétrie entres les li</w:t>
      </w:r>
      <w:r w:rsidR="00BD0D0C">
        <w:rPr>
          <w:rFonts w:asciiTheme="majorBidi" w:hAnsiTheme="majorBidi"/>
          <w:sz w:val="24"/>
          <w:szCs w:val="24"/>
          <w:lang w:val="fr-FR"/>
        </w:rPr>
        <w:t xml:space="preserve">eus parcourus par Zaina et ceux </w:t>
      </w:r>
      <w:r>
        <w:rPr>
          <w:rFonts w:asciiTheme="majorBidi" w:hAnsiTheme="majorBidi"/>
          <w:sz w:val="24"/>
          <w:szCs w:val="24"/>
          <w:lang w:val="fr-FR"/>
        </w:rPr>
        <w:t>parcourus par Neil : les deux personnages</w:t>
      </w:r>
      <w:r w:rsidR="003B7E64">
        <w:rPr>
          <w:rFonts w:asciiTheme="majorBidi" w:hAnsiTheme="majorBidi"/>
          <w:sz w:val="24"/>
          <w:szCs w:val="24"/>
          <w:lang w:val="fr-FR"/>
        </w:rPr>
        <w:t xml:space="preserve"> ont une même origine, un même point de départ</w:t>
      </w:r>
      <w:r>
        <w:rPr>
          <w:rFonts w:asciiTheme="majorBidi" w:hAnsiTheme="majorBidi"/>
          <w:sz w:val="24"/>
          <w:szCs w:val="24"/>
          <w:lang w:val="fr-FR"/>
        </w:rPr>
        <w:t>, le nord ; après avoir survécu au naufrage de son navire « il</w:t>
      </w:r>
      <w:r w:rsidR="003B7E64">
        <w:rPr>
          <w:rFonts w:asciiTheme="majorBidi" w:hAnsiTheme="majorBidi"/>
          <w:sz w:val="24"/>
          <w:szCs w:val="24"/>
          <w:lang w:val="fr-FR"/>
        </w:rPr>
        <w:t xml:space="preserve"> [Neil]</w:t>
      </w:r>
      <w:r>
        <w:rPr>
          <w:rFonts w:asciiTheme="majorBidi" w:hAnsiTheme="majorBidi"/>
          <w:sz w:val="24"/>
          <w:szCs w:val="24"/>
          <w:lang w:val="fr-FR"/>
        </w:rPr>
        <w:t xml:space="preserve"> est parti, sans un regard en arrière, à la recherche d’une autre existence pour effacer de sa mémoire les cauchemars de cette tragédie.»</w:t>
      </w:r>
      <w:r w:rsidR="008C3020">
        <w:rPr>
          <w:rFonts w:asciiTheme="majorBidi" w:hAnsiTheme="majorBidi"/>
          <w:sz w:val="24"/>
          <w:szCs w:val="24"/>
          <w:lang w:val="fr-FR"/>
        </w:rPr>
        <w:t xml:space="preserve"> (p.28).</w:t>
      </w:r>
    </w:p>
    <w:p w:rsidR="00133B0C" w:rsidRDefault="00133B0C" w:rsidP="008C3020">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Zaina, personnage amnésique du roman, échoue dans le désert sans avoir le moindre souvenir de sa vie antérieure mais son aspect physique vu dans le songe est un indice suffisant pour Neil pour dire que son vis</w:t>
      </w:r>
      <w:r w:rsidR="003B7E64">
        <w:rPr>
          <w:rFonts w:asciiTheme="majorBidi" w:hAnsiTheme="majorBidi"/>
          <w:sz w:val="24"/>
          <w:szCs w:val="24"/>
          <w:lang w:val="fr-FR"/>
        </w:rPr>
        <w:t>age est « celui d’une fille du N</w:t>
      </w:r>
      <w:r>
        <w:rPr>
          <w:rFonts w:asciiTheme="majorBidi" w:hAnsiTheme="majorBidi"/>
          <w:sz w:val="24"/>
          <w:szCs w:val="24"/>
          <w:lang w:val="fr-FR"/>
        </w:rPr>
        <w:t>ord »</w:t>
      </w:r>
      <w:r w:rsidR="008C3020">
        <w:rPr>
          <w:rFonts w:asciiTheme="majorBidi" w:hAnsiTheme="majorBidi"/>
          <w:sz w:val="24"/>
          <w:szCs w:val="24"/>
          <w:lang w:val="fr-FR"/>
        </w:rPr>
        <w:t xml:space="preserve"> (p.28)</w:t>
      </w:r>
      <w:r>
        <w:rPr>
          <w:rFonts w:asciiTheme="majorBidi" w:hAnsiTheme="majorBidi"/>
          <w:sz w:val="24"/>
          <w:szCs w:val="24"/>
          <w:lang w:val="fr-FR"/>
        </w:rPr>
        <w:t>.</w:t>
      </w:r>
    </w:p>
    <w:p w:rsidR="00133B0C" w:rsidRDefault="003B7E64" w:rsidP="00B4389D">
      <w:pPr>
        <w:autoSpaceDE w:val="0"/>
        <w:autoSpaceDN w:val="0"/>
        <w:adjustRightInd w:val="0"/>
        <w:spacing w:line="360" w:lineRule="auto"/>
        <w:rPr>
          <w:rFonts w:asciiTheme="majorBidi" w:hAnsiTheme="majorBidi"/>
          <w:sz w:val="24"/>
          <w:szCs w:val="24"/>
          <w:lang w:val="fr-FR"/>
        </w:rPr>
      </w:pPr>
      <w:r w:rsidRPr="003B7E64">
        <w:rPr>
          <w:rFonts w:asciiTheme="majorBidi" w:hAnsiTheme="majorBidi"/>
          <w:sz w:val="24"/>
          <w:szCs w:val="24"/>
          <w:lang w:val="fr-FR"/>
        </w:rPr>
        <w:t>Le désert, en tous points différent des autres espaces, s’oppose à tout ce qui n’est pas lui; dans ce cas précis, il s’oppose au nord d’où viennent les personnages, par ses dimensions sans commune mesure avec celle des autres espaces qui s’en trouvent tout étriqués, par ses caractéristiques physiques - le sable, le soleil s’opposent aux brumes, à la pluie, aux tempêtes maritimes, mais aussi par le mode de vie qu’il impose.</w:t>
      </w:r>
    </w:p>
    <w:p w:rsidR="0065295B" w:rsidRDefault="0065295B" w:rsidP="0065295B">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L’itinéraire suivi par Neil se présente sous forme de boucle : ayant le nord comme point de départ, il se dirige vers le sud ; Noure le conduit vers l’oasis dans laquelle il fera une halte pour reprendre le chemin accompagné d’Iness et guidé par Aniaz. Ils passent par la grotte, la montagne pour arriver en fin de compte, au point B114, sa quête ainsi réalisé</w:t>
      </w:r>
      <w:r w:rsidR="007930C2">
        <w:rPr>
          <w:rFonts w:asciiTheme="majorBidi" w:hAnsiTheme="majorBidi"/>
          <w:sz w:val="24"/>
          <w:szCs w:val="24"/>
          <w:lang w:val="fr-FR"/>
        </w:rPr>
        <w:t>e</w:t>
      </w:r>
      <w:r>
        <w:rPr>
          <w:rFonts w:asciiTheme="majorBidi" w:hAnsiTheme="majorBidi"/>
          <w:sz w:val="24"/>
          <w:szCs w:val="24"/>
          <w:lang w:val="fr-FR"/>
        </w:rPr>
        <w:t xml:space="preserve"> Neil met le cap sur le nord pour</w:t>
      </w:r>
      <w:r w:rsidR="007930C2">
        <w:rPr>
          <w:rFonts w:asciiTheme="majorBidi" w:hAnsiTheme="majorBidi"/>
          <w:sz w:val="24"/>
          <w:szCs w:val="24"/>
          <w:lang w:val="fr-FR"/>
        </w:rPr>
        <w:t xml:space="preserve"> un retour à son point de départ, vers ses origines</w:t>
      </w:r>
      <w:r>
        <w:rPr>
          <w:rFonts w:asciiTheme="majorBidi" w:hAnsiTheme="majorBidi"/>
          <w:sz w:val="24"/>
          <w:szCs w:val="24"/>
          <w:lang w:val="fr-FR"/>
        </w:rPr>
        <w:t>.</w:t>
      </w:r>
    </w:p>
    <w:p w:rsidR="0065295B" w:rsidRDefault="0065295B" w:rsidP="0065295B">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lastRenderedPageBreak/>
        <w:t>Il en est de même pour Zaina : décidée à quitter le point B114 après le départ de son compagnon, elle erre durant quelque temps dans le désert pour retourner ensuite à la cabane du sibirkafi suivant les conseils de la voyante aveugle.</w:t>
      </w:r>
    </w:p>
    <w:p w:rsidR="0024519D" w:rsidRDefault="0065295B" w:rsidP="0065295B">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Nous constatons un recours fréquent à la figure</w:t>
      </w:r>
      <w:r w:rsidR="002A0772">
        <w:rPr>
          <w:rFonts w:asciiTheme="majorBidi" w:hAnsiTheme="majorBidi"/>
          <w:sz w:val="24"/>
          <w:szCs w:val="24"/>
          <w:lang w:val="fr-FR"/>
        </w:rPr>
        <w:t xml:space="preserve"> de la boucle qui signifie </w:t>
      </w:r>
      <w:r>
        <w:rPr>
          <w:rFonts w:asciiTheme="majorBidi" w:hAnsiTheme="majorBidi"/>
          <w:sz w:val="24"/>
          <w:szCs w:val="24"/>
          <w:lang w:val="fr-FR"/>
        </w:rPr>
        <w:t>un retour perpétuel au point de départ</w:t>
      </w:r>
      <w:r w:rsidR="002A0772">
        <w:rPr>
          <w:rFonts w:asciiTheme="majorBidi" w:hAnsiTheme="majorBidi"/>
          <w:sz w:val="24"/>
          <w:szCs w:val="24"/>
          <w:lang w:val="fr-FR"/>
        </w:rPr>
        <w:t> : une nette référence est faite ici au thème de</w:t>
      </w:r>
      <w:r w:rsidR="00AD4A01">
        <w:rPr>
          <w:rFonts w:asciiTheme="majorBidi" w:hAnsiTheme="majorBidi"/>
          <w:sz w:val="24"/>
          <w:szCs w:val="24"/>
          <w:lang w:val="fr-FR"/>
        </w:rPr>
        <w:t> « </w:t>
      </w:r>
      <w:r w:rsidR="002A0772">
        <w:rPr>
          <w:rFonts w:asciiTheme="majorBidi" w:hAnsiTheme="majorBidi"/>
          <w:sz w:val="24"/>
          <w:szCs w:val="24"/>
          <w:lang w:val="fr-FR"/>
        </w:rPr>
        <w:t>l’éternel retour</w:t>
      </w:r>
      <w:r w:rsidR="00AD4A01">
        <w:rPr>
          <w:rFonts w:asciiTheme="majorBidi" w:hAnsiTheme="majorBidi"/>
          <w:sz w:val="24"/>
          <w:szCs w:val="24"/>
          <w:lang w:val="fr-FR"/>
        </w:rPr>
        <w:t> »</w:t>
      </w:r>
      <w:r w:rsidR="002A0772">
        <w:rPr>
          <w:rFonts w:asciiTheme="majorBidi" w:hAnsiTheme="majorBidi"/>
          <w:sz w:val="24"/>
          <w:szCs w:val="24"/>
          <w:lang w:val="fr-FR"/>
        </w:rPr>
        <w:t xml:space="preserve"> de </w:t>
      </w:r>
      <w:r w:rsidR="00AD4A01">
        <w:rPr>
          <w:rFonts w:asciiTheme="majorBidi" w:hAnsiTheme="majorBidi"/>
          <w:sz w:val="24"/>
          <w:szCs w:val="24"/>
          <w:lang w:val="fr-FR"/>
        </w:rPr>
        <w:t xml:space="preserve">Nietzsche. </w:t>
      </w:r>
      <w:r w:rsidR="007930C2">
        <w:rPr>
          <w:rFonts w:asciiTheme="majorBidi" w:hAnsiTheme="majorBidi"/>
          <w:sz w:val="24"/>
          <w:szCs w:val="24"/>
          <w:lang w:val="fr-FR"/>
        </w:rPr>
        <w:t xml:space="preserve">L’auteur développe dans son œuvre le thème de circularité, donc de l’enfermement. </w:t>
      </w:r>
    </w:p>
    <w:p w:rsidR="005F2452" w:rsidRDefault="0024519D" w:rsidP="007930C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Sur le plan spatial, nous somme en face d’une dichotomie ouvert/clos.</w:t>
      </w:r>
      <w:r w:rsidR="007930C2">
        <w:rPr>
          <w:rFonts w:asciiTheme="majorBidi" w:hAnsiTheme="majorBidi"/>
          <w:sz w:val="24"/>
          <w:szCs w:val="24"/>
          <w:lang w:val="fr-FR"/>
        </w:rPr>
        <w:t xml:space="preserve"> </w:t>
      </w:r>
      <w:r w:rsidR="0065295B">
        <w:rPr>
          <w:rFonts w:asciiTheme="majorBidi" w:hAnsiTheme="majorBidi"/>
          <w:sz w:val="24"/>
          <w:szCs w:val="24"/>
          <w:lang w:val="fr-FR"/>
        </w:rPr>
        <w:t>Cette symétrie dans les parcours des deux personnages et dans les deux pôles spatiaux propre</w:t>
      </w:r>
      <w:r w:rsidR="00AD4A01">
        <w:rPr>
          <w:rFonts w:asciiTheme="majorBidi" w:hAnsiTheme="majorBidi"/>
          <w:sz w:val="24"/>
          <w:szCs w:val="24"/>
          <w:lang w:val="fr-FR"/>
        </w:rPr>
        <w:t>s</w:t>
      </w:r>
      <w:r w:rsidR="0065295B">
        <w:rPr>
          <w:rFonts w:asciiTheme="majorBidi" w:hAnsiTheme="majorBidi"/>
          <w:sz w:val="24"/>
          <w:szCs w:val="24"/>
          <w:lang w:val="fr-FR"/>
        </w:rPr>
        <w:t xml:space="preserve"> à chaque personnage nous conduit à déduire que l’auteur met</w:t>
      </w:r>
      <w:r w:rsidR="00AD4A01">
        <w:rPr>
          <w:rFonts w:asciiTheme="majorBidi" w:hAnsiTheme="majorBidi"/>
          <w:sz w:val="24"/>
          <w:szCs w:val="24"/>
          <w:lang w:val="fr-FR"/>
        </w:rPr>
        <w:t xml:space="preserve"> en texte un espace fictionnel </w:t>
      </w:r>
      <w:r w:rsidR="0065295B">
        <w:rPr>
          <w:rFonts w:asciiTheme="majorBidi" w:hAnsiTheme="majorBidi"/>
          <w:sz w:val="24"/>
          <w:szCs w:val="24"/>
          <w:lang w:val="fr-FR"/>
        </w:rPr>
        <w:t>constitué de deux ou plusieurs mondes parallèles : après avoir présenté Zaina et donné des informations à propos de l’espace dans lequel elle évolue, en passant au deuxième ch</w:t>
      </w:r>
      <w:r w:rsidR="00AD4A01">
        <w:rPr>
          <w:rFonts w:asciiTheme="majorBidi" w:hAnsiTheme="majorBidi"/>
          <w:sz w:val="24"/>
          <w:szCs w:val="24"/>
          <w:lang w:val="fr-FR"/>
        </w:rPr>
        <w:t>apitre  de la première partie, le narrateur annonce qu’</w:t>
      </w:r>
      <w:r w:rsidR="0065295B">
        <w:rPr>
          <w:rFonts w:asciiTheme="majorBidi" w:hAnsiTheme="majorBidi"/>
          <w:sz w:val="24"/>
          <w:szCs w:val="24"/>
          <w:lang w:val="fr-FR"/>
        </w:rPr>
        <w:t xml:space="preserve"> « au même instant, en d’autres temps peut-être »</w:t>
      </w:r>
      <w:r w:rsidR="00AD4A01">
        <w:rPr>
          <w:rFonts w:asciiTheme="majorBidi" w:hAnsiTheme="majorBidi"/>
          <w:sz w:val="24"/>
          <w:szCs w:val="24"/>
          <w:lang w:val="fr-FR"/>
        </w:rPr>
        <w:t>,</w:t>
      </w:r>
      <w:r w:rsidR="005F2452">
        <w:rPr>
          <w:rFonts w:asciiTheme="majorBidi" w:hAnsiTheme="majorBidi"/>
          <w:sz w:val="24"/>
          <w:szCs w:val="24"/>
          <w:lang w:val="fr-FR"/>
        </w:rPr>
        <w:t xml:space="preserve"> ce qui situe les actions de chacun des personnages dans des cadres </w:t>
      </w:r>
      <w:r w:rsidR="00AD4A01">
        <w:rPr>
          <w:rFonts w:asciiTheme="majorBidi" w:hAnsiTheme="majorBidi"/>
          <w:sz w:val="24"/>
          <w:szCs w:val="24"/>
          <w:lang w:val="fr-FR"/>
        </w:rPr>
        <w:t>spatiaux-temporels différents entretenant un rapport de parallélisme :</w:t>
      </w:r>
      <w:r w:rsidR="005F2452">
        <w:rPr>
          <w:rFonts w:asciiTheme="majorBidi" w:hAnsiTheme="majorBidi"/>
          <w:sz w:val="24"/>
          <w:szCs w:val="24"/>
          <w:lang w:val="fr-FR"/>
        </w:rPr>
        <w:t xml:space="preserve"> « quelque part, dans un autre désert, pendant qu’Iness, Neil et leur chamelle traversent le mirage fluide Zaina nage désespérément au milieu des eux tourmentées ».</w:t>
      </w:r>
    </w:p>
    <w:p w:rsidR="005F2452" w:rsidRDefault="005F2452" w:rsidP="00CC04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Autre épisode qui confirme ce parallélisme : lorsque Neil et Iness rencontrent leurs copies conformes dans un mirage « vous, vous </w:t>
      </w:r>
      <w:r w:rsidR="000742F0">
        <w:rPr>
          <w:rFonts w:asciiTheme="majorBidi" w:hAnsiTheme="majorBidi"/>
          <w:sz w:val="24"/>
          <w:szCs w:val="24"/>
          <w:lang w:val="fr-FR"/>
        </w:rPr>
        <w:t>êtes</w:t>
      </w:r>
      <w:r>
        <w:rPr>
          <w:rFonts w:asciiTheme="majorBidi" w:hAnsiTheme="majorBidi"/>
          <w:sz w:val="24"/>
          <w:szCs w:val="24"/>
          <w:lang w:val="fr-FR"/>
        </w:rPr>
        <w:t xml:space="preserve"> ici mais nous, nous sommes de l’autre coté »</w:t>
      </w:r>
      <w:r w:rsidR="00CC046A">
        <w:rPr>
          <w:rFonts w:asciiTheme="majorBidi" w:hAnsiTheme="majorBidi"/>
          <w:sz w:val="24"/>
          <w:szCs w:val="24"/>
          <w:lang w:val="fr-FR"/>
        </w:rPr>
        <w:t xml:space="preserve"> (p.73)</w:t>
      </w:r>
      <w:r w:rsidR="000742F0">
        <w:rPr>
          <w:rFonts w:asciiTheme="majorBidi" w:hAnsiTheme="majorBidi"/>
          <w:sz w:val="24"/>
          <w:szCs w:val="24"/>
          <w:lang w:val="fr-FR"/>
        </w:rPr>
        <w:t>.</w:t>
      </w:r>
    </w:p>
    <w:p w:rsidR="00E54C68" w:rsidRDefault="000742F0" w:rsidP="00CC04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Il n’y a pas uniquement les choses et les êtres qui peuvent être en parallèles, mais aussi les mondes, les mondes, les univers »</w:t>
      </w:r>
      <w:r w:rsidR="00CC046A">
        <w:rPr>
          <w:rFonts w:asciiTheme="majorBidi" w:hAnsiTheme="majorBidi"/>
          <w:sz w:val="24"/>
          <w:szCs w:val="24"/>
          <w:lang w:val="fr-FR"/>
        </w:rPr>
        <w:t xml:space="preserve"> (p.73)</w:t>
      </w:r>
      <w:r>
        <w:rPr>
          <w:rFonts w:asciiTheme="majorBidi" w:hAnsiTheme="majorBidi"/>
          <w:sz w:val="24"/>
          <w:szCs w:val="24"/>
          <w:lang w:val="fr-FR"/>
        </w:rPr>
        <w:t xml:space="preserve">. Il s’agit de plusieurs </w:t>
      </w:r>
      <w:r w:rsidR="00E31E8D">
        <w:rPr>
          <w:rFonts w:asciiTheme="majorBidi" w:hAnsiTheme="majorBidi"/>
          <w:sz w:val="24"/>
          <w:szCs w:val="24"/>
          <w:lang w:val="fr-FR"/>
        </w:rPr>
        <w:t>espaces-temps</w:t>
      </w:r>
      <w:r>
        <w:rPr>
          <w:rFonts w:asciiTheme="majorBidi" w:hAnsiTheme="majorBidi"/>
          <w:sz w:val="24"/>
          <w:szCs w:val="24"/>
          <w:lang w:val="fr-FR"/>
        </w:rPr>
        <w:t xml:space="preserve"> parallèles dans lesquels se meuvent les personnages et </w:t>
      </w:r>
      <w:r w:rsidR="008F3090">
        <w:rPr>
          <w:rFonts w:asciiTheme="majorBidi" w:hAnsiTheme="majorBidi"/>
          <w:sz w:val="24"/>
          <w:szCs w:val="24"/>
          <w:lang w:val="fr-FR"/>
        </w:rPr>
        <w:t>l’espace-temps</w:t>
      </w:r>
      <w:r>
        <w:rPr>
          <w:rFonts w:asciiTheme="majorBidi" w:hAnsiTheme="majorBidi"/>
          <w:sz w:val="24"/>
          <w:szCs w:val="24"/>
          <w:lang w:val="fr-FR"/>
        </w:rPr>
        <w:t xml:space="preserve"> dans lequel évolue Zaina ou Neil n’est que « l’une des réalités »</w:t>
      </w:r>
      <w:r w:rsidR="00CC046A">
        <w:rPr>
          <w:rFonts w:asciiTheme="majorBidi" w:hAnsiTheme="majorBidi"/>
          <w:sz w:val="24"/>
          <w:szCs w:val="24"/>
          <w:lang w:val="fr-FR"/>
        </w:rPr>
        <w:t xml:space="preserve"> (p.73)</w:t>
      </w:r>
      <w:r>
        <w:rPr>
          <w:rFonts w:asciiTheme="majorBidi" w:hAnsiTheme="majorBidi"/>
          <w:sz w:val="24"/>
          <w:szCs w:val="24"/>
          <w:lang w:val="fr-FR"/>
        </w:rPr>
        <w:t>.</w:t>
      </w:r>
    </w:p>
    <w:p w:rsidR="0033342E" w:rsidRDefault="00E54C68" w:rsidP="00EA304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Zaina, apprend qu’une autre Zaina exist</w:t>
      </w:r>
      <w:r w:rsidR="00AD4A01">
        <w:rPr>
          <w:rFonts w:asciiTheme="majorBidi" w:hAnsiTheme="majorBidi"/>
          <w:sz w:val="24"/>
          <w:szCs w:val="24"/>
          <w:lang w:val="fr-FR"/>
        </w:rPr>
        <w:t>e dans un autre présent dans lequel elle</w:t>
      </w:r>
      <w:r>
        <w:rPr>
          <w:rFonts w:asciiTheme="majorBidi" w:hAnsiTheme="majorBidi"/>
          <w:sz w:val="24"/>
          <w:szCs w:val="24"/>
          <w:lang w:val="fr-FR"/>
        </w:rPr>
        <w:t xml:space="preserve"> mène une vie   heureuse, contrairement  au présent dans lequel elle vit.</w:t>
      </w:r>
      <w:r w:rsidR="00EA3042">
        <w:rPr>
          <w:rFonts w:asciiTheme="majorBidi" w:hAnsiTheme="majorBidi"/>
          <w:sz w:val="24"/>
          <w:szCs w:val="24"/>
          <w:lang w:val="fr-FR"/>
        </w:rPr>
        <w:t xml:space="preserve"> </w:t>
      </w:r>
      <w:r w:rsidR="0033342E">
        <w:rPr>
          <w:rFonts w:asciiTheme="majorBidi" w:hAnsiTheme="majorBidi"/>
          <w:sz w:val="24"/>
          <w:szCs w:val="24"/>
          <w:lang w:val="fr-FR"/>
        </w:rPr>
        <w:t xml:space="preserve">Au cours des ses pérégrinations, elle rencontre un personnage qui porte le même prénom qu’elle ayant </w:t>
      </w:r>
      <w:r w:rsidR="00AD4A01">
        <w:rPr>
          <w:rFonts w:asciiTheme="majorBidi" w:hAnsiTheme="majorBidi"/>
          <w:sz w:val="24"/>
          <w:szCs w:val="24"/>
          <w:lang w:val="fr-FR"/>
        </w:rPr>
        <w:t>un passé similaire au sien</w:t>
      </w:r>
      <w:r w:rsidR="0033342E">
        <w:rPr>
          <w:rFonts w:asciiTheme="majorBidi" w:hAnsiTheme="majorBidi"/>
          <w:sz w:val="24"/>
          <w:szCs w:val="24"/>
          <w:lang w:val="fr-FR"/>
        </w:rPr>
        <w:t xml:space="preserve">, « Zaina se souvient, alors des parole de l’homme de lumière où il était question de </w:t>
      </w:r>
      <w:r w:rsidR="0033342E">
        <w:rPr>
          <w:rFonts w:asciiTheme="majorBidi" w:hAnsiTheme="majorBidi"/>
          <w:sz w:val="24"/>
          <w:szCs w:val="24"/>
          <w:lang w:val="fr-FR"/>
        </w:rPr>
        <w:lastRenderedPageBreak/>
        <w:t>mondes parallèles, où Zaina pouvait être en ce lieu et ailleurs ».</w:t>
      </w:r>
      <w:r w:rsidR="00CC046A">
        <w:rPr>
          <w:rFonts w:asciiTheme="majorBidi" w:hAnsiTheme="majorBidi"/>
          <w:sz w:val="24"/>
          <w:szCs w:val="24"/>
          <w:lang w:val="fr-FR"/>
        </w:rPr>
        <w:t xml:space="preserve"> (p.73).</w:t>
      </w:r>
      <w:r w:rsidR="0033342E">
        <w:rPr>
          <w:rFonts w:asciiTheme="majorBidi" w:hAnsiTheme="majorBidi"/>
          <w:sz w:val="24"/>
          <w:szCs w:val="24"/>
          <w:lang w:val="fr-FR"/>
        </w:rPr>
        <w:t xml:space="preserve"> Zaina existe également dans un autre présent, mais sous une autre forme : celle de la chamelle Aniaz. </w:t>
      </w:r>
    </w:p>
    <w:p w:rsidR="00A65EE9" w:rsidRDefault="00A65EE9" w:rsidP="005F245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Ces mondes parallèles finissent, dans la fiction de Mati, par se croiser, et l’espace dans leq</w:t>
      </w:r>
      <w:r w:rsidR="00E54C68">
        <w:rPr>
          <w:rFonts w:asciiTheme="majorBidi" w:hAnsiTheme="majorBidi"/>
          <w:sz w:val="24"/>
          <w:szCs w:val="24"/>
          <w:lang w:val="fr-FR"/>
        </w:rPr>
        <w:t xml:space="preserve">uel ils se croisent est, </w:t>
      </w:r>
      <w:r>
        <w:rPr>
          <w:rFonts w:asciiTheme="majorBidi" w:hAnsiTheme="majorBidi"/>
          <w:sz w:val="24"/>
          <w:szCs w:val="24"/>
          <w:lang w:val="fr-FR"/>
        </w:rPr>
        <w:t>l’espace du rêve</w:t>
      </w:r>
      <w:r w:rsidR="00E54C68">
        <w:rPr>
          <w:rFonts w:asciiTheme="majorBidi" w:hAnsiTheme="majorBidi"/>
          <w:sz w:val="24"/>
          <w:szCs w:val="24"/>
          <w:lang w:val="fr-FR"/>
        </w:rPr>
        <w:t xml:space="preserve"> ou du fantasme.</w:t>
      </w:r>
    </w:p>
    <w:p w:rsidR="00E54C68" w:rsidRDefault="00E54C68" w:rsidP="00CC04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Cette correspondance entre les mondes parallèles se fait à tra</w:t>
      </w:r>
      <w:r w:rsidR="00AD4A01">
        <w:rPr>
          <w:rFonts w:asciiTheme="majorBidi" w:hAnsiTheme="majorBidi"/>
          <w:sz w:val="24"/>
          <w:szCs w:val="24"/>
          <w:lang w:val="fr-FR"/>
        </w:rPr>
        <w:t>vers le miroir : un premier contact</w:t>
      </w:r>
      <w:r>
        <w:rPr>
          <w:rFonts w:asciiTheme="majorBidi" w:hAnsiTheme="majorBidi"/>
          <w:sz w:val="24"/>
          <w:szCs w:val="24"/>
          <w:lang w:val="fr-FR"/>
        </w:rPr>
        <w:t xml:space="preserve"> est établi entre Neil et Zaina à travers cet objet réflecteu</w:t>
      </w:r>
      <w:r w:rsidR="00A65A09">
        <w:rPr>
          <w:rFonts w:asciiTheme="majorBidi" w:hAnsiTheme="majorBidi"/>
          <w:sz w:val="24"/>
          <w:szCs w:val="24"/>
          <w:lang w:val="fr-FR"/>
        </w:rPr>
        <w:t>r</w:t>
      </w:r>
      <w:r w:rsidR="00AD4A01">
        <w:rPr>
          <w:rFonts w:asciiTheme="majorBidi" w:hAnsiTheme="majorBidi"/>
          <w:sz w:val="24"/>
          <w:szCs w:val="24"/>
          <w:lang w:val="fr-FR"/>
        </w:rPr>
        <w:t>,</w:t>
      </w:r>
      <w:r>
        <w:rPr>
          <w:rFonts w:asciiTheme="majorBidi" w:hAnsiTheme="majorBidi"/>
          <w:sz w:val="24"/>
          <w:szCs w:val="24"/>
          <w:lang w:val="fr-FR"/>
        </w:rPr>
        <w:t> « la locataire de la masure de l’étrange retient sa respiration avant de déplier lentement les paupières pour se regarder. L’image floue et égrenée qu’elle a devant elle la foudroie. C’est celle d’un homme ! »</w:t>
      </w:r>
      <w:r w:rsidR="00CC046A">
        <w:rPr>
          <w:rFonts w:asciiTheme="majorBidi" w:hAnsiTheme="majorBidi"/>
          <w:sz w:val="24"/>
          <w:szCs w:val="24"/>
          <w:lang w:val="fr-FR"/>
        </w:rPr>
        <w:t xml:space="preserve"> (p.73)</w:t>
      </w:r>
      <w:r>
        <w:rPr>
          <w:rFonts w:asciiTheme="majorBidi" w:hAnsiTheme="majorBidi"/>
          <w:sz w:val="24"/>
          <w:szCs w:val="24"/>
          <w:lang w:val="fr-FR"/>
        </w:rPr>
        <w:t xml:space="preserve"> </w:t>
      </w:r>
    </w:p>
    <w:p w:rsidR="00E54C68" w:rsidRDefault="0033342E" w:rsidP="00CC04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Le miroir personnifié lui donne une explication de l’étrange image qu’elle vient de p</w:t>
      </w:r>
      <w:r w:rsidR="00A65A09">
        <w:rPr>
          <w:rFonts w:asciiTheme="majorBidi" w:hAnsiTheme="majorBidi"/>
          <w:sz w:val="24"/>
          <w:szCs w:val="24"/>
          <w:lang w:val="fr-FR"/>
        </w:rPr>
        <w:t>ercevoir à la place de la sienne,</w:t>
      </w:r>
      <w:r>
        <w:rPr>
          <w:rFonts w:asciiTheme="majorBidi" w:hAnsiTheme="majorBidi"/>
          <w:sz w:val="24"/>
          <w:szCs w:val="24"/>
          <w:lang w:val="fr-FR"/>
        </w:rPr>
        <w:t> « il y a plusieurs mondes qui entourent le présent de chacun. Peut-être que ce visage vient tout simplement d’un autre présent et qu’il essaie d’entrer en contact avec toi à travers moi. »</w:t>
      </w:r>
      <w:r w:rsidR="00CC046A">
        <w:rPr>
          <w:rFonts w:asciiTheme="majorBidi" w:hAnsiTheme="majorBidi"/>
          <w:sz w:val="24"/>
          <w:szCs w:val="24"/>
          <w:lang w:val="fr-FR"/>
        </w:rPr>
        <w:t xml:space="preserve"> (p.73)</w:t>
      </w:r>
      <w:r>
        <w:rPr>
          <w:rFonts w:asciiTheme="majorBidi" w:hAnsiTheme="majorBidi"/>
          <w:sz w:val="24"/>
          <w:szCs w:val="24"/>
          <w:lang w:val="fr-FR"/>
        </w:rPr>
        <w:t>.</w:t>
      </w:r>
    </w:p>
    <w:p w:rsidR="0033342E" w:rsidRDefault="0033342E" w:rsidP="00CC046A">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Le contact entre les mondes parallèles, entre ces présents multiples, s’établit également par voie onirique : dans le rêve de Neil « il y avait un miroir qui reflétait le visage d’une personne, c’était celui d’une fille du Nord. »</w:t>
      </w:r>
      <w:r w:rsidR="00CC046A">
        <w:rPr>
          <w:rFonts w:asciiTheme="majorBidi" w:hAnsiTheme="majorBidi"/>
          <w:sz w:val="24"/>
          <w:szCs w:val="24"/>
          <w:lang w:val="fr-FR"/>
        </w:rPr>
        <w:t xml:space="preserve"> (p.73)</w:t>
      </w:r>
      <w:r>
        <w:rPr>
          <w:rFonts w:asciiTheme="majorBidi" w:hAnsiTheme="majorBidi"/>
          <w:sz w:val="24"/>
          <w:szCs w:val="24"/>
          <w:lang w:val="fr-FR"/>
        </w:rPr>
        <w:t>.</w:t>
      </w:r>
    </w:p>
    <w:p w:rsidR="0033342E" w:rsidRDefault="0033342E" w:rsidP="0033342E">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Nous pouvons déduire qu’il existe un autre rapport  entre les différents espaces mis en texte, c’est celui de l’attirance. C’est cette attirance  qui fait que les mondes parallèles se croisent permettant ainsi à l’intrigue d’évoluer.</w:t>
      </w:r>
    </w:p>
    <w:p w:rsidR="00F146FE" w:rsidRDefault="0033342E" w:rsidP="00F146FE">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La géographie du roman ainsi décrite, il s’impose à</w:t>
      </w:r>
      <w:r w:rsidR="00A1035F">
        <w:rPr>
          <w:rFonts w:asciiTheme="majorBidi" w:hAnsiTheme="majorBidi"/>
          <w:sz w:val="24"/>
          <w:szCs w:val="24"/>
          <w:lang w:val="fr-FR"/>
        </w:rPr>
        <w:t xml:space="preserve"> nous, dans un deuxième temps</w:t>
      </w:r>
      <w:r>
        <w:rPr>
          <w:rFonts w:asciiTheme="majorBidi" w:hAnsiTheme="majorBidi"/>
          <w:sz w:val="24"/>
          <w:szCs w:val="24"/>
          <w:lang w:val="fr-FR"/>
        </w:rPr>
        <w:t>, d’aborder avec précision l’écriture de l’espace. En effet, selon Goldenstein, quelque soit l’espace utilisé, réel ou merveilleux, limité ou illimité, la géographie romanesque repose sur des techniques d’écriture qui remplissent des fonctions précises.</w:t>
      </w:r>
    </w:p>
    <w:p w:rsidR="00580A6F" w:rsidRPr="008F3090" w:rsidRDefault="0005284D" w:rsidP="003E6014">
      <w:pPr>
        <w:pStyle w:val="Paragraphedeliste"/>
        <w:numPr>
          <w:ilvl w:val="0"/>
          <w:numId w:val="30"/>
        </w:numPr>
        <w:autoSpaceDE w:val="0"/>
        <w:autoSpaceDN w:val="0"/>
        <w:adjustRightInd w:val="0"/>
        <w:spacing w:line="360" w:lineRule="auto"/>
        <w:rPr>
          <w:rFonts w:asciiTheme="majorBidi" w:hAnsiTheme="majorBidi"/>
          <w:sz w:val="24"/>
          <w:szCs w:val="24"/>
          <w:lang w:val="fr-FR"/>
        </w:rPr>
      </w:pPr>
      <w:r w:rsidRPr="008F3090">
        <w:rPr>
          <w:rFonts w:asciiTheme="majorBidi" w:hAnsiTheme="majorBidi"/>
          <w:b/>
          <w:bCs/>
          <w:sz w:val="28"/>
          <w:szCs w:val="28"/>
          <w:lang w:val="fr-FR"/>
        </w:rPr>
        <w:t>L</w:t>
      </w:r>
      <w:r w:rsidR="0033342E" w:rsidRPr="008F3090">
        <w:rPr>
          <w:rFonts w:asciiTheme="majorBidi" w:hAnsiTheme="majorBidi"/>
          <w:b/>
          <w:bCs/>
          <w:sz w:val="28"/>
          <w:szCs w:val="28"/>
          <w:lang w:val="fr-FR"/>
        </w:rPr>
        <w:t xml:space="preserve">a représentation de l’espace romanesque </w:t>
      </w:r>
    </w:p>
    <w:p w:rsidR="00024D15" w:rsidRDefault="005B1B9B" w:rsidP="00875C92">
      <w:pPr>
        <w:autoSpaceDE w:val="0"/>
        <w:autoSpaceDN w:val="0"/>
        <w:adjustRightInd w:val="0"/>
        <w:spacing w:line="360" w:lineRule="auto"/>
        <w:rPr>
          <w:rFonts w:asciiTheme="majorBidi" w:hAnsiTheme="majorBidi"/>
          <w:sz w:val="24"/>
          <w:szCs w:val="24"/>
          <w:lang w:val="fr-FR"/>
        </w:rPr>
      </w:pPr>
      <w:r w:rsidRPr="005B1B9B">
        <w:rPr>
          <w:rFonts w:asciiTheme="majorBidi" w:hAnsiTheme="majorBidi"/>
          <w:sz w:val="24"/>
          <w:szCs w:val="24"/>
          <w:lang w:val="fr-FR"/>
        </w:rPr>
        <w:t xml:space="preserve"> J.P Goldenstein</w:t>
      </w:r>
      <w:r>
        <w:rPr>
          <w:rFonts w:asciiTheme="majorBidi" w:hAnsiTheme="majorBidi"/>
          <w:sz w:val="24"/>
          <w:szCs w:val="24"/>
          <w:lang w:val="fr-FR"/>
        </w:rPr>
        <w:t xml:space="preserve"> </w:t>
      </w:r>
      <w:r w:rsidRPr="005B1B9B">
        <w:rPr>
          <w:rFonts w:asciiTheme="majorBidi" w:hAnsiTheme="majorBidi"/>
          <w:sz w:val="24"/>
          <w:szCs w:val="24"/>
          <w:lang w:val="fr-FR"/>
        </w:rPr>
        <w:t>a abordé la</w:t>
      </w:r>
      <w:r>
        <w:rPr>
          <w:rFonts w:asciiTheme="majorBidi" w:hAnsiTheme="majorBidi"/>
          <w:sz w:val="24"/>
          <w:szCs w:val="24"/>
          <w:lang w:val="fr-FR"/>
        </w:rPr>
        <w:t xml:space="preserve"> question de la représentation de l’espace romanesque en affirmant que si l’auteur veut évoquer l’espace dans lequel évoluent ses personnages doit nécessairement recourir à la description et suspendre</w:t>
      </w:r>
      <w:r w:rsidR="00024D15">
        <w:rPr>
          <w:rFonts w:asciiTheme="majorBidi" w:hAnsiTheme="majorBidi"/>
          <w:sz w:val="24"/>
          <w:szCs w:val="24"/>
          <w:lang w:val="fr-FR"/>
        </w:rPr>
        <w:t>,</w:t>
      </w:r>
      <w:r>
        <w:rPr>
          <w:rFonts w:asciiTheme="majorBidi" w:hAnsiTheme="majorBidi"/>
          <w:sz w:val="24"/>
          <w:szCs w:val="24"/>
          <w:lang w:val="fr-FR"/>
        </w:rPr>
        <w:t xml:space="preserve"> pour un laps de temps déterminé</w:t>
      </w:r>
      <w:r w:rsidR="00024D15">
        <w:rPr>
          <w:rFonts w:asciiTheme="majorBidi" w:hAnsiTheme="majorBidi"/>
          <w:sz w:val="24"/>
          <w:szCs w:val="24"/>
          <w:lang w:val="fr-FR"/>
        </w:rPr>
        <w:t>,</w:t>
      </w:r>
      <w:r w:rsidR="003E5D57">
        <w:rPr>
          <w:rFonts w:asciiTheme="majorBidi" w:hAnsiTheme="majorBidi"/>
          <w:sz w:val="24"/>
          <w:szCs w:val="24"/>
          <w:lang w:val="fr-FR"/>
        </w:rPr>
        <w:t xml:space="preserve">  le cours de son récit, « a</w:t>
      </w:r>
      <w:r>
        <w:rPr>
          <w:rFonts w:asciiTheme="majorBidi" w:hAnsiTheme="majorBidi"/>
          <w:sz w:val="24"/>
          <w:szCs w:val="24"/>
          <w:lang w:val="fr-FR"/>
        </w:rPr>
        <w:t xml:space="preserve">utrement dit, l’espace dans un roman, n’est jamais qu’un espace </w:t>
      </w:r>
      <w:r>
        <w:rPr>
          <w:rFonts w:asciiTheme="majorBidi" w:hAnsiTheme="majorBidi"/>
          <w:sz w:val="24"/>
          <w:szCs w:val="24"/>
          <w:lang w:val="fr-FR"/>
        </w:rPr>
        <w:lastRenderedPageBreak/>
        <w:t>verbal »</w:t>
      </w:r>
      <w:r>
        <w:rPr>
          <w:rStyle w:val="Appelnotedebasdep"/>
          <w:rFonts w:asciiTheme="majorBidi" w:hAnsiTheme="majorBidi"/>
          <w:sz w:val="24"/>
          <w:szCs w:val="24"/>
          <w:lang w:val="fr-FR"/>
        </w:rPr>
        <w:footnoteReference w:id="16"/>
      </w:r>
      <w:r>
        <w:rPr>
          <w:rFonts w:asciiTheme="majorBidi" w:hAnsiTheme="majorBidi"/>
          <w:sz w:val="24"/>
          <w:szCs w:val="24"/>
          <w:lang w:val="fr-FR"/>
        </w:rPr>
        <w:t>.</w:t>
      </w:r>
      <w:r w:rsidR="003E5D57">
        <w:rPr>
          <w:rFonts w:asciiTheme="majorBidi" w:hAnsiTheme="majorBidi"/>
          <w:sz w:val="24"/>
          <w:szCs w:val="24"/>
          <w:lang w:val="fr-FR"/>
        </w:rPr>
        <w:t xml:space="preserve"> P</w:t>
      </w:r>
      <w:r w:rsidR="005A19F2">
        <w:rPr>
          <w:rFonts w:asciiTheme="majorBidi" w:hAnsiTheme="majorBidi"/>
          <w:sz w:val="24"/>
          <w:szCs w:val="24"/>
          <w:lang w:val="fr-FR"/>
        </w:rPr>
        <w:t>erçu dans</w:t>
      </w:r>
      <w:r w:rsidR="003E5D57">
        <w:rPr>
          <w:rFonts w:asciiTheme="majorBidi" w:hAnsiTheme="majorBidi"/>
          <w:sz w:val="24"/>
          <w:szCs w:val="24"/>
          <w:lang w:val="fr-FR"/>
        </w:rPr>
        <w:t xml:space="preserve"> la</w:t>
      </w:r>
      <w:r w:rsidR="005A19F2">
        <w:rPr>
          <w:rFonts w:asciiTheme="majorBidi" w:hAnsiTheme="majorBidi"/>
          <w:sz w:val="24"/>
          <w:szCs w:val="24"/>
          <w:lang w:val="fr-FR"/>
        </w:rPr>
        <w:t xml:space="preserve"> simultanéité de ses composantes, l’objet décrit se transforme, quand il devient objet textuel en une successivité d’attributs suspendant le cours des actions</w:t>
      </w:r>
      <w:r w:rsidR="007808BD">
        <w:rPr>
          <w:rFonts w:asciiTheme="majorBidi" w:hAnsiTheme="majorBidi"/>
          <w:sz w:val="24"/>
          <w:szCs w:val="24"/>
          <w:lang w:val="fr-FR"/>
        </w:rPr>
        <w:t xml:space="preserve">. Selon Greimas, « </w:t>
      </w:r>
      <w:r w:rsidR="007808BD">
        <w:rPr>
          <w:rFonts w:asciiTheme="majorBidi" w:hAnsiTheme="majorBidi" w:cstheme="majorBidi"/>
          <w:sz w:val="24"/>
          <w:szCs w:val="24"/>
          <w:lang w:val="fr-FR"/>
        </w:rPr>
        <w:t>l’analyse du langage spatial en traits pertinents est un niveau pertinent à la description de l’espace car c’est à ce niveau que l’espace est signifiant pour l’homme »</w:t>
      </w:r>
      <w:r w:rsidR="007808BD">
        <w:rPr>
          <w:rStyle w:val="Appelnotedebasdep"/>
          <w:rFonts w:asciiTheme="majorBidi" w:hAnsiTheme="majorBidi" w:cstheme="majorBidi"/>
          <w:sz w:val="24"/>
          <w:szCs w:val="24"/>
          <w:lang w:val="fr-FR"/>
        </w:rPr>
        <w:footnoteReference w:id="17"/>
      </w:r>
      <w:r w:rsidR="007808BD">
        <w:rPr>
          <w:rFonts w:asciiTheme="majorBidi" w:hAnsiTheme="majorBidi" w:cstheme="majorBidi"/>
          <w:sz w:val="24"/>
          <w:szCs w:val="24"/>
          <w:lang w:val="fr-FR"/>
        </w:rPr>
        <w:t>.</w:t>
      </w:r>
      <w:r w:rsidR="007808BD">
        <w:rPr>
          <w:rFonts w:asciiTheme="majorBidi" w:hAnsiTheme="majorBidi"/>
          <w:sz w:val="24"/>
          <w:szCs w:val="24"/>
          <w:lang w:val="fr-FR"/>
        </w:rPr>
        <w:t> </w:t>
      </w:r>
      <w:r w:rsidR="00875C92">
        <w:rPr>
          <w:rFonts w:asciiTheme="majorBidi" w:hAnsiTheme="majorBidi"/>
          <w:sz w:val="24"/>
          <w:szCs w:val="24"/>
          <w:lang w:val="fr-FR"/>
        </w:rPr>
        <w:t xml:space="preserve"> Produisant, </w:t>
      </w:r>
      <w:r w:rsidR="00024D15">
        <w:rPr>
          <w:rFonts w:asciiTheme="majorBidi" w:hAnsiTheme="majorBidi"/>
          <w:sz w:val="24"/>
          <w:szCs w:val="24"/>
          <w:lang w:val="fr-FR"/>
        </w:rPr>
        <w:t>un ralentissement dans ce qui est</w:t>
      </w:r>
      <w:r w:rsidR="00875C92">
        <w:rPr>
          <w:rFonts w:asciiTheme="majorBidi" w:hAnsiTheme="majorBidi"/>
          <w:sz w:val="24"/>
          <w:szCs w:val="24"/>
          <w:lang w:val="fr-FR"/>
        </w:rPr>
        <w:t xml:space="preserve"> raconté,</w:t>
      </w:r>
      <w:r w:rsidR="00024D15">
        <w:rPr>
          <w:rFonts w:asciiTheme="majorBidi" w:hAnsiTheme="majorBidi"/>
          <w:sz w:val="24"/>
          <w:szCs w:val="24"/>
          <w:lang w:val="fr-FR"/>
        </w:rPr>
        <w:t xml:space="preserve"> une forme de lutte permanente </w:t>
      </w:r>
      <w:r w:rsidR="00875C92">
        <w:rPr>
          <w:rFonts w:asciiTheme="majorBidi" w:hAnsiTheme="majorBidi"/>
          <w:sz w:val="24"/>
          <w:szCs w:val="24"/>
          <w:lang w:val="fr-FR"/>
        </w:rPr>
        <w:t xml:space="preserve">est crée </w:t>
      </w:r>
      <w:r w:rsidR="00024D15">
        <w:rPr>
          <w:rFonts w:asciiTheme="majorBidi" w:hAnsiTheme="majorBidi"/>
          <w:sz w:val="24"/>
          <w:szCs w:val="24"/>
          <w:lang w:val="fr-FR"/>
        </w:rPr>
        <w:t>entre l’action et « l’excroissance statique »</w:t>
      </w:r>
      <w:r w:rsidR="00024D15">
        <w:rPr>
          <w:rStyle w:val="Appelnotedebasdep"/>
          <w:rFonts w:asciiTheme="majorBidi" w:hAnsiTheme="majorBidi"/>
          <w:sz w:val="24"/>
          <w:szCs w:val="24"/>
          <w:lang w:val="fr-FR"/>
        </w:rPr>
        <w:footnoteReference w:id="18"/>
      </w:r>
      <w:r w:rsidR="00024D15">
        <w:rPr>
          <w:rFonts w:asciiTheme="majorBidi" w:hAnsiTheme="majorBidi"/>
          <w:sz w:val="24"/>
          <w:szCs w:val="24"/>
          <w:lang w:val="fr-FR"/>
        </w:rPr>
        <w:t xml:space="preserve"> qu’est la description.</w:t>
      </w:r>
    </w:p>
    <w:p w:rsidR="002F5B75" w:rsidRDefault="00024D15" w:rsidP="002F5B75">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Pour analyser les différents aspects de la description servant à mettre en place le cadre spatial dans lequel évoluent les personnages de </w:t>
      </w:r>
      <w:r w:rsidRPr="00024D15">
        <w:rPr>
          <w:rFonts w:asciiTheme="majorBidi" w:hAnsiTheme="majorBidi"/>
          <w:i/>
          <w:iCs/>
          <w:sz w:val="24"/>
          <w:szCs w:val="24"/>
          <w:lang w:val="fr-FR"/>
        </w:rPr>
        <w:t>On dirait le sud</w:t>
      </w:r>
      <w:r>
        <w:rPr>
          <w:rFonts w:asciiTheme="majorBidi" w:hAnsiTheme="majorBidi"/>
          <w:i/>
          <w:iCs/>
          <w:sz w:val="24"/>
          <w:szCs w:val="24"/>
          <w:lang w:val="fr-FR"/>
        </w:rPr>
        <w:t xml:space="preserve">, </w:t>
      </w:r>
      <w:r>
        <w:rPr>
          <w:rFonts w:asciiTheme="majorBidi" w:hAnsiTheme="majorBidi"/>
          <w:sz w:val="24"/>
          <w:szCs w:val="24"/>
          <w:lang w:val="fr-FR"/>
        </w:rPr>
        <w:t>nous allons recourir aux deux théoriciens du descriptif, J.M Adam et A. Petitjean, qui ont répertorié les différentes techniques</w:t>
      </w:r>
      <w:r w:rsidR="008F753B">
        <w:rPr>
          <w:rFonts w:asciiTheme="majorBidi" w:hAnsiTheme="majorBidi"/>
          <w:sz w:val="24"/>
          <w:szCs w:val="24"/>
          <w:lang w:val="fr-FR"/>
        </w:rPr>
        <w:t xml:space="preserve"> destinées à cet effet</w:t>
      </w:r>
      <w:r>
        <w:rPr>
          <w:rFonts w:asciiTheme="majorBidi" w:hAnsiTheme="majorBidi"/>
          <w:sz w:val="24"/>
          <w:szCs w:val="24"/>
          <w:lang w:val="fr-FR"/>
        </w:rPr>
        <w:t xml:space="preserve"> dans </w:t>
      </w:r>
      <w:r w:rsidRPr="00024D15">
        <w:rPr>
          <w:rFonts w:asciiTheme="majorBidi" w:hAnsiTheme="majorBidi"/>
          <w:i/>
          <w:iCs/>
          <w:sz w:val="24"/>
          <w:szCs w:val="24"/>
          <w:lang w:val="fr-FR"/>
        </w:rPr>
        <w:t>Le texte descriptif</w:t>
      </w:r>
      <w:r>
        <w:rPr>
          <w:rFonts w:asciiTheme="majorBidi" w:hAnsiTheme="majorBidi"/>
          <w:i/>
          <w:iCs/>
          <w:sz w:val="24"/>
          <w:szCs w:val="24"/>
          <w:lang w:val="fr-FR"/>
        </w:rPr>
        <w:t xml:space="preserve">, </w:t>
      </w:r>
      <w:r>
        <w:rPr>
          <w:rFonts w:asciiTheme="majorBidi" w:hAnsiTheme="majorBidi"/>
          <w:sz w:val="24"/>
          <w:szCs w:val="24"/>
          <w:lang w:val="fr-FR"/>
        </w:rPr>
        <w:t>paru aux éditions Nathan, en 1989.</w:t>
      </w:r>
    </w:p>
    <w:p w:rsidR="00024D15" w:rsidRDefault="00024D15" w:rsidP="002F5B75">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Selon les deux </w:t>
      </w:r>
      <w:r w:rsidR="003E5D57">
        <w:rPr>
          <w:rFonts w:asciiTheme="majorBidi" w:hAnsiTheme="majorBidi"/>
          <w:sz w:val="24"/>
          <w:szCs w:val="24"/>
          <w:lang w:val="fr-FR"/>
        </w:rPr>
        <w:t>critiques</w:t>
      </w:r>
      <w:r w:rsidR="002311DA">
        <w:rPr>
          <w:rFonts w:asciiTheme="majorBidi" w:hAnsiTheme="majorBidi"/>
          <w:sz w:val="24"/>
          <w:szCs w:val="24"/>
          <w:lang w:val="fr-FR"/>
        </w:rPr>
        <w:t>, « la verbalisation de donnés référentiels de l’énoncé se fait textuellement par l’intermédiaire de descriptions qui, dans un récit, encadrent ou alternent avec les séquences narratives »</w:t>
      </w:r>
      <w:r w:rsidR="002311DA">
        <w:rPr>
          <w:rStyle w:val="Appelnotedebasdep"/>
          <w:rFonts w:asciiTheme="majorBidi" w:hAnsiTheme="majorBidi"/>
          <w:sz w:val="24"/>
          <w:szCs w:val="24"/>
          <w:lang w:val="fr-FR"/>
        </w:rPr>
        <w:footnoteReference w:id="19"/>
      </w:r>
      <w:r w:rsidR="002311DA">
        <w:rPr>
          <w:rFonts w:asciiTheme="majorBidi" w:hAnsiTheme="majorBidi"/>
          <w:sz w:val="24"/>
          <w:szCs w:val="24"/>
          <w:lang w:val="fr-FR"/>
        </w:rPr>
        <w:t xml:space="preserve"> .</w:t>
      </w:r>
    </w:p>
    <w:p w:rsidR="00405411" w:rsidRDefault="00405411" w:rsidP="005A19F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Selon R. Bourneuf, le romancier choisit d’abord une por</w:t>
      </w:r>
      <w:r w:rsidR="00A65A09">
        <w:rPr>
          <w:rFonts w:asciiTheme="majorBidi" w:hAnsiTheme="majorBidi"/>
          <w:sz w:val="24"/>
          <w:szCs w:val="24"/>
          <w:lang w:val="fr-FR"/>
        </w:rPr>
        <w:t xml:space="preserve">tion d’espace qu’il cadre et </w:t>
      </w:r>
      <w:r>
        <w:rPr>
          <w:rFonts w:asciiTheme="majorBidi" w:hAnsiTheme="majorBidi"/>
          <w:sz w:val="24"/>
          <w:szCs w:val="24"/>
          <w:lang w:val="fr-FR"/>
        </w:rPr>
        <w:t xml:space="preserve">situe à une certaine distance : vastes étendues désertiques, dans le cas de Mati, opposées à un espace limité qui est celui de point B114. </w:t>
      </w:r>
    </w:p>
    <w:p w:rsidR="005A19F2" w:rsidRDefault="005A19F2" w:rsidP="005A19F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Goldenstein distingue dans le traitement de l’espace deux grandes tendances selon que la représentation spatiale occupe ou non une place importante dans les textes considérés : certains romans sont caractérisés par l’absence quasi-totale de la description, alors que d’autres</w:t>
      </w:r>
      <w:r w:rsidR="00A65A09">
        <w:rPr>
          <w:rFonts w:asciiTheme="majorBidi" w:hAnsiTheme="majorBidi"/>
          <w:sz w:val="24"/>
          <w:szCs w:val="24"/>
          <w:lang w:val="fr-FR"/>
        </w:rPr>
        <w:t xml:space="preserve"> lui</w:t>
      </w:r>
      <w:r>
        <w:rPr>
          <w:rFonts w:asciiTheme="majorBidi" w:hAnsiTheme="majorBidi"/>
          <w:sz w:val="24"/>
          <w:szCs w:val="24"/>
          <w:lang w:val="fr-FR"/>
        </w:rPr>
        <w:t xml:space="preserve"> accorde</w:t>
      </w:r>
      <w:r w:rsidR="009E4CB4">
        <w:rPr>
          <w:rFonts w:asciiTheme="majorBidi" w:hAnsiTheme="majorBidi"/>
          <w:sz w:val="24"/>
          <w:szCs w:val="24"/>
          <w:lang w:val="fr-FR"/>
        </w:rPr>
        <w:t>nt</w:t>
      </w:r>
      <w:r>
        <w:rPr>
          <w:rFonts w:asciiTheme="majorBidi" w:hAnsiTheme="majorBidi"/>
          <w:sz w:val="24"/>
          <w:szCs w:val="24"/>
          <w:lang w:val="fr-FR"/>
        </w:rPr>
        <w:t xml:space="preserve"> une place privilégié</w:t>
      </w:r>
      <w:r w:rsidR="004C0E70">
        <w:rPr>
          <w:rFonts w:asciiTheme="majorBidi" w:hAnsiTheme="majorBidi"/>
          <w:sz w:val="24"/>
          <w:szCs w:val="24"/>
          <w:lang w:val="fr-FR"/>
        </w:rPr>
        <w:t>e</w:t>
      </w:r>
      <w:r>
        <w:rPr>
          <w:rFonts w:asciiTheme="majorBidi" w:hAnsiTheme="majorBidi"/>
          <w:sz w:val="24"/>
          <w:szCs w:val="24"/>
          <w:lang w:val="fr-FR"/>
        </w:rPr>
        <w:t>.</w:t>
      </w:r>
    </w:p>
    <w:p w:rsidR="005A19F2" w:rsidRDefault="005A19F2" w:rsidP="005A19F2">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lastRenderedPageBreak/>
        <w:t>En ce qui concerne le</w:t>
      </w:r>
      <w:r w:rsidR="00A65A09">
        <w:rPr>
          <w:rFonts w:asciiTheme="majorBidi" w:hAnsiTheme="majorBidi"/>
          <w:sz w:val="24"/>
          <w:szCs w:val="24"/>
          <w:lang w:val="fr-FR"/>
        </w:rPr>
        <w:t xml:space="preserve"> roman qui constitue notre corpus</w:t>
      </w:r>
      <w:r>
        <w:rPr>
          <w:rFonts w:asciiTheme="majorBidi" w:hAnsiTheme="majorBidi"/>
          <w:sz w:val="24"/>
          <w:szCs w:val="24"/>
          <w:lang w:val="fr-FR"/>
        </w:rPr>
        <w:t xml:space="preserve"> d’analyse, nous constatons que Mati accorde une importance particulière à la description de l’espace</w:t>
      </w:r>
      <w:r w:rsidR="00A06DFA">
        <w:rPr>
          <w:rFonts w:asciiTheme="majorBidi" w:hAnsiTheme="majorBidi"/>
          <w:sz w:val="24"/>
          <w:szCs w:val="24"/>
          <w:lang w:val="fr-FR"/>
        </w:rPr>
        <w:t xml:space="preserve"> dans l’économie générale du récit ; il prend soin de not</w:t>
      </w:r>
      <w:r>
        <w:rPr>
          <w:rFonts w:asciiTheme="majorBidi" w:hAnsiTheme="majorBidi"/>
          <w:sz w:val="24"/>
          <w:szCs w:val="24"/>
          <w:lang w:val="fr-FR"/>
        </w:rPr>
        <w:t>e</w:t>
      </w:r>
      <w:r w:rsidR="00A06DFA">
        <w:rPr>
          <w:rFonts w:asciiTheme="majorBidi" w:hAnsiTheme="majorBidi"/>
          <w:sz w:val="24"/>
          <w:szCs w:val="24"/>
          <w:lang w:val="fr-FR"/>
        </w:rPr>
        <w:t>r</w:t>
      </w:r>
      <w:r>
        <w:rPr>
          <w:rFonts w:asciiTheme="majorBidi" w:hAnsiTheme="majorBidi"/>
          <w:sz w:val="24"/>
          <w:szCs w:val="24"/>
          <w:lang w:val="fr-FR"/>
        </w:rPr>
        <w:t xml:space="preserve"> scrupuleusement les forme</w:t>
      </w:r>
      <w:r w:rsidR="00A65A09">
        <w:rPr>
          <w:rFonts w:asciiTheme="majorBidi" w:hAnsiTheme="majorBidi"/>
          <w:sz w:val="24"/>
          <w:szCs w:val="24"/>
          <w:lang w:val="fr-FR"/>
        </w:rPr>
        <w:t>s, les couleurs, les dimensions et</w:t>
      </w:r>
      <w:r>
        <w:rPr>
          <w:rFonts w:asciiTheme="majorBidi" w:hAnsiTheme="majorBidi"/>
          <w:sz w:val="24"/>
          <w:szCs w:val="24"/>
          <w:lang w:val="fr-FR"/>
        </w:rPr>
        <w:t xml:space="preserve"> tous les détails qui donnent  au décor évoqué l’illusion d’une présence consistante. </w:t>
      </w:r>
    </w:p>
    <w:p w:rsidR="00E57079" w:rsidRDefault="00405411" w:rsidP="00A65A09">
      <w:pPr>
        <w:autoSpaceDE w:val="0"/>
        <w:autoSpaceDN w:val="0"/>
        <w:adjustRightInd w:val="0"/>
        <w:spacing w:line="360" w:lineRule="auto"/>
        <w:rPr>
          <w:rFonts w:asciiTheme="majorBidi" w:hAnsiTheme="majorBidi"/>
          <w:b/>
          <w:bCs/>
          <w:i/>
          <w:iCs/>
          <w:sz w:val="24"/>
          <w:szCs w:val="24"/>
          <w:lang w:val="fr-FR"/>
        </w:rPr>
      </w:pPr>
      <w:r>
        <w:rPr>
          <w:rFonts w:asciiTheme="majorBidi" w:hAnsiTheme="majorBidi"/>
          <w:sz w:val="24"/>
          <w:szCs w:val="24"/>
          <w:lang w:val="fr-FR"/>
        </w:rPr>
        <w:t>En effet, l’auteur nous donne à apprécier les lieux mis en texte par une description qui s’étale sur plusieurs pages ; chaque chapitre de son œuvre est inexorablement inauguré</w:t>
      </w:r>
      <w:r w:rsidR="007A08DF">
        <w:rPr>
          <w:rFonts w:asciiTheme="majorBidi" w:hAnsiTheme="majorBidi"/>
          <w:sz w:val="24"/>
          <w:szCs w:val="24"/>
          <w:lang w:val="fr-FR"/>
        </w:rPr>
        <w:t xml:space="preserve"> et clos</w:t>
      </w:r>
      <w:r>
        <w:rPr>
          <w:rFonts w:asciiTheme="majorBidi" w:hAnsiTheme="majorBidi"/>
          <w:sz w:val="24"/>
          <w:szCs w:val="24"/>
          <w:lang w:val="fr-FR"/>
        </w:rPr>
        <w:t xml:space="preserve"> par des séquences descriptives de l’espace qui servent</w:t>
      </w:r>
      <w:r w:rsidR="00A65A09">
        <w:rPr>
          <w:rFonts w:asciiTheme="majorBidi" w:hAnsiTheme="majorBidi"/>
          <w:sz w:val="24"/>
          <w:szCs w:val="24"/>
          <w:lang w:val="fr-FR"/>
        </w:rPr>
        <w:t xml:space="preserve"> non seulement</w:t>
      </w:r>
      <w:r>
        <w:rPr>
          <w:rFonts w:asciiTheme="majorBidi" w:hAnsiTheme="majorBidi"/>
          <w:sz w:val="24"/>
          <w:szCs w:val="24"/>
          <w:lang w:val="fr-FR"/>
        </w:rPr>
        <w:t xml:space="preserve"> d’arrière-plan aux actions</w:t>
      </w:r>
      <w:r w:rsidR="00E57079">
        <w:rPr>
          <w:rFonts w:asciiTheme="majorBidi" w:hAnsiTheme="majorBidi"/>
          <w:sz w:val="24"/>
          <w:szCs w:val="24"/>
          <w:lang w:val="fr-FR"/>
        </w:rPr>
        <w:t xml:space="preserve"> mais qui sont eux-mêmes sujets de l’action. </w:t>
      </w:r>
      <w:r w:rsidR="00A65A09" w:rsidRPr="00405411">
        <w:rPr>
          <w:rFonts w:asciiTheme="majorBidi" w:hAnsiTheme="majorBidi"/>
          <w:b/>
          <w:bCs/>
          <w:i/>
          <w:iCs/>
          <w:sz w:val="24"/>
          <w:szCs w:val="24"/>
          <w:lang w:val="fr-FR"/>
        </w:rPr>
        <w:t xml:space="preserve"> </w:t>
      </w:r>
    </w:p>
    <w:p w:rsidR="00405411" w:rsidRPr="00405411" w:rsidRDefault="00405411" w:rsidP="00A65A09">
      <w:pPr>
        <w:autoSpaceDE w:val="0"/>
        <w:autoSpaceDN w:val="0"/>
        <w:adjustRightInd w:val="0"/>
        <w:spacing w:line="360" w:lineRule="auto"/>
        <w:rPr>
          <w:rFonts w:asciiTheme="majorBidi" w:hAnsiTheme="majorBidi"/>
          <w:b/>
          <w:bCs/>
          <w:i/>
          <w:iCs/>
          <w:sz w:val="24"/>
          <w:szCs w:val="24"/>
          <w:lang w:val="fr-FR"/>
        </w:rPr>
      </w:pPr>
      <w:r w:rsidRPr="00405411">
        <w:rPr>
          <w:rFonts w:asciiTheme="majorBidi" w:hAnsiTheme="majorBidi"/>
          <w:b/>
          <w:bCs/>
          <w:i/>
          <w:iCs/>
          <w:sz w:val="24"/>
          <w:szCs w:val="24"/>
          <w:lang w:val="fr-FR"/>
        </w:rPr>
        <w:t>L’insertion de la description dans le récit :</w:t>
      </w:r>
    </w:p>
    <w:p w:rsidR="00405411" w:rsidRPr="00405411" w:rsidRDefault="00405411" w:rsidP="00405411">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Dans un article de </w:t>
      </w:r>
      <w:r w:rsidRPr="00405411">
        <w:rPr>
          <w:rFonts w:asciiTheme="majorBidi" w:hAnsiTheme="majorBidi"/>
          <w:i/>
          <w:iCs/>
          <w:sz w:val="24"/>
          <w:szCs w:val="24"/>
          <w:lang w:val="fr-FR"/>
        </w:rPr>
        <w:t>Poétique</w:t>
      </w:r>
      <w:r>
        <w:rPr>
          <w:rFonts w:asciiTheme="majorBidi" w:hAnsiTheme="majorBidi"/>
          <w:i/>
          <w:iCs/>
          <w:sz w:val="24"/>
          <w:szCs w:val="24"/>
          <w:lang w:val="fr-FR"/>
        </w:rPr>
        <w:t xml:space="preserve"> </w:t>
      </w:r>
      <w:r>
        <w:rPr>
          <w:rFonts w:asciiTheme="majorBidi" w:hAnsiTheme="majorBidi"/>
          <w:sz w:val="24"/>
          <w:szCs w:val="24"/>
          <w:lang w:val="fr-FR"/>
        </w:rPr>
        <w:t xml:space="preserve">(Qu’est-ce qu’une description ?1972, n°12, pp465-185), Hamon pose trois questions qui cernent le problème de la description : comment s’intègre-t-elle dans le récit, c’est-à-dire par quels signes démarcatifs se reconnaissent son début et sa fin, comment fonctionne-elle dans ses limites, et quel rôle joue-t-elle dans l’économie globale du récit ?  </w:t>
      </w:r>
    </w:p>
    <w:p w:rsidR="00405411" w:rsidRDefault="00405411" w:rsidP="00405411">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Selon Adam et Petitjean, le descriptif se manifeste sous la forme de micro-propositions. Qu’elles aient la forme d’un adjectif  ou d’une relative, voire d’un enchâssement de relatives, les excroissances descriptives s’intercalent entre les actions, suspendant ainsi leur cours.</w:t>
      </w:r>
    </w:p>
    <w:p w:rsidR="00405411" w:rsidRPr="005B1B9B" w:rsidRDefault="00405411" w:rsidP="00405411">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Pour enrayer ce conflit entre narration et description certains artifices d’écriture visant à dissoudr</w:t>
      </w:r>
      <w:r w:rsidR="00E57079">
        <w:rPr>
          <w:rFonts w:asciiTheme="majorBidi" w:hAnsiTheme="majorBidi"/>
          <w:sz w:val="24"/>
          <w:szCs w:val="24"/>
          <w:lang w:val="fr-FR"/>
        </w:rPr>
        <w:t>e  son excroissance parasitaire</w:t>
      </w:r>
      <w:r>
        <w:rPr>
          <w:rFonts w:asciiTheme="majorBidi" w:hAnsiTheme="majorBidi"/>
          <w:sz w:val="24"/>
          <w:szCs w:val="24"/>
          <w:lang w:val="fr-FR"/>
        </w:rPr>
        <w:t xml:space="preserve"> ont été systématisés, obligeant la description soit à se glisser dans un plan de texte, soit à se justifier. </w:t>
      </w:r>
    </w:p>
    <w:p w:rsidR="00C639A8" w:rsidRPr="00106927" w:rsidRDefault="005132CB" w:rsidP="00106927">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Selon Hamon, la</w:t>
      </w:r>
      <w:r w:rsidR="00E57079">
        <w:rPr>
          <w:rFonts w:asciiTheme="majorBidi" w:hAnsiTheme="majorBidi"/>
          <w:sz w:val="24"/>
          <w:szCs w:val="24"/>
          <w:lang w:val="fr-FR"/>
        </w:rPr>
        <w:t xml:space="preserve"> description doit être motivée. I</w:t>
      </w:r>
      <w:r>
        <w:rPr>
          <w:rFonts w:asciiTheme="majorBidi" w:hAnsiTheme="majorBidi"/>
          <w:sz w:val="24"/>
          <w:szCs w:val="24"/>
          <w:lang w:val="fr-FR"/>
        </w:rPr>
        <w:t>l retient quelques unes des figures les plus usitées dans lesquelles l’artifice consiste à présenter la description comme le faire d’un acteur selon trois modes différents : le voir, le dire et l’agir.</w:t>
      </w:r>
    </w:p>
    <w:p w:rsidR="00E57079" w:rsidRDefault="00A55C20" w:rsidP="009A351B">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Dans </w:t>
      </w:r>
      <w:r w:rsidRPr="00A55C20">
        <w:rPr>
          <w:rFonts w:asciiTheme="majorBidi" w:hAnsiTheme="majorBidi"/>
          <w:i/>
          <w:iCs/>
          <w:sz w:val="24"/>
          <w:szCs w:val="24"/>
          <w:lang w:val="fr-FR"/>
        </w:rPr>
        <w:t>On dirait le sud</w:t>
      </w:r>
      <w:r>
        <w:rPr>
          <w:rFonts w:asciiTheme="majorBidi" w:hAnsiTheme="majorBidi"/>
          <w:sz w:val="24"/>
          <w:szCs w:val="24"/>
          <w:lang w:val="fr-FR"/>
        </w:rPr>
        <w:t xml:space="preserve">, la description spatiale est prise en charge par </w:t>
      </w:r>
      <w:r w:rsidR="009A351B">
        <w:rPr>
          <w:rFonts w:asciiTheme="majorBidi" w:hAnsiTheme="majorBidi"/>
          <w:sz w:val="24"/>
          <w:szCs w:val="24"/>
          <w:lang w:val="fr-FR"/>
        </w:rPr>
        <w:t>des</w:t>
      </w:r>
      <w:r>
        <w:rPr>
          <w:rFonts w:asciiTheme="majorBidi" w:hAnsiTheme="majorBidi"/>
          <w:sz w:val="24"/>
          <w:szCs w:val="24"/>
          <w:lang w:val="fr-FR"/>
        </w:rPr>
        <w:t xml:space="preserve"> personnage</w:t>
      </w:r>
      <w:r w:rsidR="009A351B">
        <w:rPr>
          <w:rFonts w:asciiTheme="majorBidi" w:hAnsiTheme="majorBidi"/>
          <w:sz w:val="24"/>
          <w:szCs w:val="24"/>
          <w:lang w:val="fr-FR"/>
        </w:rPr>
        <w:t>s</w:t>
      </w:r>
      <w:r>
        <w:rPr>
          <w:rFonts w:asciiTheme="majorBidi" w:hAnsiTheme="majorBidi"/>
          <w:sz w:val="24"/>
          <w:szCs w:val="24"/>
          <w:lang w:val="fr-FR"/>
        </w:rPr>
        <w:t xml:space="preserve"> doué</w:t>
      </w:r>
      <w:r w:rsidR="009A351B">
        <w:rPr>
          <w:rFonts w:asciiTheme="majorBidi" w:hAnsiTheme="majorBidi"/>
          <w:sz w:val="24"/>
          <w:szCs w:val="24"/>
          <w:lang w:val="fr-FR"/>
        </w:rPr>
        <w:t>s</w:t>
      </w:r>
      <w:r>
        <w:rPr>
          <w:rFonts w:asciiTheme="majorBidi" w:hAnsiTheme="majorBidi"/>
          <w:sz w:val="24"/>
          <w:szCs w:val="24"/>
          <w:lang w:val="fr-FR"/>
        </w:rPr>
        <w:t xml:space="preserve"> de la possibilité de voir, d’observer</w:t>
      </w:r>
      <w:r w:rsidR="009A351B">
        <w:rPr>
          <w:rFonts w:asciiTheme="majorBidi" w:hAnsiTheme="majorBidi"/>
          <w:sz w:val="24"/>
          <w:szCs w:val="24"/>
          <w:lang w:val="fr-FR"/>
        </w:rPr>
        <w:t> : l’auteur a recours à une perspe</w:t>
      </w:r>
      <w:r w:rsidR="000103D5">
        <w:rPr>
          <w:rFonts w:asciiTheme="majorBidi" w:hAnsiTheme="majorBidi"/>
          <w:sz w:val="24"/>
          <w:szCs w:val="24"/>
          <w:lang w:val="fr-FR"/>
        </w:rPr>
        <w:t xml:space="preserve">ctive de type </w:t>
      </w:r>
      <w:r w:rsidR="000103D5" w:rsidRPr="007A08DF">
        <w:rPr>
          <w:rFonts w:asciiTheme="majorBidi" w:hAnsiTheme="majorBidi"/>
          <w:i/>
          <w:iCs/>
          <w:sz w:val="24"/>
          <w:szCs w:val="24"/>
          <w:lang w:val="fr-FR"/>
        </w:rPr>
        <w:t>actoriel</w:t>
      </w:r>
      <w:r w:rsidR="00E57079">
        <w:rPr>
          <w:rFonts w:asciiTheme="majorBidi" w:hAnsiTheme="majorBidi"/>
          <w:sz w:val="24"/>
          <w:szCs w:val="24"/>
          <w:lang w:val="fr-FR"/>
        </w:rPr>
        <w:t>(Genette) mais</w:t>
      </w:r>
      <w:r w:rsidR="000103D5">
        <w:rPr>
          <w:rFonts w:asciiTheme="majorBidi" w:hAnsiTheme="majorBidi"/>
          <w:sz w:val="24"/>
          <w:szCs w:val="24"/>
          <w:lang w:val="fr-FR"/>
        </w:rPr>
        <w:t xml:space="preserve"> cela n’exclut pas le fait que la description soit, dans certaines séquences, assumée par le narrateur.</w:t>
      </w:r>
      <w:r w:rsidR="009A351B">
        <w:rPr>
          <w:rFonts w:asciiTheme="majorBidi" w:hAnsiTheme="majorBidi"/>
          <w:sz w:val="24"/>
          <w:szCs w:val="24"/>
          <w:lang w:val="fr-FR"/>
        </w:rPr>
        <w:t xml:space="preserve"> </w:t>
      </w:r>
    </w:p>
    <w:p w:rsidR="00A55C20" w:rsidRDefault="009A351B" w:rsidP="00E57079">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lastRenderedPageBreak/>
        <w:t>Les deux personnages venus du nord, sont confrontés au désert qui constitue pour eux un lieu étranger suscitant la curiosité et l’intérêt.</w:t>
      </w:r>
      <w:r w:rsidR="00A55C20">
        <w:rPr>
          <w:rFonts w:asciiTheme="majorBidi" w:hAnsiTheme="majorBidi"/>
          <w:sz w:val="24"/>
          <w:szCs w:val="24"/>
          <w:lang w:val="fr-FR"/>
        </w:rPr>
        <w:t xml:space="preserve"> </w:t>
      </w:r>
      <w:r>
        <w:rPr>
          <w:rFonts w:asciiTheme="majorBidi" w:hAnsiTheme="majorBidi"/>
          <w:sz w:val="24"/>
          <w:szCs w:val="24"/>
          <w:lang w:val="fr-FR"/>
        </w:rPr>
        <w:t xml:space="preserve">A chaque insertion de séquences descriptives le personnage se trouve dans un milieu ambiant qui favorise l’observation : par exemple, pour donner une description de l’intérieur de la cabane du sibirkafi du point B114, </w:t>
      </w:r>
      <w:r w:rsidR="00DC1765">
        <w:rPr>
          <w:rFonts w:asciiTheme="majorBidi" w:hAnsiTheme="majorBidi"/>
          <w:sz w:val="24"/>
          <w:szCs w:val="24"/>
          <w:lang w:val="fr-FR"/>
        </w:rPr>
        <w:t>le narrateur</w:t>
      </w:r>
      <w:r>
        <w:rPr>
          <w:rFonts w:asciiTheme="majorBidi" w:hAnsiTheme="majorBidi"/>
          <w:sz w:val="24"/>
          <w:szCs w:val="24"/>
          <w:lang w:val="fr-FR"/>
        </w:rPr>
        <w:t xml:space="preserve"> crée une situation-prétexte qui est celle du réveil brutal  de Zaina qui est placé dans lieu qui lui permet d’examiner du regard l’intérieur de la cabane. Le narrateur, décrivant les lieux à travers les yeux de son personnage, a recours au verbe de perception « parcourir » dans une intention de vérification que rien n’avait changé autour d’elle au cours de son sommeil. Tous ces éléments sont réunis dans l’objectif d’énumérer les différentes composantes de l’intérieur de la cabane.</w:t>
      </w:r>
    </w:p>
    <w:p w:rsidR="009A351B" w:rsidRDefault="009A351B" w:rsidP="009A351B">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 Nous relevons la même combinaison dans la séquence descriptive du zoo : un personnage observateur(Zaina) auquel le narrateur attribue un verbe d’action perceptive, en notant une pause dans le déroulement des actions, dans une per</w:t>
      </w:r>
      <w:r w:rsidR="00F114D4">
        <w:rPr>
          <w:rFonts w:asciiTheme="majorBidi" w:hAnsiTheme="majorBidi"/>
          <w:sz w:val="24"/>
          <w:szCs w:val="24"/>
          <w:lang w:val="fr-FR"/>
        </w:rPr>
        <w:t>spective de découverte de la voute céleste, où</w:t>
      </w:r>
      <w:r>
        <w:rPr>
          <w:rFonts w:asciiTheme="majorBidi" w:hAnsiTheme="majorBidi"/>
          <w:sz w:val="24"/>
          <w:szCs w:val="24"/>
          <w:lang w:val="fr-FR"/>
        </w:rPr>
        <w:t xml:space="preserve"> Neil et Iness sont assis à l’entrée de la grotte, milieu ambiant</w:t>
      </w:r>
      <w:r w:rsidR="00F114D4">
        <w:rPr>
          <w:rFonts w:asciiTheme="majorBidi" w:hAnsiTheme="majorBidi"/>
          <w:sz w:val="24"/>
          <w:szCs w:val="24"/>
          <w:lang w:val="fr-FR"/>
        </w:rPr>
        <w:t xml:space="preserve"> et</w:t>
      </w:r>
      <w:r>
        <w:rPr>
          <w:rFonts w:asciiTheme="majorBidi" w:hAnsiTheme="majorBidi"/>
          <w:sz w:val="24"/>
          <w:szCs w:val="24"/>
          <w:lang w:val="fr-FR"/>
        </w:rPr>
        <w:t xml:space="preserve"> favorable</w:t>
      </w:r>
      <w:r w:rsidR="00F114D4">
        <w:rPr>
          <w:rFonts w:asciiTheme="majorBidi" w:hAnsiTheme="majorBidi"/>
          <w:sz w:val="24"/>
          <w:szCs w:val="24"/>
          <w:lang w:val="fr-FR"/>
        </w:rPr>
        <w:t xml:space="preserve"> à l’observation, en utilisant </w:t>
      </w:r>
      <w:r>
        <w:rPr>
          <w:rFonts w:asciiTheme="majorBidi" w:hAnsiTheme="majorBidi"/>
          <w:sz w:val="24"/>
          <w:szCs w:val="24"/>
          <w:lang w:val="fr-FR"/>
        </w:rPr>
        <w:t>un verbe de perception (leurs regards portent…).</w:t>
      </w:r>
    </w:p>
    <w:p w:rsidR="000103D5" w:rsidRDefault="000103D5" w:rsidP="000103D5">
      <w:pPr>
        <w:spacing w:line="360" w:lineRule="auto"/>
        <w:rPr>
          <w:rFonts w:asciiTheme="majorBidi" w:hAnsiTheme="majorBidi"/>
          <w:sz w:val="24"/>
          <w:szCs w:val="24"/>
          <w:lang w:val="fr-FR"/>
        </w:rPr>
      </w:pPr>
      <w:r>
        <w:rPr>
          <w:rFonts w:asciiTheme="majorBidi" w:hAnsiTheme="majorBidi"/>
          <w:sz w:val="24"/>
          <w:szCs w:val="24"/>
          <w:lang w:val="fr-FR"/>
        </w:rPr>
        <w:t>Si l’écriture de Mati a une nette prédilection pour l’ocularisation, elle ne s’interdit pas le recours aux autres sens : l’auditif, l’olfactif, le gustatif et le tactile : « il entend des bruits étouffé</w:t>
      </w:r>
      <w:r w:rsidR="00F114D4">
        <w:rPr>
          <w:rFonts w:asciiTheme="majorBidi" w:hAnsiTheme="majorBidi"/>
          <w:sz w:val="24"/>
          <w:szCs w:val="24"/>
          <w:lang w:val="fr-FR"/>
        </w:rPr>
        <w:t>s », « elle ressent la pluie », etc…</w:t>
      </w:r>
    </w:p>
    <w:p w:rsidR="00843DEF" w:rsidRDefault="0024519D" w:rsidP="00580A6F">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Dans la description de l’espace dans On dirait le sud, différents modes de textualisation sont distinguées, ou encore « plans de texte », sel</w:t>
      </w:r>
      <w:r w:rsidR="000103D5">
        <w:rPr>
          <w:rFonts w:asciiTheme="majorBidi" w:hAnsiTheme="majorBidi"/>
          <w:sz w:val="24"/>
          <w:szCs w:val="24"/>
          <w:lang w:val="fr-FR"/>
        </w:rPr>
        <w:t>on Adam et Petitjean. E</w:t>
      </w:r>
      <w:r>
        <w:rPr>
          <w:rFonts w:asciiTheme="majorBidi" w:hAnsiTheme="majorBidi"/>
          <w:sz w:val="24"/>
          <w:szCs w:val="24"/>
          <w:lang w:val="fr-FR"/>
        </w:rPr>
        <w:t>lle se manifeste par l’utilisation des modalisat</w:t>
      </w:r>
      <w:r w:rsidR="000103D5">
        <w:rPr>
          <w:rFonts w:asciiTheme="majorBidi" w:hAnsiTheme="majorBidi"/>
          <w:sz w:val="24"/>
          <w:szCs w:val="24"/>
          <w:lang w:val="fr-FR"/>
        </w:rPr>
        <w:t>eurs spatiaux : en face ; au milieu, dehors, au centre, au-dessus, autour, au centre.</w:t>
      </w:r>
      <w:r w:rsidR="00580A6F">
        <w:rPr>
          <w:rFonts w:asciiTheme="majorBidi" w:hAnsiTheme="majorBidi"/>
          <w:sz w:val="24"/>
          <w:szCs w:val="24"/>
          <w:lang w:val="fr-FR"/>
        </w:rPr>
        <w:t xml:space="preserve"> </w:t>
      </w:r>
      <w:r w:rsidR="000103D5">
        <w:rPr>
          <w:rFonts w:asciiTheme="majorBidi" w:hAnsiTheme="majorBidi"/>
          <w:sz w:val="24"/>
          <w:szCs w:val="24"/>
          <w:lang w:val="fr-FR"/>
        </w:rPr>
        <w:t>La position du descripteur peut être fixe ou mobile.</w:t>
      </w:r>
    </w:p>
    <w:p w:rsidR="00843DEF" w:rsidRPr="008F3090" w:rsidRDefault="00264F52" w:rsidP="00843DEF">
      <w:pPr>
        <w:autoSpaceDE w:val="0"/>
        <w:autoSpaceDN w:val="0"/>
        <w:adjustRightInd w:val="0"/>
        <w:spacing w:line="360" w:lineRule="auto"/>
        <w:rPr>
          <w:rFonts w:asciiTheme="majorBidi" w:hAnsiTheme="majorBidi"/>
          <w:b/>
          <w:bCs/>
          <w:i/>
          <w:iCs/>
          <w:sz w:val="24"/>
          <w:szCs w:val="24"/>
          <w:lang w:val="fr-FR"/>
        </w:rPr>
      </w:pPr>
      <w:r w:rsidRPr="008F3090">
        <w:rPr>
          <w:rFonts w:asciiTheme="majorBidi" w:hAnsiTheme="majorBidi"/>
          <w:b/>
          <w:bCs/>
          <w:i/>
          <w:iCs/>
          <w:sz w:val="24"/>
          <w:szCs w:val="24"/>
          <w:lang w:val="fr-FR"/>
        </w:rPr>
        <w:t>Une écriture métapho</w:t>
      </w:r>
      <w:r w:rsidR="00843DEF" w:rsidRPr="008F3090">
        <w:rPr>
          <w:rFonts w:asciiTheme="majorBidi" w:hAnsiTheme="majorBidi"/>
          <w:b/>
          <w:bCs/>
          <w:i/>
          <w:iCs/>
          <w:sz w:val="24"/>
          <w:szCs w:val="24"/>
          <w:lang w:val="fr-FR"/>
        </w:rPr>
        <w:t>rique :</w:t>
      </w:r>
    </w:p>
    <w:p w:rsidR="00843DEF" w:rsidRDefault="000103D5" w:rsidP="00843DEF">
      <w:pPr>
        <w:spacing w:line="360" w:lineRule="auto"/>
        <w:rPr>
          <w:rFonts w:ascii="39Ef45dArial,BoldItalic" w:hAnsi="39Ef45dArial,BoldItalic" w:cs="39Ef45dArial,BoldItalic"/>
          <w:b/>
          <w:bCs/>
          <w:i/>
          <w:iCs/>
          <w:sz w:val="16"/>
          <w:szCs w:val="16"/>
          <w:lang w:val="fr-FR" w:bidi="ar-SA"/>
        </w:rPr>
      </w:pPr>
      <w:r w:rsidRPr="000103D5">
        <w:rPr>
          <w:rFonts w:asciiTheme="majorBidi" w:hAnsiTheme="majorBidi"/>
          <w:sz w:val="24"/>
          <w:szCs w:val="24"/>
          <w:lang w:val="fr-FR"/>
        </w:rPr>
        <w:t>La description d’un lieu peut être détournée pour présenter indirectement autre chose qu’elle-même. Cet effet est obtenu par, d’un coté la métonymie et la synecdoque et d’un autre</w:t>
      </w:r>
      <w:r w:rsidR="00843DEF">
        <w:rPr>
          <w:rFonts w:asciiTheme="majorBidi" w:hAnsiTheme="majorBidi"/>
          <w:sz w:val="24"/>
          <w:szCs w:val="24"/>
          <w:lang w:val="fr-FR"/>
        </w:rPr>
        <w:t xml:space="preserve"> par</w:t>
      </w:r>
      <w:r w:rsidRPr="000103D5">
        <w:rPr>
          <w:rFonts w:asciiTheme="majorBidi" w:hAnsiTheme="majorBidi"/>
          <w:sz w:val="24"/>
          <w:szCs w:val="24"/>
          <w:lang w:val="fr-FR"/>
        </w:rPr>
        <w:t xml:space="preserve"> la métaphore et la comparaison.</w:t>
      </w:r>
      <w:r w:rsidR="00843DEF" w:rsidRPr="00843DEF">
        <w:rPr>
          <w:rFonts w:ascii="39Ef45dArial,BoldItalic" w:hAnsi="39Ef45dArial,BoldItalic" w:cs="39Ef45dArial,BoldItalic"/>
          <w:b/>
          <w:bCs/>
          <w:i/>
          <w:iCs/>
          <w:sz w:val="16"/>
          <w:szCs w:val="16"/>
          <w:lang w:val="fr-FR" w:bidi="ar-SA"/>
        </w:rPr>
        <w:t xml:space="preserve"> </w:t>
      </w:r>
    </w:p>
    <w:p w:rsidR="00843DEF" w:rsidRDefault="00843DEF" w:rsidP="00843DEF">
      <w:pPr>
        <w:autoSpaceDE w:val="0"/>
        <w:autoSpaceDN w:val="0"/>
        <w:adjustRightInd w:val="0"/>
        <w:spacing w:line="360" w:lineRule="auto"/>
        <w:rPr>
          <w:rFonts w:ascii="Times New Roman" w:hAnsi="Times New Roman" w:cs="Times New Roman"/>
          <w:sz w:val="24"/>
          <w:szCs w:val="24"/>
          <w:lang w:val="fr-FR" w:bidi="ar-SA"/>
        </w:rPr>
      </w:pPr>
      <w:r w:rsidRPr="00843DEF">
        <w:rPr>
          <w:rFonts w:asciiTheme="majorBidi" w:hAnsiTheme="majorBidi"/>
          <w:sz w:val="24"/>
          <w:szCs w:val="24"/>
          <w:lang w:val="fr-FR" w:bidi="ar-SA"/>
        </w:rPr>
        <w:lastRenderedPageBreak/>
        <w:t>En effet</w:t>
      </w:r>
      <w:r>
        <w:rPr>
          <w:rFonts w:asciiTheme="majorBidi" w:hAnsiTheme="majorBidi"/>
          <w:sz w:val="24"/>
          <w:szCs w:val="24"/>
          <w:lang w:val="fr-FR" w:bidi="ar-SA"/>
        </w:rPr>
        <w:t xml:space="preserve"> </w:t>
      </w:r>
      <w:r>
        <w:rPr>
          <w:rFonts w:ascii="Times New Roman" w:hAnsi="Times New Roman" w:cs="Times New Roman"/>
          <w:sz w:val="24"/>
          <w:szCs w:val="24"/>
          <w:lang w:val="fr-FR" w:bidi="ar-SA"/>
        </w:rPr>
        <w:t>« l</w:t>
      </w:r>
      <w:r w:rsidRPr="000103D5">
        <w:rPr>
          <w:rFonts w:ascii="Times New Roman" w:hAnsi="Times New Roman" w:cs="Times New Roman"/>
          <w:sz w:val="24"/>
          <w:szCs w:val="24"/>
          <w:lang w:val="fr-FR" w:bidi="ar-SA"/>
        </w:rPr>
        <w:t>a littérature a besoin des autres arts pour se définir elle-même. La</w:t>
      </w:r>
      <w:r>
        <w:rPr>
          <w:rFonts w:ascii="Times New Roman" w:hAnsi="Times New Roman" w:cs="Times New Roman"/>
          <w:sz w:val="24"/>
          <w:szCs w:val="24"/>
          <w:lang w:val="fr-FR" w:bidi="ar-SA"/>
        </w:rPr>
        <w:t xml:space="preserve"> </w:t>
      </w:r>
      <w:r w:rsidRPr="000103D5">
        <w:rPr>
          <w:rFonts w:ascii="Times New Roman" w:hAnsi="Times New Roman" w:cs="Times New Roman"/>
          <w:sz w:val="24"/>
          <w:szCs w:val="24"/>
          <w:lang w:val="fr-FR" w:bidi="ar-SA"/>
        </w:rPr>
        <w:t>comparaison, la métaphore, l’analogie sont donc inscrites nécessairement, non</w:t>
      </w:r>
      <w:r>
        <w:rPr>
          <w:rFonts w:ascii="Times New Roman" w:hAnsi="Times New Roman" w:cs="Times New Roman"/>
          <w:sz w:val="24"/>
          <w:szCs w:val="24"/>
          <w:lang w:val="fr-FR" w:bidi="ar-SA"/>
        </w:rPr>
        <w:t xml:space="preserve"> </w:t>
      </w:r>
      <w:r w:rsidRPr="000103D5">
        <w:rPr>
          <w:rFonts w:ascii="Times New Roman" w:hAnsi="Times New Roman" w:cs="Times New Roman"/>
          <w:sz w:val="24"/>
          <w:szCs w:val="24"/>
          <w:lang w:val="fr-FR" w:bidi="ar-SA"/>
        </w:rPr>
        <w:t>comme procédés décoratifs, mais comme moyens inévitables, au sein de cet acte</w:t>
      </w:r>
      <w:r>
        <w:rPr>
          <w:rFonts w:ascii="Times New Roman" w:hAnsi="Times New Roman" w:cs="Times New Roman"/>
          <w:sz w:val="24"/>
          <w:szCs w:val="24"/>
          <w:lang w:val="fr-FR" w:bidi="ar-SA"/>
        </w:rPr>
        <w:t xml:space="preserve"> </w:t>
      </w:r>
      <w:r w:rsidRPr="000103D5">
        <w:rPr>
          <w:rFonts w:ascii="Times New Roman" w:hAnsi="Times New Roman" w:cs="Times New Roman"/>
          <w:sz w:val="24"/>
          <w:szCs w:val="24"/>
          <w:lang w:val="fr-FR" w:bidi="ar-SA"/>
        </w:rPr>
        <w:t>de définition</w:t>
      </w:r>
      <w:r>
        <w:rPr>
          <w:rFonts w:ascii="Times New Roman" w:hAnsi="Times New Roman" w:cs="Times New Roman"/>
          <w:sz w:val="24"/>
          <w:szCs w:val="24"/>
          <w:lang w:val="fr-FR" w:bidi="ar-SA"/>
        </w:rPr>
        <w:t> »</w:t>
      </w:r>
      <w:r>
        <w:rPr>
          <w:rStyle w:val="Appelnotedebasdep"/>
          <w:rFonts w:ascii="Times New Roman" w:hAnsi="Times New Roman" w:cs="Times New Roman"/>
          <w:sz w:val="24"/>
          <w:szCs w:val="24"/>
          <w:lang w:val="fr-FR" w:bidi="ar-SA"/>
        </w:rPr>
        <w:footnoteReference w:id="20"/>
      </w:r>
      <w:r>
        <w:rPr>
          <w:rFonts w:ascii="Times New Roman" w:hAnsi="Times New Roman" w:cs="Times New Roman"/>
          <w:sz w:val="24"/>
          <w:szCs w:val="24"/>
          <w:lang w:val="fr-FR" w:bidi="ar-SA"/>
        </w:rPr>
        <w:t xml:space="preserve">. </w:t>
      </w:r>
    </w:p>
    <w:p w:rsidR="00843DEF" w:rsidRPr="00843DEF" w:rsidRDefault="00843DEF" w:rsidP="00843DEF">
      <w:pPr>
        <w:autoSpaceDE w:val="0"/>
        <w:autoSpaceDN w:val="0"/>
        <w:adjustRightInd w:val="0"/>
        <w:spacing w:line="360" w:lineRule="auto"/>
        <w:rPr>
          <w:rFonts w:asciiTheme="majorBidi" w:hAnsiTheme="majorBidi"/>
          <w:sz w:val="24"/>
          <w:szCs w:val="24"/>
          <w:lang w:val="fr-FR" w:bidi="ar-SA"/>
        </w:rPr>
      </w:pPr>
      <w:r>
        <w:rPr>
          <w:rFonts w:ascii="Times New Roman" w:hAnsi="Times New Roman" w:cs="Times New Roman"/>
          <w:sz w:val="24"/>
          <w:szCs w:val="24"/>
          <w:lang w:val="fr-FR" w:bidi="ar-SA"/>
        </w:rPr>
        <w:t>Dans la construction d’une fiction, les métaphores sont très présentes et utiles à différents niveaux, elles contribuent essentiellement à l’élaboration du cadre fictif de l’intrigue.</w:t>
      </w:r>
      <w:r w:rsidRPr="00843DEF">
        <w:rPr>
          <w:rFonts w:ascii="36Ef40dArial" w:hAnsi="36Ef40dArial" w:cs="36Ef40dArial"/>
          <w:lang w:val="fr-FR" w:bidi="ar-SA"/>
        </w:rPr>
        <w:t xml:space="preserve"> </w:t>
      </w:r>
      <w:r w:rsidRPr="00843DEF">
        <w:rPr>
          <w:rFonts w:asciiTheme="majorBidi" w:hAnsiTheme="majorBidi"/>
          <w:sz w:val="24"/>
          <w:szCs w:val="24"/>
          <w:lang w:val="fr-FR" w:bidi="ar-SA"/>
        </w:rPr>
        <w:t>La métaphore peut se définir, selon Pierre Fontanier, comme la substitution d’une idée</w:t>
      </w:r>
      <w:r>
        <w:rPr>
          <w:rFonts w:asciiTheme="majorBidi" w:hAnsiTheme="majorBidi"/>
          <w:sz w:val="24"/>
          <w:szCs w:val="24"/>
          <w:lang w:val="fr-FR" w:bidi="ar-SA"/>
        </w:rPr>
        <w:t xml:space="preserve"> </w:t>
      </w:r>
      <w:r w:rsidRPr="00843DEF">
        <w:rPr>
          <w:rFonts w:asciiTheme="majorBidi" w:hAnsiTheme="majorBidi"/>
          <w:sz w:val="24"/>
          <w:szCs w:val="24"/>
          <w:lang w:val="fr-FR" w:bidi="ar-SA"/>
        </w:rPr>
        <w:t>sous le signe d’une autre idée plus efficace et plus frappante</w:t>
      </w:r>
      <w:r w:rsidR="00A05F26">
        <w:rPr>
          <w:rFonts w:asciiTheme="majorBidi" w:hAnsiTheme="majorBidi"/>
          <w:sz w:val="24"/>
          <w:szCs w:val="24"/>
          <w:lang w:val="fr-FR" w:bidi="ar-SA"/>
        </w:rPr>
        <w:t>.</w:t>
      </w:r>
    </w:p>
    <w:p w:rsidR="00843DEF" w:rsidRDefault="00843DEF" w:rsidP="00843DEF">
      <w:pPr>
        <w:autoSpaceDE w:val="0"/>
        <w:autoSpaceDN w:val="0"/>
        <w:adjustRightInd w:val="0"/>
        <w:spacing w:line="360" w:lineRule="auto"/>
        <w:rPr>
          <w:rFonts w:asciiTheme="majorBidi" w:hAnsiTheme="majorBidi"/>
          <w:sz w:val="24"/>
          <w:szCs w:val="24"/>
          <w:lang w:val="fr-FR" w:bidi="ar-SA"/>
        </w:rPr>
      </w:pPr>
      <w:r>
        <w:rPr>
          <w:rFonts w:ascii="Times New Roman" w:hAnsi="Times New Roman" w:cs="Times New Roman"/>
          <w:sz w:val="24"/>
          <w:szCs w:val="24"/>
          <w:lang w:val="fr-FR" w:bidi="ar-SA"/>
        </w:rPr>
        <w:t xml:space="preserve"> </w:t>
      </w:r>
      <w:r w:rsidRPr="00843DEF">
        <w:rPr>
          <w:rFonts w:asciiTheme="majorBidi" w:hAnsiTheme="majorBidi"/>
          <w:sz w:val="24"/>
          <w:szCs w:val="24"/>
          <w:lang w:val="fr-FR" w:bidi="ar-SA"/>
        </w:rPr>
        <w:t xml:space="preserve">La figure métaphorique n’est </w:t>
      </w:r>
      <w:r>
        <w:rPr>
          <w:rFonts w:asciiTheme="majorBidi" w:hAnsiTheme="majorBidi"/>
          <w:sz w:val="24"/>
          <w:szCs w:val="24"/>
          <w:lang w:val="fr-FR" w:bidi="ar-SA"/>
        </w:rPr>
        <w:t>pas</w:t>
      </w:r>
      <w:r w:rsidRPr="00843DEF">
        <w:rPr>
          <w:rFonts w:asciiTheme="majorBidi" w:hAnsiTheme="majorBidi"/>
          <w:sz w:val="24"/>
          <w:szCs w:val="24"/>
          <w:lang w:val="fr-FR" w:bidi="ar-SA"/>
        </w:rPr>
        <w:t xml:space="preserve"> un emploi fortuit, au contraire elle est, comme le mentionne Michel Meyer, « une façon de dire le problématique au sein du champ propositionnel. Elle se situe à mi-chemin entre l’ancien, qui n’a plus à être énoncé puisque connu, et le nouveau, qui est irréductible aux données dont on dispose, puisque nouveau »</w:t>
      </w:r>
      <w:r>
        <w:rPr>
          <w:rStyle w:val="Appelnotedebasdep"/>
          <w:rFonts w:asciiTheme="majorBidi" w:hAnsiTheme="majorBidi"/>
          <w:sz w:val="24"/>
          <w:szCs w:val="24"/>
          <w:lang w:val="fr-FR" w:bidi="ar-SA"/>
        </w:rPr>
        <w:footnoteReference w:id="21"/>
      </w:r>
      <w:r>
        <w:rPr>
          <w:rFonts w:asciiTheme="majorBidi" w:hAnsiTheme="majorBidi"/>
          <w:sz w:val="24"/>
          <w:szCs w:val="24"/>
          <w:lang w:val="fr-FR" w:bidi="ar-SA"/>
        </w:rPr>
        <w:t>.</w:t>
      </w:r>
    </w:p>
    <w:p w:rsidR="00843DEF" w:rsidRDefault="00843DEF" w:rsidP="00A05F26">
      <w:pPr>
        <w:autoSpaceDE w:val="0"/>
        <w:autoSpaceDN w:val="0"/>
        <w:adjustRightInd w:val="0"/>
        <w:spacing w:line="360" w:lineRule="auto"/>
        <w:rPr>
          <w:rFonts w:asciiTheme="majorBidi" w:hAnsiTheme="majorBidi"/>
          <w:sz w:val="24"/>
          <w:szCs w:val="24"/>
          <w:lang w:val="fr-FR" w:bidi="ar-SA"/>
        </w:rPr>
      </w:pPr>
      <w:r w:rsidRPr="00843DEF">
        <w:rPr>
          <w:rFonts w:asciiTheme="majorBidi" w:hAnsiTheme="majorBidi"/>
          <w:sz w:val="24"/>
          <w:szCs w:val="24"/>
          <w:lang w:val="fr-FR" w:bidi="ar-SA"/>
        </w:rPr>
        <w:t xml:space="preserve">Ainsi la métaphore est, selon l’auteur du </w:t>
      </w:r>
      <w:r w:rsidRPr="00843DEF">
        <w:rPr>
          <w:rFonts w:asciiTheme="majorBidi" w:hAnsiTheme="majorBidi"/>
          <w:i/>
          <w:iCs/>
          <w:sz w:val="24"/>
          <w:szCs w:val="24"/>
          <w:lang w:val="fr-FR" w:bidi="ar-SA"/>
        </w:rPr>
        <w:t>Dictionnaire de poétique et de rhétorique</w:t>
      </w:r>
      <w:r w:rsidRPr="00843DEF">
        <w:rPr>
          <w:rFonts w:asciiTheme="majorBidi" w:hAnsiTheme="majorBidi"/>
          <w:sz w:val="24"/>
          <w:szCs w:val="24"/>
          <w:lang w:val="fr-FR" w:bidi="ar-SA"/>
        </w:rPr>
        <w:t>, une démarche de l’esprit poétique qui a tendance à la création. En linguistique, la métaphore est considérée comme une manifestation de la fonction poétique du langage. Elle rapproche deux termes sémantiquement disjoints grâce à quelques traits sémiques communs.</w:t>
      </w:r>
      <w:r w:rsidR="00A05F26" w:rsidRPr="00A05F26">
        <w:rPr>
          <w:rFonts w:ascii="36Ef40dArial" w:hAnsi="36Ef40dArial" w:cs="36Ef40dArial"/>
          <w:lang w:val="fr-FR" w:bidi="ar-SA"/>
        </w:rPr>
        <w:t xml:space="preserve"> </w:t>
      </w:r>
      <w:r w:rsidR="00A05F26" w:rsidRPr="00A05F26">
        <w:rPr>
          <w:rFonts w:asciiTheme="majorBidi" w:hAnsiTheme="majorBidi"/>
          <w:sz w:val="24"/>
          <w:szCs w:val="24"/>
          <w:lang w:val="fr-FR" w:bidi="ar-SA"/>
        </w:rPr>
        <w:t>Figure poétique, la mé</w:t>
      </w:r>
      <w:r w:rsidR="00A05F26">
        <w:rPr>
          <w:rFonts w:asciiTheme="majorBidi" w:hAnsiTheme="majorBidi"/>
          <w:sz w:val="24"/>
          <w:szCs w:val="24"/>
          <w:lang w:val="fr-FR" w:bidi="ar-SA"/>
        </w:rPr>
        <w:t xml:space="preserve">taphore </w:t>
      </w:r>
      <w:r w:rsidR="00A05F26" w:rsidRPr="00A05F26">
        <w:rPr>
          <w:rFonts w:asciiTheme="majorBidi" w:hAnsiTheme="majorBidi"/>
          <w:sz w:val="24"/>
          <w:szCs w:val="24"/>
          <w:lang w:val="fr-FR" w:bidi="ar-SA"/>
        </w:rPr>
        <w:t xml:space="preserve">représente, selon le </w:t>
      </w:r>
      <w:r w:rsidR="00A05F26" w:rsidRPr="00A05F26">
        <w:rPr>
          <w:rFonts w:asciiTheme="majorBidi" w:hAnsiTheme="majorBidi"/>
          <w:i/>
          <w:iCs/>
          <w:sz w:val="24"/>
          <w:szCs w:val="24"/>
          <w:lang w:val="fr-FR" w:bidi="ar-SA"/>
        </w:rPr>
        <w:t>Dictionnaire de rhétorique</w:t>
      </w:r>
      <w:r w:rsidR="00A05F26" w:rsidRPr="00A05F26">
        <w:rPr>
          <w:rFonts w:asciiTheme="majorBidi" w:hAnsiTheme="majorBidi"/>
          <w:sz w:val="24"/>
          <w:szCs w:val="24"/>
          <w:lang w:val="fr-FR" w:bidi="ar-SA"/>
        </w:rPr>
        <w:t>, l’un de</w:t>
      </w:r>
      <w:r w:rsidR="00A05F26">
        <w:rPr>
          <w:rFonts w:asciiTheme="majorBidi" w:hAnsiTheme="majorBidi"/>
          <w:sz w:val="24"/>
          <w:szCs w:val="24"/>
          <w:lang w:val="fr-FR" w:bidi="ar-SA"/>
        </w:rPr>
        <w:t xml:space="preserve">s processus majeurs du discours </w:t>
      </w:r>
      <w:r w:rsidR="00A05F26" w:rsidRPr="00A05F26">
        <w:rPr>
          <w:rFonts w:asciiTheme="majorBidi" w:hAnsiTheme="majorBidi"/>
          <w:sz w:val="24"/>
          <w:szCs w:val="24"/>
          <w:lang w:val="fr-FR" w:bidi="ar-SA"/>
        </w:rPr>
        <w:t xml:space="preserve">qui impose à l’interlocuteur un parcours d’interprétation au </w:t>
      </w:r>
      <w:r w:rsidR="00A05F26">
        <w:rPr>
          <w:rFonts w:asciiTheme="majorBidi" w:hAnsiTheme="majorBidi"/>
          <w:sz w:val="24"/>
          <w:szCs w:val="24"/>
          <w:lang w:val="fr-FR" w:bidi="ar-SA"/>
        </w:rPr>
        <w:t xml:space="preserve">terme duquel il peut deviner le </w:t>
      </w:r>
      <w:r w:rsidR="00A05F26" w:rsidRPr="00A05F26">
        <w:rPr>
          <w:rFonts w:asciiTheme="majorBidi" w:hAnsiTheme="majorBidi"/>
          <w:sz w:val="24"/>
          <w:szCs w:val="24"/>
          <w:lang w:val="fr-FR" w:bidi="ar-SA"/>
        </w:rPr>
        <w:t>message du locuteu</w:t>
      </w:r>
      <w:r w:rsidR="00A05F26">
        <w:rPr>
          <w:rFonts w:asciiTheme="majorBidi" w:hAnsiTheme="majorBidi"/>
          <w:sz w:val="24"/>
          <w:szCs w:val="24"/>
          <w:lang w:val="fr-FR" w:bidi="ar-SA"/>
        </w:rPr>
        <w:t>r</w:t>
      </w:r>
      <w:r w:rsidR="00264F52">
        <w:rPr>
          <w:rFonts w:asciiTheme="majorBidi" w:hAnsiTheme="majorBidi"/>
          <w:sz w:val="24"/>
          <w:szCs w:val="24"/>
          <w:lang w:val="fr-FR" w:bidi="ar-SA"/>
        </w:rPr>
        <w:t>.</w:t>
      </w:r>
    </w:p>
    <w:p w:rsidR="00264F52" w:rsidRPr="008F3090" w:rsidRDefault="007321AB" w:rsidP="00A05F26">
      <w:pPr>
        <w:autoSpaceDE w:val="0"/>
        <w:autoSpaceDN w:val="0"/>
        <w:adjustRightInd w:val="0"/>
        <w:spacing w:line="360" w:lineRule="auto"/>
        <w:rPr>
          <w:rFonts w:asciiTheme="majorBidi" w:hAnsiTheme="majorBidi"/>
          <w:b/>
          <w:bCs/>
          <w:i/>
          <w:iCs/>
          <w:sz w:val="24"/>
          <w:szCs w:val="24"/>
          <w:lang w:val="fr-FR" w:bidi="ar-SA"/>
        </w:rPr>
      </w:pPr>
      <w:r>
        <w:rPr>
          <w:rFonts w:asciiTheme="majorBidi" w:hAnsiTheme="majorBidi"/>
          <w:b/>
          <w:bCs/>
          <w:i/>
          <w:iCs/>
          <w:sz w:val="24"/>
          <w:szCs w:val="24"/>
          <w:lang w:val="fr-FR" w:bidi="ar-SA"/>
        </w:rPr>
        <w:t>L’a</w:t>
      </w:r>
      <w:r w:rsidR="00264F52" w:rsidRPr="008F3090">
        <w:rPr>
          <w:rFonts w:asciiTheme="majorBidi" w:hAnsiTheme="majorBidi"/>
          <w:b/>
          <w:bCs/>
          <w:i/>
          <w:iCs/>
          <w:sz w:val="24"/>
          <w:szCs w:val="24"/>
          <w:lang w:val="fr-FR" w:bidi="ar-SA"/>
        </w:rPr>
        <w:t>nthropomorphisation de l’espace :</w:t>
      </w:r>
    </w:p>
    <w:p w:rsidR="00515EA9" w:rsidRDefault="00843DEF" w:rsidP="00A05F26">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La mise en place du cadre de l’histoire se fait moins directement à l’aide d’indices qui ont pour fonction de suggérer une atmosphère. Ainsi, dans le récit de </w:t>
      </w:r>
      <w:r w:rsidRPr="00843DEF">
        <w:rPr>
          <w:rFonts w:asciiTheme="majorBidi" w:hAnsiTheme="majorBidi"/>
          <w:i/>
          <w:iCs/>
          <w:sz w:val="24"/>
          <w:szCs w:val="24"/>
          <w:lang w:val="fr-FR" w:bidi="ar-SA"/>
        </w:rPr>
        <w:t>On dirait la sud</w:t>
      </w:r>
      <w:r>
        <w:rPr>
          <w:rFonts w:asciiTheme="majorBidi" w:hAnsiTheme="majorBidi"/>
          <w:sz w:val="24"/>
          <w:szCs w:val="24"/>
          <w:lang w:val="fr-FR" w:bidi="ar-SA"/>
        </w:rPr>
        <w:t xml:space="preserve">, il n’est pas gratuit de saturer la </w:t>
      </w:r>
      <w:r w:rsidRPr="00CE6382">
        <w:rPr>
          <w:rFonts w:asciiTheme="majorBidi" w:hAnsiTheme="majorBidi"/>
          <w:sz w:val="24"/>
          <w:szCs w:val="24"/>
          <w:lang w:val="fr-FR" w:bidi="ar-SA"/>
        </w:rPr>
        <w:t>description de détail</w:t>
      </w:r>
      <w:r w:rsidR="003651F6">
        <w:rPr>
          <w:rFonts w:asciiTheme="majorBidi" w:hAnsiTheme="majorBidi"/>
          <w:sz w:val="24"/>
          <w:szCs w:val="24"/>
          <w:lang w:val="fr-FR" w:bidi="ar-SA"/>
        </w:rPr>
        <w:t>s</w:t>
      </w:r>
      <w:r w:rsidRPr="00CE6382">
        <w:rPr>
          <w:rFonts w:asciiTheme="majorBidi" w:hAnsiTheme="majorBidi"/>
          <w:sz w:val="24"/>
          <w:szCs w:val="24"/>
          <w:lang w:val="fr-FR" w:bidi="ar-SA"/>
        </w:rPr>
        <w:t xml:space="preserve"> qui anthropomorphisent la nature et crée</w:t>
      </w:r>
      <w:r w:rsidR="003651F6">
        <w:rPr>
          <w:rFonts w:asciiTheme="majorBidi" w:hAnsiTheme="majorBidi"/>
          <w:sz w:val="24"/>
          <w:szCs w:val="24"/>
          <w:lang w:val="fr-FR" w:bidi="ar-SA"/>
        </w:rPr>
        <w:t>nt</w:t>
      </w:r>
      <w:r w:rsidRPr="00CE6382">
        <w:rPr>
          <w:rFonts w:asciiTheme="majorBidi" w:hAnsiTheme="majorBidi"/>
          <w:sz w:val="24"/>
          <w:szCs w:val="24"/>
          <w:lang w:val="fr-FR" w:bidi="ar-SA"/>
        </w:rPr>
        <w:t xml:space="preserve"> un </w:t>
      </w:r>
      <w:r w:rsidRPr="00CE6382">
        <w:rPr>
          <w:rFonts w:asciiTheme="majorBidi" w:hAnsiTheme="majorBidi"/>
          <w:sz w:val="24"/>
          <w:szCs w:val="24"/>
          <w:lang w:val="fr-FR" w:bidi="ar-SA"/>
        </w:rPr>
        <w:lastRenderedPageBreak/>
        <w:t>certain climat dans lequel évoluent les personnages.</w:t>
      </w:r>
      <w:r w:rsidR="00CE6382" w:rsidRPr="00CE6382">
        <w:rPr>
          <w:rFonts w:asciiTheme="majorBidi" w:hAnsiTheme="majorBidi"/>
          <w:sz w:val="24"/>
          <w:szCs w:val="24"/>
          <w:lang w:val="fr-FR" w:bidi="ar-SA"/>
        </w:rPr>
        <w:t xml:space="preserve"> Nous allons donc à la recherche de la fiction à travers l’étude du discours métaphorique. Nous tentons de suivre exclusivement le </w:t>
      </w:r>
      <w:r w:rsidR="00CE6382" w:rsidRPr="00A05F26">
        <w:rPr>
          <w:rFonts w:asciiTheme="majorBidi" w:hAnsiTheme="majorBidi"/>
          <w:sz w:val="24"/>
          <w:szCs w:val="24"/>
          <w:lang w:val="fr-FR" w:bidi="ar-SA"/>
        </w:rPr>
        <w:t xml:space="preserve">cheminement de la métaphore dans </w:t>
      </w:r>
      <w:r w:rsidR="00CE6382" w:rsidRPr="00A05F26">
        <w:rPr>
          <w:rFonts w:asciiTheme="majorBidi" w:hAnsiTheme="majorBidi"/>
          <w:i/>
          <w:iCs/>
          <w:sz w:val="24"/>
          <w:szCs w:val="24"/>
          <w:lang w:val="fr-FR" w:bidi="ar-SA"/>
        </w:rPr>
        <w:t>On dirait le sud.</w:t>
      </w:r>
      <w:r w:rsidR="00A05F26" w:rsidRPr="00A05F26">
        <w:rPr>
          <w:rFonts w:asciiTheme="majorBidi" w:hAnsiTheme="majorBidi"/>
          <w:sz w:val="24"/>
          <w:szCs w:val="24"/>
          <w:lang w:val="fr-FR" w:bidi="ar-SA"/>
        </w:rPr>
        <w:t xml:space="preserve"> </w:t>
      </w:r>
    </w:p>
    <w:p w:rsidR="00A05F26" w:rsidRDefault="00A05F26" w:rsidP="00A05F26">
      <w:pPr>
        <w:autoSpaceDE w:val="0"/>
        <w:autoSpaceDN w:val="0"/>
        <w:adjustRightInd w:val="0"/>
        <w:spacing w:line="360" w:lineRule="auto"/>
        <w:rPr>
          <w:rFonts w:asciiTheme="majorBidi" w:hAnsiTheme="majorBidi"/>
          <w:sz w:val="24"/>
          <w:szCs w:val="24"/>
          <w:lang w:val="fr-FR" w:bidi="ar-SA"/>
        </w:rPr>
      </w:pPr>
      <w:r w:rsidRPr="00A05F26">
        <w:rPr>
          <w:rFonts w:asciiTheme="majorBidi" w:hAnsiTheme="majorBidi"/>
          <w:sz w:val="24"/>
          <w:szCs w:val="24"/>
          <w:lang w:val="fr-FR" w:bidi="ar-SA"/>
        </w:rPr>
        <w:t>Mais pourquoi le choix est-il tombé sur la métaphore? À cette question, nous répondons</w:t>
      </w:r>
      <w:r>
        <w:rPr>
          <w:rFonts w:asciiTheme="majorBidi" w:hAnsiTheme="majorBidi"/>
          <w:sz w:val="24"/>
          <w:szCs w:val="24"/>
          <w:lang w:val="fr-FR" w:bidi="ar-SA"/>
        </w:rPr>
        <w:t xml:space="preserve"> </w:t>
      </w:r>
      <w:r w:rsidRPr="00A05F26">
        <w:rPr>
          <w:rFonts w:asciiTheme="majorBidi" w:hAnsiTheme="majorBidi"/>
          <w:sz w:val="24"/>
          <w:szCs w:val="24"/>
          <w:lang w:val="fr-FR" w:bidi="ar-SA"/>
        </w:rPr>
        <w:t>tout simplement que cette figure, par opposition à la comparaison, a le « privilè</w:t>
      </w:r>
      <w:r>
        <w:rPr>
          <w:rFonts w:asciiTheme="majorBidi" w:hAnsiTheme="majorBidi"/>
          <w:sz w:val="24"/>
          <w:szCs w:val="24"/>
          <w:lang w:val="fr-FR" w:bidi="ar-SA"/>
        </w:rPr>
        <w:t xml:space="preserve">ge de </w:t>
      </w:r>
      <w:r w:rsidRPr="00A05F26">
        <w:rPr>
          <w:rFonts w:asciiTheme="majorBidi" w:hAnsiTheme="majorBidi"/>
          <w:sz w:val="24"/>
          <w:szCs w:val="24"/>
          <w:lang w:val="fr-FR" w:bidi="ar-SA"/>
        </w:rPr>
        <w:t>l’intuition poétique, à qui les affinités des choses sont révélées dans les é</w:t>
      </w:r>
      <w:r>
        <w:rPr>
          <w:rFonts w:asciiTheme="majorBidi" w:hAnsiTheme="majorBidi"/>
          <w:sz w:val="24"/>
          <w:szCs w:val="24"/>
          <w:lang w:val="fr-FR" w:bidi="ar-SA"/>
        </w:rPr>
        <w:t xml:space="preserve">clairs de la </w:t>
      </w:r>
      <w:r w:rsidRPr="00A05F26">
        <w:rPr>
          <w:rFonts w:asciiTheme="majorBidi" w:hAnsiTheme="majorBidi"/>
          <w:sz w:val="24"/>
          <w:szCs w:val="24"/>
          <w:lang w:val="fr-FR" w:bidi="ar-SA"/>
        </w:rPr>
        <w:t>génialité »</w:t>
      </w:r>
      <w:r>
        <w:rPr>
          <w:rStyle w:val="Appelnotedebasdep"/>
          <w:rFonts w:asciiTheme="majorBidi" w:hAnsiTheme="majorBidi"/>
          <w:sz w:val="24"/>
          <w:szCs w:val="24"/>
          <w:lang w:val="fr-FR" w:bidi="ar-SA"/>
        </w:rPr>
        <w:footnoteReference w:id="22"/>
      </w:r>
      <w:r w:rsidRPr="00A05F26">
        <w:rPr>
          <w:rFonts w:asciiTheme="majorBidi" w:hAnsiTheme="majorBidi"/>
          <w:sz w:val="24"/>
          <w:szCs w:val="24"/>
          <w:lang w:val="fr-FR" w:bidi="ar-SA"/>
        </w:rPr>
        <w:t>.</w:t>
      </w:r>
    </w:p>
    <w:p w:rsidR="00843DEF" w:rsidRPr="007321AB" w:rsidRDefault="00A05F26" w:rsidP="00A05F26">
      <w:pPr>
        <w:autoSpaceDE w:val="0"/>
        <w:autoSpaceDN w:val="0"/>
        <w:adjustRightInd w:val="0"/>
        <w:spacing w:line="360" w:lineRule="auto"/>
        <w:rPr>
          <w:rFonts w:asciiTheme="majorBidi" w:hAnsiTheme="majorBidi"/>
          <w:sz w:val="24"/>
          <w:szCs w:val="24"/>
          <w:lang w:val="fr-FR" w:bidi="ar-SA"/>
        </w:rPr>
      </w:pPr>
      <w:r w:rsidRPr="007321AB">
        <w:rPr>
          <w:rFonts w:ascii="36Ef40dArial" w:hAnsi="36Ef40dArial" w:cs="36Ef40dArial"/>
          <w:sz w:val="24"/>
          <w:szCs w:val="24"/>
          <w:lang w:val="fr-FR" w:bidi="ar-SA"/>
        </w:rPr>
        <w:t xml:space="preserve"> </w:t>
      </w:r>
      <w:r w:rsidRPr="007321AB">
        <w:rPr>
          <w:rFonts w:asciiTheme="majorBidi" w:hAnsiTheme="majorBidi"/>
          <w:sz w:val="24"/>
          <w:szCs w:val="24"/>
          <w:lang w:val="fr-FR" w:bidi="ar-SA"/>
        </w:rPr>
        <w:t>La métaphore est une stratégie privilégiée chez Mati qui lui permet de mettre en évidence l’objet de sa quête, elle est l’outil parfait de la description, en devenant, en raison de sa pluralité et de sa diversité, le trait distinctif de son style et la preuve d’une imagination créative.</w:t>
      </w:r>
    </w:p>
    <w:p w:rsidR="003E7A85" w:rsidRPr="007A08DF" w:rsidRDefault="003E7A85" w:rsidP="007A08DF">
      <w:pPr>
        <w:autoSpaceDE w:val="0"/>
        <w:autoSpaceDN w:val="0"/>
        <w:adjustRightInd w:val="0"/>
        <w:spacing w:line="360" w:lineRule="auto"/>
        <w:rPr>
          <w:rFonts w:asciiTheme="majorBidi" w:hAnsiTheme="majorBidi"/>
          <w:i/>
          <w:iCs/>
          <w:sz w:val="24"/>
          <w:szCs w:val="24"/>
          <w:lang w:val="fr-FR" w:bidi="ar-SA"/>
        </w:rPr>
      </w:pPr>
      <w:r w:rsidRPr="003E7A85">
        <w:rPr>
          <w:rFonts w:asciiTheme="majorBidi" w:hAnsiTheme="majorBidi"/>
          <w:sz w:val="24"/>
          <w:szCs w:val="24"/>
          <w:lang w:val="fr-FR" w:bidi="ar-SA"/>
        </w:rPr>
        <w:t>Pour cela, nous allons traiter toutes les images désertiques exploitant l’isotopie de l’homme. Nous pouvons distinguer aux premières pages d’</w:t>
      </w:r>
      <w:r w:rsidR="007A08DF">
        <w:rPr>
          <w:rFonts w:asciiTheme="majorBidi" w:hAnsiTheme="majorBidi"/>
          <w:i/>
          <w:iCs/>
          <w:sz w:val="24"/>
          <w:szCs w:val="24"/>
          <w:lang w:val="fr-FR" w:bidi="ar-SA"/>
        </w:rPr>
        <w:t>On dirait le sud</w:t>
      </w:r>
      <w:r w:rsidRPr="003E7A85">
        <w:rPr>
          <w:rFonts w:asciiTheme="majorBidi" w:hAnsiTheme="majorBidi"/>
          <w:i/>
          <w:iCs/>
          <w:sz w:val="24"/>
          <w:szCs w:val="24"/>
          <w:lang w:val="fr-FR" w:bidi="ar-SA"/>
        </w:rPr>
        <w:t xml:space="preserve"> </w:t>
      </w:r>
      <w:r w:rsidRPr="003E7A85">
        <w:rPr>
          <w:rFonts w:asciiTheme="majorBidi" w:hAnsiTheme="majorBidi"/>
          <w:sz w:val="24"/>
          <w:szCs w:val="24"/>
          <w:lang w:val="fr-FR" w:bidi="ar-SA"/>
        </w:rPr>
        <w:t>cet énoncé court qui</w:t>
      </w:r>
      <w:r w:rsidR="00264F52">
        <w:rPr>
          <w:rFonts w:asciiTheme="majorBidi" w:hAnsiTheme="majorBidi"/>
          <w:sz w:val="24"/>
          <w:szCs w:val="24"/>
          <w:lang w:val="fr-FR" w:bidi="ar-SA"/>
        </w:rPr>
        <w:t xml:space="preserve"> s</w:t>
      </w:r>
      <w:r w:rsidR="00264F52" w:rsidRPr="003E7A85">
        <w:rPr>
          <w:rFonts w:asciiTheme="majorBidi" w:hAnsiTheme="majorBidi"/>
          <w:sz w:val="24"/>
          <w:szCs w:val="24"/>
          <w:lang w:val="fr-FR" w:bidi="ar-SA"/>
        </w:rPr>
        <w:t>era</w:t>
      </w:r>
      <w:r w:rsidRPr="003E7A85">
        <w:rPr>
          <w:rFonts w:asciiTheme="majorBidi" w:hAnsiTheme="majorBidi"/>
          <w:sz w:val="24"/>
          <w:szCs w:val="24"/>
          <w:lang w:val="fr-FR" w:bidi="ar-SA"/>
        </w:rPr>
        <w:t xml:space="preserve"> notre point de départ pour envisager l’intrigue de ce récit :</w:t>
      </w:r>
    </w:p>
    <w:p w:rsidR="003E7A85" w:rsidRPr="003E7A85" w:rsidRDefault="003E7A85" w:rsidP="003E7A85">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  </w:t>
      </w:r>
      <w:r w:rsidR="00264F52" w:rsidRPr="00C706D7">
        <w:rPr>
          <w:rFonts w:asciiTheme="majorBidi" w:hAnsiTheme="majorBidi"/>
          <w:i/>
          <w:iCs/>
          <w:sz w:val="24"/>
          <w:szCs w:val="24"/>
          <w:lang w:val="fr-FR" w:bidi="ar-SA"/>
        </w:rPr>
        <w:t>Dehors</w:t>
      </w:r>
      <w:r w:rsidRPr="00C706D7">
        <w:rPr>
          <w:rFonts w:asciiTheme="majorBidi" w:hAnsiTheme="majorBidi"/>
          <w:i/>
          <w:iCs/>
          <w:sz w:val="24"/>
          <w:szCs w:val="24"/>
          <w:lang w:val="fr-FR" w:bidi="ar-SA"/>
        </w:rPr>
        <w:t xml:space="preserve">, le </w:t>
      </w:r>
      <w:r w:rsidR="00264F52" w:rsidRPr="00C706D7">
        <w:rPr>
          <w:rFonts w:asciiTheme="majorBidi" w:hAnsiTheme="majorBidi"/>
          <w:i/>
          <w:iCs/>
          <w:sz w:val="24"/>
          <w:szCs w:val="24"/>
          <w:lang w:val="fr-FR" w:bidi="ar-SA"/>
        </w:rPr>
        <w:t>simoun</w:t>
      </w:r>
      <w:r w:rsidRPr="00C706D7">
        <w:rPr>
          <w:rFonts w:asciiTheme="majorBidi" w:hAnsiTheme="majorBidi"/>
          <w:i/>
          <w:iCs/>
          <w:sz w:val="24"/>
          <w:szCs w:val="24"/>
          <w:lang w:val="fr-FR" w:bidi="ar-SA"/>
        </w:rPr>
        <w:t xml:space="preserve"> impose sa loi. Depuis des jours, le vent gronde sa colère sur le désert qui reste </w:t>
      </w:r>
      <w:r w:rsidR="00264F52" w:rsidRPr="00C706D7">
        <w:rPr>
          <w:rFonts w:asciiTheme="majorBidi" w:hAnsiTheme="majorBidi"/>
          <w:i/>
          <w:iCs/>
          <w:sz w:val="24"/>
          <w:szCs w:val="24"/>
          <w:lang w:val="fr-FR" w:bidi="ar-SA"/>
        </w:rPr>
        <w:t>stoïque</w:t>
      </w:r>
      <w:r w:rsidRPr="00C706D7">
        <w:rPr>
          <w:rFonts w:asciiTheme="majorBidi" w:hAnsiTheme="majorBidi"/>
          <w:i/>
          <w:iCs/>
          <w:sz w:val="24"/>
          <w:szCs w:val="24"/>
          <w:lang w:val="fr-FR" w:bidi="ar-SA"/>
        </w:rPr>
        <w:t xml:space="preserve"> à sa clameur</w:t>
      </w:r>
      <w:r>
        <w:rPr>
          <w:rFonts w:asciiTheme="majorBidi" w:hAnsiTheme="majorBidi"/>
          <w:sz w:val="24"/>
          <w:szCs w:val="24"/>
          <w:lang w:val="fr-FR" w:bidi="ar-SA"/>
        </w:rPr>
        <w:t> ».</w:t>
      </w:r>
    </w:p>
    <w:p w:rsidR="00CE6382" w:rsidRDefault="003E7A85" w:rsidP="00922680">
      <w:pPr>
        <w:autoSpaceDE w:val="0"/>
        <w:autoSpaceDN w:val="0"/>
        <w:adjustRightInd w:val="0"/>
        <w:spacing w:line="360" w:lineRule="auto"/>
        <w:rPr>
          <w:rFonts w:asciiTheme="majorBidi" w:hAnsiTheme="majorBidi"/>
          <w:sz w:val="24"/>
          <w:szCs w:val="24"/>
          <w:lang w:val="fr-FR" w:bidi="ar-SA"/>
        </w:rPr>
      </w:pPr>
      <w:r w:rsidRPr="00922680">
        <w:rPr>
          <w:rFonts w:asciiTheme="majorBidi" w:hAnsiTheme="majorBidi"/>
          <w:sz w:val="24"/>
          <w:szCs w:val="24"/>
          <w:lang w:val="fr-FR" w:bidi="ar-SA"/>
        </w:rPr>
        <w:t>La métaphorisation consiste, dans ce cas, à qualifier le comparé « vent » par la qualité sémique du comparant</w:t>
      </w:r>
      <w:r w:rsidR="007321AB">
        <w:rPr>
          <w:rFonts w:asciiTheme="majorBidi" w:hAnsiTheme="majorBidi"/>
          <w:sz w:val="24"/>
          <w:szCs w:val="24"/>
          <w:lang w:val="fr-FR" w:bidi="ar-SA"/>
        </w:rPr>
        <w:t> « </w:t>
      </w:r>
      <w:r w:rsidRPr="00922680">
        <w:rPr>
          <w:rFonts w:asciiTheme="majorBidi" w:hAnsiTheme="majorBidi"/>
          <w:sz w:val="24"/>
          <w:szCs w:val="24"/>
          <w:lang w:val="fr-FR" w:bidi="ar-SA"/>
        </w:rPr>
        <w:t>homme</w:t>
      </w:r>
      <w:r w:rsidR="007321AB">
        <w:rPr>
          <w:rFonts w:asciiTheme="majorBidi" w:hAnsiTheme="majorBidi"/>
          <w:sz w:val="24"/>
          <w:szCs w:val="24"/>
          <w:lang w:val="fr-FR" w:bidi="ar-SA"/>
        </w:rPr>
        <w:t> »</w:t>
      </w:r>
      <w:r w:rsidRPr="00922680">
        <w:rPr>
          <w:rFonts w:asciiTheme="majorBidi" w:hAnsiTheme="majorBidi"/>
          <w:sz w:val="24"/>
          <w:szCs w:val="24"/>
          <w:lang w:val="fr-FR" w:bidi="ar-SA"/>
        </w:rPr>
        <w:t xml:space="preserve"> absent du texte, tout en profitant de la présence de l’objet du transfert   « </w:t>
      </w:r>
      <w:r w:rsidR="00264F52" w:rsidRPr="00922680">
        <w:rPr>
          <w:rFonts w:asciiTheme="majorBidi" w:hAnsiTheme="majorBidi"/>
          <w:sz w:val="24"/>
          <w:szCs w:val="24"/>
          <w:lang w:val="fr-FR" w:bidi="ar-SA"/>
        </w:rPr>
        <w:t>impose</w:t>
      </w:r>
      <w:r w:rsidRPr="00922680">
        <w:rPr>
          <w:rFonts w:asciiTheme="majorBidi" w:hAnsiTheme="majorBidi"/>
          <w:sz w:val="24"/>
          <w:szCs w:val="24"/>
          <w:lang w:val="fr-FR" w:bidi="ar-SA"/>
        </w:rPr>
        <w:t xml:space="preserve"> sa loi » et « gronde ».</w:t>
      </w:r>
      <w:r w:rsidR="00922680" w:rsidRPr="00922680">
        <w:rPr>
          <w:rFonts w:asciiTheme="majorBidi" w:hAnsiTheme="majorBidi"/>
          <w:sz w:val="24"/>
          <w:szCs w:val="24"/>
          <w:lang w:val="fr-FR" w:bidi="ar-SA"/>
        </w:rPr>
        <w:t xml:space="preserve"> Le transfert du trait</w:t>
      </w:r>
      <w:r w:rsidR="00922680">
        <w:rPr>
          <w:rFonts w:asciiTheme="majorBidi" w:hAnsiTheme="majorBidi"/>
          <w:sz w:val="24"/>
          <w:szCs w:val="24"/>
          <w:lang w:val="fr-FR" w:bidi="ar-SA"/>
        </w:rPr>
        <w:t xml:space="preserve"> </w:t>
      </w:r>
      <w:r w:rsidR="00922680" w:rsidRPr="00922680">
        <w:rPr>
          <w:rFonts w:asciiTheme="majorBidi" w:hAnsiTheme="majorBidi"/>
          <w:sz w:val="24"/>
          <w:szCs w:val="24"/>
          <w:lang w:val="fr-FR" w:bidi="ar-SA"/>
        </w:rPr>
        <w:t xml:space="preserve">spécifique de l’homme </w:t>
      </w:r>
      <w:r w:rsidR="00922680">
        <w:rPr>
          <w:rFonts w:asciiTheme="majorBidi" w:hAnsiTheme="majorBidi"/>
          <w:sz w:val="24"/>
          <w:szCs w:val="24"/>
          <w:lang w:val="fr-FR" w:bidi="ar-SA"/>
        </w:rPr>
        <w:t xml:space="preserve">au           </w:t>
      </w:r>
      <w:r w:rsidR="00922680" w:rsidRPr="00922680">
        <w:rPr>
          <w:rFonts w:asciiTheme="majorBidi" w:hAnsiTheme="majorBidi"/>
          <w:sz w:val="24"/>
          <w:szCs w:val="24"/>
          <w:lang w:val="fr-FR" w:bidi="ar-SA"/>
        </w:rPr>
        <w:t>«</w:t>
      </w:r>
      <w:r w:rsidR="00922680">
        <w:rPr>
          <w:rFonts w:asciiTheme="majorBidi" w:hAnsiTheme="majorBidi"/>
          <w:sz w:val="24"/>
          <w:szCs w:val="24"/>
          <w:lang w:val="fr-FR" w:bidi="ar-SA"/>
        </w:rPr>
        <w:t xml:space="preserve"> désert </w:t>
      </w:r>
      <w:r w:rsidR="00922680" w:rsidRPr="00922680">
        <w:rPr>
          <w:rFonts w:asciiTheme="majorBidi" w:hAnsiTheme="majorBidi"/>
          <w:sz w:val="24"/>
          <w:szCs w:val="24"/>
          <w:lang w:val="fr-FR" w:bidi="ar-SA"/>
        </w:rPr>
        <w:t>», c’est-à-dire de l’hu</w:t>
      </w:r>
      <w:r w:rsidR="00922680">
        <w:rPr>
          <w:rFonts w:asciiTheme="majorBidi" w:hAnsiTheme="majorBidi"/>
          <w:sz w:val="24"/>
          <w:szCs w:val="24"/>
          <w:lang w:val="fr-FR" w:bidi="ar-SA"/>
        </w:rPr>
        <w:t xml:space="preserve">main au non humain, conduit par </w:t>
      </w:r>
      <w:r w:rsidR="00922680" w:rsidRPr="00922680">
        <w:rPr>
          <w:rFonts w:asciiTheme="majorBidi" w:hAnsiTheme="majorBidi"/>
          <w:sz w:val="24"/>
          <w:szCs w:val="24"/>
          <w:lang w:val="fr-FR" w:bidi="ar-SA"/>
        </w:rPr>
        <w:t>conséquent à l’humanise</w:t>
      </w:r>
      <w:r w:rsidR="00922680">
        <w:rPr>
          <w:rFonts w:asciiTheme="majorBidi" w:hAnsiTheme="majorBidi"/>
          <w:sz w:val="24"/>
          <w:szCs w:val="24"/>
          <w:lang w:val="fr-FR" w:bidi="ar-SA"/>
        </w:rPr>
        <w:t>r.</w:t>
      </w:r>
    </w:p>
    <w:p w:rsidR="00922680" w:rsidRDefault="00922680" w:rsidP="006363CB">
      <w:pPr>
        <w:autoSpaceDE w:val="0"/>
        <w:autoSpaceDN w:val="0"/>
        <w:adjustRightInd w:val="0"/>
        <w:spacing w:line="360" w:lineRule="auto"/>
        <w:rPr>
          <w:rFonts w:asciiTheme="majorBidi" w:hAnsiTheme="majorBidi"/>
          <w:sz w:val="24"/>
          <w:szCs w:val="24"/>
          <w:lang w:val="fr-FR" w:bidi="ar-SA"/>
        </w:rPr>
      </w:pPr>
      <w:r w:rsidRPr="00922680">
        <w:rPr>
          <w:rFonts w:asciiTheme="majorBidi" w:hAnsiTheme="majorBidi"/>
          <w:sz w:val="24"/>
          <w:szCs w:val="24"/>
          <w:lang w:val="fr-FR" w:bidi="ar-SA"/>
        </w:rPr>
        <w:t>D</w:t>
      </w:r>
      <w:r>
        <w:rPr>
          <w:rFonts w:asciiTheme="majorBidi" w:hAnsiTheme="majorBidi"/>
          <w:sz w:val="24"/>
          <w:szCs w:val="24"/>
          <w:lang w:val="fr-FR" w:bidi="ar-SA"/>
        </w:rPr>
        <w:t>ans le monde imaginaire de Mati</w:t>
      </w:r>
      <w:r w:rsidRPr="00922680">
        <w:rPr>
          <w:rFonts w:asciiTheme="majorBidi" w:hAnsiTheme="majorBidi"/>
          <w:sz w:val="24"/>
          <w:szCs w:val="24"/>
          <w:lang w:val="fr-FR" w:bidi="ar-SA"/>
        </w:rPr>
        <w:t>, nombreux sont les exemples qui insistent sur la</w:t>
      </w:r>
      <w:r w:rsidR="00264F52">
        <w:rPr>
          <w:rFonts w:asciiTheme="majorBidi" w:hAnsiTheme="majorBidi"/>
          <w:sz w:val="24"/>
          <w:szCs w:val="24"/>
          <w:lang w:val="fr-FR" w:bidi="ar-SA"/>
        </w:rPr>
        <w:t xml:space="preserve"> </w:t>
      </w:r>
      <w:r w:rsidRPr="00922680">
        <w:rPr>
          <w:rFonts w:asciiTheme="majorBidi" w:hAnsiTheme="majorBidi"/>
          <w:sz w:val="24"/>
          <w:szCs w:val="24"/>
          <w:lang w:val="fr-FR" w:bidi="ar-SA"/>
        </w:rPr>
        <w:t>substitution de la qualité générique entre l’homme et l’objet non humain. À titre d’exemple,</w:t>
      </w:r>
      <w:r w:rsidR="008E0556">
        <w:rPr>
          <w:rFonts w:asciiTheme="majorBidi" w:hAnsiTheme="majorBidi"/>
          <w:sz w:val="24"/>
          <w:szCs w:val="24"/>
          <w:lang w:val="fr-FR" w:bidi="ar-SA"/>
        </w:rPr>
        <w:t xml:space="preserve"> </w:t>
      </w:r>
      <w:r w:rsidRPr="00922680">
        <w:rPr>
          <w:rFonts w:asciiTheme="majorBidi" w:hAnsiTheme="majorBidi"/>
          <w:sz w:val="24"/>
          <w:szCs w:val="24"/>
          <w:lang w:val="fr-FR" w:bidi="ar-SA"/>
        </w:rPr>
        <w:t>nous citons</w:t>
      </w:r>
      <w:r>
        <w:rPr>
          <w:rFonts w:asciiTheme="majorBidi" w:hAnsiTheme="majorBidi"/>
          <w:sz w:val="24"/>
          <w:szCs w:val="24"/>
          <w:lang w:val="fr-FR" w:bidi="ar-SA"/>
        </w:rPr>
        <w:t> :</w:t>
      </w:r>
      <w:r w:rsidR="005224A7">
        <w:rPr>
          <w:rFonts w:asciiTheme="majorBidi" w:hAnsiTheme="majorBidi"/>
          <w:sz w:val="24"/>
          <w:szCs w:val="24"/>
          <w:lang w:val="fr-FR" w:bidi="ar-SA"/>
        </w:rPr>
        <w:t xml:space="preserve"> « dehors, le vent et le sable se disputaient </w:t>
      </w:r>
      <w:r w:rsidR="00A7020E">
        <w:rPr>
          <w:rFonts w:asciiTheme="majorBidi" w:hAnsiTheme="majorBidi"/>
          <w:sz w:val="24"/>
          <w:szCs w:val="24"/>
          <w:lang w:val="fr-FR" w:bidi="ar-SA"/>
        </w:rPr>
        <w:t xml:space="preserve">sous un ciel sans étoiles », le verbe se </w:t>
      </w:r>
      <w:r w:rsidR="00A7020E">
        <w:rPr>
          <w:rFonts w:asciiTheme="majorBidi" w:hAnsiTheme="majorBidi"/>
          <w:sz w:val="24"/>
          <w:szCs w:val="24"/>
          <w:lang w:val="fr-FR" w:bidi="ar-SA"/>
        </w:rPr>
        <w:lastRenderedPageBreak/>
        <w:t>disputer propre à l’</w:t>
      </w:r>
      <w:r w:rsidR="00264F52">
        <w:rPr>
          <w:rFonts w:asciiTheme="majorBidi" w:hAnsiTheme="majorBidi"/>
          <w:sz w:val="24"/>
          <w:szCs w:val="24"/>
          <w:lang w:val="fr-FR" w:bidi="ar-SA"/>
        </w:rPr>
        <w:t>être</w:t>
      </w:r>
      <w:r w:rsidR="00A7020E">
        <w:rPr>
          <w:rFonts w:asciiTheme="majorBidi" w:hAnsiTheme="majorBidi"/>
          <w:sz w:val="24"/>
          <w:szCs w:val="24"/>
          <w:lang w:val="fr-FR" w:bidi="ar-SA"/>
        </w:rPr>
        <w:t xml:space="preserve"> humain est attribué aux éléments constituant l’espace de l’action à savoir le vent et le </w:t>
      </w:r>
      <w:r w:rsidR="00264F52">
        <w:rPr>
          <w:rFonts w:asciiTheme="majorBidi" w:hAnsiTheme="majorBidi"/>
          <w:sz w:val="24"/>
          <w:szCs w:val="24"/>
          <w:lang w:val="fr-FR" w:bidi="ar-SA"/>
        </w:rPr>
        <w:t>sable.</w:t>
      </w:r>
    </w:p>
    <w:p w:rsidR="00A7020E" w:rsidRDefault="00A7020E" w:rsidP="00922680">
      <w:pPr>
        <w:autoSpaceDE w:val="0"/>
        <w:autoSpaceDN w:val="0"/>
        <w:adjustRightInd w:val="0"/>
        <w:spacing w:line="360" w:lineRule="auto"/>
        <w:rPr>
          <w:rFonts w:asciiTheme="majorBidi" w:hAnsiTheme="majorBidi"/>
          <w:sz w:val="24"/>
          <w:szCs w:val="24"/>
          <w:lang w:val="fr-FR" w:bidi="ar-SA"/>
        </w:rPr>
      </w:pPr>
      <w:r w:rsidRPr="00264F52">
        <w:rPr>
          <w:rFonts w:asciiTheme="majorBidi" w:hAnsiTheme="majorBidi"/>
          <w:sz w:val="24"/>
          <w:szCs w:val="24"/>
          <w:lang w:val="fr-FR" w:bidi="ar-SA"/>
        </w:rPr>
        <w:t>« Il y a dans cet espace des choses qui observent », dans cet énoncé, la faculté d’observer</w:t>
      </w:r>
      <w:r>
        <w:rPr>
          <w:rFonts w:asciiTheme="majorBidi" w:hAnsiTheme="majorBidi"/>
          <w:sz w:val="24"/>
          <w:szCs w:val="24"/>
          <w:lang w:val="fr-FR" w:bidi="ar-SA"/>
        </w:rPr>
        <w:t xml:space="preserve"> propre  à l’homme est ici </w:t>
      </w:r>
      <w:r w:rsidR="00264F52">
        <w:rPr>
          <w:rFonts w:asciiTheme="majorBidi" w:hAnsiTheme="majorBidi"/>
          <w:sz w:val="24"/>
          <w:szCs w:val="24"/>
          <w:lang w:val="fr-FR" w:bidi="ar-SA"/>
        </w:rPr>
        <w:t>attribuée</w:t>
      </w:r>
      <w:r>
        <w:rPr>
          <w:rFonts w:asciiTheme="majorBidi" w:hAnsiTheme="majorBidi"/>
          <w:sz w:val="24"/>
          <w:szCs w:val="24"/>
          <w:lang w:val="fr-FR" w:bidi="ar-SA"/>
        </w:rPr>
        <w:t xml:space="preserve"> à des «  choses ».</w:t>
      </w:r>
    </w:p>
    <w:p w:rsidR="008E0556" w:rsidRDefault="00A7020E" w:rsidP="008E0556">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Sous un soleil pyromane, Zaina court », « aujourd’hui, le soleil abuse de sa position zénithale pour déverser to</w:t>
      </w:r>
      <w:r w:rsidR="00A13C3F">
        <w:rPr>
          <w:rFonts w:asciiTheme="majorBidi" w:hAnsiTheme="majorBidi"/>
          <w:sz w:val="24"/>
          <w:szCs w:val="24"/>
          <w:lang w:val="fr-FR" w:bidi="ar-SA"/>
        </w:rPr>
        <w:t>ute sa tyrannie sur le désert » ; « ces immensités dévorantes et arrogantes, n’éprouvent donc aucune pitié ».</w:t>
      </w:r>
      <w:r>
        <w:rPr>
          <w:rFonts w:asciiTheme="majorBidi" w:hAnsiTheme="majorBidi"/>
          <w:sz w:val="24"/>
          <w:szCs w:val="24"/>
          <w:lang w:val="fr-FR" w:bidi="ar-SA"/>
        </w:rPr>
        <w:t xml:space="preserve"> Les lieux inventés par Mati sont humanisés, en leur attribuant des facultés humaines</w:t>
      </w:r>
      <w:r w:rsidR="00515EA9">
        <w:rPr>
          <w:rFonts w:asciiTheme="majorBidi" w:hAnsiTheme="majorBidi"/>
          <w:sz w:val="24"/>
          <w:szCs w:val="24"/>
          <w:lang w:val="fr-FR" w:bidi="ar-SA"/>
        </w:rPr>
        <w:t>,</w:t>
      </w:r>
      <w:r>
        <w:rPr>
          <w:rFonts w:asciiTheme="majorBidi" w:hAnsiTheme="majorBidi"/>
          <w:sz w:val="24"/>
          <w:szCs w:val="24"/>
          <w:lang w:val="fr-FR" w:bidi="ar-SA"/>
        </w:rPr>
        <w:t xml:space="preserve"> ils sont dotés de mouvements c</w:t>
      </w:r>
      <w:r w:rsidR="00264F52">
        <w:rPr>
          <w:rFonts w:asciiTheme="majorBidi" w:hAnsiTheme="majorBidi"/>
          <w:sz w:val="24"/>
          <w:szCs w:val="24"/>
          <w:lang w:val="fr-FR" w:bidi="ar-SA"/>
        </w:rPr>
        <w:t>réant ainsi une ambiance agitée. N</w:t>
      </w:r>
      <w:r>
        <w:rPr>
          <w:rFonts w:asciiTheme="majorBidi" w:hAnsiTheme="majorBidi"/>
          <w:sz w:val="24"/>
          <w:szCs w:val="24"/>
          <w:lang w:val="fr-FR" w:bidi="ar-SA"/>
        </w:rPr>
        <w:t>ous assistons à une mise en texte d’un espace mouvant ayant le pouvoir d’agir sur les personnages.</w:t>
      </w:r>
      <w:r w:rsidR="008E0556" w:rsidRPr="008E0556">
        <w:rPr>
          <w:rFonts w:ascii="36Ef40dArial" w:hAnsi="36Ef40dArial" w:cs="36Ef40dArial"/>
          <w:lang w:val="fr-FR" w:bidi="ar-SA"/>
        </w:rPr>
        <w:t xml:space="preserve"> </w:t>
      </w:r>
      <w:r w:rsidR="008E0556" w:rsidRPr="008E0556">
        <w:rPr>
          <w:rFonts w:asciiTheme="majorBidi" w:hAnsiTheme="majorBidi"/>
          <w:sz w:val="24"/>
          <w:szCs w:val="24"/>
          <w:lang w:val="fr-FR" w:bidi="ar-SA"/>
        </w:rPr>
        <w:t>Du point de vue</w:t>
      </w:r>
      <w:r w:rsidR="008E0556">
        <w:rPr>
          <w:rFonts w:asciiTheme="majorBidi" w:hAnsiTheme="majorBidi"/>
          <w:sz w:val="24"/>
          <w:szCs w:val="24"/>
          <w:lang w:val="fr-FR" w:bidi="ar-SA"/>
        </w:rPr>
        <w:t xml:space="preserve"> linguistique, cet aspect est traduit </w:t>
      </w:r>
      <w:r w:rsidR="008E0556" w:rsidRPr="008E0556">
        <w:rPr>
          <w:rFonts w:asciiTheme="majorBidi" w:hAnsiTheme="majorBidi"/>
          <w:sz w:val="24"/>
          <w:szCs w:val="24"/>
          <w:lang w:val="fr-FR" w:bidi="ar-SA"/>
        </w:rPr>
        <w:t xml:space="preserve"> par la prédominance de l’espace et de ses composantes</w:t>
      </w:r>
      <w:r w:rsidR="008E0556">
        <w:rPr>
          <w:rFonts w:asciiTheme="majorBidi" w:hAnsiTheme="majorBidi"/>
          <w:sz w:val="24"/>
          <w:szCs w:val="24"/>
          <w:lang w:val="fr-FR" w:bidi="ar-SA"/>
        </w:rPr>
        <w:t xml:space="preserve"> </w:t>
      </w:r>
      <w:r w:rsidR="008E0556" w:rsidRPr="008E0556">
        <w:rPr>
          <w:rFonts w:asciiTheme="majorBidi" w:hAnsiTheme="majorBidi"/>
          <w:sz w:val="24"/>
          <w:szCs w:val="24"/>
          <w:lang w:val="fr-FR" w:bidi="ar-SA"/>
        </w:rPr>
        <w:t>comme un sujet principal de la phrase</w:t>
      </w:r>
      <w:r w:rsidR="008E0556">
        <w:rPr>
          <w:rFonts w:asciiTheme="majorBidi" w:hAnsiTheme="majorBidi"/>
          <w:sz w:val="24"/>
          <w:szCs w:val="24"/>
          <w:lang w:val="fr-FR" w:bidi="ar-SA"/>
        </w:rPr>
        <w:t>, le texte abonde d’exemple de ce type :</w:t>
      </w:r>
      <w:r w:rsidRPr="008E0556">
        <w:rPr>
          <w:rFonts w:asciiTheme="majorBidi" w:hAnsiTheme="majorBidi"/>
          <w:sz w:val="24"/>
          <w:szCs w:val="24"/>
          <w:lang w:val="fr-FR" w:bidi="ar-SA"/>
        </w:rPr>
        <w:t xml:space="preserve"> </w:t>
      </w:r>
      <w:r w:rsidR="008E0556">
        <w:rPr>
          <w:rFonts w:asciiTheme="majorBidi" w:hAnsiTheme="majorBidi"/>
          <w:sz w:val="24"/>
          <w:szCs w:val="24"/>
          <w:lang w:val="fr-FR" w:bidi="ar-SA"/>
        </w:rPr>
        <w:t>« dispute ensuite réconciliation du vent avec le sable. », « le soleil torture et consume à coups de lance-flammes ».</w:t>
      </w:r>
    </w:p>
    <w:p w:rsidR="00264F52" w:rsidRDefault="008E0556" w:rsidP="00073835">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w:t>
      </w:r>
      <w:r w:rsidR="00A7020E" w:rsidRPr="008E0556">
        <w:rPr>
          <w:rFonts w:asciiTheme="majorBidi" w:hAnsiTheme="majorBidi"/>
          <w:sz w:val="24"/>
          <w:szCs w:val="24"/>
          <w:lang w:val="fr-FR" w:bidi="ar-SA"/>
        </w:rPr>
        <w:t>L’humanisation du désert et</w:t>
      </w:r>
      <w:r w:rsidR="00A7020E">
        <w:rPr>
          <w:rFonts w:asciiTheme="majorBidi" w:hAnsiTheme="majorBidi"/>
          <w:sz w:val="24"/>
          <w:szCs w:val="24"/>
          <w:lang w:val="fr-FR" w:bidi="ar-SA"/>
        </w:rPr>
        <w:t xml:space="preserve"> des autres éléments de la nature est un aspect non né</w:t>
      </w:r>
      <w:r w:rsidR="00264F52">
        <w:rPr>
          <w:rFonts w:asciiTheme="majorBidi" w:hAnsiTheme="majorBidi"/>
          <w:sz w:val="24"/>
          <w:szCs w:val="24"/>
          <w:lang w:val="fr-FR" w:bidi="ar-SA"/>
        </w:rPr>
        <w:t>gligeable, elle est</w:t>
      </w:r>
      <w:r w:rsidR="00A7020E">
        <w:rPr>
          <w:rFonts w:asciiTheme="majorBidi" w:hAnsiTheme="majorBidi"/>
          <w:sz w:val="24"/>
          <w:szCs w:val="24"/>
          <w:lang w:val="fr-FR" w:bidi="ar-SA"/>
        </w:rPr>
        <w:t xml:space="preserve"> un indice de la volonté de Mati d’actancialiser l’espace,</w:t>
      </w:r>
      <w:r>
        <w:rPr>
          <w:rFonts w:asciiTheme="majorBidi" w:hAnsiTheme="majorBidi"/>
          <w:sz w:val="24"/>
          <w:szCs w:val="24"/>
          <w:lang w:val="fr-FR" w:bidi="ar-SA"/>
        </w:rPr>
        <w:t xml:space="preserve"> c’est- à-dire</w:t>
      </w:r>
      <w:r w:rsidR="00A7020E">
        <w:rPr>
          <w:rFonts w:asciiTheme="majorBidi" w:hAnsiTheme="majorBidi"/>
          <w:sz w:val="24"/>
          <w:szCs w:val="24"/>
          <w:lang w:val="fr-FR" w:bidi="ar-SA"/>
        </w:rPr>
        <w:t xml:space="preserve"> de le considérer comme un a</w:t>
      </w:r>
      <w:r w:rsidR="00264F52">
        <w:rPr>
          <w:rFonts w:asciiTheme="majorBidi" w:hAnsiTheme="majorBidi"/>
          <w:sz w:val="24"/>
          <w:szCs w:val="24"/>
          <w:lang w:val="fr-FR" w:bidi="ar-SA"/>
        </w:rPr>
        <w:t>ctant à part entière et non pas</w:t>
      </w:r>
      <w:r w:rsidR="00A7020E">
        <w:rPr>
          <w:rFonts w:asciiTheme="majorBidi" w:hAnsiTheme="majorBidi"/>
          <w:sz w:val="24"/>
          <w:szCs w:val="24"/>
          <w:lang w:val="fr-FR" w:bidi="ar-SA"/>
        </w:rPr>
        <w:t xml:space="preserve"> comme un simple décor.</w:t>
      </w:r>
      <w:r w:rsidR="00264F52">
        <w:rPr>
          <w:rFonts w:asciiTheme="majorBidi" w:hAnsiTheme="majorBidi"/>
          <w:sz w:val="24"/>
          <w:szCs w:val="24"/>
          <w:lang w:val="fr-FR" w:bidi="ar-SA"/>
        </w:rPr>
        <w:t xml:space="preserve"> « </w:t>
      </w:r>
      <w:r w:rsidR="00A13C3F">
        <w:rPr>
          <w:rFonts w:asciiTheme="majorBidi" w:hAnsiTheme="majorBidi"/>
          <w:sz w:val="24"/>
          <w:szCs w:val="24"/>
          <w:lang w:val="fr-FR" w:bidi="ar-SA"/>
        </w:rPr>
        <w:t>Abuser</w:t>
      </w:r>
      <w:r w:rsidR="00264F52">
        <w:rPr>
          <w:rFonts w:asciiTheme="majorBidi" w:hAnsiTheme="majorBidi"/>
          <w:sz w:val="24"/>
          <w:szCs w:val="24"/>
          <w:lang w:val="fr-FR" w:bidi="ar-SA"/>
        </w:rPr>
        <w:t>, observer, déverser » sont des verbes d’action qui confèrent à l’espace une faculté d’agir sur le personnage et non plus l’inverse.</w:t>
      </w:r>
    </w:p>
    <w:p w:rsidR="00A13C3F" w:rsidRDefault="00264F52" w:rsidP="00A13C3F">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sidRPr="00264F52">
        <w:rPr>
          <w:rFonts w:asciiTheme="majorBidi" w:hAnsiTheme="majorBidi"/>
          <w:sz w:val="24"/>
          <w:szCs w:val="24"/>
          <w:lang w:val="fr-FR" w:bidi="ar-SA"/>
        </w:rPr>
        <w:t>Une autre métaphore « le ciel se comprime de cruauté jusqu’à étouffer le point B114 », ici également nous relevons un autre caractère humain « cruauté » attribué à un élément naturel « le ciel » ; « Cro- Magnon est sorti avant que le soleil ne commence son boulot de pyromane » ; « le désert lui tend ses bras farineux et l’invite à l’évasion »</w:t>
      </w:r>
      <w:r w:rsidR="00A13C3F">
        <w:rPr>
          <w:rFonts w:asciiTheme="majorBidi" w:hAnsiTheme="majorBidi"/>
          <w:sz w:val="24"/>
          <w:szCs w:val="24"/>
          <w:lang w:val="fr-FR" w:bidi="ar-SA"/>
        </w:rPr>
        <w:t>. Une autre séquence descriptive illustre cette humanisation de l’espace :</w:t>
      </w:r>
      <w:r w:rsidR="00A13C3F" w:rsidRPr="00A13C3F">
        <w:rPr>
          <w:rFonts w:ascii="Times New Roman" w:eastAsia="Times New Roman" w:hAnsi="Times New Roman" w:cs="Times New Roman"/>
          <w:color w:val="000000"/>
          <w:sz w:val="24"/>
          <w:szCs w:val="24"/>
          <w:lang w:val="fr-FR" w:eastAsia="fr-FR"/>
        </w:rPr>
        <w:t xml:space="preserve"> </w:t>
      </w:r>
    </w:p>
    <w:p w:rsidR="00A13C3F" w:rsidRPr="00D93501" w:rsidRDefault="00A13C3F" w:rsidP="00D93501">
      <w:pPr>
        <w:autoSpaceDE w:val="0"/>
        <w:autoSpaceDN w:val="0"/>
        <w:adjustRightInd w:val="0"/>
        <w:spacing w:line="360" w:lineRule="auto"/>
        <w:rPr>
          <w:rFonts w:ascii="Times New Roman" w:eastAsia="Times New Roman" w:hAnsi="Times New Roman" w:cs="Times New Roman"/>
          <w:color w:val="000000"/>
          <w:sz w:val="20"/>
          <w:szCs w:val="20"/>
          <w:lang w:val="fr-FR" w:eastAsia="fr-FR"/>
        </w:rPr>
      </w:pPr>
      <w:r>
        <w:rPr>
          <w:rFonts w:ascii="Times New Roman" w:eastAsia="Times New Roman" w:hAnsi="Times New Roman" w:cs="Times New Roman"/>
          <w:color w:val="000000"/>
          <w:sz w:val="24"/>
          <w:szCs w:val="24"/>
          <w:lang w:val="fr-FR" w:eastAsia="fr-FR"/>
        </w:rPr>
        <w:t xml:space="preserve">   </w:t>
      </w:r>
      <w:r w:rsidRPr="00D93501">
        <w:rPr>
          <w:rFonts w:ascii="Times New Roman" w:eastAsia="Times New Roman" w:hAnsi="Times New Roman" w:cs="Times New Roman"/>
          <w:i/>
          <w:iCs/>
          <w:color w:val="000000"/>
          <w:sz w:val="24"/>
          <w:szCs w:val="24"/>
          <w:lang w:val="fr-FR" w:eastAsia="fr-FR"/>
        </w:rPr>
        <w:t xml:space="preserve"> Elle (Zaina) est immobilisée depuis des heures. Le ciel </w:t>
      </w:r>
      <w:r w:rsidR="00D93501">
        <w:rPr>
          <w:rFonts w:ascii="Times New Roman" w:eastAsia="Times New Roman" w:hAnsi="Times New Roman" w:cs="Times New Roman"/>
          <w:i/>
          <w:iCs/>
          <w:color w:val="000000"/>
          <w:sz w:val="24"/>
          <w:szCs w:val="24"/>
          <w:lang w:val="fr-FR" w:eastAsia="fr-FR"/>
        </w:rPr>
        <w:t>continue</w:t>
      </w:r>
      <w:r w:rsidRPr="00D93501">
        <w:rPr>
          <w:rFonts w:ascii="Times New Roman" w:eastAsia="Times New Roman" w:hAnsi="Times New Roman" w:cs="Times New Roman"/>
          <w:i/>
          <w:iCs/>
          <w:color w:val="000000"/>
          <w:sz w:val="24"/>
          <w:szCs w:val="24"/>
          <w:lang w:val="fr-FR" w:eastAsia="fr-FR"/>
        </w:rPr>
        <w:t xml:space="preserve"> à cracher ses bouffées chaudes, les remugles de chanvre indien enfument l’erg et tout ce qui s’y trouve. Au loin, l’horizon est enveloppé d’une imperceptible</w:t>
      </w:r>
      <w:r w:rsidR="00580A6F" w:rsidRPr="00D93501">
        <w:rPr>
          <w:rFonts w:ascii="Times New Roman" w:eastAsia="Times New Roman" w:hAnsi="Times New Roman" w:cs="Times New Roman"/>
          <w:i/>
          <w:iCs/>
          <w:color w:val="000000"/>
          <w:sz w:val="24"/>
          <w:szCs w:val="24"/>
          <w:lang w:val="fr-FR" w:eastAsia="fr-FR"/>
        </w:rPr>
        <w:t xml:space="preserve"> </w:t>
      </w:r>
      <w:r w:rsidRPr="00D93501">
        <w:rPr>
          <w:rFonts w:ascii="Times New Roman" w:eastAsia="Times New Roman" w:hAnsi="Times New Roman" w:cs="Times New Roman"/>
          <w:i/>
          <w:iCs/>
          <w:color w:val="000000"/>
          <w:sz w:val="24"/>
          <w:szCs w:val="24"/>
          <w:lang w:val="fr-FR" w:eastAsia="fr-FR"/>
        </w:rPr>
        <w:t>vapeur qui distord les paysages et fait naitre les mirages. La panique gagne. Le soleil torture et consume à coup de lance-flammes […] elle baisse les paupières pour se soustraire un instant à ce désert malfaisant.</w:t>
      </w:r>
      <w:r w:rsidR="00CC046A" w:rsidRPr="00D93501">
        <w:rPr>
          <w:rFonts w:ascii="Times New Roman" w:eastAsia="Times New Roman" w:hAnsi="Times New Roman" w:cs="Times New Roman"/>
          <w:i/>
          <w:iCs/>
          <w:color w:val="000000"/>
          <w:sz w:val="24"/>
          <w:szCs w:val="24"/>
          <w:lang w:val="fr-FR" w:eastAsia="fr-FR"/>
        </w:rPr>
        <w:t xml:space="preserve"> (pp.36, 37).</w:t>
      </w:r>
    </w:p>
    <w:p w:rsidR="00A13C3F" w:rsidRDefault="00A13C3F" w:rsidP="00A13C3F">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lastRenderedPageBreak/>
        <w:t>Cette description du désert le</w:t>
      </w:r>
      <w:r w:rsidR="00073835">
        <w:rPr>
          <w:rFonts w:ascii="Times New Roman" w:eastAsia="Times New Roman" w:hAnsi="Times New Roman" w:cs="Times New Roman"/>
          <w:color w:val="000000"/>
          <w:sz w:val="24"/>
          <w:szCs w:val="24"/>
          <w:lang w:val="fr-FR" w:eastAsia="fr-FR"/>
        </w:rPr>
        <w:t xml:space="preserve"> re</w:t>
      </w:r>
      <w:r>
        <w:rPr>
          <w:rFonts w:ascii="Times New Roman" w:eastAsia="Times New Roman" w:hAnsi="Times New Roman" w:cs="Times New Roman"/>
          <w:color w:val="000000"/>
          <w:sz w:val="24"/>
          <w:szCs w:val="24"/>
          <w:lang w:val="fr-FR" w:eastAsia="fr-FR"/>
        </w:rPr>
        <w:t>présente comme étant un être humain « cruel, malfaisant » doué d’un pouvoir d’agir sur le personnage, de le torturer, de le consumer à coups de lance-flammes.</w:t>
      </w:r>
    </w:p>
    <w:p w:rsidR="00EF6A35" w:rsidRDefault="00EF6A35" w:rsidP="00CC046A">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Une autre séquence où l’espace est anthropomorphisé, celle où Zaina a eu une expérience érotique avec une dune, « des heures durant, elle est restée allongée sur le dos, les yeux mi-clos, humides de plaisir. Jamais elle n’avait savouré de la sorte. Elle venait de faire l’amour avec la dune, avec son Etre ! »</w:t>
      </w:r>
      <w:r w:rsidR="00CC046A">
        <w:rPr>
          <w:rFonts w:ascii="Times New Roman" w:eastAsia="Times New Roman" w:hAnsi="Times New Roman" w:cs="Times New Roman"/>
          <w:color w:val="000000"/>
          <w:sz w:val="24"/>
          <w:szCs w:val="24"/>
          <w:lang w:val="fr-FR" w:eastAsia="fr-FR"/>
        </w:rPr>
        <w:t xml:space="preserve"> (p.53)</w:t>
      </w:r>
      <w:r>
        <w:rPr>
          <w:rFonts w:ascii="Times New Roman" w:eastAsia="Times New Roman" w:hAnsi="Times New Roman" w:cs="Times New Roman"/>
          <w:color w:val="000000"/>
          <w:sz w:val="24"/>
          <w:szCs w:val="24"/>
          <w:lang w:val="fr-FR" w:eastAsia="fr-FR"/>
        </w:rPr>
        <w:t> ; Elle s’adresse au désert comme elle l’aurait fait à une personne « O sable du désert cruel ! Pour la première fois tu as été tendre et doux avec  moi »</w:t>
      </w:r>
      <w:r w:rsidR="00CC046A">
        <w:rPr>
          <w:rFonts w:ascii="Times New Roman" w:eastAsia="Times New Roman" w:hAnsi="Times New Roman" w:cs="Times New Roman"/>
          <w:color w:val="000000"/>
          <w:sz w:val="24"/>
          <w:szCs w:val="24"/>
          <w:lang w:val="fr-FR" w:eastAsia="fr-FR"/>
        </w:rPr>
        <w:t xml:space="preserve"> (p.53)</w:t>
      </w:r>
      <w:r>
        <w:rPr>
          <w:rFonts w:ascii="Times New Roman" w:eastAsia="Times New Roman" w:hAnsi="Times New Roman" w:cs="Times New Roman"/>
          <w:color w:val="000000"/>
          <w:sz w:val="24"/>
          <w:szCs w:val="24"/>
          <w:lang w:val="fr-FR" w:eastAsia="fr-FR"/>
        </w:rPr>
        <w:t xml:space="preserve">. </w:t>
      </w:r>
    </w:p>
    <w:p w:rsidR="00264F52" w:rsidRDefault="00A7020E" w:rsidP="00264F52">
      <w:pPr>
        <w:autoSpaceDE w:val="0"/>
        <w:autoSpaceDN w:val="0"/>
        <w:adjustRightInd w:val="0"/>
        <w:spacing w:line="360" w:lineRule="auto"/>
        <w:rPr>
          <w:rFonts w:asciiTheme="majorBidi" w:hAnsiTheme="majorBidi"/>
          <w:sz w:val="24"/>
          <w:szCs w:val="24"/>
          <w:lang w:val="fr-FR" w:bidi="ar-SA"/>
        </w:rPr>
      </w:pPr>
      <w:r w:rsidRPr="00264F52">
        <w:rPr>
          <w:rFonts w:asciiTheme="majorBidi" w:hAnsiTheme="majorBidi"/>
          <w:sz w:val="24"/>
          <w:szCs w:val="24"/>
          <w:lang w:val="fr-FR" w:bidi="ar-SA"/>
        </w:rPr>
        <w:t xml:space="preserve"> </w:t>
      </w:r>
      <w:r w:rsidR="00A13C3F" w:rsidRPr="00264F52">
        <w:rPr>
          <w:rFonts w:asciiTheme="majorBidi" w:hAnsiTheme="majorBidi"/>
          <w:sz w:val="24"/>
          <w:szCs w:val="24"/>
          <w:lang w:val="fr-FR" w:bidi="ar-SA"/>
        </w:rPr>
        <w:t>La</w:t>
      </w:r>
      <w:r w:rsidR="00264F52" w:rsidRPr="00264F52">
        <w:rPr>
          <w:rFonts w:asciiTheme="majorBidi" w:hAnsiTheme="majorBidi"/>
          <w:sz w:val="24"/>
          <w:szCs w:val="24"/>
          <w:lang w:val="fr-FR" w:bidi="ar-SA"/>
        </w:rPr>
        <w:t xml:space="preserve"> qualification du désert par la qualité humaine apparaît presque dans toute l’œuvre romanesque de Mati</w:t>
      </w:r>
      <w:r w:rsidR="00264F52">
        <w:rPr>
          <w:rFonts w:asciiTheme="majorBidi" w:hAnsiTheme="majorBidi"/>
          <w:sz w:val="24"/>
          <w:szCs w:val="24"/>
          <w:lang w:val="fr-FR" w:bidi="ar-SA"/>
        </w:rPr>
        <w:t>, il</w:t>
      </w:r>
      <w:r w:rsidR="00264F52" w:rsidRPr="00264F52">
        <w:rPr>
          <w:rFonts w:asciiTheme="majorBidi" w:hAnsiTheme="majorBidi"/>
          <w:sz w:val="24"/>
          <w:szCs w:val="24"/>
          <w:lang w:val="fr-FR" w:bidi="ar-SA"/>
        </w:rPr>
        <w:t xml:space="preserve"> semble obsédé par la</w:t>
      </w:r>
      <w:r w:rsidR="00264F52">
        <w:rPr>
          <w:rFonts w:asciiTheme="majorBidi" w:hAnsiTheme="majorBidi"/>
          <w:sz w:val="24"/>
          <w:szCs w:val="24"/>
          <w:lang w:val="fr-FR" w:bidi="ar-SA"/>
        </w:rPr>
        <w:t xml:space="preserve"> </w:t>
      </w:r>
      <w:r w:rsidR="00264F52" w:rsidRPr="00264F52">
        <w:rPr>
          <w:rFonts w:asciiTheme="majorBidi" w:hAnsiTheme="majorBidi"/>
          <w:sz w:val="24"/>
          <w:szCs w:val="24"/>
          <w:lang w:val="fr-FR" w:bidi="ar-SA"/>
        </w:rPr>
        <w:t>création d’</w:t>
      </w:r>
      <w:r w:rsidR="00264F52">
        <w:rPr>
          <w:rFonts w:asciiTheme="majorBidi" w:hAnsiTheme="majorBidi"/>
          <w:sz w:val="24"/>
          <w:szCs w:val="24"/>
          <w:lang w:val="fr-FR" w:bidi="ar-SA"/>
        </w:rPr>
        <w:t>un monde en perpétuel</w:t>
      </w:r>
      <w:r w:rsidR="00264F52" w:rsidRPr="00264F52">
        <w:rPr>
          <w:rFonts w:asciiTheme="majorBidi" w:hAnsiTheme="majorBidi"/>
          <w:sz w:val="24"/>
          <w:szCs w:val="24"/>
          <w:lang w:val="fr-FR" w:bidi="ar-SA"/>
        </w:rPr>
        <w:t xml:space="preserve"> mouvement, un monde qui ne se rapporte pas de prè</w:t>
      </w:r>
      <w:r w:rsidR="00264F52">
        <w:rPr>
          <w:rFonts w:asciiTheme="majorBidi" w:hAnsiTheme="majorBidi"/>
          <w:sz w:val="24"/>
          <w:szCs w:val="24"/>
          <w:lang w:val="fr-FR" w:bidi="ar-SA"/>
        </w:rPr>
        <w:t xml:space="preserve">s ou de loin </w:t>
      </w:r>
      <w:r w:rsidR="00264F52" w:rsidRPr="00264F52">
        <w:rPr>
          <w:rFonts w:asciiTheme="majorBidi" w:hAnsiTheme="majorBidi"/>
          <w:sz w:val="24"/>
          <w:szCs w:val="24"/>
          <w:lang w:val="fr-FR" w:bidi="ar-SA"/>
        </w:rPr>
        <w:t>au réel, mais qui parcourt uniquement son univers roma</w:t>
      </w:r>
      <w:r w:rsidR="00264F52">
        <w:rPr>
          <w:rFonts w:asciiTheme="majorBidi" w:hAnsiTheme="majorBidi"/>
          <w:sz w:val="24"/>
          <w:szCs w:val="24"/>
          <w:lang w:val="fr-FR" w:bidi="ar-SA"/>
        </w:rPr>
        <w:t xml:space="preserve">nesque. La conceptualisation du </w:t>
      </w:r>
      <w:r w:rsidR="00264F52" w:rsidRPr="00264F52">
        <w:rPr>
          <w:rFonts w:asciiTheme="majorBidi" w:hAnsiTheme="majorBidi"/>
          <w:sz w:val="24"/>
          <w:szCs w:val="24"/>
          <w:lang w:val="fr-FR" w:bidi="ar-SA"/>
        </w:rPr>
        <w:t>lieu en terme humain met en cause la procédure métaphorique. Car l’</w:t>
      </w:r>
      <w:r w:rsidR="00264F52">
        <w:rPr>
          <w:rFonts w:asciiTheme="majorBidi" w:hAnsiTheme="majorBidi"/>
          <w:sz w:val="24"/>
          <w:szCs w:val="24"/>
          <w:lang w:val="fr-FR" w:bidi="ar-SA"/>
        </w:rPr>
        <w:t xml:space="preserve">humanisation donne </w:t>
      </w:r>
      <w:r w:rsidR="00264F52" w:rsidRPr="00264F52">
        <w:rPr>
          <w:rFonts w:asciiTheme="majorBidi" w:hAnsiTheme="majorBidi"/>
          <w:sz w:val="24"/>
          <w:szCs w:val="24"/>
          <w:lang w:val="fr-FR" w:bidi="ar-SA"/>
        </w:rPr>
        <w:t>naissance à un autre lieu : un lieu doué de vie et de mort. En termes plus directs, elle cré</w:t>
      </w:r>
      <w:r w:rsidR="00264F52">
        <w:rPr>
          <w:rFonts w:asciiTheme="majorBidi" w:hAnsiTheme="majorBidi"/>
          <w:sz w:val="24"/>
          <w:szCs w:val="24"/>
          <w:lang w:val="fr-FR" w:bidi="ar-SA"/>
        </w:rPr>
        <w:t xml:space="preserve">e </w:t>
      </w:r>
      <w:r w:rsidR="00264F52" w:rsidRPr="00264F52">
        <w:rPr>
          <w:rFonts w:asciiTheme="majorBidi" w:hAnsiTheme="majorBidi"/>
          <w:sz w:val="24"/>
          <w:szCs w:val="24"/>
          <w:lang w:val="fr-FR" w:bidi="ar-SA"/>
        </w:rPr>
        <w:t>un espace différent qui n’a aucun rapport avec l’espace commun. Cet espace déformé</w:t>
      </w:r>
      <w:r w:rsidR="00264F52">
        <w:rPr>
          <w:rFonts w:asciiTheme="majorBidi" w:hAnsiTheme="majorBidi"/>
          <w:sz w:val="24"/>
          <w:szCs w:val="24"/>
          <w:lang w:val="fr-FR" w:bidi="ar-SA"/>
        </w:rPr>
        <w:t xml:space="preserve"> et </w:t>
      </w:r>
      <w:r w:rsidR="00264F52" w:rsidRPr="00264F52">
        <w:rPr>
          <w:rFonts w:asciiTheme="majorBidi" w:hAnsiTheme="majorBidi"/>
          <w:sz w:val="24"/>
          <w:szCs w:val="24"/>
          <w:lang w:val="fr-FR" w:bidi="ar-SA"/>
        </w:rPr>
        <w:t>inconnu pour nous est l’espace d’un rêve de l’écrivain. Loin d’être une reproduction du ré</w:t>
      </w:r>
      <w:r w:rsidR="00264F52">
        <w:rPr>
          <w:rFonts w:asciiTheme="majorBidi" w:hAnsiTheme="majorBidi"/>
          <w:sz w:val="24"/>
          <w:szCs w:val="24"/>
          <w:lang w:val="fr-FR" w:bidi="ar-SA"/>
        </w:rPr>
        <w:t xml:space="preserve">el, </w:t>
      </w:r>
      <w:r w:rsidR="00264F52" w:rsidRPr="00264F52">
        <w:rPr>
          <w:rFonts w:asciiTheme="majorBidi" w:hAnsiTheme="majorBidi"/>
          <w:sz w:val="24"/>
          <w:szCs w:val="24"/>
          <w:lang w:val="fr-FR" w:bidi="ar-SA"/>
        </w:rPr>
        <w:t>il devient une réalité autre fabriquée par l’</w:t>
      </w:r>
      <w:r w:rsidR="00073835">
        <w:rPr>
          <w:rFonts w:asciiTheme="majorBidi" w:hAnsiTheme="majorBidi"/>
          <w:sz w:val="24"/>
          <w:szCs w:val="24"/>
          <w:lang w:val="fr-FR" w:bidi="ar-SA"/>
        </w:rPr>
        <w:t>imagination. Il est le fruit</w:t>
      </w:r>
      <w:r w:rsidR="00264F52" w:rsidRPr="00264F52">
        <w:rPr>
          <w:rFonts w:asciiTheme="majorBidi" w:hAnsiTheme="majorBidi"/>
          <w:sz w:val="24"/>
          <w:szCs w:val="24"/>
          <w:lang w:val="fr-FR" w:bidi="ar-SA"/>
        </w:rPr>
        <w:t xml:space="preserve"> d’un esprit cré</w:t>
      </w:r>
      <w:r w:rsidR="00264F52">
        <w:rPr>
          <w:rFonts w:asciiTheme="majorBidi" w:hAnsiTheme="majorBidi"/>
          <w:sz w:val="24"/>
          <w:szCs w:val="24"/>
          <w:lang w:val="fr-FR" w:bidi="ar-SA"/>
        </w:rPr>
        <w:t xml:space="preserve">atif, </w:t>
      </w:r>
      <w:r w:rsidR="00264F52" w:rsidRPr="00264F52">
        <w:rPr>
          <w:rFonts w:asciiTheme="majorBidi" w:hAnsiTheme="majorBidi"/>
          <w:sz w:val="24"/>
          <w:szCs w:val="24"/>
          <w:lang w:val="fr-FR" w:bidi="ar-SA"/>
        </w:rPr>
        <w:t>c’est pourquoi nous l’appelons surréel ou poétique. Cet espace autre devient é</w:t>
      </w:r>
      <w:r w:rsidR="00264F52">
        <w:rPr>
          <w:rFonts w:asciiTheme="majorBidi" w:hAnsiTheme="majorBidi"/>
          <w:sz w:val="24"/>
          <w:szCs w:val="24"/>
          <w:lang w:val="fr-FR" w:bidi="ar-SA"/>
        </w:rPr>
        <w:t xml:space="preserve">galement le </w:t>
      </w:r>
      <w:r w:rsidR="00264F52" w:rsidRPr="00264F52">
        <w:rPr>
          <w:rFonts w:asciiTheme="majorBidi" w:hAnsiTheme="majorBidi"/>
          <w:sz w:val="24"/>
          <w:szCs w:val="24"/>
          <w:lang w:val="fr-FR" w:bidi="ar-SA"/>
        </w:rPr>
        <w:t>véritable espace de l’écr</w:t>
      </w:r>
      <w:r w:rsidR="00264F52">
        <w:rPr>
          <w:rFonts w:asciiTheme="majorBidi" w:hAnsiTheme="majorBidi"/>
          <w:sz w:val="24"/>
          <w:szCs w:val="24"/>
          <w:lang w:val="fr-FR" w:bidi="ar-SA"/>
        </w:rPr>
        <w:t>iture romanesque de Djamel Mati</w:t>
      </w:r>
      <w:r w:rsidR="00264F52" w:rsidRPr="00264F52">
        <w:rPr>
          <w:rFonts w:asciiTheme="majorBidi" w:hAnsiTheme="majorBidi"/>
          <w:sz w:val="24"/>
          <w:szCs w:val="24"/>
          <w:lang w:val="fr-FR" w:bidi="ar-SA"/>
        </w:rPr>
        <w:t>.</w:t>
      </w:r>
    </w:p>
    <w:p w:rsidR="00B0100D" w:rsidRPr="009C6BA4" w:rsidRDefault="00B0100D" w:rsidP="00B0100D">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La description remplit ici une fonction qui est celle de la narration : cela</w:t>
      </w:r>
      <w:r w:rsidRPr="009C6BA4">
        <w:rPr>
          <w:rFonts w:ascii="Times New Roman" w:eastAsia="Times New Roman" w:hAnsi="Times New Roman" w:cs="Times New Roman"/>
          <w:color w:val="000000"/>
          <w:sz w:val="24"/>
          <w:szCs w:val="24"/>
          <w:lang w:val="fr-FR" w:eastAsia="fr-FR"/>
        </w:rPr>
        <w:t xml:space="preserve"> paraît être une contradiction dans les termes puisq</w:t>
      </w:r>
      <w:r>
        <w:rPr>
          <w:rFonts w:ascii="Times New Roman" w:eastAsia="Times New Roman" w:hAnsi="Times New Roman" w:cs="Times New Roman"/>
          <w:color w:val="000000"/>
          <w:sz w:val="24"/>
          <w:szCs w:val="24"/>
          <w:lang w:val="fr-FR" w:eastAsia="fr-FR"/>
        </w:rPr>
        <w:t>ue</w:t>
      </w:r>
      <w:r w:rsidRPr="009C6BA4">
        <w:rPr>
          <w:rFonts w:ascii="Times New Roman" w:eastAsia="Times New Roman" w:hAnsi="Times New Roman" w:cs="Times New Roman"/>
          <w:color w:val="000000"/>
          <w:sz w:val="24"/>
          <w:szCs w:val="24"/>
          <w:lang w:val="fr-FR" w:eastAsia="fr-FR"/>
        </w:rPr>
        <w:t xml:space="preserve"> narration et description</w:t>
      </w:r>
      <w:r>
        <w:rPr>
          <w:rFonts w:ascii="Times New Roman" w:eastAsia="Times New Roman" w:hAnsi="Times New Roman" w:cs="Times New Roman"/>
          <w:color w:val="000000"/>
          <w:sz w:val="24"/>
          <w:szCs w:val="24"/>
          <w:lang w:val="fr-FR" w:eastAsia="fr-FR"/>
        </w:rPr>
        <w:t xml:space="preserve"> ont été constamment opposées</w:t>
      </w:r>
      <w:r w:rsidRPr="009C6BA4">
        <w:rPr>
          <w:rFonts w:ascii="Times New Roman" w:eastAsia="Times New Roman" w:hAnsi="Times New Roman" w:cs="Times New Roman"/>
          <w:color w:val="000000"/>
          <w:sz w:val="24"/>
          <w:szCs w:val="24"/>
          <w:lang w:val="fr-FR" w:eastAsia="fr-FR"/>
        </w:rPr>
        <w:t>. Mais elle renvoie à une économie narrative nouvelle où les places respectives de la narration et de la description se trouvent inversées: ce n'est plus la narration qui domine et sert de cadre à des description</w:t>
      </w:r>
      <w:r>
        <w:rPr>
          <w:rFonts w:ascii="Times New Roman" w:eastAsia="Times New Roman" w:hAnsi="Times New Roman" w:cs="Times New Roman"/>
          <w:color w:val="000000"/>
          <w:sz w:val="24"/>
          <w:szCs w:val="24"/>
          <w:lang w:val="fr-FR" w:eastAsia="fr-FR"/>
        </w:rPr>
        <w:t>s</w:t>
      </w:r>
      <w:r w:rsidRPr="009C6BA4">
        <w:rPr>
          <w:rFonts w:ascii="Times New Roman" w:eastAsia="Times New Roman" w:hAnsi="Times New Roman" w:cs="Times New Roman"/>
          <w:color w:val="000000"/>
          <w:sz w:val="24"/>
          <w:szCs w:val="24"/>
          <w:lang w:val="fr-FR" w:eastAsia="fr-FR"/>
        </w:rPr>
        <w:t xml:space="preserve">, c'est la description qui envahit l'espace narratif et nous suggère un récit. </w:t>
      </w:r>
    </w:p>
    <w:p w:rsidR="0005284D" w:rsidRDefault="00B0100D" w:rsidP="0005284D">
      <w:pPr>
        <w:autoSpaceDE w:val="0"/>
        <w:autoSpaceDN w:val="0"/>
        <w:adjustRightInd w:val="0"/>
        <w:spacing w:line="360" w:lineRule="auto"/>
        <w:rPr>
          <w:rFonts w:asciiTheme="majorBidi" w:hAnsiTheme="majorBidi"/>
          <w:sz w:val="24"/>
          <w:szCs w:val="24"/>
          <w:lang w:val="fr-FR" w:bidi="ar-SA"/>
        </w:rPr>
      </w:pPr>
      <w:r w:rsidRPr="009C6BA4">
        <w:rPr>
          <w:rFonts w:ascii="Times New Roman" w:eastAsia="Times New Roman" w:hAnsi="Times New Roman" w:cs="Times New Roman"/>
          <w:color w:val="000000"/>
          <w:sz w:val="24"/>
          <w:szCs w:val="24"/>
          <w:lang w:val="fr-FR" w:eastAsia="fr-FR"/>
        </w:rPr>
        <w:t>Il ne faut pas y voir un aboutissement de l'histoire du roman mais la réalisation de son versant des</w:t>
      </w:r>
      <w:r w:rsidR="00073835">
        <w:rPr>
          <w:rFonts w:ascii="Times New Roman" w:eastAsia="Times New Roman" w:hAnsi="Times New Roman" w:cs="Times New Roman"/>
          <w:color w:val="000000"/>
          <w:sz w:val="24"/>
          <w:szCs w:val="24"/>
          <w:lang w:val="fr-FR" w:eastAsia="fr-FR"/>
        </w:rPr>
        <w:t>criptif le plus extrême</w:t>
      </w:r>
      <w:r w:rsidRPr="009C6BA4">
        <w:rPr>
          <w:rFonts w:ascii="Times New Roman" w:eastAsia="Times New Roman" w:hAnsi="Times New Roman" w:cs="Times New Roman"/>
          <w:color w:val="000000"/>
          <w:sz w:val="24"/>
          <w:szCs w:val="24"/>
          <w:lang w:val="fr-FR" w:eastAsia="fr-FR"/>
        </w:rPr>
        <w:t>. Cependant, il n'y a sans doute pas non plus de descriptif pur. Lorsque la description prend de l'ampleur, elle tend presque inévitablement à se narrativiser</w:t>
      </w:r>
      <w:r>
        <w:rPr>
          <w:rFonts w:ascii="Times New Roman" w:eastAsia="Times New Roman" w:hAnsi="Times New Roman" w:cs="Times New Roman"/>
          <w:color w:val="000000"/>
          <w:sz w:val="24"/>
          <w:szCs w:val="24"/>
          <w:lang w:val="fr-FR" w:eastAsia="fr-FR"/>
        </w:rPr>
        <w:t>.</w:t>
      </w:r>
    </w:p>
    <w:p w:rsidR="007321AB" w:rsidRDefault="007321AB" w:rsidP="008F3090">
      <w:pPr>
        <w:autoSpaceDE w:val="0"/>
        <w:autoSpaceDN w:val="0"/>
        <w:adjustRightInd w:val="0"/>
        <w:spacing w:line="360" w:lineRule="auto"/>
        <w:rPr>
          <w:rFonts w:ascii="Times New Roman" w:eastAsia="Times New Roman" w:hAnsi="Times New Roman" w:cs="Times New Roman"/>
          <w:b/>
          <w:bCs/>
          <w:color w:val="000000"/>
          <w:sz w:val="28"/>
          <w:szCs w:val="28"/>
          <w:lang w:val="fr-FR" w:eastAsia="fr-FR"/>
        </w:rPr>
      </w:pPr>
    </w:p>
    <w:p w:rsidR="003651F6" w:rsidRPr="008F3090" w:rsidRDefault="008F3090" w:rsidP="008F3090">
      <w:pPr>
        <w:autoSpaceDE w:val="0"/>
        <w:autoSpaceDN w:val="0"/>
        <w:adjustRightInd w:val="0"/>
        <w:spacing w:line="360" w:lineRule="auto"/>
        <w:rPr>
          <w:rFonts w:asciiTheme="majorBidi" w:hAnsiTheme="majorBidi"/>
          <w:sz w:val="24"/>
          <w:szCs w:val="24"/>
          <w:lang w:val="fr-FR" w:bidi="ar-SA"/>
        </w:rPr>
      </w:pPr>
      <w:r w:rsidRPr="008F3090">
        <w:rPr>
          <w:rFonts w:ascii="Times New Roman" w:eastAsia="Times New Roman" w:hAnsi="Times New Roman" w:cs="Times New Roman"/>
          <w:b/>
          <w:bCs/>
          <w:color w:val="000000"/>
          <w:sz w:val="28"/>
          <w:szCs w:val="28"/>
          <w:lang w:val="fr-FR" w:eastAsia="fr-FR"/>
        </w:rPr>
        <w:lastRenderedPageBreak/>
        <w:t>3. Les</w:t>
      </w:r>
      <w:r w:rsidR="003651F6" w:rsidRPr="008F3090">
        <w:rPr>
          <w:rFonts w:ascii="Times New Roman" w:eastAsia="Times New Roman" w:hAnsi="Times New Roman" w:cs="Times New Roman"/>
          <w:b/>
          <w:bCs/>
          <w:color w:val="000000"/>
          <w:sz w:val="28"/>
          <w:szCs w:val="28"/>
          <w:lang w:val="fr-FR" w:eastAsia="fr-FR"/>
        </w:rPr>
        <w:t xml:space="preserve"> fonctions de l’espace : </w:t>
      </w:r>
    </w:p>
    <w:p w:rsidR="003651F6" w:rsidRDefault="003651F6" w:rsidP="003651F6">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La troisième question posée par Goldenstein pour cerner la notion d’espace romanesque est pourquoi l’action du roman se situe-elle dans tel espace plutôt que dans un autre</w:t>
      </w:r>
      <w:r w:rsidR="00596FA8">
        <w:rPr>
          <w:rFonts w:ascii="Times New Roman" w:eastAsia="Times New Roman" w:hAnsi="Times New Roman" w:cs="Times New Roman"/>
          <w:color w:val="000000"/>
          <w:sz w:val="24"/>
          <w:szCs w:val="24"/>
          <w:lang w:val="fr-FR" w:eastAsia="fr-FR"/>
        </w:rPr>
        <w:t> ?</w:t>
      </w:r>
      <w:r>
        <w:rPr>
          <w:rFonts w:ascii="Times New Roman" w:eastAsia="Times New Roman" w:hAnsi="Times New Roman" w:cs="Times New Roman"/>
          <w:color w:val="000000"/>
          <w:sz w:val="24"/>
          <w:szCs w:val="24"/>
          <w:lang w:val="fr-FR" w:eastAsia="fr-FR"/>
        </w:rPr>
        <w:t>, en d’autres termes, l’espace romanesque sert-il uniquement de décor ou occupe-t-il un rôle à part entière dans le développement de la fiction ?</w:t>
      </w:r>
    </w:p>
    <w:p w:rsidR="00596FA8" w:rsidRDefault="003651F6" w:rsidP="00B0100D">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 xml:space="preserve">Question que nous nous posons à propos de l’espace désertique mis en texte par Mati dans </w:t>
      </w:r>
      <w:r w:rsidRPr="00947D25">
        <w:rPr>
          <w:rFonts w:ascii="Times New Roman" w:eastAsia="Times New Roman" w:hAnsi="Times New Roman" w:cs="Times New Roman"/>
          <w:i/>
          <w:iCs/>
          <w:color w:val="000000"/>
          <w:sz w:val="24"/>
          <w:szCs w:val="24"/>
          <w:lang w:val="fr-FR" w:eastAsia="fr-FR"/>
        </w:rPr>
        <w:t>On dirait le sud.</w:t>
      </w:r>
      <w:r>
        <w:rPr>
          <w:rFonts w:ascii="Times New Roman" w:eastAsia="Times New Roman" w:hAnsi="Times New Roman" w:cs="Times New Roman"/>
          <w:i/>
          <w:iCs/>
          <w:color w:val="000000"/>
          <w:sz w:val="24"/>
          <w:szCs w:val="24"/>
          <w:lang w:val="fr-FR" w:eastAsia="fr-FR"/>
        </w:rPr>
        <w:t xml:space="preserve"> </w:t>
      </w:r>
      <w:r>
        <w:rPr>
          <w:rFonts w:ascii="Times New Roman" w:eastAsia="Times New Roman" w:hAnsi="Times New Roman" w:cs="Times New Roman"/>
          <w:color w:val="000000"/>
          <w:sz w:val="24"/>
          <w:szCs w:val="24"/>
          <w:lang w:val="fr-FR" w:eastAsia="fr-FR"/>
        </w:rPr>
        <w:t>S</w:t>
      </w:r>
      <w:r w:rsidRPr="00947D25">
        <w:rPr>
          <w:rFonts w:ascii="Times New Roman" w:eastAsia="Times New Roman" w:hAnsi="Times New Roman" w:cs="Times New Roman"/>
          <w:color w:val="000000"/>
          <w:sz w:val="24"/>
          <w:szCs w:val="24"/>
          <w:lang w:val="fr-FR" w:eastAsia="fr-FR"/>
        </w:rPr>
        <w:t>elon le critique</w:t>
      </w:r>
      <w:r>
        <w:rPr>
          <w:rFonts w:ascii="Times New Roman" w:eastAsia="Times New Roman" w:hAnsi="Times New Roman" w:cs="Times New Roman"/>
          <w:color w:val="000000"/>
          <w:sz w:val="24"/>
          <w:szCs w:val="24"/>
          <w:lang w:val="fr-FR" w:eastAsia="fr-FR"/>
        </w:rPr>
        <w:t xml:space="preserve"> « le lieu n’est pas gratuit, ce n’est pas un lieu dépeint en soi ; il s’inscrit dans l’économie du récit à travers un dressage rhétorique implicite de la lecture. »</w:t>
      </w:r>
      <w:r>
        <w:rPr>
          <w:rStyle w:val="Appelnotedebasdep"/>
          <w:rFonts w:ascii="Times New Roman" w:eastAsia="Times New Roman" w:hAnsi="Times New Roman" w:cs="Times New Roman"/>
          <w:color w:val="000000"/>
          <w:sz w:val="24"/>
          <w:szCs w:val="24"/>
          <w:lang w:val="fr-FR" w:eastAsia="fr-FR"/>
        </w:rPr>
        <w:footnoteReference w:id="23"/>
      </w:r>
      <w:r w:rsidR="00106927">
        <w:rPr>
          <w:rFonts w:ascii="Times New Roman" w:eastAsia="Times New Roman" w:hAnsi="Times New Roman" w:cs="Times New Roman"/>
          <w:color w:val="000000"/>
          <w:sz w:val="24"/>
          <w:szCs w:val="24"/>
          <w:lang w:val="fr-FR" w:eastAsia="fr-FR"/>
        </w:rPr>
        <w:t xml:space="preserve">. </w:t>
      </w:r>
    </w:p>
    <w:p w:rsidR="00D93501" w:rsidRPr="00596FA8" w:rsidRDefault="00B0100D" w:rsidP="00596FA8">
      <w:pPr>
        <w:autoSpaceDE w:val="0"/>
        <w:autoSpaceDN w:val="0"/>
        <w:adjustRightInd w:val="0"/>
        <w:spacing w:line="360" w:lineRule="auto"/>
        <w:rPr>
          <w:rFonts w:asciiTheme="majorBidi" w:eastAsia="Times New Roman" w:hAnsiTheme="majorBidi"/>
          <w:color w:val="000000"/>
          <w:sz w:val="24"/>
          <w:szCs w:val="24"/>
          <w:lang w:val="fr-FR" w:eastAsia="fr-FR"/>
        </w:rPr>
      </w:pPr>
      <w:r>
        <w:rPr>
          <w:rFonts w:asciiTheme="majorBidi" w:eastAsia="Times New Roman" w:hAnsiTheme="majorBidi"/>
          <w:color w:val="000000"/>
          <w:sz w:val="24"/>
          <w:szCs w:val="24"/>
          <w:lang w:val="fr-FR" w:eastAsia="fr-FR"/>
        </w:rPr>
        <w:t>Le roman</w:t>
      </w:r>
      <w:r w:rsidRPr="00B0100D">
        <w:rPr>
          <w:rFonts w:asciiTheme="majorBidi" w:eastAsia="Times New Roman" w:hAnsiTheme="majorBidi"/>
          <w:color w:val="000000"/>
          <w:sz w:val="24"/>
          <w:szCs w:val="24"/>
          <w:lang w:val="fr-FR" w:eastAsia="fr-FR"/>
        </w:rPr>
        <w:t xml:space="preserve"> moderne ne renonc</w:t>
      </w:r>
      <w:r>
        <w:rPr>
          <w:rFonts w:asciiTheme="majorBidi" w:eastAsia="Times New Roman" w:hAnsiTheme="majorBidi"/>
          <w:color w:val="000000"/>
          <w:sz w:val="24"/>
          <w:szCs w:val="24"/>
          <w:lang w:val="fr-FR" w:eastAsia="fr-FR"/>
        </w:rPr>
        <w:t>e pas à toute valeur décorative de l’espace</w:t>
      </w:r>
      <w:r w:rsidRPr="00B0100D">
        <w:rPr>
          <w:rFonts w:asciiTheme="majorBidi" w:eastAsia="Times New Roman" w:hAnsiTheme="majorBidi"/>
          <w:color w:val="000000"/>
          <w:sz w:val="24"/>
          <w:szCs w:val="24"/>
          <w:lang w:val="fr-FR" w:eastAsia="fr-FR"/>
        </w:rPr>
        <w:t>,</w:t>
      </w:r>
      <w:r w:rsidR="00106927">
        <w:rPr>
          <w:rFonts w:asciiTheme="majorBidi" w:eastAsia="Times New Roman" w:hAnsiTheme="majorBidi"/>
          <w:color w:val="000000"/>
          <w:sz w:val="24"/>
          <w:szCs w:val="24"/>
          <w:lang w:val="fr-FR" w:eastAsia="fr-FR"/>
        </w:rPr>
        <w:t xml:space="preserve"> car</w:t>
      </w:r>
      <w:r w:rsidRPr="00B0100D">
        <w:rPr>
          <w:rFonts w:asciiTheme="majorBidi" w:eastAsia="Times New Roman" w:hAnsiTheme="majorBidi"/>
          <w:color w:val="000000"/>
          <w:sz w:val="24"/>
          <w:szCs w:val="24"/>
          <w:lang w:val="fr-FR" w:eastAsia="fr-FR"/>
        </w:rPr>
        <w:t xml:space="preserve"> </w:t>
      </w:r>
      <w:r>
        <w:rPr>
          <w:rFonts w:asciiTheme="majorBidi" w:eastAsia="Times New Roman" w:hAnsiTheme="majorBidi"/>
          <w:color w:val="000000"/>
          <w:sz w:val="24"/>
          <w:szCs w:val="24"/>
          <w:lang w:val="fr-FR" w:eastAsia="fr-FR"/>
        </w:rPr>
        <w:t>remplir une fonction ornementale est le propre de la description spatiale.</w:t>
      </w:r>
      <w:r w:rsidR="00596FA8">
        <w:rPr>
          <w:rFonts w:asciiTheme="majorBidi" w:eastAsia="Times New Roman" w:hAnsiTheme="majorBidi"/>
          <w:color w:val="000000"/>
          <w:sz w:val="24"/>
          <w:szCs w:val="24"/>
          <w:lang w:val="fr-FR" w:eastAsia="fr-FR"/>
        </w:rPr>
        <w:t xml:space="preserve"> Cependant </w:t>
      </w:r>
      <w:r>
        <w:rPr>
          <w:rFonts w:ascii="Times New Roman" w:eastAsia="Times New Roman" w:hAnsi="Times New Roman" w:cs="Times New Roman"/>
          <w:color w:val="000000"/>
          <w:sz w:val="24"/>
          <w:szCs w:val="24"/>
          <w:lang w:val="fr-FR" w:eastAsia="fr-FR"/>
        </w:rPr>
        <w:t xml:space="preserve"> Goldenstein</w:t>
      </w:r>
      <w:r w:rsidR="00596FA8">
        <w:rPr>
          <w:rFonts w:ascii="Times New Roman" w:eastAsia="Times New Roman" w:hAnsi="Times New Roman" w:cs="Times New Roman"/>
          <w:color w:val="000000"/>
          <w:sz w:val="24"/>
          <w:szCs w:val="24"/>
          <w:lang w:val="fr-FR" w:eastAsia="fr-FR"/>
        </w:rPr>
        <w:t xml:space="preserve"> </w:t>
      </w:r>
      <w:r>
        <w:rPr>
          <w:rFonts w:ascii="Times New Roman" w:eastAsia="Times New Roman" w:hAnsi="Times New Roman" w:cs="Times New Roman"/>
          <w:color w:val="000000"/>
          <w:sz w:val="24"/>
          <w:szCs w:val="24"/>
          <w:lang w:val="fr-FR" w:eastAsia="fr-FR"/>
        </w:rPr>
        <w:t xml:space="preserve"> attribue à la description spatiale</w:t>
      </w:r>
      <w:r w:rsidR="003651F6">
        <w:rPr>
          <w:rFonts w:ascii="Times New Roman" w:eastAsia="Times New Roman" w:hAnsi="Times New Roman" w:cs="Times New Roman"/>
          <w:color w:val="000000"/>
          <w:sz w:val="24"/>
          <w:szCs w:val="24"/>
          <w:lang w:val="fr-FR" w:eastAsia="fr-FR"/>
        </w:rPr>
        <w:t xml:space="preserve"> </w:t>
      </w:r>
      <w:r w:rsidR="00596FA8">
        <w:rPr>
          <w:rFonts w:ascii="Times New Roman" w:eastAsia="Times New Roman" w:hAnsi="Times New Roman" w:cs="Times New Roman"/>
          <w:color w:val="000000"/>
          <w:sz w:val="24"/>
          <w:szCs w:val="24"/>
          <w:lang w:val="fr-FR" w:eastAsia="fr-FR"/>
        </w:rPr>
        <w:t xml:space="preserve">d’autres fonctions, la première </w:t>
      </w:r>
      <w:r w:rsidR="003651F6">
        <w:rPr>
          <w:rFonts w:ascii="Times New Roman" w:eastAsia="Times New Roman" w:hAnsi="Times New Roman" w:cs="Times New Roman"/>
          <w:color w:val="000000"/>
          <w:sz w:val="24"/>
          <w:szCs w:val="24"/>
          <w:lang w:val="fr-FR" w:eastAsia="fr-FR"/>
        </w:rPr>
        <w:t xml:space="preserve">est une fonction proleptique : </w:t>
      </w:r>
      <w:r w:rsidR="003651F6" w:rsidRPr="00EE4DAA">
        <w:rPr>
          <w:rFonts w:asciiTheme="majorBidi" w:eastAsia="Times New Roman" w:hAnsiTheme="majorBidi"/>
          <w:color w:val="000000"/>
          <w:sz w:val="24"/>
          <w:szCs w:val="24"/>
          <w:lang w:val="fr-FR" w:eastAsia="fr-FR"/>
        </w:rPr>
        <w:t xml:space="preserve">une valeur annonciatrice qui fait que </w:t>
      </w:r>
      <w:r w:rsidR="00106927">
        <w:rPr>
          <w:rFonts w:asciiTheme="majorBidi" w:eastAsia="Times New Roman" w:hAnsiTheme="majorBidi"/>
          <w:color w:val="000000"/>
          <w:sz w:val="24"/>
          <w:szCs w:val="24"/>
          <w:lang w:val="fr-FR" w:eastAsia="fr-FR"/>
        </w:rPr>
        <w:t xml:space="preserve">la </w:t>
      </w:r>
      <w:r w:rsidR="003651F6" w:rsidRPr="00EE4DAA">
        <w:rPr>
          <w:rFonts w:asciiTheme="majorBidi" w:eastAsia="Times New Roman" w:hAnsiTheme="majorBidi"/>
          <w:color w:val="000000"/>
          <w:sz w:val="24"/>
          <w:szCs w:val="24"/>
          <w:lang w:val="fr-FR" w:eastAsia="fr-FR"/>
        </w:rPr>
        <w:t>description n</w:t>
      </w:r>
      <w:r w:rsidR="003651F6">
        <w:rPr>
          <w:rFonts w:asciiTheme="majorBidi" w:eastAsia="Times New Roman" w:hAnsiTheme="majorBidi"/>
          <w:color w:val="000000"/>
          <w:sz w:val="24"/>
          <w:szCs w:val="24"/>
          <w:lang w:val="fr-FR" w:eastAsia="fr-FR"/>
        </w:rPr>
        <w:t>e soit</w:t>
      </w:r>
      <w:r w:rsidR="003651F6" w:rsidRPr="00EE4DAA">
        <w:rPr>
          <w:rFonts w:asciiTheme="majorBidi" w:eastAsia="Times New Roman" w:hAnsiTheme="majorBidi"/>
          <w:color w:val="000000"/>
          <w:sz w:val="24"/>
          <w:szCs w:val="24"/>
          <w:lang w:val="fr-FR" w:eastAsia="fr-FR"/>
        </w:rPr>
        <w:t xml:space="preserve"> plus seulement symbole de significations immédiates, elle préfigure ce qui va advenir du personnage ou de l'action dans la suite du récit</w:t>
      </w:r>
      <w:r w:rsidR="00106927">
        <w:rPr>
          <w:rFonts w:asciiTheme="majorBidi" w:eastAsia="Times New Roman" w:hAnsiTheme="majorBidi"/>
          <w:color w:val="000000"/>
          <w:sz w:val="24"/>
          <w:szCs w:val="24"/>
          <w:lang w:val="fr-FR" w:eastAsia="fr-FR"/>
        </w:rPr>
        <w:t xml:space="preserve">. Une </w:t>
      </w:r>
      <w:r w:rsidR="003651F6">
        <w:rPr>
          <w:rFonts w:asciiTheme="majorBidi" w:eastAsia="Times New Roman" w:hAnsiTheme="majorBidi"/>
          <w:color w:val="000000"/>
          <w:sz w:val="24"/>
          <w:szCs w:val="24"/>
          <w:lang w:val="fr-FR" w:eastAsia="fr-FR"/>
        </w:rPr>
        <w:t>descript</w:t>
      </w:r>
      <w:r w:rsidR="00417CBE">
        <w:rPr>
          <w:rFonts w:asciiTheme="majorBidi" w:eastAsia="Times New Roman" w:hAnsiTheme="majorBidi"/>
          <w:color w:val="000000"/>
          <w:sz w:val="24"/>
          <w:szCs w:val="24"/>
          <w:lang w:val="fr-FR" w:eastAsia="fr-FR"/>
        </w:rPr>
        <w:t>ion d’un espace</w:t>
      </w:r>
      <w:r w:rsidR="008E0556">
        <w:rPr>
          <w:rFonts w:asciiTheme="majorBidi" w:eastAsia="Times New Roman" w:hAnsiTheme="majorBidi"/>
          <w:color w:val="000000"/>
          <w:sz w:val="24"/>
          <w:szCs w:val="24"/>
          <w:lang w:val="fr-FR" w:eastAsia="fr-FR"/>
        </w:rPr>
        <w:t>,</w:t>
      </w:r>
      <w:r w:rsidR="00417CBE">
        <w:rPr>
          <w:rFonts w:asciiTheme="majorBidi" w:eastAsia="Times New Roman" w:hAnsiTheme="majorBidi"/>
          <w:color w:val="000000"/>
          <w:sz w:val="24"/>
          <w:szCs w:val="24"/>
          <w:lang w:val="fr-FR" w:eastAsia="fr-FR"/>
        </w:rPr>
        <w:t xml:space="preserve"> ser</w:t>
      </w:r>
      <w:r>
        <w:rPr>
          <w:rFonts w:asciiTheme="majorBidi" w:eastAsia="Times New Roman" w:hAnsiTheme="majorBidi"/>
          <w:color w:val="000000"/>
          <w:sz w:val="24"/>
          <w:szCs w:val="24"/>
          <w:lang w:val="fr-FR" w:eastAsia="fr-FR"/>
        </w:rPr>
        <w:t>t ainsi à la dramatisation de l’action</w:t>
      </w:r>
      <w:r w:rsidR="008E0556">
        <w:rPr>
          <w:rFonts w:asciiTheme="majorBidi" w:eastAsia="Times New Roman" w:hAnsiTheme="majorBidi"/>
          <w:color w:val="000000"/>
          <w:sz w:val="24"/>
          <w:szCs w:val="24"/>
          <w:lang w:val="fr-FR" w:eastAsia="fr-FR"/>
        </w:rPr>
        <w:t xml:space="preserve"> et constitue selon Bourneuf, une ouverture qui annonce le mouvement et le ton de l’œuvre. Apprécions  la description faite du désert dans lequel vit le personnage Zaina :</w:t>
      </w:r>
    </w:p>
    <w:p w:rsidR="008E0556" w:rsidRPr="00D93501" w:rsidRDefault="008E0556" w:rsidP="00D93501">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sidRPr="00D93501">
        <w:rPr>
          <w:rFonts w:asciiTheme="majorBidi" w:eastAsia="Times New Roman" w:hAnsiTheme="majorBidi"/>
          <w:i/>
          <w:iCs/>
          <w:color w:val="000000"/>
          <w:sz w:val="24"/>
          <w:szCs w:val="24"/>
          <w:lang w:val="fr-FR" w:eastAsia="fr-FR"/>
        </w:rPr>
        <w:t>Les lagons bleus où se reflètent les rêves des hommes sont des chimères colportées par la canicule qui régente les contrées ingrates du désert. Tous les espoirs se noient dans ces éphémères écumes réverbérantes. […] le vent violent, brulant et sec efface les traces de pas de voyageurs […]; les captifs de cet univers se retrouvent prisonniers de cet univers se retrouvent prisonniers de leur propre destin ; le sable, le soleil, le vent ne sont que leur geôliers.</w:t>
      </w:r>
      <w:r w:rsidR="00CC046A" w:rsidRPr="00D93501">
        <w:rPr>
          <w:rFonts w:asciiTheme="majorBidi" w:eastAsia="Times New Roman" w:hAnsiTheme="majorBidi"/>
          <w:i/>
          <w:iCs/>
          <w:color w:val="000000"/>
          <w:sz w:val="24"/>
          <w:szCs w:val="24"/>
          <w:lang w:val="fr-FR" w:eastAsia="fr-FR"/>
        </w:rPr>
        <w:t xml:space="preserve"> (p.15).</w:t>
      </w:r>
      <w:r w:rsidRPr="00D93501">
        <w:rPr>
          <w:rFonts w:asciiTheme="majorBidi" w:eastAsia="Times New Roman" w:hAnsiTheme="majorBidi"/>
          <w:i/>
          <w:iCs/>
          <w:color w:val="000000"/>
          <w:sz w:val="24"/>
          <w:szCs w:val="24"/>
          <w:lang w:val="fr-FR" w:eastAsia="fr-FR"/>
        </w:rPr>
        <w:t xml:space="preserve">   </w:t>
      </w:r>
    </w:p>
    <w:p w:rsidR="008E0556" w:rsidRPr="00EE4DAA" w:rsidRDefault="008E0556" w:rsidP="003651F6">
      <w:pPr>
        <w:autoSpaceDE w:val="0"/>
        <w:autoSpaceDN w:val="0"/>
        <w:adjustRightInd w:val="0"/>
        <w:spacing w:line="360" w:lineRule="auto"/>
        <w:rPr>
          <w:rFonts w:asciiTheme="majorBidi" w:eastAsia="Times New Roman" w:hAnsiTheme="majorBidi"/>
          <w:color w:val="000000"/>
          <w:sz w:val="24"/>
          <w:szCs w:val="24"/>
          <w:lang w:val="fr-FR" w:eastAsia="fr-FR"/>
        </w:rPr>
      </w:pPr>
      <w:r>
        <w:rPr>
          <w:rFonts w:asciiTheme="majorBidi" w:eastAsia="Times New Roman" w:hAnsiTheme="majorBidi"/>
          <w:color w:val="000000"/>
          <w:sz w:val="24"/>
          <w:szCs w:val="24"/>
          <w:lang w:val="fr-FR" w:eastAsia="fr-FR"/>
        </w:rPr>
        <w:t xml:space="preserve">Dans le prélude du roman, le désert, l’espace dans lequel vont se dérouler les actions, est déjà présenté comme étant une prison ayant pour geôliers les éléments qui le constituent, à </w:t>
      </w:r>
      <w:r>
        <w:rPr>
          <w:rFonts w:asciiTheme="majorBidi" w:eastAsia="Times New Roman" w:hAnsiTheme="majorBidi"/>
          <w:color w:val="000000"/>
          <w:sz w:val="24"/>
          <w:szCs w:val="24"/>
          <w:lang w:val="fr-FR" w:eastAsia="fr-FR"/>
        </w:rPr>
        <w:lastRenderedPageBreak/>
        <w:t xml:space="preserve">savoir le sable, le vent et le soleil. A fur et à mesure que nous avançons dans notre lecture  du récit, cette image de prison prend de plus en plus forme confirmant ainsi ce que la description présentée au début avait annoncé. </w:t>
      </w:r>
    </w:p>
    <w:p w:rsidR="00264F52" w:rsidRDefault="00264F52" w:rsidP="00264F52">
      <w:pPr>
        <w:autoSpaceDE w:val="0"/>
        <w:autoSpaceDN w:val="0"/>
        <w:adjustRightInd w:val="0"/>
        <w:spacing w:line="360" w:lineRule="auto"/>
        <w:rPr>
          <w:rFonts w:asciiTheme="majorBidi" w:eastAsia="Times New Roman" w:hAnsiTheme="majorBidi"/>
          <w:color w:val="000000"/>
          <w:sz w:val="24"/>
          <w:szCs w:val="24"/>
          <w:lang w:val="fr-FR" w:eastAsia="fr-FR"/>
        </w:rPr>
      </w:pPr>
      <w:r w:rsidRPr="00264F52">
        <w:rPr>
          <w:rFonts w:asciiTheme="majorBidi" w:hAnsiTheme="majorBidi"/>
          <w:sz w:val="24"/>
          <w:szCs w:val="24"/>
          <w:lang w:val="fr-FR" w:bidi="ar-SA"/>
        </w:rPr>
        <w:t>Mati fait de la description de l’e</w:t>
      </w:r>
      <w:r w:rsidR="008E0556">
        <w:rPr>
          <w:rFonts w:asciiTheme="majorBidi" w:hAnsiTheme="majorBidi"/>
          <w:sz w:val="24"/>
          <w:szCs w:val="24"/>
          <w:lang w:val="fr-FR" w:bidi="ar-SA"/>
        </w:rPr>
        <w:t>space une utilisation expressive</w:t>
      </w:r>
      <w:r w:rsidRPr="00264F52">
        <w:rPr>
          <w:rFonts w:asciiTheme="majorBidi" w:hAnsiTheme="majorBidi"/>
          <w:sz w:val="24"/>
          <w:szCs w:val="24"/>
          <w:lang w:val="fr-FR" w:bidi="ar-SA"/>
        </w:rPr>
        <w:t xml:space="preserve"> qui métaphorise l’état psychique des personnages</w:t>
      </w:r>
      <w:r>
        <w:rPr>
          <w:rFonts w:asciiTheme="majorBidi" w:hAnsiTheme="majorBidi"/>
          <w:sz w:val="24"/>
          <w:szCs w:val="24"/>
          <w:lang w:val="fr-FR" w:bidi="ar-SA"/>
        </w:rPr>
        <w:t>. La description</w:t>
      </w:r>
      <w:r w:rsidRPr="00264F52">
        <w:rPr>
          <w:rFonts w:asciiTheme="majorBidi" w:eastAsia="Times New Roman" w:hAnsiTheme="majorBidi"/>
          <w:color w:val="000000"/>
          <w:sz w:val="24"/>
          <w:szCs w:val="24"/>
          <w:lang w:val="fr-FR" w:eastAsia="fr-FR"/>
        </w:rPr>
        <w:t xml:space="preserve"> établit une relation entre l'extérieur et l'intérieur, la nature et les sentiments de celui qui la cont</w:t>
      </w:r>
      <w:r>
        <w:rPr>
          <w:rFonts w:asciiTheme="majorBidi" w:eastAsia="Times New Roman" w:hAnsiTheme="majorBidi"/>
          <w:color w:val="000000"/>
          <w:sz w:val="24"/>
          <w:szCs w:val="24"/>
          <w:lang w:val="fr-FR" w:eastAsia="fr-FR"/>
        </w:rPr>
        <w:t>emple. En décrivant la nature</w:t>
      </w:r>
      <w:r w:rsidR="00417CBE">
        <w:rPr>
          <w:rFonts w:asciiTheme="majorBidi" w:eastAsia="Times New Roman" w:hAnsiTheme="majorBidi"/>
          <w:color w:val="000000"/>
          <w:sz w:val="24"/>
          <w:szCs w:val="24"/>
          <w:lang w:val="fr-FR" w:eastAsia="fr-FR"/>
        </w:rPr>
        <w:t>,</w:t>
      </w:r>
      <w:r>
        <w:rPr>
          <w:rFonts w:asciiTheme="majorBidi" w:eastAsia="Times New Roman" w:hAnsiTheme="majorBidi"/>
          <w:color w:val="000000"/>
          <w:sz w:val="24"/>
          <w:szCs w:val="24"/>
          <w:lang w:val="fr-FR" w:eastAsia="fr-FR"/>
        </w:rPr>
        <w:t xml:space="preserve"> </w:t>
      </w:r>
      <w:r w:rsidR="00DC1765">
        <w:rPr>
          <w:rFonts w:asciiTheme="majorBidi" w:eastAsia="Times New Roman" w:hAnsiTheme="majorBidi"/>
          <w:color w:val="000000"/>
          <w:sz w:val="24"/>
          <w:szCs w:val="24"/>
          <w:lang w:val="fr-FR" w:eastAsia="fr-FR"/>
        </w:rPr>
        <w:t>le narrateur</w:t>
      </w:r>
      <w:r>
        <w:rPr>
          <w:rFonts w:asciiTheme="majorBidi" w:eastAsia="Times New Roman" w:hAnsiTheme="majorBidi"/>
          <w:color w:val="000000"/>
          <w:sz w:val="24"/>
          <w:szCs w:val="24"/>
          <w:lang w:val="fr-FR" w:eastAsia="fr-FR"/>
        </w:rPr>
        <w:t xml:space="preserve"> </w:t>
      </w:r>
      <w:r w:rsidRPr="00264F52">
        <w:rPr>
          <w:rFonts w:asciiTheme="majorBidi" w:eastAsia="Times New Roman" w:hAnsiTheme="majorBidi"/>
          <w:color w:val="000000"/>
          <w:sz w:val="24"/>
          <w:szCs w:val="24"/>
          <w:lang w:val="fr-FR" w:eastAsia="fr-FR"/>
        </w:rPr>
        <w:t xml:space="preserve">cherche </w:t>
      </w:r>
      <w:r w:rsidR="008E0556">
        <w:rPr>
          <w:rFonts w:asciiTheme="majorBidi" w:eastAsia="Times New Roman" w:hAnsiTheme="majorBidi"/>
          <w:color w:val="000000"/>
          <w:sz w:val="24"/>
          <w:szCs w:val="24"/>
          <w:lang w:val="fr-FR" w:eastAsia="fr-FR"/>
        </w:rPr>
        <w:t xml:space="preserve">à exprimer un paysage psychique, à dessiner les contours d’une psychologie,  elle devient alors pur et simple procédé </w:t>
      </w:r>
      <w:r w:rsidRPr="00264F52">
        <w:rPr>
          <w:rFonts w:asciiTheme="majorBidi" w:eastAsia="Times New Roman" w:hAnsiTheme="majorBidi"/>
          <w:color w:val="000000"/>
          <w:sz w:val="24"/>
          <w:szCs w:val="24"/>
          <w:lang w:val="fr-FR" w:eastAsia="fr-FR"/>
        </w:rPr>
        <w:t xml:space="preserve"> </w:t>
      </w:r>
      <w:r w:rsidR="008E0556">
        <w:rPr>
          <w:rFonts w:asciiTheme="majorBidi" w:eastAsia="Times New Roman" w:hAnsiTheme="majorBidi"/>
          <w:color w:val="000000"/>
          <w:sz w:val="24"/>
          <w:szCs w:val="24"/>
          <w:lang w:val="fr-FR" w:eastAsia="fr-FR"/>
        </w:rPr>
        <w:t>de caractérisation au même rang qu’un adjectif ou une relative.</w:t>
      </w:r>
    </w:p>
    <w:p w:rsidR="00264F52" w:rsidRDefault="00264F52" w:rsidP="00264F52">
      <w:pPr>
        <w:autoSpaceDE w:val="0"/>
        <w:autoSpaceDN w:val="0"/>
        <w:adjustRightInd w:val="0"/>
        <w:spacing w:line="360" w:lineRule="auto"/>
        <w:rPr>
          <w:rFonts w:asciiTheme="majorBidi" w:eastAsia="Times New Roman" w:hAnsiTheme="majorBidi"/>
          <w:color w:val="000000"/>
          <w:sz w:val="24"/>
          <w:szCs w:val="24"/>
          <w:lang w:val="fr-FR" w:eastAsia="fr-FR"/>
        </w:rPr>
      </w:pPr>
      <w:r>
        <w:rPr>
          <w:rFonts w:asciiTheme="majorBidi" w:eastAsia="Times New Roman" w:hAnsiTheme="majorBidi"/>
          <w:color w:val="000000"/>
          <w:sz w:val="24"/>
          <w:szCs w:val="24"/>
          <w:lang w:val="fr-FR" w:eastAsia="fr-FR"/>
        </w:rPr>
        <w:t>Examinons la description faite de l’intérieur de la cabane du Point B</w:t>
      </w:r>
      <w:r w:rsidR="008E0556">
        <w:rPr>
          <w:rFonts w:asciiTheme="majorBidi" w:eastAsia="Times New Roman" w:hAnsiTheme="majorBidi"/>
          <w:color w:val="000000"/>
          <w:sz w:val="24"/>
          <w:szCs w:val="24"/>
          <w:lang w:val="fr-FR" w:eastAsia="fr-FR"/>
        </w:rPr>
        <w:t>114 dans laquelle vit Zaina et</w:t>
      </w:r>
      <w:r>
        <w:rPr>
          <w:rFonts w:asciiTheme="majorBidi" w:eastAsia="Times New Roman" w:hAnsiTheme="majorBidi"/>
          <w:color w:val="000000"/>
          <w:sz w:val="24"/>
          <w:szCs w:val="24"/>
          <w:lang w:val="fr-FR" w:eastAsia="fr-FR"/>
        </w:rPr>
        <w:t xml:space="preserve"> son compagnon :</w:t>
      </w:r>
    </w:p>
    <w:p w:rsidR="00264F52" w:rsidRPr="00D93501" w:rsidRDefault="00264F52" w:rsidP="00CC046A">
      <w:pPr>
        <w:autoSpaceDE w:val="0"/>
        <w:autoSpaceDN w:val="0"/>
        <w:adjustRightInd w:val="0"/>
        <w:spacing w:line="360" w:lineRule="auto"/>
        <w:rPr>
          <w:rFonts w:asciiTheme="majorBidi" w:eastAsia="Times New Roman" w:hAnsiTheme="majorBidi"/>
          <w:i/>
          <w:iCs/>
          <w:color w:val="000000"/>
          <w:sz w:val="24"/>
          <w:szCs w:val="24"/>
          <w:lang w:val="fr-FR" w:eastAsia="fr-FR"/>
        </w:rPr>
      </w:pPr>
      <w:r w:rsidRPr="00D93501">
        <w:rPr>
          <w:rFonts w:asciiTheme="majorBidi" w:eastAsia="Times New Roman" w:hAnsiTheme="majorBidi"/>
          <w:i/>
          <w:iCs/>
          <w:color w:val="000000"/>
          <w:sz w:val="24"/>
          <w:szCs w:val="24"/>
          <w:lang w:val="fr-FR" w:eastAsia="fr-FR"/>
        </w:rPr>
        <w:t xml:space="preserve">   A chacun de ses réveils brutaux, elle espère renaitre ailleurs. Mais à l’instant où ses yeux mouillés par la peur, parcourent les lieux pour vérifier si elle n’est pas aussi perdue dans les cauchemars, elle passe en revue chroniquement : les lattes de bois formant les quatre murs  qui quadrillent la cabane recouverte de tôles ondulées. Elle revoit la bassine rouillée qui sert de lavabo, de baignoire et d’évier de cuisine, posée sur une petite table de bois ; au dessus le miroir sans tain accroché sur la cloison ; le vieux poste de télévision constamment en panne planté à même le sol. Des narguilés beaucoup de narguilés ensablés, encore fumants d’où s’échappent des remugles de chanvre indien ; deux paillasses en raphia râpées, peuplées de cafards. Au fond, dans un coin de la baraque, un fatras d’objets non identifiés. Ce maigre décor rongé par l’ennui et le désespoir atteste qu’elle n’a toujours pas quitté la cabane du sibirkafi  avec en prime l’effrayant sentiment de n’avoir en aucun temps connu d’autres lieux.</w:t>
      </w:r>
      <w:r w:rsidR="00CC046A" w:rsidRPr="00D93501">
        <w:rPr>
          <w:rFonts w:asciiTheme="majorBidi" w:eastAsia="Times New Roman" w:hAnsiTheme="majorBidi"/>
          <w:i/>
          <w:iCs/>
          <w:color w:val="000000"/>
          <w:sz w:val="24"/>
          <w:szCs w:val="24"/>
          <w:lang w:val="fr-FR" w:eastAsia="fr-FR"/>
        </w:rPr>
        <w:t xml:space="preserve"> (pp.22, 23).</w:t>
      </w:r>
    </w:p>
    <w:p w:rsidR="00843DEF" w:rsidRDefault="00264F52" w:rsidP="00264F52">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Nous voyons</w:t>
      </w:r>
      <w:r w:rsidRPr="00264F52">
        <w:rPr>
          <w:rFonts w:ascii="Times New Roman" w:eastAsia="Times New Roman" w:hAnsi="Times New Roman" w:cs="Times New Roman"/>
          <w:color w:val="000000"/>
          <w:sz w:val="24"/>
          <w:szCs w:val="24"/>
          <w:lang w:val="fr-FR" w:eastAsia="fr-FR"/>
        </w:rPr>
        <w:t xml:space="preserve"> clairement ici comment la description se dédo</w:t>
      </w:r>
      <w:r>
        <w:rPr>
          <w:rFonts w:ascii="Times New Roman" w:eastAsia="Times New Roman" w:hAnsi="Times New Roman" w:cs="Times New Roman"/>
          <w:color w:val="000000"/>
          <w:sz w:val="24"/>
          <w:szCs w:val="24"/>
          <w:lang w:val="fr-FR" w:eastAsia="fr-FR"/>
        </w:rPr>
        <w:t>uble, chaque aspect de la cabane</w:t>
      </w:r>
      <w:r w:rsidRPr="00264F52">
        <w:rPr>
          <w:rFonts w:ascii="Times New Roman" w:eastAsia="Times New Roman" w:hAnsi="Times New Roman" w:cs="Times New Roman"/>
          <w:color w:val="000000"/>
          <w:sz w:val="24"/>
          <w:szCs w:val="24"/>
          <w:lang w:val="fr-FR" w:eastAsia="fr-FR"/>
        </w:rPr>
        <w:t xml:space="preserve"> devenant métaphore du se</w:t>
      </w:r>
      <w:r>
        <w:rPr>
          <w:rFonts w:ascii="Times New Roman" w:eastAsia="Times New Roman" w:hAnsi="Times New Roman" w:cs="Times New Roman"/>
          <w:color w:val="000000"/>
          <w:sz w:val="24"/>
          <w:szCs w:val="24"/>
          <w:lang w:val="fr-FR" w:eastAsia="fr-FR"/>
        </w:rPr>
        <w:t xml:space="preserve">ntiment intérieur: le recours </w:t>
      </w:r>
      <w:r w:rsidR="006B4243">
        <w:rPr>
          <w:rFonts w:ascii="Times New Roman" w:eastAsia="Times New Roman" w:hAnsi="Times New Roman" w:cs="Times New Roman"/>
          <w:color w:val="000000"/>
          <w:sz w:val="24"/>
          <w:szCs w:val="24"/>
          <w:lang w:val="fr-FR" w:eastAsia="fr-FR"/>
        </w:rPr>
        <w:t>du</w:t>
      </w:r>
      <w:r w:rsidR="00DC1765">
        <w:rPr>
          <w:rFonts w:ascii="Times New Roman" w:eastAsia="Times New Roman" w:hAnsi="Times New Roman" w:cs="Times New Roman"/>
          <w:color w:val="000000"/>
          <w:sz w:val="24"/>
          <w:szCs w:val="24"/>
          <w:lang w:val="fr-FR" w:eastAsia="fr-FR"/>
        </w:rPr>
        <w:t xml:space="preserve"> narrateur</w:t>
      </w:r>
      <w:r>
        <w:rPr>
          <w:rFonts w:ascii="Times New Roman" w:eastAsia="Times New Roman" w:hAnsi="Times New Roman" w:cs="Times New Roman"/>
          <w:color w:val="000000"/>
          <w:sz w:val="24"/>
          <w:szCs w:val="24"/>
          <w:lang w:val="fr-FR" w:eastAsia="fr-FR"/>
        </w:rPr>
        <w:t xml:space="preserve"> à un lexique péjoratif  constitue</w:t>
      </w:r>
      <w:r w:rsidRPr="00264F52">
        <w:rPr>
          <w:rFonts w:ascii="Times New Roman" w:eastAsia="Times New Roman" w:hAnsi="Times New Roman" w:cs="Times New Roman"/>
          <w:color w:val="000000"/>
          <w:sz w:val="24"/>
          <w:szCs w:val="24"/>
          <w:lang w:val="fr-FR" w:eastAsia="fr-FR"/>
        </w:rPr>
        <w:t xml:space="preserve"> les images d'un paysage moral et affec</w:t>
      </w:r>
      <w:r>
        <w:rPr>
          <w:rFonts w:ascii="Times New Roman" w:eastAsia="Times New Roman" w:hAnsi="Times New Roman" w:cs="Times New Roman"/>
          <w:color w:val="000000"/>
          <w:sz w:val="24"/>
          <w:szCs w:val="24"/>
          <w:lang w:val="fr-FR" w:eastAsia="fr-FR"/>
        </w:rPr>
        <w:t>tif dégradé. La description de la cabane</w:t>
      </w:r>
      <w:r w:rsidRPr="00264F52">
        <w:rPr>
          <w:rFonts w:ascii="Times New Roman" w:eastAsia="Times New Roman" w:hAnsi="Times New Roman" w:cs="Times New Roman"/>
          <w:color w:val="000000"/>
          <w:sz w:val="24"/>
          <w:szCs w:val="24"/>
          <w:lang w:val="fr-FR" w:eastAsia="fr-FR"/>
        </w:rPr>
        <w:t xml:space="preserve"> prend un tour psychologique</w:t>
      </w:r>
      <w:r>
        <w:rPr>
          <w:rFonts w:ascii="Times New Roman" w:eastAsia="Times New Roman" w:hAnsi="Times New Roman" w:cs="Times New Roman"/>
          <w:color w:val="000000"/>
          <w:sz w:val="24"/>
          <w:szCs w:val="24"/>
          <w:lang w:val="fr-FR" w:eastAsia="fr-FR"/>
        </w:rPr>
        <w:t xml:space="preserve">. L’utilisation du mot « quadrillent » inspire au lecteur une atmosphère carcérale dans laquelle le personnage se trouve pris, avec tout ce que cela implique comme désespoir et frustration. L’utilisation des adjectifs « rouillée, en panne, râpées, peuplées de cafards, maigre, rongé par l’ennui et le désespoir » laisse entrevoir un état </w:t>
      </w:r>
      <w:r>
        <w:rPr>
          <w:rFonts w:ascii="Times New Roman" w:eastAsia="Times New Roman" w:hAnsi="Times New Roman" w:cs="Times New Roman"/>
          <w:color w:val="000000"/>
          <w:sz w:val="24"/>
          <w:szCs w:val="24"/>
          <w:lang w:val="fr-FR" w:eastAsia="fr-FR"/>
        </w:rPr>
        <w:lastRenderedPageBreak/>
        <w:t>psychique et affectif en déchéance, en dégrada</w:t>
      </w:r>
      <w:r w:rsidR="00C706D7">
        <w:rPr>
          <w:rFonts w:ascii="Times New Roman" w:eastAsia="Times New Roman" w:hAnsi="Times New Roman" w:cs="Times New Roman"/>
          <w:color w:val="000000"/>
          <w:sz w:val="24"/>
          <w:szCs w:val="24"/>
          <w:lang w:val="fr-FR" w:eastAsia="fr-FR"/>
        </w:rPr>
        <w:t>tion à l’image d’un décor caractérisé</w:t>
      </w:r>
      <w:r>
        <w:rPr>
          <w:rFonts w:ascii="Times New Roman" w:eastAsia="Times New Roman" w:hAnsi="Times New Roman" w:cs="Times New Roman"/>
          <w:color w:val="000000"/>
          <w:sz w:val="24"/>
          <w:szCs w:val="24"/>
          <w:lang w:val="fr-FR" w:eastAsia="fr-FR"/>
        </w:rPr>
        <w:t xml:space="preserve"> par la dysphorie.</w:t>
      </w:r>
    </w:p>
    <w:p w:rsidR="00264F52" w:rsidRDefault="00264F52" w:rsidP="00264F52">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Un deuxième énoncé nous confirme cet effet réflecteur de</w:t>
      </w:r>
      <w:r w:rsidR="00417CBE">
        <w:rPr>
          <w:rFonts w:ascii="Times New Roman" w:eastAsia="Times New Roman" w:hAnsi="Times New Roman" w:cs="Times New Roman"/>
          <w:color w:val="000000"/>
          <w:sz w:val="24"/>
          <w:szCs w:val="24"/>
          <w:lang w:val="fr-FR" w:eastAsia="fr-FR"/>
        </w:rPr>
        <w:t xml:space="preserve"> la description de </w:t>
      </w:r>
      <w:r>
        <w:rPr>
          <w:rFonts w:ascii="Times New Roman" w:eastAsia="Times New Roman" w:hAnsi="Times New Roman" w:cs="Times New Roman"/>
          <w:color w:val="000000"/>
          <w:sz w:val="24"/>
          <w:szCs w:val="24"/>
          <w:lang w:val="fr-FR" w:eastAsia="fr-FR"/>
        </w:rPr>
        <w:t>l’espace :</w:t>
      </w:r>
    </w:p>
    <w:p w:rsidR="00264F52" w:rsidRPr="00D93501" w:rsidRDefault="00264F52" w:rsidP="00CC046A">
      <w:pPr>
        <w:autoSpaceDE w:val="0"/>
        <w:autoSpaceDN w:val="0"/>
        <w:adjustRightInd w:val="0"/>
        <w:spacing w:line="360" w:lineRule="auto"/>
        <w:rPr>
          <w:rFonts w:ascii="Times New Roman" w:eastAsia="Times New Roman" w:hAnsi="Times New Roman" w:cs="Times New Roman"/>
          <w:i/>
          <w:iCs/>
          <w:color w:val="000000"/>
          <w:sz w:val="24"/>
          <w:szCs w:val="24"/>
          <w:lang w:val="fr-FR" w:eastAsia="fr-FR"/>
        </w:rPr>
      </w:pPr>
      <w:r w:rsidRPr="00D93501">
        <w:rPr>
          <w:rFonts w:ascii="Times New Roman" w:eastAsia="Times New Roman" w:hAnsi="Times New Roman" w:cs="Times New Roman"/>
          <w:i/>
          <w:iCs/>
          <w:color w:val="000000"/>
          <w:sz w:val="24"/>
          <w:szCs w:val="24"/>
          <w:lang w:val="fr-FR" w:eastAsia="fr-FR"/>
        </w:rPr>
        <w:t xml:space="preserve">  Le naufragé est réveillé par les premières lueurs du soleil lev</w:t>
      </w:r>
      <w:r w:rsidR="006B75CF">
        <w:rPr>
          <w:rFonts w:ascii="Times New Roman" w:eastAsia="Times New Roman" w:hAnsi="Times New Roman" w:cs="Times New Roman"/>
          <w:i/>
          <w:iCs/>
          <w:color w:val="000000"/>
          <w:sz w:val="24"/>
          <w:szCs w:val="24"/>
          <w:lang w:val="fr-FR" w:eastAsia="fr-FR"/>
        </w:rPr>
        <w:t>ant. Vers l’orient s’est déployée</w:t>
      </w:r>
      <w:r w:rsidRPr="00D93501">
        <w:rPr>
          <w:rFonts w:ascii="Times New Roman" w:eastAsia="Times New Roman" w:hAnsi="Times New Roman" w:cs="Times New Roman"/>
          <w:i/>
          <w:iCs/>
          <w:color w:val="000000"/>
          <w:sz w:val="24"/>
          <w:szCs w:val="24"/>
          <w:lang w:val="fr-FR" w:eastAsia="fr-FR"/>
        </w:rPr>
        <w:t xml:space="preserve"> soudain une éclatante féérie de pourpre et d’or. L’astre roi est apparu, le monde s’est métamorphosé : après le banquet des teintes la fête de l’illumination. </w:t>
      </w:r>
      <w:r w:rsidR="00CC046A" w:rsidRPr="00D93501">
        <w:rPr>
          <w:rFonts w:ascii="Times New Roman" w:eastAsia="Times New Roman" w:hAnsi="Times New Roman" w:cs="Times New Roman"/>
          <w:i/>
          <w:iCs/>
          <w:color w:val="000000"/>
          <w:sz w:val="24"/>
          <w:szCs w:val="24"/>
          <w:lang w:val="fr-FR" w:eastAsia="fr-FR"/>
        </w:rPr>
        <w:t>(p.23).</w:t>
      </w:r>
    </w:p>
    <w:p w:rsidR="008E0556" w:rsidRDefault="00264F52" w:rsidP="00A13C3F">
      <w:pPr>
        <w:autoSpaceDE w:val="0"/>
        <w:autoSpaceDN w:val="0"/>
        <w:adjustRightInd w:val="0"/>
        <w:spacing w:line="360" w:lineRule="auto"/>
        <w:rPr>
          <w:rFonts w:ascii="Times New Roman" w:eastAsia="Times New Roman" w:hAnsi="Times New Roman" w:cs="Times New Roman"/>
          <w:color w:val="000000"/>
          <w:sz w:val="24"/>
          <w:szCs w:val="24"/>
          <w:lang w:val="fr-FR" w:eastAsia="fr-FR"/>
        </w:rPr>
      </w:pPr>
      <w:r>
        <w:rPr>
          <w:rFonts w:ascii="Times New Roman" w:eastAsia="Times New Roman" w:hAnsi="Times New Roman" w:cs="Times New Roman"/>
          <w:color w:val="000000"/>
          <w:sz w:val="24"/>
          <w:szCs w:val="24"/>
          <w:lang w:val="fr-FR" w:eastAsia="fr-FR"/>
        </w:rPr>
        <w:t>Les mots « lueurs, éclatante féerie, fête, illumination » donnent à voir un espace euphorique reflétant un état psychologique et constitue l’image d’une métaphore intérieure.</w:t>
      </w:r>
      <w:r w:rsidR="00A13C3F">
        <w:rPr>
          <w:rFonts w:ascii="Times New Roman" w:eastAsia="Times New Roman" w:hAnsi="Times New Roman" w:cs="Times New Roman"/>
          <w:color w:val="000000"/>
          <w:sz w:val="24"/>
          <w:szCs w:val="24"/>
          <w:lang w:val="fr-FR" w:eastAsia="fr-FR"/>
        </w:rPr>
        <w:t xml:space="preserve"> </w:t>
      </w:r>
      <w:r w:rsidR="009C6BA4">
        <w:rPr>
          <w:rFonts w:ascii="Times New Roman" w:eastAsia="Times New Roman" w:hAnsi="Times New Roman" w:cs="Times New Roman"/>
          <w:color w:val="000000"/>
          <w:sz w:val="24"/>
          <w:szCs w:val="24"/>
          <w:lang w:val="fr-FR" w:eastAsia="fr-FR"/>
        </w:rPr>
        <w:t>Cela attribue à la desc</w:t>
      </w:r>
      <w:r w:rsidR="008E0556">
        <w:rPr>
          <w:rFonts w:ascii="Times New Roman" w:eastAsia="Times New Roman" w:hAnsi="Times New Roman" w:cs="Times New Roman"/>
          <w:color w:val="000000"/>
          <w:sz w:val="24"/>
          <w:szCs w:val="24"/>
          <w:lang w:val="fr-FR" w:eastAsia="fr-FR"/>
        </w:rPr>
        <w:t>ription une fonction symbolique.</w:t>
      </w:r>
    </w:p>
    <w:p w:rsidR="00EF6A35" w:rsidRDefault="008E0556" w:rsidP="006363CB">
      <w:pPr>
        <w:autoSpaceDE w:val="0"/>
        <w:autoSpaceDN w:val="0"/>
        <w:adjustRightInd w:val="0"/>
        <w:spacing w:line="360" w:lineRule="auto"/>
        <w:rPr>
          <w:rFonts w:asciiTheme="majorBidi" w:hAnsiTheme="majorBidi"/>
          <w:sz w:val="24"/>
          <w:szCs w:val="24"/>
          <w:lang w:val="fr-FR"/>
        </w:rPr>
      </w:pPr>
      <w:r>
        <w:rPr>
          <w:rFonts w:ascii="Times New Roman" w:eastAsia="Times New Roman" w:hAnsi="Times New Roman" w:cs="Times New Roman"/>
          <w:color w:val="000000"/>
          <w:sz w:val="24"/>
          <w:szCs w:val="24"/>
          <w:lang w:val="fr-FR" w:eastAsia="fr-FR"/>
        </w:rPr>
        <w:t xml:space="preserve">Selon Bourneuf,  </w:t>
      </w:r>
      <w:r>
        <w:rPr>
          <w:rFonts w:asciiTheme="majorBidi" w:hAnsiTheme="majorBidi"/>
          <w:sz w:val="24"/>
          <w:szCs w:val="24"/>
          <w:lang w:val="fr-FR"/>
        </w:rPr>
        <w:t>l</w:t>
      </w:r>
      <w:r w:rsidRPr="008E0556">
        <w:rPr>
          <w:rFonts w:asciiTheme="majorBidi" w:hAnsiTheme="majorBidi"/>
          <w:sz w:val="24"/>
          <w:szCs w:val="24"/>
          <w:lang w:val="fr-FR"/>
        </w:rPr>
        <w:t>’alternance des lieux</w:t>
      </w:r>
      <w:r>
        <w:rPr>
          <w:rFonts w:asciiTheme="majorBidi" w:hAnsiTheme="majorBidi"/>
          <w:sz w:val="24"/>
          <w:szCs w:val="24"/>
          <w:lang w:val="fr-FR"/>
        </w:rPr>
        <w:t xml:space="preserve"> dans une fiction,</w:t>
      </w:r>
      <w:r w:rsidRPr="008E0556">
        <w:rPr>
          <w:rFonts w:asciiTheme="majorBidi" w:hAnsiTheme="majorBidi"/>
          <w:sz w:val="24"/>
          <w:szCs w:val="24"/>
          <w:lang w:val="fr-FR"/>
        </w:rPr>
        <w:t xml:space="preserve"> correspond aux mouvements intérieurs du personna</w:t>
      </w:r>
      <w:r>
        <w:rPr>
          <w:rFonts w:asciiTheme="majorBidi" w:hAnsiTheme="majorBidi"/>
          <w:sz w:val="24"/>
          <w:szCs w:val="24"/>
          <w:lang w:val="fr-FR"/>
        </w:rPr>
        <w:t>ge, ses déplacements coïncidents</w:t>
      </w:r>
      <w:r w:rsidRPr="008E0556">
        <w:rPr>
          <w:rFonts w:asciiTheme="majorBidi" w:hAnsiTheme="majorBidi"/>
          <w:sz w:val="24"/>
          <w:szCs w:val="24"/>
          <w:lang w:val="fr-FR"/>
        </w:rPr>
        <w:t xml:space="preserve"> avec des temps forts dans son évolution psychologique</w:t>
      </w:r>
      <w:r>
        <w:rPr>
          <w:rFonts w:asciiTheme="majorBidi" w:hAnsiTheme="majorBidi"/>
          <w:sz w:val="24"/>
          <w:szCs w:val="24"/>
          <w:lang w:val="fr-FR"/>
        </w:rPr>
        <w:t>.</w:t>
      </w:r>
      <w:r w:rsidR="00B0100D">
        <w:rPr>
          <w:rFonts w:asciiTheme="majorBidi" w:hAnsiTheme="majorBidi"/>
          <w:sz w:val="24"/>
          <w:szCs w:val="24"/>
          <w:lang w:val="fr-FR"/>
        </w:rPr>
        <w:t xml:space="preserve"> Nous avons constaté cela en retraçant l’itinéraire accompli par Neil. La description des  espaces par lesquels il est passé peut être considérée comme  métaphore de l’état psychique du personnage : Neil met cap sur le sud pour « effacer de sa mémoire les cauchemars de la tragédie » survenue en mer et dont il a été le seul rescapé ; le désert dans lequel il  atterrit est décrit comme étant un espace euphorique, par opposition au nord qu’il fuit  et auquel il substitut le sud. Neil plonge dans ce nouvel espace pour l’explorer, le contempler, essayer de le comprendre et s’identifier à lui. Il en repart «  avec sur le visage une expression sereine et un regard impavide, lointain ont remplacé la tristesse habituelle ». Neil avait muri après son expérience au désert. </w:t>
      </w:r>
      <w:r w:rsidR="00EF6A35">
        <w:rPr>
          <w:rFonts w:asciiTheme="majorBidi" w:hAnsiTheme="majorBidi"/>
          <w:sz w:val="24"/>
          <w:szCs w:val="24"/>
          <w:lang w:val="fr-FR"/>
        </w:rPr>
        <w:t>Selon Bourneuf « l’univers décrit par le romancier renvoie aux personnages pour lesquels il constitue un prolongement, un obstacle ou un révélateur. »</w:t>
      </w:r>
      <w:r w:rsidR="00EF6A35">
        <w:rPr>
          <w:rStyle w:val="Appelnotedebasdep"/>
          <w:rFonts w:asciiTheme="majorBidi" w:hAnsiTheme="majorBidi"/>
          <w:sz w:val="24"/>
          <w:szCs w:val="24"/>
          <w:lang w:val="fr-FR"/>
        </w:rPr>
        <w:footnoteReference w:id="24"/>
      </w:r>
    </w:p>
    <w:p w:rsidR="00EF6A35" w:rsidRDefault="00EF6A35" w:rsidP="00417CBE">
      <w:pPr>
        <w:spacing w:line="360" w:lineRule="auto"/>
        <w:rPr>
          <w:rFonts w:asciiTheme="majorBidi" w:hAnsiTheme="majorBidi"/>
          <w:sz w:val="24"/>
          <w:szCs w:val="24"/>
          <w:lang w:val="fr-FR"/>
        </w:rPr>
      </w:pPr>
      <w:r>
        <w:rPr>
          <w:rFonts w:asciiTheme="majorBidi" w:hAnsiTheme="majorBidi"/>
          <w:sz w:val="24"/>
          <w:szCs w:val="24"/>
          <w:lang w:val="fr-FR"/>
        </w:rPr>
        <w:t>Etant un procédé de caractérisation, l’espace constitue, d’une part,  un prolongement du personnage. D’autre part, nous pouvons le considérer comme un obstacle entravant le parcour</w:t>
      </w:r>
      <w:r w:rsidR="00417CBE">
        <w:rPr>
          <w:rFonts w:asciiTheme="majorBidi" w:hAnsiTheme="majorBidi"/>
          <w:sz w:val="24"/>
          <w:szCs w:val="24"/>
          <w:lang w:val="fr-FR"/>
        </w:rPr>
        <w:t xml:space="preserve">s du </w:t>
      </w:r>
      <w:r w:rsidR="007321AB">
        <w:rPr>
          <w:rFonts w:asciiTheme="majorBidi" w:hAnsiTheme="majorBidi"/>
          <w:sz w:val="24"/>
          <w:szCs w:val="24"/>
          <w:lang w:val="fr-FR"/>
        </w:rPr>
        <w:t>personnage</w:t>
      </w:r>
      <w:r w:rsidR="00417CBE">
        <w:rPr>
          <w:rFonts w:asciiTheme="majorBidi" w:hAnsiTheme="majorBidi"/>
          <w:sz w:val="24"/>
          <w:szCs w:val="24"/>
          <w:lang w:val="fr-FR"/>
        </w:rPr>
        <w:t> : l</w:t>
      </w:r>
      <w:r>
        <w:rPr>
          <w:rFonts w:asciiTheme="majorBidi" w:hAnsiTheme="majorBidi"/>
          <w:sz w:val="24"/>
          <w:szCs w:val="24"/>
          <w:lang w:val="fr-FR"/>
        </w:rPr>
        <w:t xml:space="preserve">orsque Zaina tente de prendre la fuite de la cabane du point B 114, </w:t>
      </w:r>
      <w:r>
        <w:rPr>
          <w:rFonts w:asciiTheme="majorBidi" w:hAnsiTheme="majorBidi"/>
          <w:sz w:val="24"/>
          <w:szCs w:val="24"/>
          <w:lang w:val="fr-FR"/>
        </w:rPr>
        <w:lastRenderedPageBreak/>
        <w:t>la cruauté du désert la met dans l’impossibilité d’échapper à son emprise « […] mais elle sait</w:t>
      </w:r>
      <w:r w:rsidR="007321AB">
        <w:rPr>
          <w:rFonts w:asciiTheme="majorBidi" w:hAnsiTheme="majorBidi"/>
          <w:sz w:val="24"/>
          <w:szCs w:val="24"/>
          <w:lang w:val="fr-FR"/>
        </w:rPr>
        <w:t>,</w:t>
      </w:r>
      <w:r>
        <w:rPr>
          <w:rFonts w:asciiTheme="majorBidi" w:hAnsiTheme="majorBidi"/>
          <w:sz w:val="24"/>
          <w:szCs w:val="24"/>
          <w:lang w:val="fr-FR"/>
        </w:rPr>
        <w:t xml:space="preserve"> qu’un peu plus tard</w:t>
      </w:r>
      <w:r w:rsidR="007321AB">
        <w:rPr>
          <w:rFonts w:asciiTheme="majorBidi" w:hAnsiTheme="majorBidi"/>
          <w:sz w:val="24"/>
          <w:szCs w:val="24"/>
          <w:lang w:val="fr-FR"/>
        </w:rPr>
        <w:t>,</w:t>
      </w:r>
      <w:r>
        <w:rPr>
          <w:rFonts w:asciiTheme="majorBidi" w:hAnsiTheme="majorBidi"/>
          <w:sz w:val="24"/>
          <w:szCs w:val="24"/>
          <w:lang w:val="fr-FR"/>
        </w:rPr>
        <w:t xml:space="preserve"> ses jambes refuseront leur service, dans ce damné sable qui cède sous le pas et l’empêche de progresser rapidement […] Zaina piétine, s’enlise, se noie ».</w:t>
      </w:r>
      <w:r w:rsidR="00CC046A">
        <w:rPr>
          <w:rFonts w:asciiTheme="majorBidi" w:hAnsiTheme="majorBidi"/>
          <w:sz w:val="24"/>
          <w:szCs w:val="24"/>
          <w:lang w:val="fr-FR"/>
        </w:rPr>
        <w:t xml:space="preserve"> (p.36).</w:t>
      </w:r>
    </w:p>
    <w:p w:rsidR="00E87CD0" w:rsidRDefault="00E87CD0" w:rsidP="00CC046A">
      <w:pPr>
        <w:spacing w:line="360" w:lineRule="auto"/>
        <w:rPr>
          <w:rFonts w:asciiTheme="majorBidi" w:hAnsiTheme="majorBidi"/>
          <w:sz w:val="24"/>
          <w:szCs w:val="24"/>
          <w:lang w:val="fr-FR"/>
        </w:rPr>
      </w:pPr>
      <w:r>
        <w:rPr>
          <w:rFonts w:asciiTheme="majorBidi" w:hAnsiTheme="majorBidi"/>
          <w:sz w:val="24"/>
          <w:szCs w:val="24"/>
          <w:lang w:val="fr-FR"/>
        </w:rPr>
        <w:t xml:space="preserve">Nos avons également constaté, dans </w:t>
      </w:r>
      <w:r w:rsidRPr="00E87CD0">
        <w:rPr>
          <w:rFonts w:asciiTheme="majorBidi" w:hAnsiTheme="majorBidi"/>
          <w:i/>
          <w:iCs/>
          <w:sz w:val="24"/>
          <w:szCs w:val="24"/>
          <w:lang w:val="fr-FR"/>
        </w:rPr>
        <w:t>On dirait le sud</w:t>
      </w:r>
      <w:r>
        <w:rPr>
          <w:rFonts w:asciiTheme="majorBidi" w:hAnsiTheme="majorBidi"/>
          <w:sz w:val="24"/>
          <w:szCs w:val="24"/>
          <w:lang w:val="fr-FR"/>
        </w:rPr>
        <w:t>, que le désert est  un élément révélateur du personnage : après son séjour dans le désert, cette expérience unique l’a révélé à lui-même, ce lieu de passage a contribué à la maturation de son esprit, les enseignements qu’il tirés de son voyage ont changé sa perception du monde, et ont élucidé, un tant soit peu, les multiples interrogations qui le hantai</w:t>
      </w:r>
      <w:r w:rsidR="00596FA8">
        <w:rPr>
          <w:rFonts w:asciiTheme="majorBidi" w:hAnsiTheme="majorBidi"/>
          <w:sz w:val="24"/>
          <w:szCs w:val="24"/>
          <w:lang w:val="fr-FR"/>
        </w:rPr>
        <w:t>en</w:t>
      </w:r>
      <w:r>
        <w:rPr>
          <w:rFonts w:asciiTheme="majorBidi" w:hAnsiTheme="majorBidi"/>
          <w:sz w:val="24"/>
          <w:szCs w:val="24"/>
          <w:lang w:val="fr-FR"/>
        </w:rPr>
        <w:t>t et qui l’ont, entre autres</w:t>
      </w:r>
      <w:r w:rsidR="00596FA8">
        <w:rPr>
          <w:rFonts w:asciiTheme="majorBidi" w:hAnsiTheme="majorBidi"/>
          <w:sz w:val="24"/>
          <w:szCs w:val="24"/>
          <w:lang w:val="fr-FR"/>
        </w:rPr>
        <w:t xml:space="preserve"> motifs,</w:t>
      </w:r>
      <w:r>
        <w:rPr>
          <w:rFonts w:asciiTheme="majorBidi" w:hAnsiTheme="majorBidi"/>
          <w:sz w:val="24"/>
          <w:szCs w:val="24"/>
          <w:lang w:val="fr-FR"/>
        </w:rPr>
        <w:t xml:space="preserve"> poussé à fuir ce Nord qui été devenu pour lui</w:t>
      </w:r>
      <w:r w:rsidR="00596FA8">
        <w:rPr>
          <w:rFonts w:asciiTheme="majorBidi" w:hAnsiTheme="majorBidi"/>
          <w:sz w:val="24"/>
          <w:szCs w:val="24"/>
          <w:lang w:val="fr-FR"/>
        </w:rPr>
        <w:t xml:space="preserve"> un espace</w:t>
      </w:r>
      <w:r>
        <w:rPr>
          <w:rFonts w:asciiTheme="majorBidi" w:hAnsiTheme="majorBidi"/>
          <w:sz w:val="24"/>
          <w:szCs w:val="24"/>
          <w:lang w:val="fr-FR"/>
        </w:rPr>
        <w:t xml:space="preserve"> problématique, « le pas serein, la personnalité convaincue, l’âme renouvelée, Neil avance immuablement. »</w:t>
      </w:r>
      <w:r w:rsidR="00CC046A">
        <w:rPr>
          <w:rFonts w:asciiTheme="majorBidi" w:hAnsiTheme="majorBidi"/>
          <w:sz w:val="24"/>
          <w:szCs w:val="24"/>
          <w:lang w:val="fr-FR"/>
        </w:rPr>
        <w:t xml:space="preserve"> (p.295)</w:t>
      </w:r>
      <w:r>
        <w:rPr>
          <w:rFonts w:asciiTheme="majorBidi" w:hAnsiTheme="majorBidi"/>
          <w:sz w:val="24"/>
          <w:szCs w:val="24"/>
          <w:lang w:val="fr-FR"/>
        </w:rPr>
        <w:t xml:space="preserve">.    </w:t>
      </w:r>
    </w:p>
    <w:p w:rsidR="007D4DD5" w:rsidRDefault="007D4DD5" w:rsidP="00580A6F">
      <w:pPr>
        <w:spacing w:line="360" w:lineRule="auto"/>
        <w:rPr>
          <w:rFonts w:asciiTheme="majorBidi" w:hAnsiTheme="majorBidi"/>
          <w:b/>
          <w:bCs/>
          <w:sz w:val="28"/>
          <w:szCs w:val="28"/>
          <w:lang w:val="fr-FR"/>
        </w:rPr>
      </w:pPr>
    </w:p>
    <w:p w:rsidR="00580A6F" w:rsidRDefault="007D4DD5" w:rsidP="00580A6F">
      <w:pPr>
        <w:spacing w:line="360" w:lineRule="auto"/>
        <w:rPr>
          <w:rFonts w:asciiTheme="majorBidi" w:hAnsiTheme="majorBidi"/>
          <w:b/>
          <w:bCs/>
          <w:sz w:val="28"/>
          <w:szCs w:val="28"/>
          <w:lang w:val="fr-FR"/>
        </w:rPr>
      </w:pPr>
      <w:r>
        <w:rPr>
          <w:rFonts w:asciiTheme="majorBidi" w:hAnsiTheme="majorBidi"/>
          <w:b/>
          <w:bCs/>
          <w:sz w:val="28"/>
          <w:szCs w:val="28"/>
          <w:lang w:val="fr-FR"/>
        </w:rPr>
        <w:t>Conclusion :</w:t>
      </w:r>
    </w:p>
    <w:p w:rsidR="00E87CD0" w:rsidRPr="00580A6F" w:rsidRDefault="00B0100D" w:rsidP="00580A6F">
      <w:pPr>
        <w:spacing w:line="360" w:lineRule="auto"/>
        <w:rPr>
          <w:rFonts w:asciiTheme="majorBidi" w:hAnsiTheme="majorBidi"/>
          <w:b/>
          <w:bCs/>
          <w:sz w:val="28"/>
          <w:szCs w:val="28"/>
          <w:lang w:val="fr-FR"/>
        </w:rPr>
      </w:pPr>
      <w:r w:rsidRPr="00E87CD0">
        <w:rPr>
          <w:rFonts w:asciiTheme="majorBidi" w:hAnsiTheme="majorBidi"/>
          <w:sz w:val="24"/>
          <w:szCs w:val="24"/>
          <w:lang w:val="fr-FR"/>
        </w:rPr>
        <w:t xml:space="preserve">  </w:t>
      </w:r>
      <w:r w:rsidR="00E87CD0" w:rsidRPr="00E87CD0">
        <w:rPr>
          <w:rFonts w:asciiTheme="majorBidi" w:hAnsiTheme="majorBidi"/>
          <w:sz w:val="24"/>
          <w:szCs w:val="24"/>
          <w:lang w:val="fr-FR" w:bidi="ar-SA"/>
        </w:rPr>
        <w:t>Notre premier parcours dans l’œuvre</w:t>
      </w:r>
      <w:r w:rsidR="00E87CD0">
        <w:rPr>
          <w:rFonts w:asciiTheme="majorBidi" w:hAnsiTheme="majorBidi"/>
          <w:sz w:val="24"/>
          <w:szCs w:val="24"/>
          <w:lang w:val="fr-FR" w:bidi="ar-SA"/>
        </w:rPr>
        <w:t xml:space="preserve"> romanesque de Djamel Mati</w:t>
      </w:r>
      <w:r w:rsidR="00E87CD0" w:rsidRPr="00E87CD0">
        <w:rPr>
          <w:rFonts w:asciiTheme="majorBidi" w:hAnsiTheme="majorBidi"/>
          <w:sz w:val="24"/>
          <w:szCs w:val="24"/>
          <w:lang w:val="fr-FR" w:bidi="ar-SA"/>
        </w:rPr>
        <w:t xml:space="preserve"> met sous nos yeux un</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monde imaginaire qui n’a aucun rapport avec le réel. L’écrivain crée des lieux imaginaires,</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c’est-à-dire difficiles à</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 xml:space="preserve">localiser sur </w:t>
      </w:r>
      <w:r w:rsidR="00E87CD0">
        <w:rPr>
          <w:rFonts w:asciiTheme="majorBidi" w:hAnsiTheme="majorBidi"/>
          <w:sz w:val="24"/>
          <w:szCs w:val="24"/>
          <w:lang w:val="fr-FR" w:bidi="ar-SA"/>
        </w:rPr>
        <w:t>une</w:t>
      </w:r>
      <w:r w:rsidR="00E87CD0" w:rsidRPr="00E87CD0">
        <w:rPr>
          <w:rFonts w:asciiTheme="majorBidi" w:hAnsiTheme="majorBidi"/>
          <w:sz w:val="24"/>
          <w:szCs w:val="24"/>
          <w:lang w:val="fr-FR" w:bidi="ar-SA"/>
        </w:rPr>
        <w:t xml:space="preserve"> carte gé</w:t>
      </w:r>
      <w:r w:rsidR="00E87CD0">
        <w:rPr>
          <w:rFonts w:asciiTheme="majorBidi" w:hAnsiTheme="majorBidi"/>
          <w:sz w:val="24"/>
          <w:szCs w:val="24"/>
          <w:lang w:val="fr-FR" w:bidi="ar-SA"/>
        </w:rPr>
        <w:t>ographique</w:t>
      </w:r>
      <w:r w:rsidR="00E87CD0" w:rsidRPr="00E87CD0">
        <w:rPr>
          <w:rFonts w:asciiTheme="majorBidi" w:hAnsiTheme="majorBidi"/>
          <w:sz w:val="24"/>
          <w:szCs w:val="24"/>
          <w:lang w:val="fr-FR" w:bidi="ar-SA"/>
        </w:rPr>
        <w:t>. Aucune indication</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temporelle n’apparaît encore pour permettre de situer l’histoire à une époque historique</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précise. L’histoire reste hors du temps réel. La création d’un monde irréel s’avère l’objectif</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de l’écrivain. Décrire ne signifie pas seulement le dessiner ou célébrer ses caractéristiques,</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mais créer la fiction m</w:t>
      </w:r>
      <w:r w:rsidR="007321AB">
        <w:rPr>
          <w:rFonts w:asciiTheme="majorBidi" w:hAnsiTheme="majorBidi"/>
          <w:sz w:val="24"/>
          <w:szCs w:val="24"/>
          <w:lang w:val="fr-FR" w:bidi="ar-SA"/>
        </w:rPr>
        <w:t>ême du livre c</w:t>
      </w:r>
      <w:r w:rsidR="00E87CD0" w:rsidRPr="00E87CD0">
        <w:rPr>
          <w:rFonts w:asciiTheme="majorBidi" w:hAnsiTheme="majorBidi"/>
          <w:sz w:val="24"/>
          <w:szCs w:val="24"/>
          <w:lang w:val="fr-FR" w:bidi="ar-SA"/>
        </w:rPr>
        <w:t>ar la description a pour fonction essentielle de</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représenter l’histoire même du personnage principal et de décrire son aventure et son état</w:t>
      </w:r>
      <w:r w:rsidR="00E87CD0">
        <w:rPr>
          <w:rFonts w:asciiTheme="majorBidi" w:hAnsiTheme="majorBidi"/>
          <w:sz w:val="24"/>
          <w:szCs w:val="24"/>
          <w:lang w:val="fr-FR" w:bidi="ar-SA"/>
        </w:rPr>
        <w:t xml:space="preserve"> psychique</w:t>
      </w:r>
      <w:r w:rsidR="00E87CD0" w:rsidRPr="00E87CD0">
        <w:rPr>
          <w:rFonts w:asciiTheme="majorBidi" w:hAnsiTheme="majorBidi"/>
          <w:sz w:val="24"/>
          <w:szCs w:val="24"/>
          <w:lang w:val="fr-FR" w:bidi="ar-SA"/>
        </w:rPr>
        <w:t xml:space="preserve">. Pour ce </w:t>
      </w:r>
      <w:r w:rsidR="007321AB">
        <w:rPr>
          <w:rFonts w:asciiTheme="majorBidi" w:hAnsiTheme="majorBidi"/>
          <w:sz w:val="24"/>
          <w:szCs w:val="24"/>
          <w:lang w:val="fr-FR" w:bidi="ar-SA"/>
        </w:rPr>
        <w:t>faire, ces lieux sont minutieusement</w:t>
      </w:r>
      <w:r w:rsidR="00E87CD0" w:rsidRPr="00E87CD0">
        <w:rPr>
          <w:rFonts w:asciiTheme="majorBidi" w:hAnsiTheme="majorBidi"/>
          <w:sz w:val="24"/>
          <w:szCs w:val="24"/>
          <w:lang w:val="fr-FR" w:bidi="ar-SA"/>
        </w:rPr>
        <w:t xml:space="preserve"> décrits.</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Raison pour laquelle nous préférons commencer notre travail par la mise en lumière de la</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représentation spatiale dans l’</w:t>
      </w:r>
      <w:r w:rsidR="00E87CD0">
        <w:rPr>
          <w:rFonts w:asciiTheme="majorBidi" w:hAnsiTheme="majorBidi"/>
          <w:sz w:val="24"/>
          <w:szCs w:val="24"/>
          <w:lang w:val="fr-FR" w:bidi="ar-SA"/>
        </w:rPr>
        <w:t>univers romanesque de Mati</w:t>
      </w:r>
      <w:r w:rsidR="00E87CD0" w:rsidRPr="00E87CD0">
        <w:rPr>
          <w:rFonts w:asciiTheme="majorBidi" w:hAnsiTheme="majorBidi"/>
          <w:sz w:val="24"/>
          <w:szCs w:val="24"/>
          <w:lang w:val="fr-FR" w:bidi="ar-SA"/>
        </w:rPr>
        <w:t>.</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La description révèle un projet de création opposé au réalisme. Plus le lecteur s’avance</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dans la lecture</w:t>
      </w:r>
      <w:r w:rsidR="007321AB">
        <w:rPr>
          <w:rFonts w:asciiTheme="majorBidi" w:hAnsiTheme="majorBidi"/>
          <w:sz w:val="24"/>
          <w:szCs w:val="24"/>
          <w:lang w:val="fr-FR" w:bidi="ar-SA"/>
        </w:rPr>
        <w:t xml:space="preserve"> de l’œuvre,</w:t>
      </w:r>
      <w:r w:rsidR="00E87CD0" w:rsidRPr="00E87CD0">
        <w:rPr>
          <w:rFonts w:asciiTheme="majorBidi" w:hAnsiTheme="majorBidi"/>
          <w:sz w:val="24"/>
          <w:szCs w:val="24"/>
          <w:lang w:val="fr-FR" w:bidi="ar-SA"/>
        </w:rPr>
        <w:t xml:space="preserve"> plus l’objet à </w:t>
      </w:r>
      <w:r w:rsidR="007321AB">
        <w:rPr>
          <w:rFonts w:asciiTheme="majorBidi" w:hAnsiTheme="majorBidi"/>
          <w:sz w:val="24"/>
          <w:szCs w:val="24"/>
          <w:lang w:val="fr-FR" w:bidi="ar-SA"/>
        </w:rPr>
        <w:t>représenter</w:t>
      </w:r>
      <w:r w:rsidR="006D7E7D" w:rsidRPr="00E87CD0">
        <w:rPr>
          <w:rFonts w:asciiTheme="majorBidi" w:hAnsiTheme="majorBidi"/>
          <w:sz w:val="24"/>
          <w:szCs w:val="24"/>
          <w:lang w:val="fr-FR" w:bidi="ar-SA"/>
        </w:rPr>
        <w:t xml:space="preserve"> se</w:t>
      </w:r>
      <w:r w:rsidR="00E87CD0" w:rsidRPr="00E87CD0">
        <w:rPr>
          <w:rFonts w:asciiTheme="majorBidi" w:hAnsiTheme="majorBidi"/>
          <w:sz w:val="24"/>
          <w:szCs w:val="24"/>
          <w:lang w:val="fr-FR" w:bidi="ar-SA"/>
        </w:rPr>
        <w:t xml:space="preserve"> rend indéterminable. Certes le paysage peut</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parfois évoquer un élément ré</w:t>
      </w:r>
      <w:r w:rsidR="00E87CD0">
        <w:rPr>
          <w:rFonts w:asciiTheme="majorBidi" w:hAnsiTheme="majorBidi"/>
          <w:sz w:val="24"/>
          <w:szCs w:val="24"/>
          <w:lang w:val="fr-FR" w:bidi="ar-SA"/>
        </w:rPr>
        <w:t>el, la Sahara Algérien</w:t>
      </w:r>
      <w:r w:rsidR="00E87CD0" w:rsidRPr="00E87CD0">
        <w:rPr>
          <w:rFonts w:asciiTheme="majorBidi" w:hAnsiTheme="majorBidi"/>
          <w:sz w:val="24"/>
          <w:szCs w:val="24"/>
          <w:lang w:val="fr-FR" w:bidi="ar-SA"/>
        </w:rPr>
        <w:t xml:space="preserve"> par exemple, mais celui-ci est restitué avec une</w:t>
      </w:r>
      <w:r w:rsidR="00E87CD0">
        <w:rPr>
          <w:rFonts w:asciiTheme="majorBidi" w:hAnsiTheme="majorBidi"/>
          <w:sz w:val="24"/>
          <w:szCs w:val="24"/>
          <w:lang w:val="fr-FR" w:bidi="ar-SA"/>
        </w:rPr>
        <w:t xml:space="preserve"> </w:t>
      </w:r>
      <w:r w:rsidR="007321AB">
        <w:rPr>
          <w:rFonts w:asciiTheme="majorBidi" w:hAnsiTheme="majorBidi"/>
          <w:sz w:val="24"/>
          <w:szCs w:val="24"/>
          <w:lang w:val="fr-FR" w:bidi="ar-SA"/>
        </w:rPr>
        <w:t>certaine indépendance qui fait la littérarité même du texte</w:t>
      </w:r>
      <w:r w:rsidR="00E87CD0">
        <w:rPr>
          <w:rFonts w:asciiTheme="majorBidi" w:hAnsiTheme="majorBidi"/>
          <w:sz w:val="24"/>
          <w:szCs w:val="24"/>
          <w:lang w:val="fr-FR" w:bidi="ar-SA"/>
        </w:rPr>
        <w:t>. Le monde de Mati</w:t>
      </w:r>
      <w:r w:rsidR="00E87CD0" w:rsidRPr="00E87CD0">
        <w:rPr>
          <w:rFonts w:asciiTheme="majorBidi" w:hAnsiTheme="majorBidi"/>
          <w:sz w:val="24"/>
          <w:szCs w:val="24"/>
          <w:lang w:val="fr-FR" w:bidi="ar-SA"/>
        </w:rPr>
        <w:t xml:space="preserve"> est un monde clos, sans contact avec le nôtre :</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lieux isolés, paysage</w:t>
      </w:r>
      <w:r w:rsidR="00E87CD0">
        <w:rPr>
          <w:rFonts w:asciiTheme="majorBidi" w:hAnsiTheme="majorBidi"/>
          <w:sz w:val="24"/>
          <w:szCs w:val="24"/>
          <w:lang w:val="fr-FR" w:bidi="ar-SA"/>
        </w:rPr>
        <w:t>s</w:t>
      </w:r>
      <w:r w:rsidR="00E87CD0" w:rsidRPr="00E87CD0">
        <w:rPr>
          <w:rFonts w:asciiTheme="majorBidi" w:hAnsiTheme="majorBidi"/>
          <w:sz w:val="24"/>
          <w:szCs w:val="24"/>
          <w:lang w:val="fr-FR" w:bidi="ar-SA"/>
        </w:rPr>
        <w:t xml:space="preserve"> sauvage</w:t>
      </w:r>
      <w:r w:rsidR="00E87CD0">
        <w:rPr>
          <w:rFonts w:asciiTheme="majorBidi" w:hAnsiTheme="majorBidi"/>
          <w:sz w:val="24"/>
          <w:szCs w:val="24"/>
          <w:lang w:val="fr-FR" w:bidi="ar-SA"/>
        </w:rPr>
        <w:t>s</w:t>
      </w:r>
      <w:r w:rsidR="00E87CD0" w:rsidRPr="00E87CD0">
        <w:rPr>
          <w:rFonts w:asciiTheme="majorBidi" w:hAnsiTheme="majorBidi"/>
          <w:sz w:val="24"/>
          <w:szCs w:val="24"/>
          <w:lang w:val="fr-FR" w:bidi="ar-SA"/>
        </w:rPr>
        <w:t>, calme absolu constituent le terrain de cet univers. L’insolite</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y règne et provoque des malaises enchanteurs, ce qui est renforcé encore par le procès</w:t>
      </w:r>
      <w:r w:rsidR="00E87CD0">
        <w:rPr>
          <w:rFonts w:asciiTheme="majorBidi" w:hAnsiTheme="majorBidi"/>
          <w:sz w:val="24"/>
          <w:szCs w:val="24"/>
          <w:lang w:val="fr-FR" w:bidi="ar-SA"/>
        </w:rPr>
        <w:t xml:space="preserve"> </w:t>
      </w:r>
      <w:r w:rsidR="00E87CD0" w:rsidRPr="00E87CD0">
        <w:rPr>
          <w:rFonts w:asciiTheme="majorBidi" w:hAnsiTheme="majorBidi"/>
          <w:sz w:val="24"/>
          <w:szCs w:val="24"/>
          <w:lang w:val="fr-FR" w:bidi="ar-SA"/>
        </w:rPr>
        <w:t xml:space="preserve">de la description. </w:t>
      </w:r>
    </w:p>
    <w:p w:rsidR="0005284D" w:rsidRDefault="00E87CD0" w:rsidP="0005284D">
      <w:pPr>
        <w:autoSpaceDE w:val="0"/>
        <w:autoSpaceDN w:val="0"/>
        <w:adjustRightInd w:val="0"/>
        <w:spacing w:line="360" w:lineRule="auto"/>
        <w:rPr>
          <w:rFonts w:asciiTheme="majorBidi" w:hAnsiTheme="majorBidi"/>
          <w:sz w:val="24"/>
          <w:szCs w:val="24"/>
          <w:lang w:val="fr-FR" w:bidi="ar-SA"/>
        </w:rPr>
      </w:pPr>
      <w:r w:rsidRPr="00E87CD0">
        <w:rPr>
          <w:rFonts w:asciiTheme="majorBidi" w:hAnsiTheme="majorBidi"/>
          <w:sz w:val="24"/>
          <w:szCs w:val="24"/>
          <w:lang w:val="fr-FR" w:bidi="ar-SA"/>
        </w:rPr>
        <w:lastRenderedPageBreak/>
        <w:t>Le procédé</w:t>
      </w:r>
      <w:r>
        <w:rPr>
          <w:rFonts w:asciiTheme="majorBidi" w:hAnsiTheme="majorBidi"/>
          <w:sz w:val="24"/>
          <w:szCs w:val="24"/>
          <w:lang w:val="fr-FR" w:bidi="ar-SA"/>
        </w:rPr>
        <w:t xml:space="preserve"> descriptif contribue</w:t>
      </w:r>
      <w:r w:rsidRPr="00E87CD0">
        <w:rPr>
          <w:rFonts w:asciiTheme="majorBidi" w:hAnsiTheme="majorBidi"/>
          <w:sz w:val="24"/>
          <w:szCs w:val="24"/>
          <w:lang w:val="fr-FR" w:bidi="ar-SA"/>
        </w:rPr>
        <w:t xml:space="preserve"> à déstabiliser la conf</w:t>
      </w:r>
      <w:r w:rsidR="009C5BA4">
        <w:rPr>
          <w:rFonts w:asciiTheme="majorBidi" w:hAnsiTheme="majorBidi"/>
          <w:sz w:val="24"/>
          <w:szCs w:val="24"/>
          <w:lang w:val="fr-FR" w:bidi="ar-SA"/>
        </w:rPr>
        <w:t>iguration des choses : o</w:t>
      </w:r>
      <w:r w:rsidRPr="00E87CD0">
        <w:rPr>
          <w:rFonts w:asciiTheme="majorBidi" w:hAnsiTheme="majorBidi"/>
          <w:sz w:val="24"/>
          <w:szCs w:val="24"/>
          <w:lang w:val="fr-FR" w:bidi="ar-SA"/>
        </w:rPr>
        <w:t>utre qu’elle varie d’un point à l’autre, la description topographique</w:t>
      </w:r>
      <w:r>
        <w:rPr>
          <w:rFonts w:asciiTheme="majorBidi" w:hAnsiTheme="majorBidi"/>
          <w:sz w:val="24"/>
          <w:szCs w:val="24"/>
          <w:lang w:val="fr-FR" w:bidi="ar-SA"/>
        </w:rPr>
        <w:t xml:space="preserve"> </w:t>
      </w:r>
      <w:r w:rsidRPr="00E87CD0">
        <w:rPr>
          <w:rFonts w:asciiTheme="majorBidi" w:hAnsiTheme="majorBidi"/>
          <w:sz w:val="24"/>
          <w:szCs w:val="24"/>
          <w:lang w:val="fr-FR" w:bidi="ar-SA"/>
        </w:rPr>
        <w:t>décèle l’ambiguïté entourant la localisation du lieu par rapport aux autres éléments de</w:t>
      </w:r>
      <w:r>
        <w:rPr>
          <w:rFonts w:asciiTheme="majorBidi" w:hAnsiTheme="majorBidi"/>
          <w:sz w:val="24"/>
          <w:szCs w:val="24"/>
          <w:lang w:val="fr-FR" w:bidi="ar-SA"/>
        </w:rPr>
        <w:t xml:space="preserve"> </w:t>
      </w:r>
      <w:r w:rsidRPr="00E87CD0">
        <w:rPr>
          <w:rFonts w:asciiTheme="majorBidi" w:hAnsiTheme="majorBidi"/>
          <w:sz w:val="24"/>
          <w:szCs w:val="24"/>
          <w:lang w:val="fr-FR" w:bidi="ar-SA"/>
        </w:rPr>
        <w:t>son univers romanesque. Les données géographiques désorientent le lecteur au lieu de</w:t>
      </w:r>
      <w:r>
        <w:rPr>
          <w:rFonts w:asciiTheme="majorBidi" w:hAnsiTheme="majorBidi"/>
          <w:sz w:val="24"/>
          <w:szCs w:val="24"/>
          <w:lang w:val="fr-FR" w:bidi="ar-SA"/>
        </w:rPr>
        <w:t xml:space="preserve"> </w:t>
      </w:r>
      <w:r w:rsidRPr="00E87CD0">
        <w:rPr>
          <w:rFonts w:asciiTheme="majorBidi" w:hAnsiTheme="majorBidi"/>
          <w:sz w:val="24"/>
          <w:szCs w:val="24"/>
          <w:lang w:val="fr-FR" w:bidi="ar-SA"/>
        </w:rPr>
        <w:t>le guider vers la bonne direction. Il y a donc une volonté de brouiller la représentation de</w:t>
      </w:r>
      <w:r>
        <w:rPr>
          <w:rFonts w:asciiTheme="majorBidi" w:hAnsiTheme="majorBidi"/>
          <w:sz w:val="24"/>
          <w:szCs w:val="24"/>
          <w:lang w:val="fr-FR" w:bidi="ar-SA"/>
        </w:rPr>
        <w:t xml:space="preserve"> </w:t>
      </w:r>
      <w:r w:rsidRPr="00E87CD0">
        <w:rPr>
          <w:rFonts w:asciiTheme="majorBidi" w:hAnsiTheme="majorBidi"/>
          <w:sz w:val="24"/>
          <w:szCs w:val="24"/>
          <w:lang w:val="fr-FR" w:bidi="ar-SA"/>
        </w:rPr>
        <w:t>l’espace, autant sur le plan référentiel que sur le plan fictif. Modes de représentation, les</w:t>
      </w:r>
      <w:r>
        <w:rPr>
          <w:rFonts w:asciiTheme="majorBidi" w:hAnsiTheme="majorBidi"/>
          <w:sz w:val="24"/>
          <w:szCs w:val="24"/>
          <w:lang w:val="fr-FR" w:bidi="ar-SA"/>
        </w:rPr>
        <w:t xml:space="preserve"> </w:t>
      </w:r>
      <w:r w:rsidRPr="00E87CD0">
        <w:rPr>
          <w:rFonts w:asciiTheme="majorBidi" w:hAnsiTheme="majorBidi"/>
          <w:sz w:val="24"/>
          <w:szCs w:val="24"/>
          <w:lang w:val="fr-FR" w:bidi="ar-SA"/>
        </w:rPr>
        <w:t>figures d</w:t>
      </w:r>
      <w:r>
        <w:rPr>
          <w:rFonts w:asciiTheme="majorBidi" w:hAnsiTheme="majorBidi"/>
          <w:sz w:val="24"/>
          <w:szCs w:val="24"/>
          <w:lang w:val="fr-FR" w:bidi="ar-SA"/>
        </w:rPr>
        <w:t>e style</w:t>
      </w:r>
      <w:r w:rsidRPr="00E87CD0">
        <w:rPr>
          <w:rFonts w:asciiTheme="majorBidi" w:hAnsiTheme="majorBidi"/>
          <w:sz w:val="24"/>
          <w:szCs w:val="24"/>
          <w:lang w:val="fr-FR" w:bidi="ar-SA"/>
        </w:rPr>
        <w:t xml:space="preserve"> affectent également la création de l’espace, elles visent à le constituer</w:t>
      </w:r>
      <w:r>
        <w:rPr>
          <w:rFonts w:asciiTheme="majorBidi" w:hAnsiTheme="majorBidi"/>
          <w:sz w:val="24"/>
          <w:szCs w:val="24"/>
          <w:lang w:val="fr-FR" w:bidi="ar-SA"/>
        </w:rPr>
        <w:t xml:space="preserve"> </w:t>
      </w:r>
      <w:r w:rsidRPr="00E87CD0">
        <w:rPr>
          <w:rFonts w:asciiTheme="majorBidi" w:hAnsiTheme="majorBidi"/>
          <w:sz w:val="24"/>
          <w:szCs w:val="24"/>
          <w:lang w:val="fr-FR" w:bidi="ar-SA"/>
        </w:rPr>
        <w:t>par une suite d’approximation ou d’assimilation, ce qui le rend instable. Sous l’influence de</w:t>
      </w:r>
      <w:r>
        <w:rPr>
          <w:rFonts w:asciiTheme="majorBidi" w:hAnsiTheme="majorBidi"/>
          <w:sz w:val="24"/>
          <w:szCs w:val="24"/>
          <w:lang w:val="fr-FR" w:bidi="ar-SA"/>
        </w:rPr>
        <w:t xml:space="preserve"> </w:t>
      </w:r>
      <w:r w:rsidRPr="00E87CD0">
        <w:rPr>
          <w:rFonts w:asciiTheme="majorBidi" w:hAnsiTheme="majorBidi"/>
          <w:sz w:val="24"/>
          <w:szCs w:val="24"/>
          <w:lang w:val="fr-FR" w:bidi="ar-SA"/>
        </w:rPr>
        <w:t>rapprochements étranges, le lieu est soumis à une métamorphose qui lui fait perdre tout</w:t>
      </w:r>
      <w:r>
        <w:rPr>
          <w:rFonts w:asciiTheme="majorBidi" w:hAnsiTheme="majorBidi"/>
          <w:sz w:val="24"/>
          <w:szCs w:val="24"/>
          <w:lang w:val="fr-FR" w:bidi="ar-SA"/>
        </w:rPr>
        <w:t xml:space="preserve"> </w:t>
      </w:r>
      <w:r w:rsidRPr="00E87CD0">
        <w:rPr>
          <w:rFonts w:asciiTheme="majorBidi" w:hAnsiTheme="majorBidi"/>
          <w:sz w:val="24"/>
          <w:szCs w:val="24"/>
          <w:lang w:val="fr-FR" w:bidi="ar-SA"/>
        </w:rPr>
        <w:t>ancrage référentiel et qui ne le construit plus comme un objet fictif défini. Tout cela sert le</w:t>
      </w:r>
      <w:r w:rsidR="00E33BB0">
        <w:rPr>
          <w:rFonts w:asciiTheme="majorBidi" w:hAnsiTheme="majorBidi"/>
          <w:sz w:val="24"/>
          <w:szCs w:val="24"/>
          <w:lang w:val="fr-FR" w:bidi="ar-SA"/>
        </w:rPr>
        <w:t xml:space="preserve"> </w:t>
      </w:r>
      <w:r w:rsidRPr="00E87CD0">
        <w:rPr>
          <w:rFonts w:asciiTheme="majorBidi" w:hAnsiTheme="majorBidi"/>
          <w:sz w:val="24"/>
          <w:szCs w:val="24"/>
          <w:lang w:val="fr-FR" w:bidi="ar-SA"/>
        </w:rPr>
        <w:t>but de troubler l’identification des lie</w:t>
      </w:r>
      <w:r w:rsidR="00E33BB0">
        <w:rPr>
          <w:rFonts w:asciiTheme="majorBidi" w:hAnsiTheme="majorBidi"/>
          <w:sz w:val="24"/>
          <w:szCs w:val="24"/>
          <w:lang w:val="fr-FR" w:bidi="ar-SA"/>
        </w:rPr>
        <w:t>ux inventés. Cette description</w:t>
      </w:r>
      <w:r w:rsidRPr="00E87CD0">
        <w:rPr>
          <w:rFonts w:asciiTheme="majorBidi" w:hAnsiTheme="majorBidi"/>
          <w:sz w:val="24"/>
          <w:szCs w:val="24"/>
          <w:lang w:val="fr-FR" w:bidi="ar-SA"/>
        </w:rPr>
        <w:t xml:space="preserve"> crée donc un</w:t>
      </w:r>
      <w:r w:rsidR="00E33BB0">
        <w:rPr>
          <w:rFonts w:asciiTheme="majorBidi" w:hAnsiTheme="majorBidi"/>
          <w:sz w:val="24"/>
          <w:szCs w:val="24"/>
          <w:lang w:val="fr-FR" w:bidi="ar-SA"/>
        </w:rPr>
        <w:t xml:space="preserve"> </w:t>
      </w:r>
      <w:r w:rsidRPr="00E87CD0">
        <w:rPr>
          <w:rFonts w:asciiTheme="majorBidi" w:hAnsiTheme="majorBidi"/>
          <w:sz w:val="24"/>
          <w:szCs w:val="24"/>
          <w:lang w:val="fr-FR" w:bidi="ar-SA"/>
        </w:rPr>
        <w:t>espace improbable. Celui-ci se</w:t>
      </w:r>
      <w:r w:rsidR="009C5BA4">
        <w:rPr>
          <w:rFonts w:asciiTheme="majorBidi" w:hAnsiTheme="majorBidi"/>
          <w:sz w:val="24"/>
          <w:szCs w:val="24"/>
          <w:lang w:val="fr-FR" w:bidi="ar-SA"/>
        </w:rPr>
        <w:t xml:space="preserve"> dégage de tout fait</w:t>
      </w:r>
      <w:r w:rsidRPr="00E87CD0">
        <w:rPr>
          <w:rFonts w:asciiTheme="majorBidi" w:hAnsiTheme="majorBidi"/>
          <w:sz w:val="24"/>
          <w:szCs w:val="24"/>
          <w:lang w:val="fr-FR" w:bidi="ar-SA"/>
        </w:rPr>
        <w:t xml:space="preserve"> </w:t>
      </w:r>
      <w:r w:rsidR="009C5BA4">
        <w:rPr>
          <w:rFonts w:asciiTheme="majorBidi" w:hAnsiTheme="majorBidi"/>
          <w:sz w:val="24"/>
          <w:szCs w:val="24"/>
          <w:lang w:val="fr-FR" w:bidi="ar-SA"/>
        </w:rPr>
        <w:t>référentiel ou fictif.</w:t>
      </w:r>
      <w:r w:rsidRPr="00E87CD0">
        <w:rPr>
          <w:rFonts w:asciiTheme="majorBidi" w:hAnsiTheme="majorBidi"/>
          <w:sz w:val="24"/>
          <w:szCs w:val="24"/>
          <w:lang w:val="fr-FR" w:bidi="ar-SA"/>
        </w:rPr>
        <w:t xml:space="preserve"> Nous finissons par dire que le procédé descriptif conduit à la</w:t>
      </w:r>
      <w:r w:rsidR="00E33BB0">
        <w:rPr>
          <w:rFonts w:asciiTheme="majorBidi" w:hAnsiTheme="majorBidi"/>
          <w:sz w:val="24"/>
          <w:szCs w:val="24"/>
          <w:lang w:val="fr-FR" w:bidi="ar-SA"/>
        </w:rPr>
        <w:t xml:space="preserve"> </w:t>
      </w:r>
      <w:r w:rsidRPr="00E87CD0">
        <w:rPr>
          <w:rFonts w:asciiTheme="majorBidi" w:hAnsiTheme="majorBidi"/>
          <w:sz w:val="24"/>
          <w:szCs w:val="24"/>
          <w:lang w:val="fr-FR" w:bidi="ar-SA"/>
        </w:rPr>
        <w:t xml:space="preserve">perte de la </w:t>
      </w:r>
      <w:r w:rsidR="00E33BB0">
        <w:rPr>
          <w:rFonts w:asciiTheme="majorBidi" w:hAnsiTheme="majorBidi"/>
          <w:sz w:val="24"/>
          <w:szCs w:val="24"/>
          <w:lang w:val="fr-FR" w:bidi="ar-SA"/>
        </w:rPr>
        <w:t xml:space="preserve">représentation. </w:t>
      </w:r>
      <w:r w:rsidRPr="00E87CD0">
        <w:rPr>
          <w:rFonts w:asciiTheme="majorBidi" w:hAnsiTheme="majorBidi"/>
          <w:sz w:val="24"/>
          <w:szCs w:val="24"/>
          <w:lang w:val="fr-FR" w:bidi="ar-SA"/>
        </w:rPr>
        <w:t>La description peut dire le désir de rejoindre le lieu exprimé par les mots et croire à</w:t>
      </w:r>
      <w:r w:rsidR="00E33BB0">
        <w:rPr>
          <w:rFonts w:asciiTheme="majorBidi" w:hAnsiTheme="majorBidi"/>
          <w:sz w:val="24"/>
          <w:szCs w:val="24"/>
          <w:lang w:val="fr-FR" w:bidi="ar-SA"/>
        </w:rPr>
        <w:t xml:space="preserve"> </w:t>
      </w:r>
      <w:r w:rsidRPr="00E87CD0">
        <w:rPr>
          <w:rFonts w:asciiTheme="majorBidi" w:hAnsiTheme="majorBidi"/>
          <w:sz w:val="24"/>
          <w:szCs w:val="24"/>
          <w:lang w:val="fr-FR" w:bidi="ar-SA"/>
        </w:rPr>
        <w:t>son existence au-delà du texte. La vérité de ce lieu situé aux frontières du réel et de l’irréel</w:t>
      </w:r>
      <w:r w:rsidR="009C5BA4">
        <w:rPr>
          <w:rFonts w:asciiTheme="majorBidi" w:hAnsiTheme="majorBidi"/>
          <w:sz w:val="24"/>
          <w:szCs w:val="24"/>
          <w:lang w:val="fr-FR" w:bidi="ar-SA"/>
        </w:rPr>
        <w:t xml:space="preserve">, </w:t>
      </w:r>
      <w:r w:rsidR="00E33BB0">
        <w:rPr>
          <w:rFonts w:asciiTheme="majorBidi" w:hAnsiTheme="majorBidi"/>
          <w:sz w:val="24"/>
          <w:szCs w:val="24"/>
          <w:lang w:val="fr-FR" w:bidi="ar-SA"/>
        </w:rPr>
        <w:t xml:space="preserve"> </w:t>
      </w:r>
      <w:r w:rsidRPr="00E87CD0">
        <w:rPr>
          <w:rFonts w:asciiTheme="majorBidi" w:hAnsiTheme="majorBidi"/>
          <w:sz w:val="24"/>
          <w:szCs w:val="24"/>
          <w:lang w:val="fr-FR" w:bidi="ar-SA"/>
        </w:rPr>
        <w:t xml:space="preserve">apparaît à travers le rapport tissé entre le sujet regardant et </w:t>
      </w:r>
      <w:r w:rsidR="00E33BB0">
        <w:rPr>
          <w:rFonts w:asciiTheme="majorBidi" w:hAnsiTheme="majorBidi"/>
          <w:sz w:val="24"/>
          <w:szCs w:val="24"/>
          <w:lang w:val="fr-FR" w:bidi="ar-SA"/>
        </w:rPr>
        <w:t xml:space="preserve">l’objet regardé, que nous allons </w:t>
      </w:r>
      <w:r w:rsidR="009C5BA4">
        <w:rPr>
          <w:rFonts w:asciiTheme="majorBidi" w:hAnsiTheme="majorBidi"/>
          <w:sz w:val="24"/>
          <w:szCs w:val="24"/>
          <w:lang w:val="fr-FR" w:bidi="ar-SA"/>
        </w:rPr>
        <w:t>étudier dans le chapitre suivant</w:t>
      </w:r>
      <w:r w:rsidRPr="00E87CD0">
        <w:rPr>
          <w:rFonts w:asciiTheme="majorBidi" w:hAnsiTheme="majorBidi"/>
          <w:sz w:val="24"/>
          <w:szCs w:val="24"/>
          <w:lang w:val="fr-FR" w:bidi="ar-SA"/>
        </w:rPr>
        <w:t>.</w:t>
      </w:r>
    </w:p>
    <w:p w:rsidR="0005284D" w:rsidRDefault="0005284D" w:rsidP="0005284D">
      <w:pPr>
        <w:autoSpaceDE w:val="0"/>
        <w:autoSpaceDN w:val="0"/>
        <w:adjustRightInd w:val="0"/>
        <w:spacing w:line="360" w:lineRule="auto"/>
        <w:rPr>
          <w:rFonts w:asciiTheme="majorBidi" w:hAnsiTheme="majorBidi"/>
          <w:sz w:val="24"/>
          <w:szCs w:val="24"/>
          <w:lang w:val="fr-FR" w:bidi="ar-SA"/>
        </w:rPr>
      </w:pPr>
    </w:p>
    <w:p w:rsidR="0005284D" w:rsidRDefault="0005284D" w:rsidP="0005284D">
      <w:pPr>
        <w:autoSpaceDE w:val="0"/>
        <w:autoSpaceDN w:val="0"/>
        <w:adjustRightInd w:val="0"/>
        <w:spacing w:line="360" w:lineRule="auto"/>
        <w:rPr>
          <w:rFonts w:asciiTheme="majorBidi" w:hAnsiTheme="majorBidi"/>
          <w:sz w:val="24"/>
          <w:szCs w:val="24"/>
          <w:lang w:val="fr-FR" w:bidi="ar-SA"/>
        </w:rPr>
      </w:pPr>
    </w:p>
    <w:p w:rsidR="0005284D" w:rsidRDefault="0005284D" w:rsidP="0005284D">
      <w:pPr>
        <w:autoSpaceDE w:val="0"/>
        <w:autoSpaceDN w:val="0"/>
        <w:adjustRightInd w:val="0"/>
        <w:spacing w:line="360" w:lineRule="auto"/>
        <w:rPr>
          <w:rFonts w:asciiTheme="majorBidi" w:hAnsiTheme="majorBidi"/>
          <w:sz w:val="24"/>
          <w:szCs w:val="24"/>
          <w:lang w:val="fr-FR" w:bidi="ar-SA"/>
        </w:rPr>
      </w:pPr>
    </w:p>
    <w:p w:rsidR="00CE5E38" w:rsidRPr="00AD5A28" w:rsidRDefault="00CE5E38" w:rsidP="00CE5E38">
      <w:pPr>
        <w:pStyle w:val="Titre"/>
        <w:jc w:val="center"/>
        <w:rPr>
          <w:rStyle w:val="Rfrenceple"/>
          <w:lang w:val="fr-FR"/>
        </w:rPr>
      </w:pPr>
    </w:p>
    <w:p w:rsidR="00CE5E38" w:rsidRPr="00AD5A28" w:rsidRDefault="00CE5E38" w:rsidP="00CE5E38">
      <w:pPr>
        <w:pStyle w:val="Titre"/>
        <w:jc w:val="center"/>
        <w:rPr>
          <w:rStyle w:val="Rfrenceple"/>
          <w:lang w:val="fr-FR"/>
        </w:rPr>
      </w:pPr>
    </w:p>
    <w:p w:rsidR="00CE5E38" w:rsidRPr="00AD5A28" w:rsidRDefault="00CE5E38" w:rsidP="00CE5E38">
      <w:pPr>
        <w:pStyle w:val="Titre"/>
        <w:jc w:val="center"/>
        <w:rPr>
          <w:rStyle w:val="Rfrenceple"/>
          <w:lang w:val="fr-FR"/>
        </w:rPr>
      </w:pPr>
    </w:p>
    <w:p w:rsidR="00CE5E38" w:rsidRPr="00AD5A28" w:rsidRDefault="00CE5E38" w:rsidP="00CE5E38">
      <w:pPr>
        <w:pStyle w:val="Titre"/>
        <w:jc w:val="center"/>
        <w:rPr>
          <w:rStyle w:val="Rfrenceple"/>
          <w:lang w:val="fr-FR"/>
        </w:rPr>
      </w:pPr>
    </w:p>
    <w:p w:rsidR="0081765E" w:rsidRDefault="0081765E" w:rsidP="00707D50">
      <w:pPr>
        <w:pStyle w:val="Titre"/>
        <w:jc w:val="center"/>
        <w:rPr>
          <w:rStyle w:val="Rfrenceple"/>
          <w:rFonts w:ascii="Algerian" w:hAnsi="Algerian"/>
          <w:i w:val="0"/>
          <w:iCs w:val="0"/>
          <w:lang w:val="fr-FR"/>
        </w:rPr>
      </w:pPr>
    </w:p>
    <w:p w:rsidR="0081765E" w:rsidRDefault="0081765E" w:rsidP="00707D50">
      <w:pPr>
        <w:pStyle w:val="Titre"/>
        <w:jc w:val="center"/>
        <w:rPr>
          <w:rStyle w:val="Rfrenceple"/>
          <w:rFonts w:ascii="Algerian" w:hAnsi="Algerian"/>
          <w:i w:val="0"/>
          <w:iCs w:val="0"/>
          <w:lang w:val="fr-FR"/>
        </w:rPr>
      </w:pPr>
    </w:p>
    <w:p w:rsidR="0081765E" w:rsidRDefault="0081765E" w:rsidP="00707D50">
      <w:pPr>
        <w:pStyle w:val="Titre"/>
        <w:jc w:val="center"/>
        <w:rPr>
          <w:rStyle w:val="Rfrenceple"/>
          <w:rFonts w:ascii="Algerian" w:hAnsi="Algerian"/>
          <w:i w:val="0"/>
          <w:iCs w:val="0"/>
          <w:lang w:val="fr-FR"/>
        </w:rPr>
      </w:pPr>
    </w:p>
    <w:p w:rsidR="0081765E" w:rsidRDefault="0081765E" w:rsidP="00707D50">
      <w:pPr>
        <w:pStyle w:val="Titre"/>
        <w:jc w:val="center"/>
        <w:rPr>
          <w:rStyle w:val="Rfrenceple"/>
          <w:rFonts w:ascii="Algerian" w:hAnsi="Algerian"/>
          <w:i w:val="0"/>
          <w:iCs w:val="0"/>
          <w:lang w:val="fr-FR"/>
        </w:rPr>
      </w:pPr>
    </w:p>
    <w:p w:rsidR="0081765E" w:rsidRDefault="0081765E" w:rsidP="00707D50">
      <w:pPr>
        <w:pStyle w:val="Titre"/>
        <w:jc w:val="center"/>
        <w:rPr>
          <w:rStyle w:val="Rfrenceple"/>
          <w:rFonts w:ascii="Algerian" w:hAnsi="Algerian"/>
          <w:i w:val="0"/>
          <w:iCs w:val="0"/>
          <w:lang w:val="fr-FR"/>
        </w:rPr>
      </w:pPr>
    </w:p>
    <w:p w:rsidR="00CE5E38" w:rsidRPr="005565AE" w:rsidRDefault="00C46F29" w:rsidP="00C46F29">
      <w:pPr>
        <w:pStyle w:val="Titre"/>
        <w:rPr>
          <w:rStyle w:val="Rfrenceple"/>
          <w:rFonts w:ascii="Algerian" w:hAnsi="Algerian"/>
          <w:i w:val="0"/>
          <w:iCs w:val="0"/>
          <w:lang w:val="fr-FR"/>
        </w:rPr>
      </w:pPr>
      <w:r>
        <w:rPr>
          <w:rStyle w:val="Rfrenceple"/>
          <w:rFonts w:ascii="Algerian" w:hAnsi="Algerian"/>
          <w:i w:val="0"/>
          <w:iCs w:val="0"/>
          <w:lang w:val="fr-FR"/>
        </w:rPr>
        <w:t xml:space="preserve">                      </w:t>
      </w:r>
      <w:r w:rsidR="006139B7" w:rsidRPr="005565AE">
        <w:rPr>
          <w:rStyle w:val="Rfrenceple"/>
          <w:rFonts w:ascii="Algerian" w:hAnsi="Algerian"/>
          <w:i w:val="0"/>
          <w:iCs w:val="0"/>
          <w:lang w:val="fr-FR"/>
        </w:rPr>
        <w:t>Chapitre</w:t>
      </w:r>
      <w:r w:rsidR="00707D50" w:rsidRPr="005565AE">
        <w:rPr>
          <w:rStyle w:val="Rfrenceple"/>
          <w:rFonts w:ascii="Algerian" w:hAnsi="Algerian"/>
          <w:i w:val="0"/>
          <w:iCs w:val="0"/>
          <w:lang w:val="fr-FR"/>
        </w:rPr>
        <w:t xml:space="preserve"> </w:t>
      </w:r>
      <w:r w:rsidR="00707D50" w:rsidRPr="005565AE">
        <w:rPr>
          <w:rFonts w:ascii="Algerian" w:hAnsi="Algerian"/>
          <w:i w:val="0"/>
          <w:iCs w:val="0"/>
          <w:smallCaps/>
          <w:lang w:val="fr-FR"/>
        </w:rPr>
        <w:t>II</w:t>
      </w:r>
    </w:p>
    <w:p w:rsidR="00A62184" w:rsidRPr="005565AE" w:rsidRDefault="003E7EA6" w:rsidP="00753733">
      <w:pPr>
        <w:pStyle w:val="Titre"/>
        <w:suppressLineNumbers/>
        <w:jc w:val="center"/>
        <w:rPr>
          <w:rStyle w:val="Rfrenceple"/>
          <w:rFonts w:ascii="Algerian" w:hAnsi="Algerian"/>
          <w:i w:val="0"/>
          <w:iCs w:val="0"/>
          <w:lang w:val="fr-FR"/>
        </w:rPr>
      </w:pPr>
      <w:r w:rsidRPr="005565AE">
        <w:rPr>
          <w:rStyle w:val="Rfrenceple"/>
          <w:rFonts w:ascii="Algerian" w:hAnsi="Algerian"/>
          <w:i w:val="0"/>
          <w:iCs w:val="0"/>
          <w:lang w:val="fr-FR"/>
        </w:rPr>
        <w:t>le rapport espace-personnage</w:t>
      </w:r>
    </w:p>
    <w:p w:rsidR="006139B7" w:rsidRPr="005565AE" w:rsidRDefault="006139B7" w:rsidP="00CE5E38">
      <w:pPr>
        <w:autoSpaceDE w:val="0"/>
        <w:autoSpaceDN w:val="0"/>
        <w:adjustRightInd w:val="0"/>
        <w:spacing w:line="360" w:lineRule="auto"/>
        <w:jc w:val="center"/>
        <w:rPr>
          <w:rStyle w:val="Rfrenceple"/>
          <w:rFonts w:ascii="Algerian" w:hAnsi="Algerian"/>
          <w:lang w:val="fr-FR"/>
        </w:rPr>
      </w:pPr>
    </w:p>
    <w:p w:rsidR="006139B7" w:rsidRPr="005565AE" w:rsidRDefault="006139B7" w:rsidP="00CE5E38">
      <w:pPr>
        <w:autoSpaceDE w:val="0"/>
        <w:autoSpaceDN w:val="0"/>
        <w:adjustRightInd w:val="0"/>
        <w:spacing w:line="360" w:lineRule="auto"/>
        <w:jc w:val="center"/>
        <w:rPr>
          <w:rStyle w:val="Rfrenceple"/>
          <w:rFonts w:ascii="Algerian" w:hAnsi="Algerian"/>
          <w:lang w:val="fr-FR"/>
        </w:rPr>
      </w:pPr>
    </w:p>
    <w:p w:rsidR="00707D50" w:rsidRDefault="00707D50" w:rsidP="00707D50">
      <w:pPr>
        <w:autoSpaceDE w:val="0"/>
        <w:autoSpaceDN w:val="0"/>
        <w:adjustRightInd w:val="0"/>
        <w:spacing w:line="360" w:lineRule="auto"/>
        <w:ind w:firstLine="0"/>
        <w:rPr>
          <w:rStyle w:val="Rfrenceple"/>
          <w:lang w:val="fr-FR"/>
        </w:rPr>
      </w:pPr>
    </w:p>
    <w:p w:rsidR="00707D50" w:rsidRDefault="00707D50" w:rsidP="00707D50">
      <w:pPr>
        <w:autoSpaceDE w:val="0"/>
        <w:autoSpaceDN w:val="0"/>
        <w:adjustRightInd w:val="0"/>
        <w:spacing w:line="360" w:lineRule="auto"/>
        <w:ind w:firstLine="0"/>
        <w:rPr>
          <w:rStyle w:val="Rfrenceple"/>
          <w:lang w:val="fr-FR"/>
        </w:rPr>
      </w:pPr>
    </w:p>
    <w:p w:rsidR="00707D50" w:rsidRDefault="00707D50" w:rsidP="00707D50">
      <w:pPr>
        <w:autoSpaceDE w:val="0"/>
        <w:autoSpaceDN w:val="0"/>
        <w:adjustRightInd w:val="0"/>
        <w:spacing w:line="360" w:lineRule="auto"/>
        <w:ind w:firstLine="0"/>
        <w:rPr>
          <w:rStyle w:val="Rfrenceple"/>
          <w:lang w:val="fr-FR"/>
        </w:rPr>
      </w:pPr>
    </w:p>
    <w:p w:rsidR="00707D50" w:rsidRDefault="00707D50" w:rsidP="00707D50">
      <w:pPr>
        <w:autoSpaceDE w:val="0"/>
        <w:autoSpaceDN w:val="0"/>
        <w:adjustRightInd w:val="0"/>
        <w:spacing w:line="360" w:lineRule="auto"/>
        <w:ind w:firstLine="0"/>
        <w:rPr>
          <w:rStyle w:val="Rfrenceple"/>
          <w:lang w:val="fr-FR"/>
        </w:rPr>
      </w:pPr>
    </w:p>
    <w:p w:rsidR="009C5BA4" w:rsidRDefault="009C5BA4" w:rsidP="009C5BA4">
      <w:pPr>
        <w:autoSpaceDE w:val="0"/>
        <w:autoSpaceDN w:val="0"/>
        <w:adjustRightInd w:val="0"/>
        <w:spacing w:line="360" w:lineRule="auto"/>
        <w:ind w:firstLine="0"/>
        <w:rPr>
          <w:rStyle w:val="Rfrenceple"/>
          <w:lang w:val="fr-FR"/>
        </w:rPr>
      </w:pPr>
    </w:p>
    <w:p w:rsidR="00C46F29" w:rsidRDefault="009C5BA4" w:rsidP="009C5BA4">
      <w:pPr>
        <w:autoSpaceDE w:val="0"/>
        <w:autoSpaceDN w:val="0"/>
        <w:adjustRightInd w:val="0"/>
        <w:spacing w:line="360" w:lineRule="auto"/>
        <w:ind w:firstLine="0"/>
        <w:rPr>
          <w:rStyle w:val="Rfrenceple"/>
          <w:lang w:val="fr-FR"/>
        </w:rPr>
      </w:pPr>
      <w:r>
        <w:rPr>
          <w:rStyle w:val="Rfrenceple"/>
          <w:lang w:val="fr-FR"/>
        </w:rPr>
        <w:t xml:space="preserve">   </w:t>
      </w:r>
      <w:r w:rsidR="00707D50">
        <w:rPr>
          <w:rStyle w:val="Rfrenceple"/>
          <w:lang w:val="fr-FR"/>
        </w:rPr>
        <w:t xml:space="preserve">  </w:t>
      </w:r>
    </w:p>
    <w:p w:rsidR="00C46F29" w:rsidRDefault="00C46F29" w:rsidP="009C5BA4">
      <w:pPr>
        <w:autoSpaceDE w:val="0"/>
        <w:autoSpaceDN w:val="0"/>
        <w:adjustRightInd w:val="0"/>
        <w:spacing w:line="360" w:lineRule="auto"/>
        <w:ind w:firstLine="0"/>
        <w:rPr>
          <w:rStyle w:val="Rfrenceple"/>
          <w:lang w:val="fr-FR"/>
        </w:rPr>
      </w:pPr>
    </w:p>
    <w:p w:rsidR="00420D30" w:rsidRPr="009C5BA4" w:rsidRDefault="00C46F29" w:rsidP="009C5BA4">
      <w:pPr>
        <w:autoSpaceDE w:val="0"/>
        <w:autoSpaceDN w:val="0"/>
        <w:adjustRightInd w:val="0"/>
        <w:spacing w:line="360" w:lineRule="auto"/>
        <w:ind w:firstLine="0"/>
        <w:rPr>
          <w:smallCaps/>
          <w:lang w:val="fr-FR"/>
        </w:rPr>
      </w:pPr>
      <w:r>
        <w:rPr>
          <w:rFonts w:asciiTheme="majorBidi" w:hAnsiTheme="majorBidi"/>
          <w:sz w:val="24"/>
          <w:szCs w:val="24"/>
          <w:lang w:val="fr-FR"/>
        </w:rPr>
        <w:lastRenderedPageBreak/>
        <w:t xml:space="preserve">   </w:t>
      </w:r>
      <w:r w:rsidR="00CE5E38">
        <w:rPr>
          <w:rFonts w:asciiTheme="majorBidi" w:hAnsiTheme="majorBidi"/>
          <w:sz w:val="24"/>
          <w:szCs w:val="24"/>
          <w:lang w:val="fr-FR"/>
        </w:rPr>
        <w:t xml:space="preserve"> </w:t>
      </w:r>
      <w:r w:rsidR="009C5BA4">
        <w:rPr>
          <w:rFonts w:asciiTheme="majorBidi" w:hAnsiTheme="majorBidi"/>
          <w:sz w:val="24"/>
          <w:szCs w:val="24"/>
          <w:lang w:val="fr-FR"/>
        </w:rPr>
        <w:t>Bourneuf,</w:t>
      </w:r>
      <w:r w:rsidR="00FE2AF5">
        <w:rPr>
          <w:rFonts w:asciiTheme="majorBidi" w:hAnsiTheme="majorBidi"/>
          <w:sz w:val="24"/>
          <w:szCs w:val="24"/>
          <w:lang w:val="fr-FR"/>
        </w:rPr>
        <w:t xml:space="preserve"> en 1970 s’interrogeant sur l’organisation de l’espace dans le roman</w:t>
      </w:r>
      <w:r w:rsidR="009C5BA4">
        <w:rPr>
          <w:rFonts w:asciiTheme="majorBidi" w:hAnsiTheme="majorBidi"/>
          <w:sz w:val="24"/>
          <w:szCs w:val="24"/>
          <w:lang w:val="fr-FR"/>
        </w:rPr>
        <w:t xml:space="preserve">, </w:t>
      </w:r>
      <w:r w:rsidR="00FE2AF5">
        <w:rPr>
          <w:rFonts w:asciiTheme="majorBidi" w:hAnsiTheme="majorBidi"/>
          <w:sz w:val="24"/>
          <w:szCs w:val="24"/>
          <w:lang w:val="fr-FR"/>
        </w:rPr>
        <w:t xml:space="preserve"> proposait qu’on  apprécie les fonctions de l’espace dans ses rapports avec</w:t>
      </w:r>
      <w:r w:rsidR="00A43D85">
        <w:rPr>
          <w:rFonts w:asciiTheme="majorBidi" w:hAnsiTheme="majorBidi"/>
          <w:sz w:val="24"/>
          <w:szCs w:val="24"/>
          <w:lang w:val="fr-FR"/>
        </w:rPr>
        <w:t xml:space="preserve"> les autres instances narratives, notamment, </w:t>
      </w:r>
      <w:r w:rsidR="00FE2AF5">
        <w:rPr>
          <w:rFonts w:asciiTheme="majorBidi" w:hAnsiTheme="majorBidi"/>
          <w:sz w:val="24"/>
          <w:szCs w:val="24"/>
          <w:lang w:val="fr-FR"/>
        </w:rPr>
        <w:t xml:space="preserve"> les personnages.</w:t>
      </w:r>
      <w:r w:rsidR="00420D30">
        <w:rPr>
          <w:rFonts w:asciiTheme="majorBidi" w:hAnsiTheme="majorBidi"/>
          <w:sz w:val="24"/>
          <w:szCs w:val="24"/>
          <w:lang w:val="fr-FR"/>
        </w:rPr>
        <w:t xml:space="preserve"> En effet, selon Greimas, « </w:t>
      </w:r>
      <w:r w:rsidR="00420D30">
        <w:rPr>
          <w:rFonts w:asciiTheme="majorBidi" w:hAnsiTheme="majorBidi" w:cstheme="majorBidi"/>
          <w:sz w:val="24"/>
          <w:szCs w:val="24"/>
          <w:lang w:val="fr-FR"/>
        </w:rPr>
        <w:t>le signifiant spatial est pris en charge pour signifier d’abord la présence de l’homme au monde</w:t>
      </w:r>
      <w:r w:rsidR="00420D30" w:rsidRPr="00420D30">
        <w:rPr>
          <w:rFonts w:asciiTheme="majorBidi" w:hAnsiTheme="majorBidi" w:cstheme="majorBidi"/>
          <w:sz w:val="24"/>
          <w:szCs w:val="24"/>
          <w:lang w:val="fr-FR"/>
        </w:rPr>
        <w:t xml:space="preserve"> </w:t>
      </w:r>
      <w:r w:rsidR="00420D30">
        <w:rPr>
          <w:rFonts w:asciiTheme="majorBidi" w:hAnsiTheme="majorBidi" w:cstheme="majorBidi"/>
          <w:sz w:val="24"/>
          <w:szCs w:val="24"/>
          <w:lang w:val="fr-FR"/>
        </w:rPr>
        <w:t>de son activité formatrice de la substance et transformatrice du monde »</w:t>
      </w:r>
      <w:r w:rsidR="00420D30">
        <w:rPr>
          <w:rStyle w:val="Appelnotedebasdep"/>
          <w:rFonts w:asciiTheme="majorBidi" w:hAnsiTheme="majorBidi" w:cstheme="majorBidi"/>
          <w:sz w:val="24"/>
          <w:szCs w:val="24"/>
          <w:lang w:val="fr-FR"/>
        </w:rPr>
        <w:footnoteReference w:id="25"/>
      </w:r>
      <w:r w:rsidR="00420D30">
        <w:rPr>
          <w:rFonts w:asciiTheme="majorBidi" w:hAnsiTheme="majorBidi" w:cstheme="majorBidi"/>
          <w:sz w:val="24"/>
          <w:szCs w:val="24"/>
          <w:lang w:val="fr-FR"/>
        </w:rPr>
        <w:t>.</w:t>
      </w:r>
    </w:p>
    <w:p w:rsidR="0081765E" w:rsidRPr="00B4389D" w:rsidRDefault="0081765E" w:rsidP="0081765E">
      <w:pPr>
        <w:autoSpaceDE w:val="0"/>
        <w:autoSpaceDN w:val="0"/>
        <w:adjustRightInd w:val="0"/>
        <w:spacing w:line="360" w:lineRule="auto"/>
        <w:ind w:firstLine="0"/>
        <w:rPr>
          <w:rFonts w:asciiTheme="majorBidi" w:hAnsiTheme="majorBidi"/>
          <w:sz w:val="24"/>
          <w:szCs w:val="24"/>
          <w:lang w:val="fr-FR"/>
        </w:rPr>
      </w:pPr>
      <w:r>
        <w:rPr>
          <w:rFonts w:asciiTheme="majorBidi" w:hAnsiTheme="majorBidi"/>
          <w:sz w:val="24"/>
          <w:szCs w:val="24"/>
          <w:lang w:val="fr-FR" w:bidi="ar-SA"/>
        </w:rPr>
        <w:t xml:space="preserve">     </w:t>
      </w:r>
      <w:r w:rsidR="006D7E7D">
        <w:rPr>
          <w:rFonts w:asciiTheme="majorBidi" w:hAnsiTheme="majorBidi"/>
          <w:sz w:val="24"/>
          <w:szCs w:val="24"/>
          <w:lang w:val="fr-FR" w:bidi="ar-SA"/>
        </w:rPr>
        <w:t xml:space="preserve"> </w:t>
      </w:r>
      <w:r>
        <w:rPr>
          <w:rFonts w:asciiTheme="majorBidi" w:hAnsiTheme="majorBidi"/>
          <w:sz w:val="24"/>
          <w:szCs w:val="24"/>
          <w:lang w:val="fr-FR"/>
        </w:rPr>
        <w:t xml:space="preserve">Après avoir fait, dans un premier temps, un inventaire des différents lieux évoqués dans le roman de </w:t>
      </w:r>
      <w:r w:rsidRPr="00B4389D">
        <w:rPr>
          <w:rFonts w:asciiTheme="majorBidi" w:hAnsiTheme="majorBidi"/>
          <w:i/>
          <w:iCs/>
          <w:sz w:val="24"/>
          <w:szCs w:val="24"/>
          <w:lang w:val="fr-FR"/>
        </w:rPr>
        <w:t>On dirait le  sud</w:t>
      </w:r>
      <w:r>
        <w:rPr>
          <w:rFonts w:asciiTheme="majorBidi" w:hAnsiTheme="majorBidi"/>
          <w:i/>
          <w:iCs/>
          <w:sz w:val="24"/>
          <w:szCs w:val="24"/>
          <w:lang w:val="fr-FR"/>
        </w:rPr>
        <w:t xml:space="preserve">, </w:t>
      </w:r>
      <w:r w:rsidRPr="00B4389D">
        <w:rPr>
          <w:rFonts w:asciiTheme="majorBidi" w:hAnsiTheme="majorBidi"/>
          <w:sz w:val="24"/>
          <w:szCs w:val="24"/>
          <w:lang w:val="fr-FR"/>
        </w:rPr>
        <w:t>il serait n</w:t>
      </w:r>
      <w:r>
        <w:rPr>
          <w:rFonts w:asciiTheme="majorBidi" w:hAnsiTheme="majorBidi"/>
          <w:sz w:val="24"/>
          <w:szCs w:val="24"/>
          <w:lang w:val="fr-FR"/>
        </w:rPr>
        <w:t xml:space="preserve">écessaire, dans un deuxième temps, de procéder à une analyse dont le but est de dégager les corrélations de ces lieux entre eux et leurs corrélations avec le reste du système topologique de l’œuvre. Il ne suffit pas, selon Mitterrand, d’examiner comment s’articule la matière-espace dans ces manifestations de surface, c’est-à-dire de décrire la topographie de </w:t>
      </w:r>
      <w:r w:rsidRPr="00B4389D">
        <w:rPr>
          <w:rFonts w:asciiTheme="majorBidi" w:hAnsiTheme="majorBidi"/>
          <w:i/>
          <w:iCs/>
          <w:sz w:val="24"/>
          <w:szCs w:val="24"/>
          <w:lang w:val="fr-FR"/>
        </w:rPr>
        <w:t>On dirait le sud</w:t>
      </w:r>
      <w:r>
        <w:rPr>
          <w:rFonts w:asciiTheme="majorBidi" w:hAnsiTheme="majorBidi"/>
          <w:sz w:val="24"/>
          <w:szCs w:val="24"/>
          <w:lang w:val="fr-FR"/>
        </w:rPr>
        <w:t>, mais aussi d’étudier le déplacement des personnages à l’intérieur du champ ainsi tracé.</w:t>
      </w:r>
    </w:p>
    <w:p w:rsidR="006D7E7D" w:rsidRDefault="0081765E" w:rsidP="0081765E">
      <w:pPr>
        <w:spacing w:line="360" w:lineRule="auto"/>
        <w:ind w:firstLine="0"/>
        <w:rPr>
          <w:rFonts w:asciiTheme="majorBidi" w:hAnsiTheme="majorBidi"/>
          <w:sz w:val="24"/>
          <w:szCs w:val="24"/>
          <w:lang w:val="fr-FR" w:bidi="ar-SA"/>
        </w:rPr>
      </w:pPr>
      <w:r>
        <w:rPr>
          <w:rFonts w:asciiTheme="majorBidi" w:hAnsiTheme="majorBidi"/>
          <w:sz w:val="24"/>
          <w:szCs w:val="24"/>
          <w:lang w:val="fr-FR" w:bidi="ar-SA"/>
        </w:rPr>
        <w:t xml:space="preserve">     Il est évident</w:t>
      </w:r>
      <w:r w:rsidR="006D7E7D" w:rsidRPr="006D7E7D">
        <w:rPr>
          <w:rFonts w:asciiTheme="majorBidi" w:hAnsiTheme="majorBidi"/>
          <w:sz w:val="24"/>
          <w:szCs w:val="24"/>
          <w:lang w:val="fr-FR" w:bidi="ar-SA"/>
        </w:rPr>
        <w:t xml:space="preserve"> que le génie créatif de chaque écrivain se montre le seul</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maître de la fiction. Et l’originalité du créateur réside dans la maîtrise des éléments de son</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monde imaginaire. En général, l’espace est géré, dans ce type de roman, par le rapport du</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paysage et du personnage, qui est un élément constitutif de la fiction.</w:t>
      </w:r>
      <w:r w:rsidR="006D7E7D">
        <w:rPr>
          <w:rFonts w:asciiTheme="majorBidi" w:hAnsiTheme="majorBidi"/>
          <w:sz w:val="24"/>
          <w:szCs w:val="24"/>
          <w:lang w:val="fr-FR" w:bidi="ar-SA"/>
        </w:rPr>
        <w:t xml:space="preserve"> Selon Bourneuf «  </w:t>
      </w:r>
      <w:r w:rsidR="006D7E7D">
        <w:rPr>
          <w:rFonts w:asciiTheme="majorBidi" w:hAnsiTheme="majorBidi"/>
          <w:sz w:val="24"/>
          <w:szCs w:val="24"/>
          <w:lang w:val="fr-FR"/>
        </w:rPr>
        <w:t>le personnage de roman est indissociable de l’univers fictif auquel il appartient : hommes et choses. Il ne peut exister isolément. Le réseau de relations auquel appartient le personnage s’étend aux lieux et aux objets »</w:t>
      </w:r>
      <w:r w:rsidR="006D7E7D">
        <w:rPr>
          <w:rStyle w:val="Appelnotedebasdep"/>
          <w:rFonts w:asciiTheme="majorBidi" w:hAnsiTheme="majorBidi"/>
          <w:sz w:val="24"/>
          <w:szCs w:val="24"/>
          <w:lang w:val="fr-FR"/>
        </w:rPr>
        <w:footnoteReference w:id="26"/>
      </w:r>
      <w:r w:rsidR="006D7E7D">
        <w:rPr>
          <w:rFonts w:asciiTheme="majorBidi" w:hAnsiTheme="majorBidi"/>
          <w:sz w:val="24"/>
          <w:szCs w:val="24"/>
          <w:lang w:val="fr-FR"/>
        </w:rPr>
        <w:t>.</w:t>
      </w:r>
      <w:r w:rsidR="006D7E7D" w:rsidRPr="006D7E7D">
        <w:rPr>
          <w:rFonts w:asciiTheme="majorBidi" w:hAnsiTheme="majorBidi"/>
          <w:sz w:val="24"/>
          <w:szCs w:val="24"/>
          <w:lang w:val="fr-FR" w:bidi="ar-SA"/>
        </w:rPr>
        <w:t xml:space="preserve"> D’où l’intérêt d’étudier</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la naissance et le développement</w:t>
      </w:r>
      <w:r w:rsidR="00356982">
        <w:rPr>
          <w:rFonts w:asciiTheme="majorBidi" w:hAnsiTheme="majorBidi"/>
          <w:sz w:val="24"/>
          <w:szCs w:val="24"/>
          <w:lang w:val="fr-FR" w:bidi="ar-SA"/>
        </w:rPr>
        <w:t xml:space="preserve"> de ce rapport dans ce chapitre</w:t>
      </w:r>
      <w:r w:rsidR="006D7E7D" w:rsidRPr="006D7E7D">
        <w:rPr>
          <w:rFonts w:asciiTheme="majorBidi" w:hAnsiTheme="majorBidi"/>
          <w:sz w:val="24"/>
          <w:szCs w:val="24"/>
          <w:lang w:val="fr-FR" w:bidi="ar-SA"/>
        </w:rPr>
        <w:t>. Le rôle que l’espace</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joue sur le plan narratif s’éclaircit à travers les multiples parcours que le voyageur fait dans</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son univers ima</w:t>
      </w:r>
      <w:r w:rsidR="006D7E7D">
        <w:rPr>
          <w:rFonts w:asciiTheme="majorBidi" w:hAnsiTheme="majorBidi"/>
          <w:sz w:val="24"/>
          <w:szCs w:val="24"/>
          <w:lang w:val="fr-FR" w:bidi="ar-SA"/>
        </w:rPr>
        <w:t>ginaire. Les divers sites parcourus</w:t>
      </w:r>
      <w:r w:rsidR="006D7E7D" w:rsidRPr="006D7E7D">
        <w:rPr>
          <w:rFonts w:asciiTheme="majorBidi" w:hAnsiTheme="majorBidi"/>
          <w:sz w:val="24"/>
          <w:szCs w:val="24"/>
          <w:lang w:val="fr-FR" w:bidi="ar-SA"/>
        </w:rPr>
        <w:t xml:space="preserve"> accélèrent son contact avec le monde</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extérieur. Ce contact constitue les fils premiers de chaque trame. C’est pour cela que nous</w:t>
      </w:r>
      <w:r w:rsidR="006D7E7D">
        <w:rPr>
          <w:rFonts w:asciiTheme="majorBidi" w:hAnsiTheme="majorBidi"/>
          <w:sz w:val="24"/>
          <w:szCs w:val="24"/>
          <w:lang w:val="fr-FR" w:bidi="ar-SA"/>
        </w:rPr>
        <w:t xml:space="preserve"> </w:t>
      </w:r>
      <w:r w:rsidR="006D7E7D" w:rsidRPr="006D7E7D">
        <w:rPr>
          <w:rFonts w:asciiTheme="majorBidi" w:hAnsiTheme="majorBidi"/>
          <w:sz w:val="24"/>
          <w:szCs w:val="24"/>
          <w:lang w:val="fr-FR" w:bidi="ar-SA"/>
        </w:rPr>
        <w:t>préférons nous arrêter sur les différents lieux parcourus ou contemplés</w:t>
      </w:r>
      <w:r w:rsidR="00161250">
        <w:rPr>
          <w:rFonts w:asciiTheme="majorBidi" w:hAnsiTheme="majorBidi"/>
          <w:sz w:val="24"/>
          <w:szCs w:val="24"/>
          <w:lang w:val="fr-FR" w:bidi="ar-SA"/>
        </w:rPr>
        <w:t>.</w:t>
      </w:r>
    </w:p>
    <w:p w:rsidR="00EC3854" w:rsidRDefault="006D7E7D" w:rsidP="007224C8">
      <w:pPr>
        <w:autoSpaceDE w:val="0"/>
        <w:autoSpaceDN w:val="0"/>
        <w:adjustRightInd w:val="0"/>
        <w:spacing w:line="360" w:lineRule="auto"/>
        <w:rPr>
          <w:rFonts w:asciiTheme="majorBidi" w:hAnsiTheme="majorBidi"/>
          <w:sz w:val="24"/>
          <w:szCs w:val="24"/>
          <w:lang w:val="fr-FR" w:bidi="ar-SA"/>
        </w:rPr>
      </w:pPr>
      <w:r w:rsidRPr="006D7E7D">
        <w:rPr>
          <w:rFonts w:asciiTheme="majorBidi" w:hAnsiTheme="majorBidi"/>
          <w:sz w:val="24"/>
          <w:szCs w:val="24"/>
          <w:lang w:val="fr-FR" w:bidi="ar-SA"/>
        </w:rPr>
        <w:lastRenderedPageBreak/>
        <w:t>Il nous semble néce</w:t>
      </w:r>
      <w:r>
        <w:rPr>
          <w:rFonts w:asciiTheme="majorBidi" w:hAnsiTheme="majorBidi"/>
          <w:sz w:val="24"/>
          <w:szCs w:val="24"/>
          <w:lang w:val="fr-FR" w:bidi="ar-SA"/>
        </w:rPr>
        <w:t xml:space="preserve">ssaire de signaler ici que Mati ouvre son roman </w:t>
      </w:r>
      <w:r w:rsidRPr="006D7E7D">
        <w:rPr>
          <w:rFonts w:asciiTheme="majorBidi" w:hAnsiTheme="majorBidi"/>
          <w:sz w:val="24"/>
          <w:szCs w:val="24"/>
          <w:lang w:val="fr-FR" w:bidi="ar-SA"/>
        </w:rPr>
        <w:t xml:space="preserve"> sur</w:t>
      </w:r>
      <w:r>
        <w:rPr>
          <w:rFonts w:asciiTheme="majorBidi" w:hAnsiTheme="majorBidi"/>
          <w:sz w:val="24"/>
          <w:szCs w:val="24"/>
          <w:lang w:val="fr-FR" w:bidi="ar-SA"/>
        </w:rPr>
        <w:t xml:space="preserve"> </w:t>
      </w:r>
      <w:r w:rsidRPr="006D7E7D">
        <w:rPr>
          <w:rFonts w:asciiTheme="majorBidi" w:hAnsiTheme="majorBidi"/>
          <w:sz w:val="24"/>
          <w:szCs w:val="24"/>
          <w:lang w:val="fr-FR" w:bidi="ar-SA"/>
        </w:rPr>
        <w:t>l’arrivée d</w:t>
      </w:r>
      <w:r w:rsidR="007224C8">
        <w:rPr>
          <w:rFonts w:asciiTheme="majorBidi" w:hAnsiTheme="majorBidi"/>
          <w:sz w:val="24"/>
          <w:szCs w:val="24"/>
          <w:lang w:val="fr-FR" w:bidi="ar-SA"/>
        </w:rPr>
        <w:t>e</w:t>
      </w:r>
      <w:r w:rsidRPr="006D7E7D">
        <w:rPr>
          <w:rFonts w:asciiTheme="majorBidi" w:hAnsiTheme="majorBidi"/>
          <w:sz w:val="24"/>
          <w:szCs w:val="24"/>
          <w:lang w:val="fr-FR" w:bidi="ar-SA"/>
        </w:rPr>
        <w:t xml:space="preserve"> personnage</w:t>
      </w:r>
      <w:r w:rsidR="007224C8">
        <w:rPr>
          <w:rFonts w:asciiTheme="majorBidi" w:hAnsiTheme="majorBidi"/>
          <w:sz w:val="24"/>
          <w:szCs w:val="24"/>
          <w:lang w:val="fr-FR" w:bidi="ar-SA"/>
        </w:rPr>
        <w:t>s dans un lieu qui ne leur</w:t>
      </w:r>
      <w:r w:rsidRPr="006D7E7D">
        <w:rPr>
          <w:rFonts w:asciiTheme="majorBidi" w:hAnsiTheme="majorBidi"/>
          <w:sz w:val="24"/>
          <w:szCs w:val="24"/>
          <w:lang w:val="fr-FR" w:bidi="ar-SA"/>
        </w:rPr>
        <w:t xml:space="preserve"> est pas familier. Rap</w:t>
      </w:r>
      <w:r>
        <w:rPr>
          <w:rFonts w:asciiTheme="majorBidi" w:hAnsiTheme="majorBidi"/>
          <w:sz w:val="24"/>
          <w:szCs w:val="24"/>
          <w:lang w:val="fr-FR" w:bidi="ar-SA"/>
        </w:rPr>
        <w:t>pelons-nous que Zaina, le personnage amnésique du roman échoue dans le désert, un espace qui lui est tout à fait inconnu</w:t>
      </w:r>
      <w:r w:rsidR="007224C8">
        <w:rPr>
          <w:rFonts w:asciiTheme="majorBidi" w:hAnsiTheme="majorBidi"/>
          <w:sz w:val="24"/>
          <w:szCs w:val="24"/>
          <w:lang w:val="fr-FR" w:bidi="ar-SA"/>
        </w:rPr>
        <w:t>. I</w:t>
      </w:r>
      <w:r w:rsidR="006143E9">
        <w:rPr>
          <w:rFonts w:asciiTheme="majorBidi" w:hAnsiTheme="majorBidi"/>
          <w:sz w:val="24"/>
          <w:szCs w:val="24"/>
          <w:lang w:val="fr-FR" w:bidi="ar-SA"/>
        </w:rPr>
        <w:t>l en est de même pour Neil qui quitte le nord dont il est originaire et s’engage</w:t>
      </w:r>
      <w:r w:rsidRPr="006D7E7D">
        <w:rPr>
          <w:rFonts w:asciiTheme="majorBidi" w:hAnsiTheme="majorBidi"/>
          <w:sz w:val="24"/>
          <w:szCs w:val="24"/>
          <w:lang w:val="fr-FR" w:bidi="ar-SA"/>
        </w:rPr>
        <w:t xml:space="preserve"> sur une longue route</w:t>
      </w:r>
      <w:r w:rsidR="006143E9">
        <w:rPr>
          <w:rFonts w:asciiTheme="majorBidi" w:hAnsiTheme="majorBidi"/>
          <w:sz w:val="24"/>
          <w:szCs w:val="24"/>
          <w:lang w:val="fr-FR" w:bidi="ar-SA"/>
        </w:rPr>
        <w:t xml:space="preserve"> </w:t>
      </w:r>
      <w:r w:rsidRPr="006D7E7D">
        <w:rPr>
          <w:rFonts w:asciiTheme="majorBidi" w:hAnsiTheme="majorBidi"/>
          <w:sz w:val="24"/>
          <w:szCs w:val="24"/>
          <w:lang w:val="fr-FR" w:bidi="ar-SA"/>
        </w:rPr>
        <w:t xml:space="preserve">conduisant </w:t>
      </w:r>
      <w:r w:rsidR="006143E9">
        <w:rPr>
          <w:rFonts w:asciiTheme="majorBidi" w:hAnsiTheme="majorBidi"/>
          <w:sz w:val="24"/>
          <w:szCs w:val="24"/>
          <w:lang w:val="fr-FR" w:bidi="ar-SA"/>
        </w:rPr>
        <w:t xml:space="preserve">au point B 114, le </w:t>
      </w:r>
      <w:r w:rsidR="00993561">
        <w:rPr>
          <w:rFonts w:asciiTheme="majorBidi" w:hAnsiTheme="majorBidi"/>
          <w:sz w:val="24"/>
          <w:szCs w:val="24"/>
          <w:lang w:val="fr-FR" w:bidi="ar-SA"/>
        </w:rPr>
        <w:t>lieu de sa quête. L</w:t>
      </w:r>
      <w:r w:rsidRPr="006D7E7D">
        <w:rPr>
          <w:rFonts w:asciiTheme="majorBidi" w:hAnsiTheme="majorBidi"/>
          <w:sz w:val="24"/>
          <w:szCs w:val="24"/>
          <w:lang w:val="fr-FR" w:bidi="ar-SA"/>
        </w:rPr>
        <w:t>es premières</w:t>
      </w:r>
      <w:r w:rsidR="00993561">
        <w:rPr>
          <w:rFonts w:asciiTheme="majorBidi" w:hAnsiTheme="majorBidi"/>
          <w:sz w:val="24"/>
          <w:szCs w:val="24"/>
          <w:lang w:val="fr-FR" w:bidi="ar-SA"/>
        </w:rPr>
        <w:t xml:space="preserve"> pages du roman semblent</w:t>
      </w:r>
      <w:r w:rsidRPr="006D7E7D">
        <w:rPr>
          <w:rFonts w:asciiTheme="majorBidi" w:hAnsiTheme="majorBidi"/>
          <w:sz w:val="24"/>
          <w:szCs w:val="24"/>
          <w:lang w:val="fr-FR" w:bidi="ar-SA"/>
        </w:rPr>
        <w:t xml:space="preserve"> n’avoir d’autre fonction que de narrer le départ ou la</w:t>
      </w:r>
      <w:r w:rsidR="00993561">
        <w:rPr>
          <w:rFonts w:asciiTheme="majorBidi" w:hAnsiTheme="majorBidi"/>
          <w:sz w:val="24"/>
          <w:szCs w:val="24"/>
          <w:lang w:val="fr-FR" w:bidi="ar-SA"/>
        </w:rPr>
        <w:t xml:space="preserve"> venue des héros du récit</w:t>
      </w:r>
      <w:r w:rsidR="005F5120">
        <w:rPr>
          <w:rFonts w:asciiTheme="majorBidi" w:hAnsiTheme="majorBidi"/>
          <w:sz w:val="24"/>
          <w:szCs w:val="24"/>
          <w:lang w:val="fr-FR" w:bidi="ar-SA"/>
        </w:rPr>
        <w:t xml:space="preserve"> dans un espace</w:t>
      </w:r>
      <w:r w:rsidRPr="006D7E7D">
        <w:rPr>
          <w:rFonts w:asciiTheme="majorBidi" w:hAnsiTheme="majorBidi"/>
          <w:sz w:val="24"/>
          <w:szCs w:val="24"/>
          <w:lang w:val="fr-FR" w:bidi="ar-SA"/>
        </w:rPr>
        <w:t xml:space="preserve">. L’ouverture du roman sur des </w:t>
      </w:r>
      <w:r w:rsidRPr="006D7E7D">
        <w:rPr>
          <w:rFonts w:asciiTheme="majorBidi" w:hAnsiTheme="majorBidi"/>
          <w:i/>
          <w:iCs/>
          <w:sz w:val="24"/>
          <w:szCs w:val="24"/>
          <w:lang w:val="fr-FR" w:bidi="ar-SA"/>
        </w:rPr>
        <w:t xml:space="preserve">topos </w:t>
      </w:r>
      <w:r w:rsidRPr="006D7E7D">
        <w:rPr>
          <w:rFonts w:asciiTheme="majorBidi" w:hAnsiTheme="majorBidi"/>
          <w:sz w:val="24"/>
          <w:szCs w:val="24"/>
          <w:lang w:val="fr-FR" w:bidi="ar-SA"/>
        </w:rPr>
        <w:t>inconnus justifie sans</w:t>
      </w:r>
      <w:r w:rsidR="00993561">
        <w:rPr>
          <w:rFonts w:asciiTheme="majorBidi" w:hAnsiTheme="majorBidi"/>
          <w:sz w:val="24"/>
          <w:szCs w:val="24"/>
          <w:lang w:val="fr-FR" w:bidi="ar-SA"/>
        </w:rPr>
        <w:t xml:space="preserve"> </w:t>
      </w:r>
      <w:r w:rsidRPr="006D7E7D">
        <w:rPr>
          <w:rFonts w:asciiTheme="majorBidi" w:hAnsiTheme="majorBidi"/>
          <w:sz w:val="24"/>
          <w:szCs w:val="24"/>
          <w:lang w:val="fr-FR" w:bidi="ar-SA"/>
        </w:rPr>
        <w:t>doute le processus de la description qui souligne une présence très forte tout au long du</w:t>
      </w:r>
      <w:r w:rsidR="00993561">
        <w:rPr>
          <w:rFonts w:asciiTheme="majorBidi" w:hAnsiTheme="majorBidi"/>
          <w:sz w:val="24"/>
          <w:szCs w:val="24"/>
          <w:lang w:val="fr-FR" w:bidi="ar-SA"/>
        </w:rPr>
        <w:t xml:space="preserve"> </w:t>
      </w:r>
      <w:r w:rsidRPr="006D7E7D">
        <w:rPr>
          <w:rFonts w:asciiTheme="majorBidi" w:hAnsiTheme="majorBidi"/>
          <w:sz w:val="24"/>
          <w:szCs w:val="24"/>
          <w:lang w:val="fr-FR" w:bidi="ar-SA"/>
        </w:rPr>
        <w:t>récit. Puisqu’il est non f</w:t>
      </w:r>
      <w:r w:rsidR="007224C8">
        <w:rPr>
          <w:rFonts w:asciiTheme="majorBidi" w:hAnsiTheme="majorBidi"/>
          <w:sz w:val="24"/>
          <w:szCs w:val="24"/>
          <w:lang w:val="fr-FR" w:bidi="ar-SA"/>
        </w:rPr>
        <w:t>amilier, le lieu intrigue le personnage</w:t>
      </w:r>
      <w:r w:rsidRPr="006D7E7D">
        <w:rPr>
          <w:rFonts w:asciiTheme="majorBidi" w:hAnsiTheme="majorBidi"/>
          <w:sz w:val="24"/>
          <w:szCs w:val="24"/>
          <w:lang w:val="fr-FR" w:bidi="ar-SA"/>
        </w:rPr>
        <w:t xml:space="preserve"> qui n’hésite pas à lancer des</w:t>
      </w:r>
      <w:r w:rsidR="00993561">
        <w:rPr>
          <w:rFonts w:asciiTheme="majorBidi" w:hAnsiTheme="majorBidi"/>
          <w:sz w:val="24"/>
          <w:szCs w:val="24"/>
          <w:lang w:val="fr-FR" w:bidi="ar-SA"/>
        </w:rPr>
        <w:t xml:space="preserve"> </w:t>
      </w:r>
      <w:r w:rsidRPr="006D7E7D">
        <w:rPr>
          <w:rFonts w:asciiTheme="majorBidi" w:hAnsiTheme="majorBidi"/>
          <w:sz w:val="24"/>
          <w:szCs w:val="24"/>
          <w:lang w:val="fr-FR" w:bidi="ar-SA"/>
        </w:rPr>
        <w:t>regards curieux sur tout ce qui l’entoure. Le regard initial détermine tout de suite son rapport</w:t>
      </w:r>
      <w:r w:rsidR="00993561">
        <w:rPr>
          <w:rFonts w:asciiTheme="majorBidi" w:hAnsiTheme="majorBidi"/>
          <w:sz w:val="24"/>
          <w:szCs w:val="24"/>
          <w:lang w:val="fr-FR" w:bidi="ar-SA"/>
        </w:rPr>
        <w:t xml:space="preserve"> </w:t>
      </w:r>
      <w:r w:rsidRPr="006D7E7D">
        <w:rPr>
          <w:rFonts w:asciiTheme="majorBidi" w:hAnsiTheme="majorBidi"/>
          <w:sz w:val="24"/>
          <w:szCs w:val="24"/>
          <w:lang w:val="fr-FR" w:bidi="ar-SA"/>
        </w:rPr>
        <w:t>avec le nouvel environnement. Il conduit, comme le note Michèle Monballin, à circonscrire</w:t>
      </w:r>
      <w:r w:rsidR="00993561">
        <w:rPr>
          <w:rFonts w:asciiTheme="majorBidi" w:hAnsiTheme="majorBidi"/>
          <w:sz w:val="24"/>
          <w:szCs w:val="24"/>
          <w:lang w:val="fr-FR" w:bidi="ar-SA"/>
        </w:rPr>
        <w:t xml:space="preserve"> le sens de la </w:t>
      </w:r>
      <w:r w:rsidR="00993561" w:rsidRPr="00356982">
        <w:rPr>
          <w:rFonts w:asciiTheme="majorBidi" w:hAnsiTheme="majorBidi"/>
          <w:sz w:val="24"/>
          <w:szCs w:val="24"/>
          <w:lang w:val="fr-FR" w:bidi="ar-SA"/>
        </w:rPr>
        <w:t>relation personnage</w:t>
      </w:r>
      <w:r w:rsidRPr="00356982">
        <w:rPr>
          <w:rFonts w:asciiTheme="majorBidi" w:hAnsiTheme="majorBidi"/>
          <w:sz w:val="24"/>
          <w:szCs w:val="24"/>
          <w:lang w:val="fr-FR" w:bidi="ar-SA"/>
        </w:rPr>
        <w:t>-espace. Une question se portant sur le choix d’un lieu étrange</w:t>
      </w:r>
      <w:r w:rsidR="00993561" w:rsidRPr="00356982">
        <w:rPr>
          <w:rFonts w:asciiTheme="majorBidi" w:hAnsiTheme="majorBidi"/>
          <w:sz w:val="24"/>
          <w:szCs w:val="24"/>
          <w:lang w:val="fr-FR" w:bidi="ar-SA"/>
        </w:rPr>
        <w:t xml:space="preserve"> </w:t>
      </w:r>
      <w:r w:rsidRPr="00356982">
        <w:rPr>
          <w:rFonts w:asciiTheme="majorBidi" w:hAnsiTheme="majorBidi"/>
          <w:sz w:val="24"/>
          <w:szCs w:val="24"/>
          <w:lang w:val="fr-FR" w:bidi="ar-SA"/>
        </w:rPr>
        <w:t xml:space="preserve">et non pas familier nous oblige à nous attarder sur ce fait. </w:t>
      </w:r>
    </w:p>
    <w:p w:rsidR="003E7EA6" w:rsidRPr="00356982" w:rsidRDefault="006D7E7D" w:rsidP="007224C8">
      <w:pPr>
        <w:autoSpaceDE w:val="0"/>
        <w:autoSpaceDN w:val="0"/>
        <w:adjustRightInd w:val="0"/>
        <w:spacing w:line="360" w:lineRule="auto"/>
        <w:rPr>
          <w:rFonts w:asciiTheme="majorBidi" w:hAnsiTheme="majorBidi"/>
          <w:sz w:val="24"/>
          <w:szCs w:val="24"/>
          <w:lang w:val="fr-FR" w:bidi="ar-SA"/>
        </w:rPr>
      </w:pPr>
      <w:r w:rsidRPr="00356982">
        <w:rPr>
          <w:rFonts w:asciiTheme="majorBidi" w:hAnsiTheme="majorBidi"/>
          <w:sz w:val="24"/>
          <w:szCs w:val="24"/>
          <w:lang w:val="fr-FR" w:bidi="ar-SA"/>
        </w:rPr>
        <w:t>Caractérisé par l’attraction, le</w:t>
      </w:r>
      <w:r w:rsidR="00993561" w:rsidRPr="00356982">
        <w:rPr>
          <w:rFonts w:asciiTheme="majorBidi" w:hAnsiTheme="majorBidi"/>
          <w:sz w:val="24"/>
          <w:szCs w:val="24"/>
          <w:lang w:val="fr-FR" w:bidi="ar-SA"/>
        </w:rPr>
        <w:t xml:space="preserve"> lieu inconnu pousse le personnage explorateur</w:t>
      </w:r>
      <w:r w:rsidRPr="00356982">
        <w:rPr>
          <w:rFonts w:asciiTheme="majorBidi" w:hAnsiTheme="majorBidi"/>
          <w:sz w:val="24"/>
          <w:szCs w:val="24"/>
          <w:lang w:val="fr-FR" w:bidi="ar-SA"/>
        </w:rPr>
        <w:t xml:space="preserve"> à fixer des regards attentifs pour</w:t>
      </w:r>
      <w:r w:rsidR="005F5120" w:rsidRPr="00356982">
        <w:rPr>
          <w:rFonts w:asciiTheme="majorBidi" w:hAnsiTheme="majorBidi"/>
          <w:sz w:val="24"/>
          <w:szCs w:val="24"/>
          <w:lang w:val="fr-FR" w:bidi="ar-SA"/>
        </w:rPr>
        <w:t xml:space="preserve"> essayer de déchiffre</w:t>
      </w:r>
      <w:r w:rsidR="00356982" w:rsidRPr="00356982">
        <w:rPr>
          <w:rFonts w:asciiTheme="majorBidi" w:hAnsiTheme="majorBidi"/>
          <w:sz w:val="24"/>
          <w:szCs w:val="24"/>
          <w:lang w:val="fr-FR" w:bidi="ar-SA"/>
        </w:rPr>
        <w:t>r les signes émis</w:t>
      </w:r>
      <w:r w:rsidR="005F5120" w:rsidRPr="00356982">
        <w:rPr>
          <w:rFonts w:asciiTheme="majorBidi" w:hAnsiTheme="majorBidi"/>
          <w:sz w:val="24"/>
          <w:szCs w:val="24"/>
          <w:lang w:val="fr-FR" w:bidi="ar-SA"/>
        </w:rPr>
        <w:t xml:space="preserve"> par cet espace et éventuellement</w:t>
      </w:r>
      <w:r w:rsidRPr="00356982">
        <w:rPr>
          <w:rFonts w:asciiTheme="majorBidi" w:hAnsiTheme="majorBidi"/>
          <w:sz w:val="24"/>
          <w:szCs w:val="24"/>
          <w:lang w:val="fr-FR" w:bidi="ar-SA"/>
        </w:rPr>
        <w:t xml:space="preserve"> s</w:t>
      </w:r>
      <w:r w:rsidR="00993561" w:rsidRPr="00356982">
        <w:rPr>
          <w:rFonts w:asciiTheme="majorBidi" w:hAnsiTheme="majorBidi"/>
          <w:sz w:val="24"/>
          <w:szCs w:val="24"/>
          <w:lang w:val="fr-FR" w:bidi="ar-SA"/>
        </w:rPr>
        <w:t>e l’approprier.</w:t>
      </w:r>
      <w:r w:rsidR="00993561" w:rsidRPr="00356982">
        <w:rPr>
          <w:rFonts w:asciiTheme="majorBidi" w:hAnsiTheme="majorBidi"/>
          <w:sz w:val="24"/>
          <w:szCs w:val="24"/>
          <w:lang w:val="fr-FR"/>
        </w:rPr>
        <w:t xml:space="preserve"> </w:t>
      </w:r>
      <w:r w:rsidR="00993561" w:rsidRPr="00356982">
        <w:rPr>
          <w:rFonts w:asciiTheme="majorBidi" w:hAnsiTheme="majorBidi"/>
          <w:sz w:val="24"/>
          <w:szCs w:val="24"/>
          <w:lang w:val="fr-FR" w:bidi="ar-SA"/>
        </w:rPr>
        <w:t>Vu qu’il est étrange, le lieu captive l’esprit. L’étrangeté devient plus tard un facteur</w:t>
      </w:r>
      <w:r w:rsidR="00993561" w:rsidRPr="00356982">
        <w:rPr>
          <w:rFonts w:asciiTheme="majorBidi" w:hAnsiTheme="majorBidi"/>
          <w:sz w:val="24"/>
          <w:szCs w:val="24"/>
          <w:lang w:val="fr-FR"/>
        </w:rPr>
        <w:t xml:space="preserve"> </w:t>
      </w:r>
      <w:r w:rsidR="00993561" w:rsidRPr="00356982">
        <w:rPr>
          <w:rFonts w:asciiTheme="majorBidi" w:hAnsiTheme="majorBidi"/>
          <w:sz w:val="24"/>
          <w:szCs w:val="24"/>
          <w:lang w:val="fr-FR" w:bidi="ar-SA"/>
        </w:rPr>
        <w:t>essentiel de l’attraction, elle intervient dans la création des premiers rapports du contact</w:t>
      </w:r>
      <w:r w:rsidR="00993561" w:rsidRPr="00356982">
        <w:rPr>
          <w:rFonts w:asciiTheme="majorBidi" w:hAnsiTheme="majorBidi"/>
          <w:sz w:val="24"/>
          <w:szCs w:val="24"/>
          <w:lang w:val="fr-FR"/>
        </w:rPr>
        <w:t xml:space="preserve"> </w:t>
      </w:r>
      <w:r w:rsidR="00993561" w:rsidRPr="00356982">
        <w:rPr>
          <w:rFonts w:asciiTheme="majorBidi" w:hAnsiTheme="majorBidi"/>
          <w:sz w:val="24"/>
          <w:szCs w:val="24"/>
          <w:lang w:val="fr-FR" w:bidi="ar-SA"/>
        </w:rPr>
        <w:t>avec l’espace. Il est évident que tout ce qui n’est pas habituel à l’œil l’attire. Il n’est donc</w:t>
      </w:r>
      <w:r w:rsidR="00993561" w:rsidRPr="00356982">
        <w:rPr>
          <w:rFonts w:asciiTheme="majorBidi" w:hAnsiTheme="majorBidi"/>
          <w:sz w:val="24"/>
          <w:szCs w:val="24"/>
          <w:lang w:val="fr-FR"/>
        </w:rPr>
        <w:t xml:space="preserve"> </w:t>
      </w:r>
      <w:r w:rsidR="00993561" w:rsidRPr="00356982">
        <w:rPr>
          <w:rFonts w:asciiTheme="majorBidi" w:hAnsiTheme="majorBidi"/>
          <w:sz w:val="24"/>
          <w:szCs w:val="24"/>
          <w:lang w:val="fr-FR" w:bidi="ar-SA"/>
        </w:rPr>
        <w:t>pas gratuit qu</w:t>
      </w:r>
      <w:r w:rsidR="005F5120" w:rsidRPr="00356982">
        <w:rPr>
          <w:rFonts w:asciiTheme="majorBidi" w:hAnsiTheme="majorBidi"/>
          <w:sz w:val="24"/>
          <w:szCs w:val="24"/>
          <w:lang w:val="fr-FR" w:bidi="ar-SA"/>
        </w:rPr>
        <w:t>e Mati place ses personnages</w:t>
      </w:r>
      <w:r w:rsidR="00993561" w:rsidRPr="00356982">
        <w:rPr>
          <w:rFonts w:asciiTheme="majorBidi" w:hAnsiTheme="majorBidi"/>
          <w:sz w:val="24"/>
          <w:szCs w:val="24"/>
          <w:lang w:val="fr-FR" w:bidi="ar-SA"/>
        </w:rPr>
        <w:t xml:space="preserve"> dans un lieu étrange et lointain. Ce qui lui importe,</w:t>
      </w:r>
      <w:r w:rsidR="00993561" w:rsidRPr="00356982">
        <w:rPr>
          <w:rFonts w:asciiTheme="majorBidi" w:hAnsiTheme="majorBidi"/>
          <w:sz w:val="24"/>
          <w:szCs w:val="24"/>
          <w:lang w:val="fr-FR"/>
        </w:rPr>
        <w:t xml:space="preserve"> </w:t>
      </w:r>
      <w:r w:rsidR="00993561" w:rsidRPr="00356982">
        <w:rPr>
          <w:rFonts w:asciiTheme="majorBidi" w:hAnsiTheme="majorBidi"/>
          <w:sz w:val="24"/>
          <w:szCs w:val="24"/>
          <w:lang w:val="fr-FR" w:bidi="ar-SA"/>
        </w:rPr>
        <w:t>c’est que l’espace exerce une sollicitation constante sur le voyageur. L’espace non familier</w:t>
      </w:r>
      <w:r w:rsidR="00993561" w:rsidRPr="00356982">
        <w:rPr>
          <w:rFonts w:asciiTheme="majorBidi" w:hAnsiTheme="majorBidi"/>
          <w:sz w:val="24"/>
          <w:szCs w:val="24"/>
          <w:lang w:val="fr-FR"/>
        </w:rPr>
        <w:t xml:space="preserve"> </w:t>
      </w:r>
      <w:r w:rsidR="00993561" w:rsidRPr="00356982">
        <w:rPr>
          <w:rFonts w:asciiTheme="majorBidi" w:hAnsiTheme="majorBidi"/>
          <w:sz w:val="24"/>
          <w:szCs w:val="24"/>
          <w:lang w:val="fr-FR" w:bidi="ar-SA"/>
        </w:rPr>
        <w:t>devient lui-même un élément de provocation de regard.</w:t>
      </w:r>
      <w:r w:rsidR="00794302" w:rsidRPr="00356982">
        <w:rPr>
          <w:rFonts w:asciiTheme="majorBidi" w:hAnsiTheme="majorBidi"/>
          <w:sz w:val="24"/>
          <w:szCs w:val="24"/>
          <w:lang w:val="fr-FR" w:bidi="ar-SA"/>
        </w:rPr>
        <w:t xml:space="preserve"> </w:t>
      </w:r>
    </w:p>
    <w:p w:rsidR="00EC3854" w:rsidRDefault="007224C8" w:rsidP="00753733">
      <w:pPr>
        <w:pStyle w:val="NormalWeb"/>
        <w:spacing w:line="360" w:lineRule="auto"/>
        <w:jc w:val="both"/>
        <w:rPr>
          <w:lang w:val="fr-FR"/>
        </w:rPr>
      </w:pPr>
      <w:r w:rsidRPr="00356982">
        <w:rPr>
          <w:rFonts w:asciiTheme="majorBidi" w:hAnsiTheme="majorBidi" w:cstheme="majorBidi"/>
          <w:lang w:val="fr-FR" w:bidi="ar-SA"/>
        </w:rPr>
        <w:t xml:space="preserve">La traversée du désert dans </w:t>
      </w:r>
      <w:r w:rsidRPr="00356982">
        <w:rPr>
          <w:rFonts w:asciiTheme="majorBidi" w:hAnsiTheme="majorBidi" w:cstheme="majorBidi"/>
          <w:i/>
          <w:iCs/>
          <w:lang w:val="fr-FR" w:bidi="ar-SA"/>
        </w:rPr>
        <w:t xml:space="preserve">On dirait le sud </w:t>
      </w:r>
      <w:r w:rsidRPr="00356982">
        <w:rPr>
          <w:lang w:val="fr-FR"/>
        </w:rPr>
        <w:t>est un prétexte à évoquer des lieux géographiques, s’inscrivant ainsi dans une vieille tradition littéraire aussi bien</w:t>
      </w:r>
      <w:r w:rsidR="00EC3854">
        <w:rPr>
          <w:lang w:val="fr-FR"/>
        </w:rPr>
        <w:t xml:space="preserve"> algérienne qu’étrangère.</w:t>
      </w:r>
      <w:r w:rsidRPr="007224C8">
        <w:rPr>
          <w:lang w:val="fr-FR"/>
        </w:rPr>
        <w:t xml:space="preserve"> Dib, qui affirme que même « sans apparaître nommément, le désert travaille les créations algériennes, (qu’) il les informe en dépit de leurs auteurs », ajoute que « l’Algérien</w:t>
      </w:r>
      <w:r w:rsidR="00356982">
        <w:rPr>
          <w:lang w:val="fr-FR"/>
        </w:rPr>
        <w:t xml:space="preserve"> </w:t>
      </w:r>
      <w:r w:rsidRPr="007224C8">
        <w:rPr>
          <w:lang w:val="fr-FR"/>
        </w:rPr>
        <w:lastRenderedPageBreak/>
        <w:t>porte le désert en lui et avec lui »</w:t>
      </w:r>
      <w:r>
        <w:rPr>
          <w:rStyle w:val="Appelnotedebasdep"/>
          <w:lang w:val="fr-FR"/>
        </w:rPr>
        <w:footnoteReference w:id="27"/>
      </w:r>
      <w:r w:rsidRPr="007224C8">
        <w:rPr>
          <w:lang w:val="fr-FR"/>
        </w:rPr>
        <w:t>. Le narrateur affecte à cette traversée</w:t>
      </w:r>
      <w:r>
        <w:rPr>
          <w:lang w:val="fr-FR"/>
        </w:rPr>
        <w:t xml:space="preserve"> du désert</w:t>
      </w:r>
      <w:r w:rsidRPr="007224C8">
        <w:rPr>
          <w:lang w:val="fr-FR"/>
        </w:rPr>
        <w:t xml:space="preserve"> deux fonctions : celle de montrer comment le désert</w:t>
      </w:r>
      <w:r w:rsidR="003E122A">
        <w:rPr>
          <w:lang w:val="fr-FR"/>
        </w:rPr>
        <w:t xml:space="preserve"> transforme les hommes, se situant ainsi</w:t>
      </w:r>
      <w:r w:rsidRPr="007224C8">
        <w:rPr>
          <w:lang w:val="fr-FR"/>
        </w:rPr>
        <w:t xml:space="preserve"> au niveau dramati</w:t>
      </w:r>
      <w:r w:rsidR="00376237">
        <w:rPr>
          <w:lang w:val="fr-FR"/>
        </w:rPr>
        <w:t xml:space="preserve">que, celle de mettre en exergue le fonctionnement d’une société problématique dont l’espace peint dans </w:t>
      </w:r>
      <w:r w:rsidR="00FA040B">
        <w:rPr>
          <w:lang w:val="fr-FR"/>
        </w:rPr>
        <w:t>le</w:t>
      </w:r>
      <w:r w:rsidR="00376237">
        <w:rPr>
          <w:lang w:val="fr-FR"/>
        </w:rPr>
        <w:t xml:space="preserve"> récit est le reflet ; cela se situerait plutôt au niveau idéologique</w:t>
      </w:r>
      <w:r w:rsidRPr="007224C8">
        <w:rPr>
          <w:lang w:val="fr-FR"/>
        </w:rPr>
        <w:t xml:space="preserve">. </w:t>
      </w:r>
    </w:p>
    <w:p w:rsidR="007224C8" w:rsidRPr="00376237" w:rsidRDefault="007224C8" w:rsidP="00753733">
      <w:pPr>
        <w:pStyle w:val="NormalWeb"/>
        <w:spacing w:line="360" w:lineRule="auto"/>
        <w:jc w:val="both"/>
        <w:rPr>
          <w:rFonts w:asciiTheme="majorBidi" w:hAnsiTheme="majorBidi" w:cstheme="majorBidi"/>
          <w:lang w:val="fr-FR"/>
        </w:rPr>
      </w:pPr>
      <w:r w:rsidRPr="007224C8">
        <w:rPr>
          <w:lang w:val="fr-FR"/>
        </w:rPr>
        <w:t>Le texte prend soin de nous montrer ce que sont les personnages avant de nous les peindre sous l’emprise du désert et, tels qu’en eux-mêmes il</w:t>
      </w:r>
      <w:r w:rsidR="00EC3854">
        <w:rPr>
          <w:lang w:val="fr-FR"/>
        </w:rPr>
        <w:t xml:space="preserve"> les change</w:t>
      </w:r>
      <w:r w:rsidRPr="007224C8">
        <w:rPr>
          <w:lang w:val="fr-FR"/>
        </w:rPr>
        <w:t xml:space="preserve"> ; pour ce faire, il multiplie les points de vue qui permettent à la fois de renseigner sur celui qui observe et sur </w:t>
      </w:r>
      <w:r w:rsidR="005F5120">
        <w:rPr>
          <w:lang w:val="fr-FR"/>
        </w:rPr>
        <w:t>ce qui est observé.</w:t>
      </w:r>
    </w:p>
    <w:p w:rsidR="004A5F4A" w:rsidRDefault="00376237" w:rsidP="001D4BD1">
      <w:pPr>
        <w:autoSpaceDE w:val="0"/>
        <w:autoSpaceDN w:val="0"/>
        <w:adjustRightInd w:val="0"/>
        <w:spacing w:line="360" w:lineRule="auto"/>
        <w:rPr>
          <w:rFonts w:asciiTheme="majorBidi" w:hAnsiTheme="majorBidi"/>
          <w:sz w:val="24"/>
          <w:szCs w:val="24"/>
          <w:lang w:val="fr-FR" w:bidi="ar-SA"/>
        </w:rPr>
      </w:pPr>
      <w:r w:rsidRPr="00376237">
        <w:rPr>
          <w:rFonts w:asciiTheme="majorBidi" w:hAnsiTheme="majorBidi"/>
          <w:sz w:val="24"/>
          <w:szCs w:val="24"/>
          <w:lang w:val="fr-FR" w:bidi="ar-SA"/>
        </w:rPr>
        <w:t>Le rapport entre le personnage et le lieu inconnu sera étudié à partir du sché</w:t>
      </w:r>
      <w:r>
        <w:rPr>
          <w:rFonts w:asciiTheme="majorBidi" w:hAnsiTheme="majorBidi"/>
          <w:sz w:val="24"/>
          <w:szCs w:val="24"/>
          <w:lang w:val="fr-FR" w:bidi="ar-SA"/>
        </w:rPr>
        <w:t xml:space="preserve">ma </w:t>
      </w:r>
      <w:r w:rsidRPr="00376237">
        <w:rPr>
          <w:rFonts w:asciiTheme="majorBidi" w:hAnsiTheme="majorBidi"/>
          <w:sz w:val="24"/>
          <w:szCs w:val="24"/>
          <w:lang w:val="fr-FR" w:bidi="ar-SA"/>
        </w:rPr>
        <w:t>actantiel de Greimas : le personnage (sujet) en quête de l’objet du désir (espace).</w:t>
      </w:r>
      <w:r>
        <w:rPr>
          <w:rFonts w:asciiTheme="majorBidi" w:hAnsiTheme="majorBidi"/>
          <w:sz w:val="24"/>
          <w:szCs w:val="24"/>
          <w:lang w:val="fr-FR" w:bidi="ar-SA"/>
        </w:rPr>
        <w:t xml:space="preserve"> L</w:t>
      </w:r>
      <w:r w:rsidRPr="00376237">
        <w:rPr>
          <w:rFonts w:asciiTheme="majorBidi" w:hAnsiTheme="majorBidi"/>
          <w:sz w:val="24"/>
          <w:szCs w:val="24"/>
          <w:lang w:val="fr-FR" w:bidi="ar-SA"/>
        </w:rPr>
        <w:t>a femme (troisième élément nécessaire de l</w:t>
      </w:r>
      <w:r>
        <w:rPr>
          <w:rFonts w:asciiTheme="majorBidi" w:hAnsiTheme="majorBidi"/>
          <w:sz w:val="24"/>
          <w:szCs w:val="24"/>
          <w:lang w:val="fr-FR" w:bidi="ar-SA"/>
        </w:rPr>
        <w:t>a fiction)</w:t>
      </w:r>
      <w:r w:rsidRPr="00376237">
        <w:rPr>
          <w:rFonts w:asciiTheme="majorBidi" w:hAnsiTheme="majorBidi"/>
          <w:sz w:val="24"/>
          <w:szCs w:val="24"/>
          <w:lang w:val="fr-FR" w:bidi="ar-SA"/>
        </w:rPr>
        <w:t xml:space="preserve"> se présente</w:t>
      </w:r>
      <w:r>
        <w:rPr>
          <w:rFonts w:asciiTheme="majorBidi" w:hAnsiTheme="majorBidi"/>
          <w:sz w:val="24"/>
          <w:szCs w:val="24"/>
          <w:lang w:val="fr-FR" w:bidi="ar-SA"/>
        </w:rPr>
        <w:t xml:space="preserve">, d’une part, </w:t>
      </w:r>
      <w:r w:rsidRPr="00376237">
        <w:rPr>
          <w:rFonts w:asciiTheme="majorBidi" w:hAnsiTheme="majorBidi"/>
          <w:sz w:val="24"/>
          <w:szCs w:val="24"/>
          <w:lang w:val="fr-FR" w:bidi="ar-SA"/>
        </w:rPr>
        <w:t>comme adjuvant,</w:t>
      </w:r>
      <w:r w:rsidR="00EC3854">
        <w:rPr>
          <w:rFonts w:asciiTheme="majorBidi" w:hAnsiTheme="majorBidi"/>
          <w:sz w:val="24"/>
          <w:szCs w:val="24"/>
          <w:lang w:val="fr-FR" w:bidi="ar-SA"/>
        </w:rPr>
        <w:t xml:space="preserve"> dans le sens où</w:t>
      </w:r>
      <w:r w:rsidRPr="00376237">
        <w:rPr>
          <w:rFonts w:asciiTheme="majorBidi" w:hAnsiTheme="majorBidi"/>
          <w:sz w:val="24"/>
          <w:szCs w:val="24"/>
          <w:lang w:val="fr-FR" w:bidi="ar-SA"/>
        </w:rPr>
        <w:t xml:space="preserve"> elle intervient afin de guider le sujet vers son objet. Le rapport de la</w:t>
      </w:r>
      <w:r>
        <w:rPr>
          <w:rFonts w:asciiTheme="majorBidi" w:hAnsiTheme="majorBidi"/>
          <w:sz w:val="24"/>
          <w:szCs w:val="24"/>
          <w:lang w:val="fr-FR" w:bidi="ar-SA"/>
        </w:rPr>
        <w:t xml:space="preserve"> </w:t>
      </w:r>
      <w:r w:rsidRPr="00376237">
        <w:rPr>
          <w:rFonts w:asciiTheme="majorBidi" w:hAnsiTheme="majorBidi"/>
          <w:sz w:val="24"/>
          <w:szCs w:val="24"/>
          <w:lang w:val="fr-FR" w:bidi="ar-SA"/>
        </w:rPr>
        <w:t>correspondance et de l’échange qui la lie fortement à la nature</w:t>
      </w:r>
      <w:r>
        <w:rPr>
          <w:rFonts w:asciiTheme="majorBidi" w:hAnsiTheme="majorBidi"/>
          <w:sz w:val="24"/>
          <w:szCs w:val="24"/>
          <w:lang w:val="fr-FR" w:bidi="ar-SA"/>
        </w:rPr>
        <w:t>, son image étant assimilée à la terre,</w:t>
      </w:r>
      <w:r w:rsidRPr="00376237">
        <w:rPr>
          <w:rFonts w:asciiTheme="majorBidi" w:hAnsiTheme="majorBidi"/>
          <w:sz w:val="24"/>
          <w:szCs w:val="24"/>
          <w:lang w:val="fr-FR" w:bidi="ar-SA"/>
        </w:rPr>
        <w:t xml:space="preserve"> en fait le seul médiateur entre</w:t>
      </w:r>
      <w:r>
        <w:rPr>
          <w:rFonts w:asciiTheme="majorBidi" w:hAnsiTheme="majorBidi"/>
          <w:sz w:val="24"/>
          <w:szCs w:val="24"/>
          <w:lang w:val="fr-FR" w:bidi="ar-SA"/>
        </w:rPr>
        <w:t xml:space="preserve"> </w:t>
      </w:r>
      <w:r w:rsidRPr="00376237">
        <w:rPr>
          <w:rFonts w:asciiTheme="majorBidi" w:hAnsiTheme="majorBidi"/>
          <w:sz w:val="24"/>
          <w:szCs w:val="24"/>
          <w:lang w:val="fr-FR" w:bidi="ar-SA"/>
        </w:rPr>
        <w:t>les deux éléments de la quête</w:t>
      </w:r>
      <w:r>
        <w:rPr>
          <w:rFonts w:asciiTheme="majorBidi" w:hAnsiTheme="majorBidi"/>
          <w:sz w:val="24"/>
          <w:szCs w:val="24"/>
          <w:lang w:val="fr-FR" w:bidi="ar-SA"/>
        </w:rPr>
        <w:t>. D’autre part, elle intensifie l’effet provocateur et attractif de l’espace. C’est</w:t>
      </w:r>
      <w:r w:rsidR="005F5120">
        <w:rPr>
          <w:rFonts w:asciiTheme="majorBidi" w:hAnsiTheme="majorBidi"/>
          <w:sz w:val="24"/>
          <w:szCs w:val="24"/>
          <w:lang w:val="fr-FR" w:bidi="ar-SA"/>
        </w:rPr>
        <w:t xml:space="preserve"> justement</w:t>
      </w:r>
      <w:r>
        <w:rPr>
          <w:rFonts w:asciiTheme="majorBidi" w:hAnsiTheme="majorBidi"/>
          <w:sz w:val="24"/>
          <w:szCs w:val="24"/>
          <w:lang w:val="fr-FR" w:bidi="ar-SA"/>
        </w:rPr>
        <w:t xml:space="preserve"> le cas de Zaina par rapport au parcours réalisé par Neil pour arriver à la cabane du point B114 : l’incarnation de Zaina sous la forme d’une chamelle portant le nom d’Aniaz (Zaina lu de droite à gauche) à pour tache de guider Neil, à travers le désert, vers le lieu  de sa quête.  Elle est également l’élément qui suscite l’intérêt de Neil et</w:t>
      </w:r>
      <w:r w:rsidR="005F5120">
        <w:rPr>
          <w:rFonts w:asciiTheme="majorBidi" w:hAnsiTheme="majorBidi"/>
          <w:sz w:val="24"/>
          <w:szCs w:val="24"/>
          <w:lang w:val="fr-FR" w:bidi="ar-SA"/>
        </w:rPr>
        <w:t xml:space="preserve"> qui</w:t>
      </w:r>
      <w:r>
        <w:rPr>
          <w:rFonts w:asciiTheme="majorBidi" w:hAnsiTheme="majorBidi"/>
          <w:sz w:val="24"/>
          <w:szCs w:val="24"/>
          <w:lang w:val="fr-FR" w:bidi="ar-SA"/>
        </w:rPr>
        <w:t xml:space="preserve"> le pousse à acc</w:t>
      </w:r>
      <w:r w:rsidR="001D4BD1">
        <w:rPr>
          <w:rFonts w:asciiTheme="majorBidi" w:hAnsiTheme="majorBidi"/>
          <w:sz w:val="24"/>
          <w:szCs w:val="24"/>
          <w:lang w:val="fr-FR" w:bidi="ar-SA"/>
        </w:rPr>
        <w:t>omplir son long parcours pour la</w:t>
      </w:r>
      <w:r>
        <w:rPr>
          <w:rFonts w:asciiTheme="majorBidi" w:hAnsiTheme="majorBidi"/>
          <w:sz w:val="24"/>
          <w:szCs w:val="24"/>
          <w:lang w:val="fr-FR" w:bidi="ar-SA"/>
        </w:rPr>
        <w:t xml:space="preserve"> rencontre</w:t>
      </w:r>
      <w:r w:rsidR="001D4BD1">
        <w:rPr>
          <w:rFonts w:asciiTheme="majorBidi" w:hAnsiTheme="majorBidi"/>
          <w:sz w:val="24"/>
          <w:szCs w:val="24"/>
          <w:lang w:val="fr-FR" w:bidi="ar-SA"/>
        </w:rPr>
        <w:t>r</w:t>
      </w:r>
      <w:r>
        <w:rPr>
          <w:rFonts w:asciiTheme="majorBidi" w:hAnsiTheme="majorBidi"/>
          <w:sz w:val="24"/>
          <w:szCs w:val="24"/>
          <w:lang w:val="fr-FR" w:bidi="ar-SA"/>
        </w:rPr>
        <w:t xml:space="preserve"> après avoir vu son visage reflété par un miroir dans son songe.</w:t>
      </w:r>
    </w:p>
    <w:p w:rsidR="001D4BD1" w:rsidRDefault="001D4BD1" w:rsidP="001D4BD1">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w:t>
      </w:r>
      <w:r w:rsidR="00DF08B6">
        <w:rPr>
          <w:rFonts w:asciiTheme="majorBidi" w:hAnsiTheme="majorBidi"/>
          <w:sz w:val="24"/>
          <w:szCs w:val="24"/>
          <w:lang w:val="fr-FR" w:bidi="ar-SA"/>
        </w:rPr>
        <w:t>L’intrigue d</w:t>
      </w:r>
      <w:r w:rsidR="00DF08B6" w:rsidRPr="00DF08B6">
        <w:rPr>
          <w:rFonts w:asciiTheme="majorBidi" w:hAnsiTheme="majorBidi"/>
          <w:i/>
          <w:iCs/>
          <w:sz w:val="24"/>
          <w:szCs w:val="24"/>
          <w:lang w:val="fr-FR" w:bidi="ar-SA"/>
        </w:rPr>
        <w:t xml:space="preserve">’On dirait le sud </w:t>
      </w:r>
      <w:r w:rsidR="00DF08B6">
        <w:rPr>
          <w:rFonts w:asciiTheme="majorBidi" w:hAnsiTheme="majorBidi"/>
          <w:i/>
          <w:iCs/>
          <w:sz w:val="24"/>
          <w:szCs w:val="24"/>
          <w:lang w:val="fr-FR" w:bidi="ar-SA"/>
        </w:rPr>
        <w:t xml:space="preserve"> </w:t>
      </w:r>
      <w:r w:rsidR="00DF08B6">
        <w:rPr>
          <w:rFonts w:asciiTheme="majorBidi" w:hAnsiTheme="majorBidi"/>
          <w:sz w:val="24"/>
          <w:szCs w:val="24"/>
          <w:lang w:val="fr-FR" w:bidi="ar-SA"/>
        </w:rPr>
        <w:t>a</w:t>
      </w:r>
      <w:r>
        <w:rPr>
          <w:rFonts w:asciiTheme="majorBidi" w:hAnsiTheme="majorBidi"/>
          <w:sz w:val="24"/>
          <w:szCs w:val="24"/>
          <w:lang w:val="fr-FR" w:bidi="ar-SA"/>
        </w:rPr>
        <w:t xml:space="preserve"> donc</w:t>
      </w:r>
      <w:r w:rsidR="00DF08B6">
        <w:rPr>
          <w:rFonts w:asciiTheme="majorBidi" w:hAnsiTheme="majorBidi"/>
          <w:sz w:val="24"/>
          <w:szCs w:val="24"/>
          <w:lang w:val="fr-FR" w:bidi="ar-SA"/>
        </w:rPr>
        <w:t xml:space="preserve"> le désert pour espac</w:t>
      </w:r>
      <w:r w:rsidR="004A5F4A">
        <w:rPr>
          <w:rFonts w:asciiTheme="majorBidi" w:hAnsiTheme="majorBidi"/>
          <w:sz w:val="24"/>
          <w:szCs w:val="24"/>
          <w:lang w:val="fr-FR" w:bidi="ar-SA"/>
        </w:rPr>
        <w:t>e privilégié, étant donné que la majorité des</w:t>
      </w:r>
      <w:r>
        <w:rPr>
          <w:rFonts w:asciiTheme="majorBidi" w:hAnsiTheme="majorBidi"/>
          <w:sz w:val="24"/>
          <w:szCs w:val="24"/>
          <w:lang w:val="fr-FR" w:bidi="ar-SA"/>
        </w:rPr>
        <w:t xml:space="preserve"> séquences narratives y sont situées</w:t>
      </w:r>
      <w:r w:rsidR="00DF08B6">
        <w:rPr>
          <w:rFonts w:asciiTheme="majorBidi" w:hAnsiTheme="majorBidi"/>
          <w:sz w:val="24"/>
          <w:szCs w:val="24"/>
          <w:lang w:val="fr-FR" w:bidi="ar-SA"/>
        </w:rPr>
        <w:t> ; il se définit par opposition à un autre espace : le nord.</w:t>
      </w:r>
      <w:r>
        <w:rPr>
          <w:rFonts w:asciiTheme="majorBidi" w:hAnsiTheme="majorBidi"/>
          <w:sz w:val="24"/>
          <w:szCs w:val="24"/>
          <w:lang w:val="fr-FR" w:bidi="ar-SA"/>
        </w:rPr>
        <w:t xml:space="preserve"> </w:t>
      </w:r>
      <w:r w:rsidR="00DF08B6">
        <w:rPr>
          <w:rFonts w:asciiTheme="majorBidi" w:hAnsiTheme="majorBidi"/>
          <w:sz w:val="24"/>
          <w:szCs w:val="24"/>
          <w:lang w:val="fr-FR" w:bidi="ar-SA"/>
        </w:rPr>
        <w:t>A l’in</w:t>
      </w:r>
      <w:r>
        <w:rPr>
          <w:rFonts w:asciiTheme="majorBidi" w:hAnsiTheme="majorBidi"/>
          <w:sz w:val="24"/>
          <w:szCs w:val="24"/>
          <w:lang w:val="fr-FR" w:bidi="ar-SA"/>
        </w:rPr>
        <w:t>térieur de cet espace, nous recensons</w:t>
      </w:r>
      <w:r w:rsidR="00DF08B6">
        <w:rPr>
          <w:rFonts w:asciiTheme="majorBidi" w:hAnsiTheme="majorBidi"/>
          <w:sz w:val="24"/>
          <w:szCs w:val="24"/>
          <w:lang w:val="fr-FR" w:bidi="ar-SA"/>
        </w:rPr>
        <w:t xml:space="preserve"> d’autres espaces qui n</w:t>
      </w:r>
      <w:r w:rsidR="005F5120">
        <w:rPr>
          <w:rFonts w:asciiTheme="majorBidi" w:hAnsiTheme="majorBidi"/>
          <w:sz w:val="24"/>
          <w:szCs w:val="24"/>
          <w:lang w:val="fr-FR" w:bidi="ar-SA"/>
        </w:rPr>
        <w:t xml:space="preserve">e sont pas </w:t>
      </w:r>
      <w:r w:rsidR="005F5120">
        <w:rPr>
          <w:rFonts w:asciiTheme="majorBidi" w:hAnsiTheme="majorBidi"/>
          <w:sz w:val="24"/>
          <w:szCs w:val="24"/>
          <w:lang w:val="fr-FR" w:bidi="ar-SA"/>
        </w:rPr>
        <w:lastRenderedPageBreak/>
        <w:t xml:space="preserve">moins significatifs. </w:t>
      </w:r>
      <w:r w:rsidR="00DF08B6">
        <w:rPr>
          <w:rFonts w:asciiTheme="majorBidi" w:hAnsiTheme="majorBidi"/>
          <w:sz w:val="24"/>
          <w:szCs w:val="24"/>
          <w:lang w:val="fr-FR" w:bidi="ar-SA"/>
        </w:rPr>
        <w:t>La</w:t>
      </w:r>
      <w:r>
        <w:rPr>
          <w:rFonts w:asciiTheme="majorBidi" w:hAnsiTheme="majorBidi"/>
          <w:sz w:val="24"/>
          <w:szCs w:val="24"/>
          <w:lang w:val="fr-FR" w:bidi="ar-SA"/>
        </w:rPr>
        <w:t xml:space="preserve"> cabane, la montagne,</w:t>
      </w:r>
      <w:r w:rsidR="00DF08B6">
        <w:rPr>
          <w:rFonts w:asciiTheme="majorBidi" w:hAnsiTheme="majorBidi"/>
          <w:sz w:val="24"/>
          <w:szCs w:val="24"/>
          <w:lang w:val="fr-FR" w:bidi="ar-SA"/>
        </w:rPr>
        <w:t xml:space="preserve"> la grotte</w:t>
      </w:r>
      <w:r>
        <w:rPr>
          <w:rFonts w:asciiTheme="majorBidi" w:hAnsiTheme="majorBidi"/>
          <w:sz w:val="24"/>
          <w:szCs w:val="24"/>
          <w:lang w:val="fr-FR" w:bidi="ar-SA"/>
        </w:rPr>
        <w:t>, le lupanar et le sanctuaire</w:t>
      </w:r>
      <w:r w:rsidR="00DF08B6">
        <w:rPr>
          <w:rFonts w:asciiTheme="majorBidi" w:hAnsiTheme="majorBidi"/>
          <w:sz w:val="24"/>
          <w:szCs w:val="24"/>
          <w:lang w:val="fr-FR" w:bidi="ar-SA"/>
        </w:rPr>
        <w:t xml:space="preserve"> sont les autres espaces  importants du récit. </w:t>
      </w:r>
    </w:p>
    <w:p w:rsidR="00161250" w:rsidRDefault="00A278D3" w:rsidP="00A278D3">
      <w:pPr>
        <w:autoSpaceDE w:val="0"/>
        <w:autoSpaceDN w:val="0"/>
        <w:adjustRightInd w:val="0"/>
        <w:spacing w:line="360" w:lineRule="auto"/>
        <w:ind w:firstLine="0"/>
        <w:rPr>
          <w:rFonts w:asciiTheme="majorBidi" w:hAnsiTheme="majorBidi"/>
          <w:sz w:val="24"/>
          <w:szCs w:val="24"/>
          <w:lang w:val="fr-FR" w:bidi="ar-SA"/>
        </w:rPr>
      </w:pPr>
      <w:r>
        <w:rPr>
          <w:rFonts w:asciiTheme="majorBidi" w:hAnsiTheme="majorBidi"/>
          <w:b/>
          <w:bCs/>
          <w:sz w:val="24"/>
          <w:szCs w:val="24"/>
          <w:lang w:val="fr-FR" w:bidi="ar-SA"/>
        </w:rPr>
        <w:t xml:space="preserve">     </w:t>
      </w:r>
      <w:r w:rsidR="00161250">
        <w:rPr>
          <w:rFonts w:asciiTheme="majorBidi" w:hAnsiTheme="majorBidi"/>
          <w:sz w:val="24"/>
          <w:szCs w:val="24"/>
          <w:lang w:val="fr-FR" w:bidi="ar-SA"/>
        </w:rPr>
        <w:t xml:space="preserve"> Selon Madelain la création littéraire étant souvent investigation de l’espace intérieur, elle trouve dans la métaphore spatiale un moyen privilégié pour tenter d’exprimer la démarche intérieure. Pour ce faire Mati a eu recours à une peinture poétique de l’espace maghrébin car, « par le caractère abrupt de ses métamorphoses, il est peut-être le plus à même d’imager les mouvements brusques et contradictoires qui bousculent l’esprit de tout homme »</w:t>
      </w:r>
      <w:r w:rsidR="00161250">
        <w:rPr>
          <w:rStyle w:val="Appelnotedebasdep"/>
          <w:rFonts w:asciiTheme="majorBidi" w:hAnsiTheme="majorBidi"/>
          <w:sz w:val="24"/>
          <w:szCs w:val="24"/>
          <w:lang w:val="fr-FR" w:bidi="ar-SA"/>
        </w:rPr>
        <w:footnoteReference w:id="28"/>
      </w:r>
      <w:r w:rsidR="00161250">
        <w:rPr>
          <w:rFonts w:asciiTheme="majorBidi" w:hAnsiTheme="majorBidi"/>
          <w:sz w:val="24"/>
          <w:szCs w:val="24"/>
          <w:lang w:val="fr-FR" w:bidi="ar-SA"/>
        </w:rPr>
        <w:t xml:space="preserve">.  </w:t>
      </w:r>
    </w:p>
    <w:p w:rsidR="00E40888" w:rsidRPr="00E40888" w:rsidRDefault="00161250" w:rsidP="00E40888">
      <w:pPr>
        <w:pStyle w:val="Paragraphedeliste"/>
        <w:numPr>
          <w:ilvl w:val="0"/>
          <w:numId w:val="32"/>
        </w:numPr>
        <w:autoSpaceDE w:val="0"/>
        <w:autoSpaceDN w:val="0"/>
        <w:adjustRightInd w:val="0"/>
        <w:spacing w:line="360" w:lineRule="auto"/>
        <w:rPr>
          <w:rFonts w:asciiTheme="majorBidi" w:hAnsiTheme="majorBidi"/>
          <w:b/>
          <w:bCs/>
          <w:sz w:val="28"/>
          <w:szCs w:val="28"/>
          <w:lang w:val="fr-FR" w:bidi="ar-SA"/>
        </w:rPr>
      </w:pPr>
      <w:r w:rsidRPr="00E40888">
        <w:rPr>
          <w:rFonts w:asciiTheme="majorBidi" w:hAnsiTheme="majorBidi"/>
          <w:b/>
          <w:bCs/>
          <w:sz w:val="28"/>
          <w:szCs w:val="28"/>
          <w:lang w:val="fr-FR" w:bidi="ar-SA"/>
        </w:rPr>
        <w:t>Le nord :</w:t>
      </w:r>
    </w:p>
    <w:p w:rsidR="00161250" w:rsidRPr="00E40888" w:rsidRDefault="00E40888" w:rsidP="00E40888">
      <w:pPr>
        <w:pStyle w:val="Paragraphedeliste"/>
        <w:numPr>
          <w:ilvl w:val="0"/>
          <w:numId w:val="33"/>
        </w:numPr>
        <w:autoSpaceDE w:val="0"/>
        <w:autoSpaceDN w:val="0"/>
        <w:adjustRightInd w:val="0"/>
        <w:spacing w:line="360" w:lineRule="auto"/>
        <w:rPr>
          <w:rFonts w:asciiTheme="majorBidi" w:hAnsiTheme="majorBidi"/>
          <w:b/>
          <w:bCs/>
          <w:i/>
          <w:iCs/>
          <w:sz w:val="24"/>
          <w:szCs w:val="24"/>
          <w:lang w:val="fr-FR" w:bidi="ar-SA"/>
        </w:rPr>
      </w:pPr>
      <w:r w:rsidRPr="00E40888">
        <w:rPr>
          <w:rFonts w:asciiTheme="majorBidi" w:hAnsiTheme="majorBidi"/>
          <w:b/>
          <w:bCs/>
          <w:i/>
          <w:iCs/>
          <w:sz w:val="24"/>
          <w:szCs w:val="24"/>
          <w:lang w:val="fr-FR" w:bidi="ar-SA"/>
        </w:rPr>
        <w:t>L</w:t>
      </w:r>
      <w:r w:rsidR="00A278D3">
        <w:rPr>
          <w:rFonts w:asciiTheme="majorBidi" w:hAnsiTheme="majorBidi"/>
          <w:b/>
          <w:bCs/>
          <w:i/>
          <w:iCs/>
          <w:sz w:val="24"/>
          <w:szCs w:val="24"/>
          <w:lang w:val="fr-FR" w:bidi="ar-SA"/>
        </w:rPr>
        <w:t>a ville</w:t>
      </w:r>
      <w:r w:rsidRPr="00E40888">
        <w:rPr>
          <w:rFonts w:asciiTheme="majorBidi" w:hAnsiTheme="majorBidi"/>
          <w:b/>
          <w:bCs/>
          <w:i/>
          <w:iCs/>
          <w:sz w:val="24"/>
          <w:szCs w:val="24"/>
          <w:lang w:val="fr-FR" w:bidi="ar-SA"/>
        </w:rPr>
        <w:t> :</w:t>
      </w:r>
    </w:p>
    <w:p w:rsidR="006C3F17" w:rsidRDefault="003E122A" w:rsidP="00E40888">
      <w:pPr>
        <w:autoSpaceDE w:val="0"/>
        <w:autoSpaceDN w:val="0"/>
        <w:adjustRightInd w:val="0"/>
        <w:spacing w:line="360" w:lineRule="auto"/>
        <w:ind w:firstLine="0"/>
        <w:rPr>
          <w:rFonts w:asciiTheme="majorBidi" w:hAnsiTheme="majorBidi"/>
          <w:sz w:val="24"/>
          <w:szCs w:val="24"/>
          <w:lang w:val="fr-FR" w:bidi="ar-SA"/>
        </w:rPr>
      </w:pPr>
      <w:r>
        <w:rPr>
          <w:rFonts w:asciiTheme="majorBidi" w:hAnsiTheme="majorBidi"/>
          <w:sz w:val="24"/>
          <w:szCs w:val="24"/>
          <w:lang w:val="fr-FR" w:bidi="ar-SA"/>
        </w:rPr>
        <w:t xml:space="preserve">      </w:t>
      </w:r>
      <w:r w:rsidR="00161250">
        <w:rPr>
          <w:rFonts w:asciiTheme="majorBidi" w:hAnsiTheme="majorBidi"/>
          <w:sz w:val="24"/>
          <w:szCs w:val="24"/>
          <w:lang w:val="fr-FR" w:bidi="ar-SA"/>
        </w:rPr>
        <w:t xml:space="preserve">Le nord est le point de départ  et le lieu dont sont originaires les personnages du roman Zaina et Neil. Le narrateur ne consacre pas beaucoup de pages à cet espace du point de vue descriptif et narratif. Il se contente d’une séquence narrative, d’un </w:t>
      </w:r>
      <w:r w:rsidR="00161250" w:rsidRPr="00161250">
        <w:rPr>
          <w:rFonts w:asciiTheme="majorBidi" w:hAnsiTheme="majorBidi"/>
          <w:i/>
          <w:iCs/>
          <w:sz w:val="24"/>
          <w:szCs w:val="24"/>
          <w:lang w:val="fr-FR" w:bidi="ar-SA"/>
        </w:rPr>
        <w:t>flash back</w:t>
      </w:r>
      <w:r w:rsidR="00161250">
        <w:rPr>
          <w:rFonts w:asciiTheme="majorBidi" w:hAnsiTheme="majorBidi"/>
          <w:sz w:val="24"/>
          <w:szCs w:val="24"/>
          <w:lang w:val="fr-FR" w:bidi="ar-SA"/>
        </w:rPr>
        <w:t xml:space="preserve">  sur le naufrage dont, Neil le capitaine  du navire est le seul rescapé et sur les causes qui le poussent à fuir cet espace. La vie antérieure de Zaina est complètement éludée sous prétexte d’amnésie, un seul indice est donné « c’est une fille du nord ». Mais cela ne minimise pas pour autant la portée symbolique de cet espace et de ses constituants, notamment la mer. </w:t>
      </w:r>
    </w:p>
    <w:p w:rsidR="00A278D3" w:rsidRDefault="006C3F17" w:rsidP="00E40888">
      <w:pPr>
        <w:autoSpaceDE w:val="0"/>
        <w:autoSpaceDN w:val="0"/>
        <w:adjustRightInd w:val="0"/>
        <w:spacing w:line="360" w:lineRule="auto"/>
        <w:ind w:firstLine="0"/>
        <w:rPr>
          <w:rFonts w:asciiTheme="majorBidi" w:hAnsiTheme="majorBidi"/>
          <w:sz w:val="24"/>
          <w:szCs w:val="24"/>
          <w:lang w:val="fr-FR" w:bidi="ar-SA"/>
        </w:rPr>
      </w:pPr>
      <w:r>
        <w:rPr>
          <w:rFonts w:asciiTheme="majorBidi" w:hAnsiTheme="majorBidi"/>
          <w:sz w:val="24"/>
          <w:szCs w:val="24"/>
          <w:lang w:val="fr-FR" w:bidi="ar-SA"/>
        </w:rPr>
        <w:t xml:space="preserve">      </w:t>
      </w:r>
      <w:r w:rsidR="00161250">
        <w:rPr>
          <w:rFonts w:asciiTheme="majorBidi" w:hAnsiTheme="majorBidi"/>
          <w:sz w:val="24"/>
          <w:szCs w:val="24"/>
          <w:lang w:val="fr-FR" w:bidi="ar-SA"/>
        </w:rPr>
        <w:t>Le nord est représenté comme un espace dysphorique, encombrant, exerçant une pression sur le personnage, « un monde qui commençait à le pesait lourdement » (p.27), le poussant ainsi à le fuir et à partir à la recherche d’autres horizons qui lui procureraient plus de quiétude. Le nord évoque pour Neil un passé tragique qui le poursuit et qu’il tente de fuir laissant derrière lui famille, amis et une vie ap</w:t>
      </w:r>
      <w:r w:rsidR="00A278D3">
        <w:rPr>
          <w:rFonts w:asciiTheme="majorBidi" w:hAnsiTheme="majorBidi"/>
          <w:sz w:val="24"/>
          <w:szCs w:val="24"/>
          <w:lang w:val="fr-FR" w:bidi="ar-SA"/>
        </w:rPr>
        <w:t xml:space="preserve">paremment sans encombre. La ville </w:t>
      </w:r>
      <w:r w:rsidR="00161250">
        <w:rPr>
          <w:rFonts w:asciiTheme="majorBidi" w:hAnsiTheme="majorBidi"/>
          <w:sz w:val="24"/>
          <w:szCs w:val="24"/>
          <w:lang w:val="fr-FR" w:bidi="ar-SA"/>
        </w:rPr>
        <w:t xml:space="preserve"> est un espace qui prive le personnage de liberté : une liberté de penser et une liberté d’être et  une liberté de s’exprimer, il voudrait « parler et crier sans reproches […] pour fuir les sens interdits » (p.29).</w:t>
      </w:r>
      <w:r w:rsidR="0078708D">
        <w:rPr>
          <w:rFonts w:asciiTheme="majorBidi" w:hAnsiTheme="majorBidi"/>
          <w:sz w:val="24"/>
          <w:szCs w:val="24"/>
          <w:lang w:val="fr-FR" w:bidi="ar-SA"/>
        </w:rPr>
        <w:t xml:space="preserve"> Le fait qu’il soit « issu d’une famille aisée, aux traditions toutes tracées et aux convenances biens établi »</w:t>
      </w:r>
      <w:r w:rsidR="00161250">
        <w:rPr>
          <w:rFonts w:asciiTheme="majorBidi" w:hAnsiTheme="majorBidi"/>
          <w:sz w:val="24"/>
          <w:szCs w:val="24"/>
          <w:lang w:val="fr-FR" w:bidi="ar-SA"/>
        </w:rPr>
        <w:t xml:space="preserve"> </w:t>
      </w:r>
      <w:r w:rsidR="0078708D">
        <w:rPr>
          <w:rFonts w:asciiTheme="majorBidi" w:hAnsiTheme="majorBidi"/>
          <w:sz w:val="24"/>
          <w:szCs w:val="24"/>
          <w:lang w:val="fr-FR" w:bidi="ar-SA"/>
        </w:rPr>
        <w:t>(p.29)</w:t>
      </w:r>
      <w:r w:rsidR="00161250">
        <w:rPr>
          <w:rFonts w:asciiTheme="majorBidi" w:hAnsiTheme="majorBidi"/>
          <w:sz w:val="24"/>
          <w:szCs w:val="24"/>
          <w:lang w:val="fr-FR" w:bidi="ar-SA"/>
        </w:rPr>
        <w:t xml:space="preserve"> </w:t>
      </w:r>
      <w:r w:rsidR="0078708D">
        <w:rPr>
          <w:rFonts w:asciiTheme="majorBidi" w:hAnsiTheme="majorBidi"/>
          <w:sz w:val="24"/>
          <w:szCs w:val="24"/>
          <w:lang w:val="fr-FR" w:bidi="ar-SA"/>
        </w:rPr>
        <w:t xml:space="preserve">pousse ce garçon à se révolter contre sa condition : ici l’espace joue le </w:t>
      </w:r>
      <w:r w:rsidR="0078708D">
        <w:rPr>
          <w:rFonts w:asciiTheme="majorBidi" w:hAnsiTheme="majorBidi"/>
          <w:sz w:val="24"/>
          <w:szCs w:val="24"/>
          <w:lang w:val="fr-FR" w:bidi="ar-SA"/>
        </w:rPr>
        <w:lastRenderedPageBreak/>
        <w:t>rôle de révélateur par rapport au personnage, il réveil</w:t>
      </w:r>
      <w:r w:rsidR="00A278D3">
        <w:rPr>
          <w:rFonts w:asciiTheme="majorBidi" w:hAnsiTheme="majorBidi"/>
          <w:sz w:val="24"/>
          <w:szCs w:val="24"/>
          <w:lang w:val="fr-FR" w:bidi="ar-SA"/>
        </w:rPr>
        <w:t>le</w:t>
      </w:r>
      <w:r w:rsidR="0078708D">
        <w:rPr>
          <w:rFonts w:asciiTheme="majorBidi" w:hAnsiTheme="majorBidi"/>
          <w:sz w:val="24"/>
          <w:szCs w:val="24"/>
          <w:lang w:val="fr-FR" w:bidi="ar-SA"/>
        </w:rPr>
        <w:t xml:space="preserve"> le coté rebelle qui sommeill</w:t>
      </w:r>
      <w:r>
        <w:rPr>
          <w:rFonts w:asciiTheme="majorBidi" w:hAnsiTheme="majorBidi"/>
          <w:sz w:val="24"/>
          <w:szCs w:val="24"/>
          <w:lang w:val="fr-FR" w:bidi="ar-SA"/>
        </w:rPr>
        <w:t>e en lui, il refuse désormais</w:t>
      </w:r>
      <w:r w:rsidR="0078708D">
        <w:rPr>
          <w:rFonts w:asciiTheme="majorBidi" w:hAnsiTheme="majorBidi"/>
          <w:sz w:val="24"/>
          <w:szCs w:val="24"/>
          <w:lang w:val="fr-FR" w:bidi="ar-SA"/>
        </w:rPr>
        <w:t xml:space="preserve"> « de suivre le troupeau [comme] un naïf mouton et de se laisser engloutir par les flots de la destinée préfabriquée » (p.30), il veut juste « être un homme libre » (p.29). </w:t>
      </w:r>
      <w:r w:rsidR="00B702EB">
        <w:rPr>
          <w:rFonts w:asciiTheme="majorBidi" w:hAnsiTheme="majorBidi"/>
          <w:sz w:val="24"/>
          <w:szCs w:val="24"/>
          <w:lang w:val="fr-FR" w:bidi="ar-SA"/>
        </w:rPr>
        <w:t>La référence à l’aisance dans laquelle vit la famille de Neil et les multiples interrogations que suscite sa décision de  renoncer à tous les artifices que la vie lui offre</w:t>
      </w:r>
      <w:r>
        <w:rPr>
          <w:rFonts w:asciiTheme="majorBidi" w:hAnsiTheme="majorBidi"/>
          <w:sz w:val="24"/>
          <w:szCs w:val="24"/>
          <w:lang w:val="fr-FR" w:bidi="ar-SA"/>
        </w:rPr>
        <w:t>,</w:t>
      </w:r>
      <w:r w:rsidR="00B702EB">
        <w:rPr>
          <w:rFonts w:asciiTheme="majorBidi" w:hAnsiTheme="majorBidi"/>
          <w:sz w:val="24"/>
          <w:szCs w:val="24"/>
          <w:lang w:val="fr-FR" w:bidi="ar-SA"/>
        </w:rPr>
        <w:t> « confort et femme, amis et carnets de chèques, mondanité et hypocrisie » (p.29) sont un indice de l’importance accordée à la matière</w:t>
      </w:r>
      <w:r w:rsidR="00A278D3">
        <w:rPr>
          <w:rFonts w:asciiTheme="majorBidi" w:hAnsiTheme="majorBidi"/>
          <w:sz w:val="24"/>
          <w:szCs w:val="24"/>
          <w:lang w:val="fr-FR" w:bidi="ar-SA"/>
        </w:rPr>
        <w:t xml:space="preserve"> dans cet espace</w:t>
      </w:r>
      <w:r w:rsidR="00B702EB">
        <w:rPr>
          <w:rFonts w:asciiTheme="majorBidi" w:hAnsiTheme="majorBidi"/>
          <w:sz w:val="24"/>
          <w:szCs w:val="24"/>
          <w:lang w:val="fr-FR" w:bidi="ar-SA"/>
        </w:rPr>
        <w:t xml:space="preserve"> et vers laquelle Neil montre un désintéressement total et part à la recherche d’un espace de </w:t>
      </w:r>
      <w:r w:rsidR="00A278D3">
        <w:rPr>
          <w:rFonts w:asciiTheme="majorBidi" w:hAnsiTheme="majorBidi"/>
          <w:sz w:val="24"/>
          <w:szCs w:val="24"/>
          <w:lang w:val="fr-FR" w:bidi="ar-SA"/>
        </w:rPr>
        <w:t xml:space="preserve">spiritualité et de détachement . </w:t>
      </w:r>
    </w:p>
    <w:p w:rsidR="0078708D" w:rsidRDefault="00A278D3" w:rsidP="00E40888">
      <w:pPr>
        <w:autoSpaceDE w:val="0"/>
        <w:autoSpaceDN w:val="0"/>
        <w:adjustRightInd w:val="0"/>
        <w:spacing w:line="360" w:lineRule="auto"/>
        <w:ind w:firstLine="0"/>
        <w:rPr>
          <w:rFonts w:asciiTheme="majorBidi" w:hAnsiTheme="majorBidi"/>
          <w:sz w:val="24"/>
          <w:szCs w:val="24"/>
          <w:lang w:val="fr-FR" w:bidi="ar-SA"/>
        </w:rPr>
      </w:pPr>
      <w:r>
        <w:rPr>
          <w:rFonts w:asciiTheme="majorBidi" w:hAnsiTheme="majorBidi"/>
          <w:sz w:val="24"/>
          <w:szCs w:val="24"/>
          <w:lang w:val="fr-FR" w:bidi="ar-SA"/>
        </w:rPr>
        <w:t xml:space="preserve">       C</w:t>
      </w:r>
      <w:r w:rsidR="00B702EB">
        <w:rPr>
          <w:rFonts w:asciiTheme="majorBidi" w:hAnsiTheme="majorBidi"/>
          <w:sz w:val="24"/>
          <w:szCs w:val="24"/>
          <w:lang w:val="fr-FR" w:bidi="ar-SA"/>
        </w:rPr>
        <w:t xml:space="preserve">e départ constitue une envie de rupture avec un système de valeur relatif à un certain espace (le nord) qui est exprimée par l’utilisation du verbe « refuser » qui revient en </w:t>
      </w:r>
      <w:r w:rsidR="00B702EB" w:rsidRPr="00B702EB">
        <w:rPr>
          <w:rFonts w:asciiTheme="majorBidi" w:hAnsiTheme="majorBidi"/>
          <w:i/>
          <w:iCs/>
          <w:sz w:val="24"/>
          <w:szCs w:val="24"/>
          <w:lang w:val="fr-FR" w:bidi="ar-SA"/>
        </w:rPr>
        <w:t xml:space="preserve">leit motiv </w:t>
      </w:r>
      <w:r w:rsidR="00B702EB">
        <w:rPr>
          <w:rFonts w:asciiTheme="majorBidi" w:hAnsiTheme="majorBidi"/>
          <w:sz w:val="24"/>
          <w:szCs w:val="24"/>
          <w:lang w:val="fr-FR" w:bidi="ar-SA"/>
        </w:rPr>
        <w:t>et dont le changement d’espace est le seul moyen lui permettant de se réaliser. Une envie de  rupture avec le matérialisme mais aussi avec des traditions morbides et toutes tracées qui brime</w:t>
      </w:r>
      <w:r w:rsidR="00BE2F80">
        <w:rPr>
          <w:rFonts w:asciiTheme="majorBidi" w:hAnsiTheme="majorBidi"/>
          <w:sz w:val="24"/>
          <w:szCs w:val="24"/>
          <w:lang w:val="fr-FR" w:bidi="ar-SA"/>
        </w:rPr>
        <w:t>nt</w:t>
      </w:r>
      <w:r w:rsidR="00B702EB">
        <w:rPr>
          <w:rFonts w:asciiTheme="majorBidi" w:hAnsiTheme="majorBidi"/>
          <w:sz w:val="24"/>
          <w:szCs w:val="24"/>
          <w:lang w:val="fr-FR" w:bidi="ar-SA"/>
        </w:rPr>
        <w:t xml:space="preserve"> toute créativité et avorte toute tentative de changement. </w:t>
      </w:r>
    </w:p>
    <w:p w:rsidR="0078708D" w:rsidRPr="00161250" w:rsidRDefault="0078708D" w:rsidP="0078708D">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La description faite de l’espace dans le quel vit Neil n’est pas exempte d’idéologie,</w:t>
      </w:r>
      <w:r w:rsidR="00B702EB">
        <w:rPr>
          <w:rFonts w:asciiTheme="majorBidi" w:hAnsiTheme="majorBidi"/>
          <w:sz w:val="24"/>
          <w:szCs w:val="24"/>
          <w:lang w:val="fr-FR" w:bidi="ar-SA"/>
        </w:rPr>
        <w:t xml:space="preserve"> le lexique utilisé par Mati dessine les contours d’une vie à l’image d’une société qualifiée négativement</w:t>
      </w:r>
      <w:r w:rsidR="00A278D3">
        <w:rPr>
          <w:rFonts w:asciiTheme="majorBidi" w:hAnsiTheme="majorBidi"/>
          <w:sz w:val="24"/>
          <w:szCs w:val="24"/>
          <w:lang w:val="fr-FR" w:bidi="ar-SA"/>
        </w:rPr>
        <w:t xml:space="preserve">, </w:t>
      </w:r>
      <w:r w:rsidR="00B702EB">
        <w:rPr>
          <w:rFonts w:asciiTheme="majorBidi" w:hAnsiTheme="majorBidi"/>
          <w:sz w:val="24"/>
          <w:szCs w:val="24"/>
          <w:lang w:val="fr-FR" w:bidi="ar-SA"/>
        </w:rPr>
        <w:t xml:space="preserve"> faite « d’anesthésiants, de moribonds de l’opulence, de conformisme tribal, de moralisateurs, d’inquisiteurs  et de faux muezzins » (p.29). </w:t>
      </w:r>
      <w:r>
        <w:rPr>
          <w:rFonts w:asciiTheme="majorBidi" w:hAnsiTheme="majorBidi"/>
          <w:sz w:val="24"/>
          <w:szCs w:val="24"/>
          <w:lang w:val="fr-FR" w:bidi="ar-SA"/>
        </w:rPr>
        <w:t xml:space="preserve">  </w:t>
      </w:r>
    </w:p>
    <w:p w:rsidR="00161250" w:rsidRPr="00E40888" w:rsidRDefault="00161250" w:rsidP="00E40888">
      <w:pPr>
        <w:pStyle w:val="Paragraphedeliste"/>
        <w:numPr>
          <w:ilvl w:val="0"/>
          <w:numId w:val="33"/>
        </w:numPr>
        <w:autoSpaceDE w:val="0"/>
        <w:autoSpaceDN w:val="0"/>
        <w:adjustRightInd w:val="0"/>
        <w:spacing w:line="360" w:lineRule="auto"/>
        <w:rPr>
          <w:rFonts w:asciiTheme="majorBidi" w:hAnsiTheme="majorBidi"/>
          <w:b/>
          <w:bCs/>
          <w:i/>
          <w:iCs/>
          <w:sz w:val="24"/>
          <w:szCs w:val="24"/>
          <w:lang w:val="fr-FR" w:bidi="ar-SA"/>
        </w:rPr>
      </w:pPr>
      <w:r w:rsidRPr="00E40888">
        <w:rPr>
          <w:rFonts w:asciiTheme="majorBidi" w:hAnsiTheme="majorBidi"/>
          <w:b/>
          <w:bCs/>
          <w:i/>
          <w:iCs/>
          <w:sz w:val="24"/>
          <w:szCs w:val="24"/>
          <w:lang w:val="fr-FR" w:bidi="ar-SA"/>
        </w:rPr>
        <w:t>La mer :</w:t>
      </w:r>
    </w:p>
    <w:p w:rsidR="00A278D3" w:rsidRDefault="003E1CA6" w:rsidP="00A47B1A">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Dans notre analyse de la représentation du nord, nous avons constaté la dysphorie</w:t>
      </w:r>
      <w:r w:rsidR="00CF36CE">
        <w:rPr>
          <w:rFonts w:asciiTheme="majorBidi" w:hAnsiTheme="majorBidi"/>
          <w:sz w:val="24"/>
          <w:szCs w:val="24"/>
          <w:lang w:val="fr-FR" w:bidi="ar-SA"/>
        </w:rPr>
        <w:t xml:space="preserve"> par</w:t>
      </w:r>
      <w:r>
        <w:rPr>
          <w:rFonts w:asciiTheme="majorBidi" w:hAnsiTheme="majorBidi"/>
          <w:sz w:val="24"/>
          <w:szCs w:val="24"/>
          <w:lang w:val="fr-FR" w:bidi="ar-SA"/>
        </w:rPr>
        <w:t xml:space="preserve"> laquelle il se caractérise ; la mer faisant partie de cet e</w:t>
      </w:r>
      <w:r w:rsidR="00A278D3">
        <w:rPr>
          <w:rFonts w:asciiTheme="majorBidi" w:hAnsiTheme="majorBidi"/>
          <w:sz w:val="24"/>
          <w:szCs w:val="24"/>
          <w:lang w:val="fr-FR" w:bidi="ar-SA"/>
        </w:rPr>
        <w:t>space revêt le même caractère</w:t>
      </w:r>
      <w:r>
        <w:rPr>
          <w:rFonts w:asciiTheme="majorBidi" w:hAnsiTheme="majorBidi"/>
          <w:sz w:val="24"/>
          <w:szCs w:val="24"/>
          <w:lang w:val="fr-FR" w:bidi="ar-SA"/>
        </w:rPr>
        <w:t>. La description</w:t>
      </w:r>
      <w:r w:rsidR="00CF36CE">
        <w:rPr>
          <w:rFonts w:asciiTheme="majorBidi" w:hAnsiTheme="majorBidi"/>
          <w:sz w:val="24"/>
          <w:szCs w:val="24"/>
          <w:lang w:val="fr-FR" w:bidi="ar-SA"/>
        </w:rPr>
        <w:t xml:space="preserve"> qui en est présentée</w:t>
      </w:r>
      <w:r>
        <w:rPr>
          <w:rFonts w:asciiTheme="majorBidi" w:hAnsiTheme="majorBidi"/>
          <w:sz w:val="24"/>
          <w:szCs w:val="24"/>
          <w:lang w:val="fr-FR" w:bidi="ar-SA"/>
        </w:rPr>
        <w:t xml:space="preserve"> fait d’elle non pas un élément inerte faisant partie du décor mais un </w:t>
      </w:r>
      <w:r w:rsidR="00CF36CE">
        <w:rPr>
          <w:rFonts w:asciiTheme="majorBidi" w:hAnsiTheme="majorBidi"/>
          <w:sz w:val="24"/>
          <w:szCs w:val="24"/>
          <w:lang w:val="fr-FR" w:bidi="ar-SA"/>
        </w:rPr>
        <w:t>espace habité par une énergie lui donnant</w:t>
      </w:r>
      <w:r w:rsidR="00BE2F80">
        <w:rPr>
          <w:rFonts w:asciiTheme="majorBidi" w:hAnsiTheme="majorBidi"/>
          <w:sz w:val="24"/>
          <w:szCs w:val="24"/>
          <w:lang w:val="fr-FR" w:bidi="ar-SA"/>
        </w:rPr>
        <w:t xml:space="preserve"> le pouvoir d’agir</w:t>
      </w:r>
      <w:r>
        <w:rPr>
          <w:rFonts w:asciiTheme="majorBidi" w:hAnsiTheme="majorBidi"/>
          <w:sz w:val="24"/>
          <w:szCs w:val="24"/>
          <w:lang w:val="fr-FR" w:bidi="ar-SA"/>
        </w:rPr>
        <w:t xml:space="preserve"> négativement sur le personnage ; elle peut être considérée dans ce cas comme actant à part entière. En effet, dans le récit d’</w:t>
      </w:r>
      <w:r w:rsidRPr="003E1CA6">
        <w:rPr>
          <w:rFonts w:asciiTheme="majorBidi" w:hAnsiTheme="majorBidi"/>
          <w:i/>
          <w:iCs/>
          <w:sz w:val="24"/>
          <w:szCs w:val="24"/>
          <w:lang w:val="fr-FR" w:bidi="ar-SA"/>
        </w:rPr>
        <w:t>On dirait le sud</w:t>
      </w:r>
      <w:r>
        <w:rPr>
          <w:rFonts w:asciiTheme="majorBidi" w:hAnsiTheme="majorBidi"/>
          <w:sz w:val="24"/>
          <w:szCs w:val="24"/>
          <w:lang w:val="fr-FR" w:bidi="ar-SA"/>
        </w:rPr>
        <w:t>, la mer est anthropomorphisée de part les qualités humaines que le narrateur lui attribue</w:t>
      </w:r>
      <w:r w:rsidR="00A278D3">
        <w:rPr>
          <w:rFonts w:asciiTheme="majorBidi" w:hAnsiTheme="majorBidi"/>
          <w:sz w:val="24"/>
          <w:szCs w:val="24"/>
          <w:lang w:val="fr-FR" w:bidi="ar-SA"/>
        </w:rPr>
        <w:t xml:space="preserve"> : </w:t>
      </w:r>
      <w:r>
        <w:rPr>
          <w:rFonts w:asciiTheme="majorBidi" w:hAnsiTheme="majorBidi"/>
          <w:sz w:val="24"/>
          <w:szCs w:val="24"/>
          <w:lang w:val="fr-FR" w:bidi="ar-SA"/>
        </w:rPr>
        <w:t>« mer gonflée de colère, flots en folie, fond en furie, les abysses refusèrent, cruelles, indomptables » (p.2</w:t>
      </w:r>
      <w:r w:rsidR="00CF36CE">
        <w:rPr>
          <w:rFonts w:asciiTheme="majorBidi" w:hAnsiTheme="majorBidi"/>
          <w:sz w:val="24"/>
          <w:szCs w:val="24"/>
          <w:lang w:val="fr-FR" w:bidi="ar-SA"/>
        </w:rPr>
        <w:t xml:space="preserve">8). </w:t>
      </w:r>
    </w:p>
    <w:p w:rsidR="00A47B1A" w:rsidRDefault="00CF36CE" w:rsidP="00A47B1A">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Pour Neil, la mer évoque</w:t>
      </w:r>
      <w:r w:rsidR="003E1CA6">
        <w:rPr>
          <w:rFonts w:asciiTheme="majorBidi" w:hAnsiTheme="majorBidi"/>
          <w:sz w:val="24"/>
          <w:szCs w:val="24"/>
          <w:lang w:val="fr-FR" w:bidi="ar-SA"/>
        </w:rPr>
        <w:t xml:space="preserve"> le souvenir douloureux d’une tragédie d</w:t>
      </w:r>
      <w:r>
        <w:rPr>
          <w:rFonts w:asciiTheme="majorBidi" w:hAnsiTheme="majorBidi"/>
          <w:sz w:val="24"/>
          <w:szCs w:val="24"/>
          <w:lang w:val="fr-FR" w:bidi="ar-SA"/>
        </w:rPr>
        <w:t>ans laquelle il la perdu la totalité</w:t>
      </w:r>
      <w:r w:rsidR="003E1CA6">
        <w:rPr>
          <w:rFonts w:asciiTheme="majorBidi" w:hAnsiTheme="majorBidi"/>
          <w:sz w:val="24"/>
          <w:szCs w:val="24"/>
          <w:lang w:val="fr-FR" w:bidi="ar-SA"/>
        </w:rPr>
        <w:t xml:space="preserve"> de son équipage. Pour lui, la mer est dev</w:t>
      </w:r>
      <w:r w:rsidR="00A47B1A">
        <w:rPr>
          <w:rFonts w:asciiTheme="majorBidi" w:hAnsiTheme="majorBidi"/>
          <w:sz w:val="24"/>
          <w:szCs w:val="24"/>
          <w:lang w:val="fr-FR" w:bidi="ar-SA"/>
        </w:rPr>
        <w:t xml:space="preserve">enue le symbole de l’insécurité, c’est d’ailleurs l’une des raisons qui l’incite à partir « à la recherche d’une autre existence, pour </w:t>
      </w:r>
      <w:r w:rsidR="00A47B1A">
        <w:rPr>
          <w:rFonts w:asciiTheme="majorBidi" w:hAnsiTheme="majorBidi"/>
          <w:sz w:val="24"/>
          <w:szCs w:val="24"/>
          <w:lang w:val="fr-FR" w:bidi="ar-SA"/>
        </w:rPr>
        <w:lastRenderedPageBreak/>
        <w:t xml:space="preserve">effacer de sa mémoire les cauchemars de cette tragédie. La voie qu’il a décidé de prendre devait posséder une consistance différente, une piste solide, une vraie » (p.28). </w:t>
      </w:r>
    </w:p>
    <w:p w:rsidR="00CF36CE" w:rsidRDefault="0082438C" w:rsidP="001A322D">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Le capitaine, a été dégurgité par les vagues sur la terre ferme, après avoir été englouti par les flots et avoir frôlé la mort « à l’intérieur des lames de fond ». Ce fond en furie peut être assimilé à une matrice qui est entrain de donner naissance à une vie</w:t>
      </w:r>
      <w:r w:rsidR="006B5B73">
        <w:rPr>
          <w:rFonts w:asciiTheme="majorBidi" w:hAnsiTheme="majorBidi"/>
          <w:sz w:val="24"/>
          <w:szCs w:val="24"/>
          <w:lang w:val="fr-FR" w:bidi="ar-SA"/>
        </w:rPr>
        <w:t>,</w:t>
      </w:r>
      <w:r>
        <w:rPr>
          <w:rFonts w:asciiTheme="majorBidi" w:hAnsiTheme="majorBidi"/>
          <w:sz w:val="24"/>
          <w:szCs w:val="24"/>
          <w:lang w:val="fr-FR" w:bidi="ar-SA"/>
        </w:rPr>
        <w:t xml:space="preserve"> l’image de la mer ét</w:t>
      </w:r>
      <w:r w:rsidR="006B5B73">
        <w:rPr>
          <w:rFonts w:asciiTheme="majorBidi" w:hAnsiTheme="majorBidi"/>
          <w:sz w:val="24"/>
          <w:szCs w:val="24"/>
          <w:lang w:val="fr-FR" w:bidi="ar-SA"/>
        </w:rPr>
        <w:t>ant associée à celle de la mère.</w:t>
      </w:r>
      <w:r>
        <w:rPr>
          <w:rFonts w:asciiTheme="majorBidi" w:hAnsiTheme="majorBidi"/>
          <w:sz w:val="24"/>
          <w:szCs w:val="24"/>
          <w:lang w:val="fr-FR" w:bidi="ar-SA"/>
        </w:rPr>
        <w:t xml:space="preserve"> Madelain</w:t>
      </w:r>
      <w:r w:rsidR="006B5B73">
        <w:rPr>
          <w:rFonts w:asciiTheme="majorBidi" w:hAnsiTheme="majorBidi"/>
          <w:sz w:val="24"/>
          <w:szCs w:val="24"/>
          <w:lang w:val="fr-FR" w:bidi="ar-SA"/>
        </w:rPr>
        <w:t xml:space="preserve"> déclare, à ce propos, que</w:t>
      </w:r>
      <w:r>
        <w:rPr>
          <w:rFonts w:asciiTheme="majorBidi" w:hAnsiTheme="majorBidi"/>
          <w:sz w:val="24"/>
          <w:szCs w:val="24"/>
          <w:lang w:val="fr-FR" w:bidi="ar-SA"/>
        </w:rPr>
        <w:t xml:space="preserve"> « l’attachement maternelle est indissociablement lié au sentiment océanique, la mer et la mère unies dans le même bercement initial »</w:t>
      </w:r>
      <w:r w:rsidR="001A322D">
        <w:rPr>
          <w:rStyle w:val="Appelnotedebasdep"/>
          <w:rFonts w:asciiTheme="majorBidi" w:hAnsiTheme="majorBidi"/>
          <w:sz w:val="24"/>
          <w:szCs w:val="24"/>
          <w:lang w:val="fr-FR" w:bidi="ar-SA"/>
        </w:rPr>
        <w:footnoteReference w:id="29"/>
      </w:r>
      <w:r>
        <w:rPr>
          <w:rFonts w:asciiTheme="majorBidi" w:hAnsiTheme="majorBidi"/>
          <w:sz w:val="24"/>
          <w:szCs w:val="24"/>
          <w:lang w:val="fr-FR" w:bidi="ar-SA"/>
        </w:rPr>
        <w:t>. Cette renaissance serait pour Neil une nouvelle vie</w:t>
      </w:r>
      <w:r w:rsidR="00CF36CE">
        <w:rPr>
          <w:rFonts w:asciiTheme="majorBidi" w:hAnsiTheme="majorBidi"/>
          <w:sz w:val="24"/>
          <w:szCs w:val="24"/>
          <w:lang w:val="fr-FR" w:bidi="ar-SA"/>
        </w:rPr>
        <w:t>,</w:t>
      </w:r>
      <w:r>
        <w:rPr>
          <w:rFonts w:asciiTheme="majorBidi" w:hAnsiTheme="majorBidi"/>
          <w:sz w:val="24"/>
          <w:szCs w:val="24"/>
          <w:lang w:val="fr-FR" w:bidi="ar-SA"/>
        </w:rPr>
        <w:t xml:space="preserve"> selon Madelain « le flux et le reflux de la mer est le rythme premier, le mouvement de la vie</w:t>
      </w:r>
      <w:r w:rsidR="00CF36CE">
        <w:rPr>
          <w:rFonts w:asciiTheme="majorBidi" w:hAnsiTheme="majorBidi"/>
          <w:sz w:val="24"/>
          <w:szCs w:val="24"/>
          <w:lang w:val="fr-FR" w:bidi="ar-SA"/>
        </w:rPr>
        <w:t> »</w:t>
      </w:r>
      <w:r>
        <w:rPr>
          <w:rFonts w:asciiTheme="majorBidi" w:hAnsiTheme="majorBidi"/>
          <w:sz w:val="24"/>
          <w:szCs w:val="24"/>
          <w:lang w:val="fr-FR" w:bidi="ar-SA"/>
        </w:rPr>
        <w:t>. C’est également une occasion pour  remettre en question tout ce qui attrait à sa vie antérieure.</w:t>
      </w:r>
    </w:p>
    <w:p w:rsidR="00CB2071" w:rsidRDefault="001A322D" w:rsidP="00043E0A">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La mer constitue</w:t>
      </w:r>
      <w:r w:rsidR="00CF36CE">
        <w:rPr>
          <w:rFonts w:asciiTheme="majorBidi" w:hAnsiTheme="majorBidi"/>
          <w:sz w:val="24"/>
          <w:szCs w:val="24"/>
          <w:lang w:val="fr-FR" w:bidi="ar-SA"/>
        </w:rPr>
        <w:t xml:space="preserve"> également</w:t>
      </w:r>
      <w:r>
        <w:rPr>
          <w:rFonts w:asciiTheme="majorBidi" w:hAnsiTheme="majorBidi"/>
          <w:sz w:val="24"/>
          <w:szCs w:val="24"/>
          <w:lang w:val="fr-FR" w:bidi="ar-SA"/>
        </w:rPr>
        <w:t xml:space="preserve"> le point vers lequel s’effectuera le retour de Neil ; mais sa perception de cet espace n’est pas la même qu’à son départ,</w:t>
      </w:r>
      <w:r w:rsidR="00CF36CE">
        <w:rPr>
          <w:rFonts w:asciiTheme="majorBidi" w:hAnsiTheme="majorBidi"/>
          <w:sz w:val="24"/>
          <w:szCs w:val="24"/>
          <w:lang w:val="fr-FR" w:bidi="ar-SA"/>
        </w:rPr>
        <w:t xml:space="preserve"> et c’est</w:t>
      </w:r>
      <w:r>
        <w:rPr>
          <w:rFonts w:asciiTheme="majorBidi" w:hAnsiTheme="majorBidi"/>
          <w:sz w:val="24"/>
          <w:szCs w:val="24"/>
          <w:lang w:val="fr-FR" w:bidi="ar-SA"/>
        </w:rPr>
        <w:t xml:space="preserve"> sa traversée du désert</w:t>
      </w:r>
      <w:r w:rsidR="00CF36CE">
        <w:rPr>
          <w:rFonts w:asciiTheme="majorBidi" w:hAnsiTheme="majorBidi"/>
          <w:sz w:val="24"/>
          <w:szCs w:val="24"/>
          <w:lang w:val="fr-FR" w:bidi="ar-SA"/>
        </w:rPr>
        <w:t xml:space="preserve"> qui</w:t>
      </w:r>
      <w:r>
        <w:rPr>
          <w:rFonts w:asciiTheme="majorBidi" w:hAnsiTheme="majorBidi"/>
          <w:sz w:val="24"/>
          <w:szCs w:val="24"/>
          <w:lang w:val="fr-FR" w:bidi="ar-SA"/>
        </w:rPr>
        <w:t xml:space="preserve"> est à l’origine </w:t>
      </w:r>
      <w:r w:rsidR="00CF36CE">
        <w:rPr>
          <w:rFonts w:asciiTheme="majorBidi" w:hAnsiTheme="majorBidi"/>
          <w:sz w:val="24"/>
          <w:szCs w:val="24"/>
          <w:lang w:val="fr-FR" w:bidi="ar-SA"/>
        </w:rPr>
        <w:t xml:space="preserve">de ce changement de perception : </w:t>
      </w:r>
      <w:r>
        <w:rPr>
          <w:rFonts w:asciiTheme="majorBidi" w:hAnsiTheme="majorBidi"/>
          <w:sz w:val="24"/>
          <w:szCs w:val="24"/>
          <w:lang w:val="fr-FR" w:bidi="ar-SA"/>
        </w:rPr>
        <w:t xml:space="preserve">« face à lui, les berges de la mer, toujours invisibles, envoient une brise </w:t>
      </w:r>
      <w:r w:rsidRPr="001A322D">
        <w:rPr>
          <w:rFonts w:asciiTheme="majorBidi" w:hAnsiTheme="majorBidi"/>
          <w:i/>
          <w:iCs/>
          <w:sz w:val="24"/>
          <w:szCs w:val="24"/>
          <w:lang w:val="fr-FR" w:bidi="ar-SA"/>
        </w:rPr>
        <w:t xml:space="preserve">légère </w:t>
      </w:r>
      <w:r>
        <w:rPr>
          <w:rFonts w:asciiTheme="majorBidi" w:hAnsiTheme="majorBidi"/>
          <w:sz w:val="24"/>
          <w:szCs w:val="24"/>
          <w:lang w:val="fr-FR" w:bidi="ar-SA"/>
        </w:rPr>
        <w:t xml:space="preserve">chargée d’embruns salins […] il avance vers elle en se laissant </w:t>
      </w:r>
      <w:r w:rsidRPr="001A322D">
        <w:rPr>
          <w:rFonts w:asciiTheme="majorBidi" w:hAnsiTheme="majorBidi"/>
          <w:i/>
          <w:iCs/>
          <w:sz w:val="24"/>
          <w:szCs w:val="24"/>
          <w:lang w:val="fr-FR" w:bidi="ar-SA"/>
        </w:rPr>
        <w:t>caresser</w:t>
      </w:r>
      <w:r>
        <w:rPr>
          <w:rFonts w:asciiTheme="majorBidi" w:hAnsiTheme="majorBidi"/>
          <w:sz w:val="24"/>
          <w:szCs w:val="24"/>
          <w:lang w:val="fr-FR" w:bidi="ar-SA"/>
        </w:rPr>
        <w:t xml:space="preserve"> la peau par la pluie </w:t>
      </w:r>
      <w:r w:rsidRPr="001A322D">
        <w:rPr>
          <w:rFonts w:asciiTheme="majorBidi" w:hAnsiTheme="majorBidi"/>
          <w:i/>
          <w:iCs/>
          <w:sz w:val="24"/>
          <w:szCs w:val="24"/>
          <w:lang w:val="fr-FR" w:bidi="ar-SA"/>
        </w:rPr>
        <w:t>fine</w:t>
      </w:r>
      <w:r>
        <w:rPr>
          <w:rFonts w:asciiTheme="majorBidi" w:hAnsiTheme="majorBidi"/>
          <w:sz w:val="24"/>
          <w:szCs w:val="24"/>
          <w:lang w:val="fr-FR" w:bidi="ar-SA"/>
        </w:rPr>
        <w:t xml:space="preserve"> provenant des vagues qui se brisent au loin » (p.293). Le lexique utilisé par le narrateur </w:t>
      </w:r>
      <w:r w:rsidR="00CF36CE">
        <w:rPr>
          <w:rFonts w:asciiTheme="majorBidi" w:hAnsiTheme="majorBidi"/>
          <w:sz w:val="24"/>
          <w:szCs w:val="24"/>
          <w:lang w:val="fr-FR" w:bidi="ar-SA"/>
        </w:rPr>
        <w:t>pour décrire la mer met en texte</w:t>
      </w:r>
      <w:r>
        <w:rPr>
          <w:rFonts w:asciiTheme="majorBidi" w:hAnsiTheme="majorBidi"/>
          <w:sz w:val="24"/>
          <w:szCs w:val="24"/>
          <w:lang w:val="fr-FR" w:bidi="ar-SA"/>
        </w:rPr>
        <w:t xml:space="preserve"> non pas une mer agitée et oppressante</w:t>
      </w:r>
      <w:r w:rsidR="006B5B73">
        <w:rPr>
          <w:rFonts w:asciiTheme="majorBidi" w:hAnsiTheme="majorBidi"/>
          <w:sz w:val="24"/>
          <w:szCs w:val="24"/>
          <w:lang w:val="fr-FR" w:bidi="ar-SA"/>
        </w:rPr>
        <w:t xml:space="preserve">, comme cela a été le cas au début du récit, </w:t>
      </w:r>
      <w:r>
        <w:rPr>
          <w:rFonts w:asciiTheme="majorBidi" w:hAnsiTheme="majorBidi"/>
          <w:sz w:val="24"/>
          <w:szCs w:val="24"/>
          <w:lang w:val="fr-FR" w:bidi="ar-SA"/>
        </w:rPr>
        <w:t xml:space="preserve"> mais une mer douce et accueillante. Grace à cette traversée du désert, Neil s’est réconcilié</w:t>
      </w:r>
      <w:r w:rsidR="00CF36CE">
        <w:rPr>
          <w:rFonts w:asciiTheme="majorBidi" w:hAnsiTheme="majorBidi"/>
          <w:sz w:val="24"/>
          <w:szCs w:val="24"/>
          <w:lang w:val="fr-FR" w:bidi="ar-SA"/>
        </w:rPr>
        <w:t xml:space="preserve"> en quelque sorte</w:t>
      </w:r>
      <w:r>
        <w:rPr>
          <w:rFonts w:asciiTheme="majorBidi" w:hAnsiTheme="majorBidi"/>
          <w:sz w:val="24"/>
          <w:szCs w:val="24"/>
          <w:lang w:val="fr-FR" w:bidi="ar-SA"/>
        </w:rPr>
        <w:t xml:space="preserve"> avec</w:t>
      </w:r>
      <w:r w:rsidR="00CF36CE">
        <w:rPr>
          <w:rFonts w:asciiTheme="majorBidi" w:hAnsiTheme="majorBidi"/>
          <w:sz w:val="24"/>
          <w:szCs w:val="24"/>
          <w:lang w:val="fr-FR" w:bidi="ar-SA"/>
        </w:rPr>
        <w:t xml:space="preserve"> la mer, avec l’espace, avec le</w:t>
      </w:r>
      <w:r w:rsidR="00B87287">
        <w:rPr>
          <w:rFonts w:asciiTheme="majorBidi" w:hAnsiTheme="majorBidi"/>
          <w:sz w:val="24"/>
          <w:szCs w:val="24"/>
          <w:lang w:val="fr-FR" w:bidi="ar-SA"/>
        </w:rPr>
        <w:t xml:space="preserve"> passé, bref avec lui-même</w:t>
      </w:r>
      <w:r w:rsidR="00CB2071">
        <w:rPr>
          <w:rFonts w:asciiTheme="majorBidi" w:hAnsiTheme="majorBidi"/>
          <w:sz w:val="24"/>
          <w:szCs w:val="24"/>
          <w:lang w:val="fr-FR" w:bidi="ar-SA"/>
        </w:rPr>
        <w:t> :</w:t>
      </w:r>
      <w:r w:rsidR="00B87287">
        <w:rPr>
          <w:rFonts w:asciiTheme="majorBidi" w:hAnsiTheme="majorBidi"/>
          <w:sz w:val="24"/>
          <w:szCs w:val="24"/>
          <w:lang w:val="fr-FR" w:bidi="ar-SA"/>
        </w:rPr>
        <w:t xml:space="preserve"> « Neil retourne, réconcilié vers son origine, après avoir vécu son présent et avoir touché son avenir » (p.294).</w:t>
      </w:r>
    </w:p>
    <w:p w:rsidR="0082438C" w:rsidRPr="008A5ACB" w:rsidRDefault="001A322D" w:rsidP="00043E0A">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w:t>
      </w:r>
      <w:r w:rsidR="00492FE7">
        <w:rPr>
          <w:rFonts w:asciiTheme="majorBidi" w:hAnsiTheme="majorBidi"/>
          <w:sz w:val="24"/>
          <w:szCs w:val="24"/>
          <w:lang w:val="fr-FR" w:bidi="ar-SA"/>
        </w:rPr>
        <w:t>Pour Zaina, la mer est un espace inconnu, « elle en a souvent rêv</w:t>
      </w:r>
      <w:r w:rsidR="00CB2071">
        <w:rPr>
          <w:rFonts w:asciiTheme="majorBidi" w:hAnsiTheme="majorBidi"/>
          <w:sz w:val="24"/>
          <w:szCs w:val="24"/>
          <w:lang w:val="fr-FR" w:bidi="ar-SA"/>
        </w:rPr>
        <w:t>ée, mais jamais connue » (p.56) :</w:t>
      </w:r>
      <w:r w:rsidR="00492FE7">
        <w:rPr>
          <w:rFonts w:asciiTheme="majorBidi" w:hAnsiTheme="majorBidi"/>
          <w:sz w:val="24"/>
          <w:szCs w:val="24"/>
          <w:lang w:val="fr-FR" w:bidi="ar-SA"/>
        </w:rPr>
        <w:t xml:space="preserve"> dans son imaginaire,</w:t>
      </w:r>
      <w:r w:rsidR="00CB2071">
        <w:rPr>
          <w:rFonts w:asciiTheme="majorBidi" w:hAnsiTheme="majorBidi"/>
          <w:sz w:val="24"/>
          <w:szCs w:val="24"/>
          <w:lang w:val="fr-FR" w:bidi="ar-SA"/>
        </w:rPr>
        <w:t xml:space="preserve"> la mer est un espace salvateur, </w:t>
      </w:r>
      <w:r w:rsidR="00492FE7">
        <w:rPr>
          <w:rFonts w:asciiTheme="majorBidi" w:hAnsiTheme="majorBidi"/>
          <w:sz w:val="24"/>
          <w:szCs w:val="24"/>
          <w:lang w:val="fr-FR" w:bidi="ar-SA"/>
        </w:rPr>
        <w:t xml:space="preserve">« elle [la mer] viendra surement la  </w:t>
      </w:r>
      <w:r w:rsidR="00043E0A">
        <w:rPr>
          <w:rFonts w:asciiTheme="majorBidi" w:hAnsiTheme="majorBidi"/>
          <w:sz w:val="24"/>
          <w:szCs w:val="24"/>
          <w:lang w:val="fr-FR" w:bidi="ar-SA"/>
        </w:rPr>
        <w:t>délivrer un jour, l’emportera dans ses écumes, la bercera dans ses vagues et l’amusera avec ses poissons aux milles couleurs changeantes » (p.56). L’image de la mer est synonyme d’euphorie, à son évocation, Zaina  plane et se sent bien. Au désert carcéral s’oppose donc, la mer, symbole de liberté, de délivrance et d’évasion.</w:t>
      </w:r>
    </w:p>
    <w:p w:rsidR="00161250" w:rsidRPr="00E40888" w:rsidRDefault="00E40888" w:rsidP="00E40888">
      <w:pPr>
        <w:pStyle w:val="Paragraphedeliste"/>
        <w:numPr>
          <w:ilvl w:val="0"/>
          <w:numId w:val="32"/>
        </w:numPr>
        <w:autoSpaceDE w:val="0"/>
        <w:autoSpaceDN w:val="0"/>
        <w:adjustRightInd w:val="0"/>
        <w:spacing w:after="0" w:line="240" w:lineRule="auto"/>
        <w:rPr>
          <w:rFonts w:ascii="36Ef40dArial" w:hAnsi="36Ef40dArial" w:cs="36Ef40dArial"/>
          <w:sz w:val="28"/>
          <w:szCs w:val="28"/>
          <w:lang w:val="fr-FR" w:bidi="ar-SA"/>
        </w:rPr>
      </w:pPr>
      <w:r w:rsidRPr="00E40888">
        <w:rPr>
          <w:rFonts w:asciiTheme="majorBidi" w:hAnsiTheme="majorBidi"/>
          <w:b/>
          <w:bCs/>
          <w:sz w:val="28"/>
          <w:szCs w:val="28"/>
          <w:lang w:val="fr-FR" w:bidi="ar-SA"/>
        </w:rPr>
        <w:lastRenderedPageBreak/>
        <w:t>Le désert</w:t>
      </w:r>
      <w:r w:rsidR="001D4BD1" w:rsidRPr="00E40888">
        <w:rPr>
          <w:rFonts w:asciiTheme="majorBidi" w:hAnsiTheme="majorBidi"/>
          <w:b/>
          <w:bCs/>
          <w:sz w:val="28"/>
          <w:szCs w:val="28"/>
          <w:lang w:val="fr-FR" w:bidi="ar-SA"/>
        </w:rPr>
        <w:t> :</w:t>
      </w:r>
      <w:r w:rsidR="00161250" w:rsidRPr="00E40888">
        <w:rPr>
          <w:rFonts w:ascii="36Ef40dArial" w:hAnsi="36Ef40dArial" w:cs="36Ef40dArial"/>
          <w:sz w:val="28"/>
          <w:szCs w:val="28"/>
          <w:lang w:val="fr-FR" w:bidi="ar-SA"/>
        </w:rPr>
        <w:t xml:space="preserve"> </w:t>
      </w:r>
    </w:p>
    <w:p w:rsidR="00161250" w:rsidRPr="00E40888" w:rsidRDefault="00161250" w:rsidP="00161250">
      <w:pPr>
        <w:autoSpaceDE w:val="0"/>
        <w:autoSpaceDN w:val="0"/>
        <w:adjustRightInd w:val="0"/>
        <w:spacing w:after="0" w:line="360" w:lineRule="auto"/>
        <w:rPr>
          <w:rFonts w:asciiTheme="majorBidi" w:hAnsiTheme="majorBidi"/>
          <w:sz w:val="28"/>
          <w:szCs w:val="28"/>
          <w:lang w:val="fr-FR" w:bidi="ar-SA"/>
        </w:rPr>
      </w:pPr>
    </w:p>
    <w:p w:rsidR="001D4BD1" w:rsidRPr="00161250" w:rsidRDefault="00161250" w:rsidP="0082438C">
      <w:pPr>
        <w:autoSpaceDE w:val="0"/>
        <w:autoSpaceDN w:val="0"/>
        <w:adjustRightInd w:val="0"/>
        <w:spacing w:after="0" w:line="360" w:lineRule="auto"/>
        <w:rPr>
          <w:rFonts w:asciiTheme="majorBidi" w:hAnsiTheme="majorBidi"/>
          <w:sz w:val="24"/>
          <w:szCs w:val="24"/>
          <w:lang w:val="fr-FR" w:bidi="ar-SA"/>
        </w:rPr>
      </w:pPr>
      <w:r>
        <w:rPr>
          <w:rFonts w:asciiTheme="majorBidi" w:hAnsiTheme="majorBidi"/>
          <w:sz w:val="24"/>
          <w:szCs w:val="24"/>
          <w:lang w:val="fr-FR" w:bidi="ar-SA"/>
        </w:rPr>
        <w:t xml:space="preserve"> Dans le récit de Mati, l</w:t>
      </w:r>
      <w:r w:rsidRPr="00161250">
        <w:rPr>
          <w:rFonts w:asciiTheme="majorBidi" w:hAnsiTheme="majorBidi"/>
          <w:sz w:val="24"/>
          <w:szCs w:val="24"/>
          <w:lang w:val="fr-FR" w:bidi="ar-SA"/>
        </w:rPr>
        <w:t>es cinq sens sont</w:t>
      </w:r>
      <w:r>
        <w:rPr>
          <w:rFonts w:asciiTheme="majorBidi" w:hAnsiTheme="majorBidi"/>
          <w:sz w:val="24"/>
          <w:szCs w:val="24"/>
          <w:lang w:val="fr-FR" w:bidi="ar-SA"/>
        </w:rPr>
        <w:t xml:space="preserve"> </w:t>
      </w:r>
      <w:r w:rsidRPr="00161250">
        <w:rPr>
          <w:rFonts w:asciiTheme="majorBidi" w:hAnsiTheme="majorBidi"/>
          <w:sz w:val="24"/>
          <w:szCs w:val="24"/>
          <w:lang w:val="fr-FR" w:bidi="ar-SA"/>
        </w:rPr>
        <w:t>mis en alerte. Ils sont à vrai dire l’origine de la perception spatiale. Sous cet angle,</w:t>
      </w:r>
      <w:r>
        <w:rPr>
          <w:rFonts w:asciiTheme="majorBidi" w:hAnsiTheme="majorBidi"/>
          <w:sz w:val="24"/>
          <w:szCs w:val="24"/>
          <w:lang w:val="fr-FR" w:bidi="ar-SA"/>
        </w:rPr>
        <w:t xml:space="preserve"> </w:t>
      </w:r>
      <w:r w:rsidRPr="00161250">
        <w:rPr>
          <w:rFonts w:asciiTheme="majorBidi" w:hAnsiTheme="majorBidi"/>
          <w:sz w:val="24"/>
          <w:szCs w:val="24"/>
          <w:lang w:val="fr-FR" w:bidi="ar-SA"/>
        </w:rPr>
        <w:t>l’espace devient une question de perception : observer les manifestations d’aura, sentir</w:t>
      </w:r>
      <w:r>
        <w:rPr>
          <w:rFonts w:asciiTheme="majorBidi" w:hAnsiTheme="majorBidi"/>
          <w:sz w:val="24"/>
          <w:szCs w:val="24"/>
          <w:lang w:val="fr-FR" w:bidi="ar-SA"/>
        </w:rPr>
        <w:t xml:space="preserve"> </w:t>
      </w:r>
      <w:r w:rsidRPr="00161250">
        <w:rPr>
          <w:rFonts w:asciiTheme="majorBidi" w:hAnsiTheme="majorBidi"/>
          <w:sz w:val="24"/>
          <w:szCs w:val="24"/>
          <w:lang w:val="fr-FR" w:bidi="ar-SA"/>
        </w:rPr>
        <w:t>ses odeurs, identifier ses couleurs deviennent la tâ</w:t>
      </w:r>
      <w:r>
        <w:rPr>
          <w:rFonts w:asciiTheme="majorBidi" w:hAnsiTheme="majorBidi"/>
          <w:sz w:val="24"/>
          <w:szCs w:val="24"/>
          <w:lang w:val="fr-FR" w:bidi="ar-SA"/>
        </w:rPr>
        <w:t>che du personnage du roman</w:t>
      </w:r>
      <w:r w:rsidRPr="00161250">
        <w:rPr>
          <w:rFonts w:asciiTheme="majorBidi" w:hAnsiTheme="majorBidi"/>
          <w:sz w:val="24"/>
          <w:szCs w:val="24"/>
          <w:lang w:val="fr-FR" w:bidi="ar-SA"/>
        </w:rPr>
        <w:t>. Qu</w:t>
      </w:r>
      <w:r>
        <w:rPr>
          <w:rFonts w:asciiTheme="majorBidi" w:hAnsiTheme="majorBidi"/>
          <w:sz w:val="24"/>
          <w:szCs w:val="24"/>
          <w:lang w:val="fr-FR" w:bidi="ar-SA"/>
        </w:rPr>
        <w:t>’il soit réel ou onirique</w:t>
      </w:r>
      <w:r w:rsidRPr="00161250">
        <w:rPr>
          <w:rFonts w:asciiTheme="majorBidi" w:hAnsiTheme="majorBidi"/>
          <w:sz w:val="24"/>
          <w:szCs w:val="24"/>
          <w:lang w:val="fr-FR" w:bidi="ar-SA"/>
        </w:rPr>
        <w:t>, le lieu pr</w:t>
      </w:r>
      <w:r>
        <w:rPr>
          <w:rFonts w:asciiTheme="majorBidi" w:hAnsiTheme="majorBidi"/>
          <w:sz w:val="24"/>
          <w:szCs w:val="24"/>
          <w:lang w:val="fr-FR" w:bidi="ar-SA"/>
        </w:rPr>
        <w:t>oduit des effets sensoriels sur le personnage</w:t>
      </w:r>
      <w:r w:rsidRPr="00161250">
        <w:rPr>
          <w:rFonts w:asciiTheme="majorBidi" w:hAnsiTheme="majorBidi"/>
          <w:sz w:val="24"/>
          <w:szCs w:val="24"/>
          <w:lang w:val="fr-FR" w:bidi="ar-SA"/>
        </w:rPr>
        <w:t xml:space="preserve"> auxquels il répond</w:t>
      </w:r>
      <w:r>
        <w:rPr>
          <w:rFonts w:asciiTheme="majorBidi" w:hAnsiTheme="majorBidi"/>
          <w:sz w:val="24"/>
          <w:szCs w:val="24"/>
          <w:lang w:val="fr-FR" w:bidi="ar-SA"/>
        </w:rPr>
        <w:t xml:space="preserve"> </w:t>
      </w:r>
      <w:r w:rsidRPr="00161250">
        <w:rPr>
          <w:rFonts w:asciiTheme="majorBidi" w:hAnsiTheme="majorBidi"/>
          <w:sz w:val="24"/>
          <w:szCs w:val="24"/>
          <w:lang w:val="fr-FR" w:bidi="ar-SA"/>
        </w:rPr>
        <w:t>par des sentiments de joie ou d’</w:t>
      </w:r>
      <w:r>
        <w:rPr>
          <w:rFonts w:asciiTheme="majorBidi" w:hAnsiTheme="majorBidi"/>
          <w:sz w:val="24"/>
          <w:szCs w:val="24"/>
          <w:lang w:val="fr-FR" w:bidi="ar-SA"/>
        </w:rPr>
        <w:t>angoisse. Ce contraste, est</w:t>
      </w:r>
      <w:r w:rsidRPr="00161250">
        <w:rPr>
          <w:rFonts w:asciiTheme="majorBidi" w:hAnsiTheme="majorBidi"/>
          <w:sz w:val="24"/>
          <w:szCs w:val="24"/>
          <w:lang w:val="fr-FR" w:bidi="ar-SA"/>
        </w:rPr>
        <w:t xml:space="preserve"> abordé sous le</w:t>
      </w:r>
      <w:r>
        <w:rPr>
          <w:rFonts w:asciiTheme="majorBidi" w:hAnsiTheme="majorBidi"/>
          <w:sz w:val="24"/>
          <w:szCs w:val="24"/>
          <w:lang w:val="fr-FR" w:bidi="ar-SA"/>
        </w:rPr>
        <w:t xml:space="preserve"> </w:t>
      </w:r>
      <w:r w:rsidRPr="00161250">
        <w:rPr>
          <w:rFonts w:asciiTheme="majorBidi" w:hAnsiTheme="majorBidi"/>
          <w:sz w:val="24"/>
          <w:szCs w:val="24"/>
          <w:lang w:val="fr-FR" w:bidi="ar-SA"/>
        </w:rPr>
        <w:t>couple euphorique vs dysphorique. Ainsi la fiction se tisse-t-elle depuis les sentiments</w:t>
      </w:r>
      <w:r>
        <w:rPr>
          <w:rFonts w:asciiTheme="majorBidi" w:hAnsiTheme="majorBidi"/>
          <w:sz w:val="24"/>
          <w:szCs w:val="24"/>
          <w:lang w:val="fr-FR" w:bidi="ar-SA"/>
        </w:rPr>
        <w:t xml:space="preserve"> </w:t>
      </w:r>
      <w:r w:rsidRPr="00161250">
        <w:rPr>
          <w:rFonts w:asciiTheme="majorBidi" w:hAnsiTheme="majorBidi"/>
          <w:sz w:val="24"/>
          <w:szCs w:val="24"/>
          <w:lang w:val="fr-FR" w:bidi="ar-SA"/>
        </w:rPr>
        <w:t>et les sensations que le hér</w:t>
      </w:r>
      <w:r w:rsidR="00D33BD8">
        <w:rPr>
          <w:rFonts w:asciiTheme="majorBidi" w:hAnsiTheme="majorBidi"/>
          <w:sz w:val="24"/>
          <w:szCs w:val="24"/>
          <w:lang w:val="fr-FR" w:bidi="ar-SA"/>
        </w:rPr>
        <w:t>os a éprouvés devant les signes</w:t>
      </w:r>
      <w:r w:rsidRPr="00161250">
        <w:rPr>
          <w:rFonts w:asciiTheme="majorBidi" w:hAnsiTheme="majorBidi"/>
          <w:sz w:val="24"/>
          <w:szCs w:val="24"/>
          <w:lang w:val="fr-FR" w:bidi="ar-SA"/>
        </w:rPr>
        <w:t xml:space="preserve"> du monde</w:t>
      </w:r>
      <w:r>
        <w:rPr>
          <w:rFonts w:asciiTheme="majorBidi" w:hAnsiTheme="majorBidi"/>
          <w:sz w:val="24"/>
          <w:szCs w:val="24"/>
          <w:lang w:val="fr-FR" w:bidi="ar-SA"/>
        </w:rPr>
        <w:t xml:space="preserve"> </w:t>
      </w:r>
      <w:r w:rsidR="002405A7">
        <w:rPr>
          <w:rFonts w:asciiTheme="majorBidi" w:hAnsiTheme="majorBidi"/>
          <w:sz w:val="24"/>
          <w:szCs w:val="24"/>
          <w:lang w:val="fr-FR" w:bidi="ar-SA"/>
        </w:rPr>
        <w:t>extérieur. L</w:t>
      </w:r>
      <w:r w:rsidRPr="00161250">
        <w:rPr>
          <w:rFonts w:asciiTheme="majorBidi" w:hAnsiTheme="majorBidi"/>
          <w:sz w:val="24"/>
          <w:szCs w:val="24"/>
          <w:lang w:val="fr-FR" w:bidi="ar-SA"/>
        </w:rPr>
        <w:t>’</w:t>
      </w:r>
      <w:r>
        <w:rPr>
          <w:rFonts w:asciiTheme="majorBidi" w:hAnsiTheme="majorBidi"/>
          <w:sz w:val="24"/>
          <w:szCs w:val="24"/>
          <w:lang w:val="fr-FR" w:bidi="ar-SA"/>
        </w:rPr>
        <w:t xml:space="preserve">analyse que nous </w:t>
      </w:r>
      <w:r w:rsidRPr="00161250">
        <w:rPr>
          <w:rFonts w:asciiTheme="majorBidi" w:hAnsiTheme="majorBidi"/>
          <w:sz w:val="24"/>
          <w:szCs w:val="24"/>
          <w:lang w:val="fr-FR" w:bidi="ar-SA"/>
        </w:rPr>
        <w:t xml:space="preserve"> propos</w:t>
      </w:r>
      <w:r>
        <w:rPr>
          <w:rFonts w:asciiTheme="majorBidi" w:hAnsiTheme="majorBidi"/>
          <w:sz w:val="24"/>
          <w:szCs w:val="24"/>
          <w:lang w:val="fr-FR" w:bidi="ar-SA"/>
        </w:rPr>
        <w:t>ons</w:t>
      </w:r>
      <w:r w:rsidRPr="00161250">
        <w:rPr>
          <w:rFonts w:asciiTheme="majorBidi" w:hAnsiTheme="majorBidi"/>
          <w:sz w:val="24"/>
          <w:szCs w:val="24"/>
          <w:lang w:val="fr-FR" w:bidi="ar-SA"/>
        </w:rPr>
        <w:t xml:space="preserve"> est</w:t>
      </w:r>
      <w:r w:rsidR="002405A7">
        <w:rPr>
          <w:rFonts w:asciiTheme="majorBidi" w:hAnsiTheme="majorBidi"/>
          <w:sz w:val="24"/>
          <w:szCs w:val="24"/>
          <w:lang w:val="fr-FR" w:bidi="ar-SA"/>
        </w:rPr>
        <w:t xml:space="preserve">, donc, </w:t>
      </w:r>
      <w:r w:rsidRPr="00161250">
        <w:rPr>
          <w:rFonts w:asciiTheme="majorBidi" w:hAnsiTheme="majorBidi"/>
          <w:sz w:val="24"/>
          <w:szCs w:val="24"/>
          <w:lang w:val="fr-FR" w:bidi="ar-SA"/>
        </w:rPr>
        <w:t xml:space="preserve"> agencé</w:t>
      </w:r>
      <w:r>
        <w:rPr>
          <w:rFonts w:asciiTheme="majorBidi" w:hAnsiTheme="majorBidi"/>
          <w:sz w:val="24"/>
          <w:szCs w:val="24"/>
          <w:lang w:val="fr-FR" w:bidi="ar-SA"/>
        </w:rPr>
        <w:t>e autour d</w:t>
      </w:r>
      <w:r w:rsidRPr="00161250">
        <w:rPr>
          <w:rFonts w:asciiTheme="majorBidi" w:hAnsiTheme="majorBidi"/>
          <w:sz w:val="24"/>
          <w:szCs w:val="24"/>
          <w:lang w:val="fr-FR" w:bidi="ar-SA"/>
        </w:rPr>
        <w:t>es perceptions</w:t>
      </w:r>
      <w:r>
        <w:rPr>
          <w:rFonts w:asciiTheme="majorBidi" w:hAnsiTheme="majorBidi"/>
          <w:sz w:val="24"/>
          <w:szCs w:val="24"/>
          <w:lang w:val="fr-FR" w:bidi="ar-SA"/>
        </w:rPr>
        <w:t xml:space="preserve"> et des réactions des  personnages. </w:t>
      </w:r>
    </w:p>
    <w:p w:rsidR="001D4BD1" w:rsidRDefault="00161250" w:rsidP="001D4BD1">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En effet, l</w:t>
      </w:r>
      <w:r w:rsidR="001D4BD1">
        <w:rPr>
          <w:rFonts w:asciiTheme="majorBidi" w:hAnsiTheme="majorBidi"/>
          <w:sz w:val="24"/>
          <w:szCs w:val="24"/>
          <w:lang w:val="fr-FR" w:bidi="ar-SA"/>
        </w:rPr>
        <w:t>es deux personnages principaux de l’intrigue</w:t>
      </w:r>
      <w:r>
        <w:rPr>
          <w:rFonts w:asciiTheme="majorBidi" w:hAnsiTheme="majorBidi"/>
          <w:sz w:val="24"/>
          <w:szCs w:val="24"/>
          <w:lang w:val="fr-FR" w:bidi="ar-SA"/>
        </w:rPr>
        <w:t xml:space="preserve"> de </w:t>
      </w:r>
      <w:r w:rsidRPr="00161250">
        <w:rPr>
          <w:rFonts w:asciiTheme="majorBidi" w:hAnsiTheme="majorBidi"/>
          <w:i/>
          <w:iCs/>
          <w:sz w:val="24"/>
          <w:szCs w:val="24"/>
          <w:lang w:val="fr-FR" w:bidi="ar-SA"/>
        </w:rPr>
        <w:t>On dirait le sud</w:t>
      </w:r>
      <w:r w:rsidR="001D4BD1">
        <w:rPr>
          <w:rFonts w:asciiTheme="majorBidi" w:hAnsiTheme="majorBidi"/>
          <w:sz w:val="24"/>
          <w:szCs w:val="24"/>
          <w:lang w:val="fr-FR" w:bidi="ar-SA"/>
        </w:rPr>
        <w:t xml:space="preserve"> ne perçoivent pas l’espace de la même manière bien qu’il s’agisse d’un seul et même espace, à chacun d’eux sa manière d’appréhender ces lieu</w:t>
      </w:r>
      <w:r w:rsidR="005F5120">
        <w:rPr>
          <w:rFonts w:asciiTheme="majorBidi" w:hAnsiTheme="majorBidi"/>
          <w:sz w:val="24"/>
          <w:szCs w:val="24"/>
          <w:lang w:val="fr-FR" w:bidi="ar-SA"/>
        </w:rPr>
        <w:t>x étrangers, les points de vue</w:t>
      </w:r>
      <w:r w:rsidR="001D4BD1">
        <w:rPr>
          <w:rFonts w:asciiTheme="majorBidi" w:hAnsiTheme="majorBidi"/>
          <w:sz w:val="24"/>
          <w:szCs w:val="24"/>
          <w:lang w:val="fr-FR" w:bidi="ar-SA"/>
        </w:rPr>
        <w:t xml:space="preserve"> diffèrent au point de s’opposer parfois.</w:t>
      </w:r>
    </w:p>
    <w:p w:rsidR="001D4BD1" w:rsidRDefault="001D4BD1" w:rsidP="00161250">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Echouée dans le désert sans l’avoir </w:t>
      </w:r>
      <w:r w:rsidR="005F5120">
        <w:rPr>
          <w:rFonts w:asciiTheme="majorBidi" w:hAnsiTheme="majorBidi"/>
          <w:sz w:val="24"/>
          <w:szCs w:val="24"/>
          <w:lang w:val="fr-FR" w:bidi="ar-SA"/>
        </w:rPr>
        <w:t>voulu, Zaina porte sur son nouvel environnement</w:t>
      </w:r>
      <w:r>
        <w:rPr>
          <w:rFonts w:asciiTheme="majorBidi" w:hAnsiTheme="majorBidi"/>
          <w:sz w:val="24"/>
          <w:szCs w:val="24"/>
          <w:lang w:val="fr-FR" w:bidi="ar-SA"/>
        </w:rPr>
        <w:t xml:space="preserve"> un regard négatif et le perçoit, au début du récit, comme étant un espace dysphorique « une terre, un monde brimé, corrosif, sous un ciel agonisant de soif, le minéral asséché s’étend à perte de vue ».</w:t>
      </w:r>
      <w:r w:rsidR="00161250">
        <w:rPr>
          <w:rFonts w:asciiTheme="majorBidi" w:hAnsiTheme="majorBidi"/>
          <w:sz w:val="24"/>
          <w:szCs w:val="24"/>
          <w:lang w:val="fr-FR" w:bidi="ar-SA"/>
        </w:rPr>
        <w:t xml:space="preserve"> </w:t>
      </w:r>
      <w:r>
        <w:rPr>
          <w:rFonts w:asciiTheme="majorBidi" w:hAnsiTheme="majorBidi"/>
          <w:sz w:val="24"/>
          <w:szCs w:val="24"/>
          <w:lang w:val="fr-FR" w:bidi="ar-SA"/>
        </w:rPr>
        <w:t xml:space="preserve">Cette perception négative change en une vision plus positive après le périple </w:t>
      </w:r>
      <w:r w:rsidR="002405A7">
        <w:rPr>
          <w:rFonts w:asciiTheme="majorBidi" w:hAnsiTheme="majorBidi"/>
          <w:sz w:val="24"/>
          <w:szCs w:val="24"/>
          <w:lang w:val="fr-FR" w:bidi="ar-SA"/>
        </w:rPr>
        <w:t>du personnage durant lequel il</w:t>
      </w:r>
      <w:r>
        <w:rPr>
          <w:rFonts w:asciiTheme="majorBidi" w:hAnsiTheme="majorBidi"/>
          <w:sz w:val="24"/>
          <w:szCs w:val="24"/>
          <w:lang w:val="fr-FR" w:bidi="ar-SA"/>
        </w:rPr>
        <w:t xml:space="preserve"> est</w:t>
      </w:r>
      <w:r w:rsidR="002405A7">
        <w:rPr>
          <w:rFonts w:asciiTheme="majorBidi" w:hAnsiTheme="majorBidi"/>
          <w:sz w:val="24"/>
          <w:szCs w:val="24"/>
          <w:lang w:val="fr-FR" w:bidi="ar-SA"/>
        </w:rPr>
        <w:t xml:space="preserve"> passé </w:t>
      </w:r>
      <w:r w:rsidR="00161250">
        <w:rPr>
          <w:rFonts w:asciiTheme="majorBidi" w:hAnsiTheme="majorBidi"/>
          <w:sz w:val="24"/>
          <w:szCs w:val="24"/>
          <w:lang w:val="fr-FR" w:bidi="ar-SA"/>
        </w:rPr>
        <w:t xml:space="preserve">par </w:t>
      </w:r>
      <w:r w:rsidR="002405A7">
        <w:rPr>
          <w:rFonts w:asciiTheme="majorBidi" w:hAnsiTheme="majorBidi"/>
          <w:sz w:val="24"/>
          <w:szCs w:val="24"/>
          <w:lang w:val="fr-FR" w:bidi="ar-SA"/>
        </w:rPr>
        <w:t xml:space="preserve"> plusieurs épreuves dont il</w:t>
      </w:r>
      <w:r>
        <w:rPr>
          <w:rFonts w:asciiTheme="majorBidi" w:hAnsiTheme="majorBidi"/>
          <w:sz w:val="24"/>
          <w:szCs w:val="24"/>
          <w:lang w:val="fr-FR" w:bidi="ar-SA"/>
        </w:rPr>
        <w:t xml:space="preserve"> a tiré de précieux enseignements et qui sont d’ailleurs à l’origine de ce changement </w:t>
      </w:r>
      <w:r w:rsidR="002405A7">
        <w:rPr>
          <w:rFonts w:asciiTheme="majorBidi" w:hAnsiTheme="majorBidi"/>
          <w:sz w:val="24"/>
          <w:szCs w:val="24"/>
          <w:lang w:val="fr-FR" w:bidi="ar-SA"/>
        </w:rPr>
        <w:t xml:space="preserve">de perception, </w:t>
      </w:r>
      <w:r>
        <w:rPr>
          <w:rFonts w:asciiTheme="majorBidi" w:hAnsiTheme="majorBidi"/>
          <w:sz w:val="24"/>
          <w:szCs w:val="24"/>
          <w:lang w:val="fr-FR" w:bidi="ar-SA"/>
        </w:rPr>
        <w:t xml:space="preserve">« le désert ne semble plus ronchonner. Il lui ouvre une nouvelle porte sur sa vie. »  </w:t>
      </w:r>
    </w:p>
    <w:p w:rsidR="001D4BD1" w:rsidRPr="00F32805" w:rsidRDefault="001D4BD1" w:rsidP="00F32805">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Par contre, la venue de Neil au désert est un choix libre et réfléchi, il a opté pour le désert « pour la liberté, pour la vie, pour ne pas me laisser mourir, pour ne pas me laisser rejoindre par mon passé […] pour être un</w:t>
      </w:r>
      <w:r w:rsidR="0078708D">
        <w:rPr>
          <w:rFonts w:asciiTheme="majorBidi" w:hAnsiTheme="majorBidi"/>
          <w:sz w:val="24"/>
          <w:szCs w:val="24"/>
          <w:lang w:val="fr-FR" w:bidi="ar-SA"/>
        </w:rPr>
        <w:t xml:space="preserve"> homme libre » répond-il à sa famille et à ses amis </w:t>
      </w:r>
      <w:r>
        <w:rPr>
          <w:rFonts w:asciiTheme="majorBidi" w:hAnsiTheme="majorBidi"/>
          <w:sz w:val="24"/>
          <w:szCs w:val="24"/>
          <w:lang w:val="fr-FR" w:bidi="ar-SA"/>
        </w:rPr>
        <w:t>l</w:t>
      </w:r>
      <w:r w:rsidR="005F5120">
        <w:rPr>
          <w:rFonts w:asciiTheme="majorBidi" w:hAnsiTheme="majorBidi"/>
          <w:sz w:val="24"/>
          <w:szCs w:val="24"/>
          <w:lang w:val="fr-FR" w:bidi="ar-SA"/>
        </w:rPr>
        <w:t>orsqu’il</w:t>
      </w:r>
      <w:r w:rsidR="0078708D">
        <w:rPr>
          <w:rFonts w:asciiTheme="majorBidi" w:hAnsiTheme="majorBidi"/>
          <w:sz w:val="24"/>
          <w:szCs w:val="24"/>
          <w:lang w:val="fr-FR" w:bidi="ar-SA"/>
        </w:rPr>
        <w:t>s</w:t>
      </w:r>
      <w:r>
        <w:rPr>
          <w:rFonts w:asciiTheme="majorBidi" w:hAnsiTheme="majorBidi"/>
          <w:sz w:val="24"/>
          <w:szCs w:val="24"/>
          <w:lang w:val="fr-FR" w:bidi="ar-SA"/>
        </w:rPr>
        <w:t xml:space="preserve"> lui demande</w:t>
      </w:r>
      <w:r w:rsidR="0078708D">
        <w:rPr>
          <w:rFonts w:asciiTheme="majorBidi" w:hAnsiTheme="majorBidi"/>
          <w:sz w:val="24"/>
          <w:szCs w:val="24"/>
          <w:lang w:val="fr-FR" w:bidi="ar-SA"/>
        </w:rPr>
        <w:t>nt</w:t>
      </w:r>
      <w:r>
        <w:rPr>
          <w:rFonts w:asciiTheme="majorBidi" w:hAnsiTheme="majorBidi"/>
          <w:sz w:val="24"/>
          <w:szCs w:val="24"/>
          <w:lang w:val="fr-FR" w:bidi="ar-SA"/>
        </w:rPr>
        <w:t xml:space="preserve"> pourquoi avoir choisi le désert. Neil porte plutôt un regard curieux et sur l’espace, poussé par l’envie de la découverte et de déchiffrement des signes présentés par cet espace énigmatique en passant le plus clair de son temps à contempler ce qui l’entoure. La description des paysages vus par Neil et les termes choisis pour ce fait sont à cet égard </w:t>
      </w:r>
      <w:r w:rsidRPr="00F32805">
        <w:rPr>
          <w:rFonts w:asciiTheme="majorBidi" w:hAnsiTheme="majorBidi"/>
          <w:sz w:val="24"/>
          <w:szCs w:val="24"/>
          <w:lang w:val="fr-FR" w:bidi="ar-SA"/>
        </w:rPr>
        <w:t xml:space="preserve">significatifs : « il a ressenti un </w:t>
      </w:r>
      <w:r w:rsidRPr="00F32805">
        <w:rPr>
          <w:rFonts w:asciiTheme="majorBidi" w:hAnsiTheme="majorBidi"/>
          <w:i/>
          <w:iCs/>
          <w:sz w:val="24"/>
          <w:szCs w:val="24"/>
          <w:lang w:val="fr-FR" w:bidi="ar-SA"/>
        </w:rPr>
        <w:t>bonheur</w:t>
      </w:r>
      <w:r w:rsidRPr="00F32805">
        <w:rPr>
          <w:rFonts w:asciiTheme="majorBidi" w:hAnsiTheme="majorBidi"/>
          <w:sz w:val="24"/>
          <w:szCs w:val="24"/>
          <w:lang w:val="fr-FR" w:bidi="ar-SA"/>
        </w:rPr>
        <w:t xml:space="preserve"> pénétrant, une </w:t>
      </w:r>
      <w:r w:rsidRPr="00F32805">
        <w:rPr>
          <w:rFonts w:asciiTheme="majorBidi" w:hAnsiTheme="majorBidi"/>
          <w:i/>
          <w:iCs/>
          <w:sz w:val="24"/>
          <w:szCs w:val="24"/>
          <w:lang w:val="fr-FR" w:bidi="ar-SA"/>
        </w:rPr>
        <w:t>allégresse</w:t>
      </w:r>
      <w:r w:rsidRPr="00F32805">
        <w:rPr>
          <w:rFonts w:asciiTheme="majorBidi" w:hAnsiTheme="majorBidi"/>
          <w:sz w:val="24"/>
          <w:szCs w:val="24"/>
          <w:lang w:val="fr-FR" w:bidi="ar-SA"/>
        </w:rPr>
        <w:t xml:space="preserve"> à la fois subtile et brutale. Il </w:t>
      </w:r>
      <w:r w:rsidRPr="00F32805">
        <w:rPr>
          <w:rFonts w:asciiTheme="majorBidi" w:hAnsiTheme="majorBidi"/>
          <w:sz w:val="24"/>
          <w:szCs w:val="24"/>
          <w:lang w:val="fr-FR" w:bidi="ar-SA"/>
        </w:rPr>
        <w:lastRenderedPageBreak/>
        <w:t xml:space="preserve">a baigné, engourdi de </w:t>
      </w:r>
      <w:r w:rsidRPr="00F32805">
        <w:rPr>
          <w:rFonts w:asciiTheme="majorBidi" w:hAnsiTheme="majorBidi"/>
          <w:i/>
          <w:iCs/>
          <w:sz w:val="24"/>
          <w:szCs w:val="24"/>
          <w:lang w:val="fr-FR" w:bidi="ar-SA"/>
        </w:rPr>
        <w:t>bien-être</w:t>
      </w:r>
      <w:r w:rsidRPr="00F32805">
        <w:rPr>
          <w:rFonts w:asciiTheme="majorBidi" w:hAnsiTheme="majorBidi"/>
          <w:sz w:val="24"/>
          <w:szCs w:val="24"/>
          <w:lang w:val="fr-FR" w:bidi="ar-SA"/>
        </w:rPr>
        <w:t xml:space="preserve"> dans de chaux et doux rayonnement, dans un baiser </w:t>
      </w:r>
      <w:r w:rsidRPr="00F32805">
        <w:rPr>
          <w:rFonts w:asciiTheme="majorBidi" w:hAnsiTheme="majorBidi"/>
          <w:i/>
          <w:iCs/>
          <w:sz w:val="24"/>
          <w:szCs w:val="24"/>
          <w:lang w:val="fr-FR" w:bidi="ar-SA"/>
        </w:rPr>
        <w:t>divin </w:t>
      </w:r>
      <w:r w:rsidR="00CB0BC0">
        <w:rPr>
          <w:rFonts w:asciiTheme="majorBidi" w:hAnsiTheme="majorBidi"/>
          <w:sz w:val="24"/>
          <w:szCs w:val="24"/>
          <w:lang w:val="fr-FR" w:bidi="ar-SA"/>
        </w:rPr>
        <w:t>» ; « en ce lieu(le désert</w:t>
      </w:r>
      <w:r w:rsidR="006664CC">
        <w:rPr>
          <w:rFonts w:asciiTheme="majorBidi" w:hAnsiTheme="majorBidi"/>
          <w:sz w:val="24"/>
          <w:szCs w:val="24"/>
          <w:lang w:val="fr-FR" w:bidi="ar-SA"/>
        </w:rPr>
        <w:t>),</w:t>
      </w:r>
      <w:r w:rsidR="00CB0BC0">
        <w:rPr>
          <w:rFonts w:asciiTheme="majorBidi" w:hAnsiTheme="majorBidi"/>
          <w:sz w:val="24"/>
          <w:szCs w:val="24"/>
          <w:lang w:val="fr-FR" w:bidi="ar-SA"/>
        </w:rPr>
        <w:t xml:space="preserve"> il se sent en paix. » (p.47).</w:t>
      </w:r>
    </w:p>
    <w:p w:rsidR="00F32805" w:rsidRDefault="00F32805" w:rsidP="00F32805">
      <w:pPr>
        <w:autoSpaceDE w:val="0"/>
        <w:autoSpaceDN w:val="0"/>
        <w:adjustRightInd w:val="0"/>
        <w:spacing w:line="360" w:lineRule="auto"/>
        <w:rPr>
          <w:rFonts w:asciiTheme="majorBidi" w:hAnsiTheme="majorBidi"/>
          <w:sz w:val="24"/>
          <w:szCs w:val="24"/>
          <w:lang w:val="fr-FR" w:bidi="ar-SA"/>
        </w:rPr>
      </w:pPr>
      <w:r w:rsidRPr="00F32805">
        <w:rPr>
          <w:rFonts w:asciiTheme="majorBidi" w:hAnsiTheme="majorBidi"/>
          <w:sz w:val="24"/>
          <w:szCs w:val="24"/>
          <w:lang w:val="fr-FR" w:bidi="ar-SA"/>
        </w:rPr>
        <w:t>Dans l’imaginaire développé par Mati, c’est dans  la marche que se fonde</w:t>
      </w:r>
      <w:r w:rsidR="001D4BD1" w:rsidRPr="00F32805">
        <w:rPr>
          <w:rFonts w:asciiTheme="majorBidi" w:hAnsiTheme="majorBidi"/>
          <w:sz w:val="24"/>
          <w:szCs w:val="24"/>
          <w:lang w:val="fr-FR" w:bidi="ar-SA"/>
        </w:rPr>
        <w:t xml:space="preserve"> </w:t>
      </w:r>
      <w:r w:rsidRPr="00F32805">
        <w:rPr>
          <w:rFonts w:asciiTheme="majorBidi" w:hAnsiTheme="majorBidi"/>
          <w:sz w:val="24"/>
          <w:szCs w:val="24"/>
          <w:lang w:val="fr-FR" w:bidi="ar-SA"/>
        </w:rPr>
        <w:t xml:space="preserve">la relation entre le personnage et l’espace : en arrivant au désert, le véhicule de Neil tombe en panne, un prétexte qui pousse le personnage à </w:t>
      </w:r>
      <w:r>
        <w:rPr>
          <w:rFonts w:asciiTheme="majorBidi" w:hAnsiTheme="majorBidi"/>
          <w:sz w:val="24"/>
          <w:szCs w:val="24"/>
          <w:lang w:val="fr-FR" w:bidi="ar-SA"/>
        </w:rPr>
        <w:t>effectuer</w:t>
      </w:r>
      <w:r w:rsidRPr="00F32805">
        <w:rPr>
          <w:rFonts w:asciiTheme="majorBidi" w:hAnsiTheme="majorBidi"/>
          <w:sz w:val="24"/>
          <w:szCs w:val="24"/>
          <w:lang w:val="fr-FR" w:bidi="ar-SA"/>
        </w:rPr>
        <w:t xml:space="preserve"> son parcours à pieds</w:t>
      </w:r>
      <w:r>
        <w:rPr>
          <w:rFonts w:asciiTheme="majorBidi" w:hAnsiTheme="majorBidi"/>
          <w:sz w:val="24"/>
          <w:szCs w:val="24"/>
          <w:lang w:val="fr-FR" w:bidi="ar-SA"/>
        </w:rPr>
        <w:t>.</w:t>
      </w:r>
      <w:r w:rsidR="005F5120">
        <w:rPr>
          <w:rFonts w:asciiTheme="majorBidi" w:hAnsiTheme="majorBidi"/>
          <w:sz w:val="24"/>
          <w:szCs w:val="24"/>
          <w:lang w:val="fr-FR" w:bidi="ar-SA"/>
        </w:rPr>
        <w:t xml:space="preserve"> Nous faisons le même constat concernant Zaina qui décide de quitter la cabane dans le but de découvrir d’autres horizons que le lieu sordide qui la maintenait prisonnière. </w:t>
      </w:r>
      <w:r w:rsidRPr="00F32805">
        <w:rPr>
          <w:rFonts w:asciiTheme="majorBidi" w:hAnsiTheme="majorBidi"/>
          <w:sz w:val="24"/>
          <w:szCs w:val="24"/>
          <w:lang w:val="fr-FR" w:bidi="ar-SA"/>
        </w:rPr>
        <w:t>Moyen d’une appropriation discrète du monde,</w:t>
      </w:r>
      <w:r>
        <w:rPr>
          <w:rFonts w:asciiTheme="majorBidi" w:hAnsiTheme="majorBidi"/>
          <w:sz w:val="24"/>
          <w:szCs w:val="24"/>
          <w:lang w:val="fr-FR" w:bidi="ar-SA"/>
        </w:rPr>
        <w:t xml:space="preserve"> </w:t>
      </w:r>
      <w:r w:rsidRPr="00F32805">
        <w:rPr>
          <w:rFonts w:asciiTheme="majorBidi" w:hAnsiTheme="majorBidi"/>
          <w:sz w:val="24"/>
          <w:szCs w:val="24"/>
          <w:lang w:val="fr-FR" w:bidi="ar-SA"/>
        </w:rPr>
        <w:t>la marche permet en fait un contac</w:t>
      </w:r>
      <w:r w:rsidR="005F5120">
        <w:rPr>
          <w:rFonts w:asciiTheme="majorBidi" w:hAnsiTheme="majorBidi"/>
          <w:sz w:val="24"/>
          <w:szCs w:val="24"/>
          <w:lang w:val="fr-FR" w:bidi="ar-SA"/>
        </w:rPr>
        <w:t>t intime avec l’univers. Elle donne au personnage</w:t>
      </w:r>
      <w:r w:rsidRPr="00F32805">
        <w:rPr>
          <w:rFonts w:asciiTheme="majorBidi" w:hAnsiTheme="majorBidi"/>
          <w:sz w:val="24"/>
          <w:szCs w:val="24"/>
          <w:lang w:val="fr-FR" w:bidi="ar-SA"/>
        </w:rPr>
        <w:t xml:space="preserve"> accès au</w:t>
      </w:r>
      <w:r>
        <w:rPr>
          <w:rFonts w:asciiTheme="majorBidi" w:hAnsiTheme="majorBidi"/>
          <w:sz w:val="24"/>
          <w:szCs w:val="24"/>
          <w:lang w:val="fr-FR" w:bidi="ar-SA"/>
        </w:rPr>
        <w:t xml:space="preserve"> </w:t>
      </w:r>
      <w:r w:rsidR="005F5120">
        <w:rPr>
          <w:rFonts w:asciiTheme="majorBidi" w:hAnsiTheme="majorBidi"/>
          <w:sz w:val="24"/>
          <w:szCs w:val="24"/>
          <w:lang w:val="fr-FR" w:bidi="ar-SA"/>
        </w:rPr>
        <w:t>monde et à ses multiples significations</w:t>
      </w:r>
      <w:r w:rsidRPr="00F32805">
        <w:rPr>
          <w:rFonts w:asciiTheme="majorBidi" w:hAnsiTheme="majorBidi"/>
          <w:sz w:val="24"/>
          <w:szCs w:val="24"/>
          <w:lang w:val="fr-FR" w:bidi="ar-SA"/>
        </w:rPr>
        <w:t>. C’est un retour à l’écoute du mond</w:t>
      </w:r>
      <w:r w:rsidR="005F5120">
        <w:rPr>
          <w:rFonts w:asciiTheme="majorBidi" w:hAnsiTheme="majorBidi"/>
          <w:sz w:val="24"/>
          <w:szCs w:val="24"/>
          <w:lang w:val="fr-FR" w:bidi="ar-SA"/>
        </w:rPr>
        <w:t>e qui met en éveil les sens des personnages</w:t>
      </w:r>
      <w:r>
        <w:rPr>
          <w:rFonts w:asciiTheme="majorBidi" w:hAnsiTheme="majorBidi"/>
          <w:sz w:val="24"/>
          <w:szCs w:val="24"/>
          <w:lang w:val="fr-FR" w:bidi="ar-SA"/>
        </w:rPr>
        <w:t>. Mati manifeste</w:t>
      </w:r>
      <w:r w:rsidRPr="00F32805">
        <w:rPr>
          <w:rFonts w:asciiTheme="majorBidi" w:hAnsiTheme="majorBidi"/>
          <w:sz w:val="24"/>
          <w:szCs w:val="24"/>
          <w:lang w:val="fr-FR" w:bidi="ar-SA"/>
        </w:rPr>
        <w:t xml:space="preserve"> une sensibilité fine à tout ce qui s’attache aux éléments</w:t>
      </w:r>
      <w:r>
        <w:rPr>
          <w:rFonts w:asciiTheme="majorBidi" w:hAnsiTheme="majorBidi"/>
          <w:sz w:val="24"/>
          <w:szCs w:val="24"/>
          <w:lang w:val="fr-FR" w:bidi="ar-SA"/>
        </w:rPr>
        <w:t xml:space="preserve"> </w:t>
      </w:r>
      <w:r w:rsidRPr="00F32805">
        <w:rPr>
          <w:rFonts w:asciiTheme="majorBidi" w:hAnsiTheme="majorBidi"/>
          <w:sz w:val="24"/>
          <w:szCs w:val="24"/>
          <w:lang w:val="fr-FR" w:bidi="ar-SA"/>
        </w:rPr>
        <w:t>du paysage traversé</w:t>
      </w:r>
      <w:r>
        <w:rPr>
          <w:rFonts w:asciiTheme="majorBidi" w:hAnsiTheme="majorBidi"/>
          <w:sz w:val="24"/>
          <w:szCs w:val="24"/>
          <w:lang w:val="fr-FR" w:bidi="ar-SA"/>
        </w:rPr>
        <w:t xml:space="preserve"> par une route </w:t>
      </w:r>
      <w:r w:rsidRPr="00F32805">
        <w:rPr>
          <w:rFonts w:asciiTheme="majorBidi" w:hAnsiTheme="majorBidi"/>
          <w:sz w:val="24"/>
          <w:szCs w:val="24"/>
          <w:lang w:val="fr-FR" w:bidi="ar-SA"/>
        </w:rPr>
        <w:t>qui est le premier relais conduisant au lieu inconnu</w:t>
      </w:r>
      <w:r>
        <w:rPr>
          <w:rFonts w:asciiTheme="majorBidi" w:hAnsiTheme="majorBidi"/>
          <w:sz w:val="24"/>
          <w:szCs w:val="24"/>
          <w:lang w:val="fr-FR" w:bidi="ar-SA"/>
        </w:rPr>
        <w:t>.</w:t>
      </w:r>
    </w:p>
    <w:p w:rsidR="00F32805" w:rsidRPr="008E0F5B" w:rsidRDefault="005F5120" w:rsidP="001D4BD1">
      <w:pPr>
        <w:autoSpaceDE w:val="0"/>
        <w:autoSpaceDN w:val="0"/>
        <w:adjustRightInd w:val="0"/>
        <w:spacing w:line="360" w:lineRule="auto"/>
        <w:rPr>
          <w:rFonts w:asciiTheme="majorBidi" w:hAnsiTheme="majorBidi"/>
          <w:b/>
          <w:bCs/>
          <w:i/>
          <w:iCs/>
          <w:sz w:val="24"/>
          <w:szCs w:val="24"/>
          <w:lang w:val="fr-FR" w:bidi="ar-SA"/>
        </w:rPr>
      </w:pPr>
      <w:r w:rsidRPr="008E0F5B">
        <w:rPr>
          <w:rFonts w:asciiTheme="majorBidi" w:hAnsiTheme="majorBidi"/>
          <w:b/>
          <w:bCs/>
          <w:i/>
          <w:iCs/>
          <w:sz w:val="24"/>
          <w:szCs w:val="24"/>
          <w:lang w:val="fr-FR" w:bidi="ar-SA"/>
        </w:rPr>
        <w:t>Un désert intérieur</w:t>
      </w:r>
      <w:r w:rsidR="00F32805" w:rsidRPr="008E0F5B">
        <w:rPr>
          <w:rFonts w:asciiTheme="majorBidi" w:hAnsiTheme="majorBidi"/>
          <w:b/>
          <w:bCs/>
          <w:i/>
          <w:iCs/>
          <w:sz w:val="24"/>
          <w:szCs w:val="24"/>
          <w:lang w:val="fr-FR" w:bidi="ar-SA"/>
        </w:rPr>
        <w:t> :</w:t>
      </w:r>
    </w:p>
    <w:p w:rsidR="002405A7" w:rsidRDefault="00F32805" w:rsidP="00CF36CE">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Selon J. Madelain « la vie traditionnellement perçue comme une traversée trouve dans le désert la meilleure image de ce que celle-ci peut avoir d’atrocement pénible »</w:t>
      </w:r>
      <w:r>
        <w:rPr>
          <w:rStyle w:val="Appelnotedebasdep"/>
          <w:rFonts w:asciiTheme="majorBidi" w:hAnsiTheme="majorBidi"/>
          <w:sz w:val="24"/>
          <w:szCs w:val="24"/>
          <w:lang w:val="fr-FR" w:bidi="ar-SA"/>
        </w:rPr>
        <w:footnoteReference w:id="30"/>
      </w:r>
      <w:r>
        <w:rPr>
          <w:rFonts w:asciiTheme="majorBidi" w:hAnsiTheme="majorBidi"/>
          <w:sz w:val="24"/>
          <w:szCs w:val="24"/>
          <w:lang w:val="fr-FR" w:bidi="ar-SA"/>
        </w:rPr>
        <w:t>. Le désert comme espace imaginaire servant de cadre à une intrigue romanesque est un</w:t>
      </w:r>
      <w:r w:rsidR="005F5120">
        <w:rPr>
          <w:rFonts w:asciiTheme="majorBidi" w:hAnsiTheme="majorBidi"/>
          <w:sz w:val="24"/>
          <w:szCs w:val="24"/>
          <w:lang w:val="fr-FR" w:bidi="ar-SA"/>
        </w:rPr>
        <w:t>e métaphore d’un désert intérieur, psychologique</w:t>
      </w:r>
      <w:r>
        <w:rPr>
          <w:rFonts w:asciiTheme="majorBidi" w:hAnsiTheme="majorBidi"/>
          <w:sz w:val="24"/>
          <w:szCs w:val="24"/>
          <w:lang w:val="fr-FR" w:bidi="ar-SA"/>
        </w:rPr>
        <w:t xml:space="preserve"> qu’on se crée</w:t>
      </w:r>
      <w:r w:rsidR="00CF36CE">
        <w:rPr>
          <w:rFonts w:asciiTheme="majorBidi" w:hAnsiTheme="majorBidi"/>
          <w:sz w:val="24"/>
          <w:szCs w:val="24"/>
          <w:lang w:val="fr-FR" w:bidi="ar-SA"/>
        </w:rPr>
        <w:t xml:space="preserve"> soit mê</w:t>
      </w:r>
      <w:r w:rsidR="006D57B6">
        <w:rPr>
          <w:rFonts w:asciiTheme="majorBidi" w:hAnsiTheme="majorBidi"/>
          <w:sz w:val="24"/>
          <w:szCs w:val="24"/>
          <w:lang w:val="fr-FR" w:bidi="ar-SA"/>
        </w:rPr>
        <w:t xml:space="preserve">me ou qu’on nous impose, car il </w:t>
      </w:r>
      <w:r w:rsidR="00CF36CE">
        <w:rPr>
          <w:rFonts w:asciiTheme="majorBidi" w:hAnsiTheme="majorBidi"/>
          <w:sz w:val="24"/>
          <w:szCs w:val="24"/>
          <w:lang w:val="fr-FR" w:bidi="ar-SA"/>
        </w:rPr>
        <w:t>existerait deux déserts : un désert concret, réel et un désert de l’imaginaire, du monde intérieur. Le désert dans lequel évolue le personnage féminin du roman, Zaina</w:t>
      </w:r>
      <w:r w:rsidR="002405A7">
        <w:rPr>
          <w:rFonts w:asciiTheme="majorBidi" w:hAnsiTheme="majorBidi"/>
          <w:sz w:val="24"/>
          <w:szCs w:val="24"/>
          <w:lang w:val="fr-FR" w:bidi="ar-SA"/>
        </w:rPr>
        <w:t>,</w:t>
      </w:r>
      <w:r w:rsidR="00CF36CE">
        <w:rPr>
          <w:rFonts w:asciiTheme="majorBidi" w:hAnsiTheme="majorBidi"/>
          <w:sz w:val="24"/>
          <w:szCs w:val="24"/>
          <w:lang w:val="fr-FR" w:bidi="ar-SA"/>
        </w:rPr>
        <w:t xml:space="preserve"> est un désert intérieur,</w:t>
      </w:r>
      <w:r w:rsidR="00F20A4F">
        <w:rPr>
          <w:rFonts w:asciiTheme="majorBidi" w:hAnsiTheme="majorBidi"/>
          <w:sz w:val="24"/>
          <w:szCs w:val="24"/>
          <w:lang w:val="fr-FR" w:bidi="ar-SA"/>
        </w:rPr>
        <w:t xml:space="preserve"> et l’utilisation de l’adjectif possessif confirme nos propos</w:t>
      </w:r>
      <w:r w:rsidR="00F45CAE">
        <w:rPr>
          <w:rFonts w:asciiTheme="majorBidi" w:hAnsiTheme="majorBidi"/>
          <w:sz w:val="24"/>
          <w:szCs w:val="24"/>
          <w:lang w:val="fr-FR" w:bidi="ar-SA"/>
        </w:rPr>
        <w:t> : en parlant du désert, le personnage dit « </w:t>
      </w:r>
      <w:r w:rsidR="00F45CAE" w:rsidRPr="002405A7">
        <w:rPr>
          <w:rFonts w:asciiTheme="majorBidi" w:hAnsiTheme="majorBidi"/>
          <w:i/>
          <w:iCs/>
          <w:sz w:val="24"/>
          <w:szCs w:val="24"/>
          <w:lang w:val="fr-FR" w:bidi="ar-SA"/>
        </w:rPr>
        <w:t>mon</w:t>
      </w:r>
      <w:r w:rsidR="002405A7">
        <w:rPr>
          <w:rStyle w:val="Appelnotedebasdep"/>
          <w:rFonts w:asciiTheme="majorBidi" w:hAnsiTheme="majorBidi"/>
          <w:i/>
          <w:iCs/>
          <w:sz w:val="24"/>
          <w:szCs w:val="24"/>
          <w:lang w:val="fr-FR" w:bidi="ar-SA"/>
        </w:rPr>
        <w:footnoteReference w:id="31"/>
      </w:r>
      <w:r w:rsidR="00F45CAE">
        <w:rPr>
          <w:rFonts w:asciiTheme="majorBidi" w:hAnsiTheme="majorBidi"/>
          <w:sz w:val="24"/>
          <w:szCs w:val="24"/>
          <w:lang w:val="fr-FR" w:bidi="ar-SA"/>
        </w:rPr>
        <w:t xml:space="preserve"> désert » (p.135). Nous</w:t>
      </w:r>
      <w:r w:rsidR="00CF36CE">
        <w:rPr>
          <w:rFonts w:asciiTheme="majorBidi" w:hAnsiTheme="majorBidi"/>
          <w:sz w:val="24"/>
          <w:szCs w:val="24"/>
          <w:lang w:val="fr-FR" w:bidi="ar-SA"/>
        </w:rPr>
        <w:t xml:space="preserve"> avons constaté que la majorité des espaces sont des espaces qui n’existent que dans son imagination ou dans ses rêves, « elle a compris que l’aridité est aussi dans sa mémoire et dans ses espérances » (p.63). Zaina vit un malaise existentiel dans un espace qui est à l’image de son état intérieur, c’est un désert qui se situe au </w:t>
      </w:r>
      <w:r w:rsidR="00CF36CE">
        <w:rPr>
          <w:rFonts w:asciiTheme="majorBidi" w:hAnsiTheme="majorBidi"/>
          <w:sz w:val="24"/>
          <w:szCs w:val="24"/>
          <w:lang w:val="fr-FR" w:bidi="ar-SA"/>
        </w:rPr>
        <w:lastRenderedPageBreak/>
        <w:t xml:space="preserve">niveau de son affectivité, « elle continue à exister dans une tension constante d’une vie sans passion ». </w:t>
      </w:r>
      <w:r w:rsidR="00B87287">
        <w:rPr>
          <w:rFonts w:asciiTheme="majorBidi" w:hAnsiTheme="majorBidi"/>
          <w:sz w:val="24"/>
          <w:szCs w:val="24"/>
          <w:lang w:val="fr-FR" w:bidi="ar-SA"/>
        </w:rPr>
        <w:t>Face</w:t>
      </w:r>
      <w:r w:rsidR="00CF36CE">
        <w:rPr>
          <w:rFonts w:asciiTheme="majorBidi" w:hAnsiTheme="majorBidi"/>
          <w:sz w:val="24"/>
          <w:szCs w:val="24"/>
          <w:lang w:val="fr-FR" w:bidi="ar-SA"/>
        </w:rPr>
        <w:t xml:space="preserve"> à ce vide émotionnel, le personnage décide de renoncer à sa féminité, ne voyant plus la peine d’être féminine « dans ce désert où les sens finissent par se tarir, les envies par s’évaporer » (p.65). </w:t>
      </w:r>
      <w:r w:rsidR="00B87287">
        <w:rPr>
          <w:rFonts w:asciiTheme="majorBidi" w:hAnsiTheme="majorBidi"/>
          <w:sz w:val="24"/>
          <w:szCs w:val="24"/>
          <w:lang w:val="fr-FR" w:bidi="ar-SA"/>
        </w:rPr>
        <w:t>Sa</w:t>
      </w:r>
      <w:r w:rsidR="00CF36CE">
        <w:rPr>
          <w:rFonts w:asciiTheme="majorBidi" w:hAnsiTheme="majorBidi"/>
          <w:sz w:val="24"/>
          <w:szCs w:val="24"/>
          <w:lang w:val="fr-FR" w:bidi="ar-SA"/>
        </w:rPr>
        <w:t xml:space="preserve"> présence dans le désert accentue ce malaise existentiel, sa présence dans un espace </w:t>
      </w:r>
      <w:r w:rsidR="006D57B6">
        <w:rPr>
          <w:rFonts w:asciiTheme="majorBidi" w:hAnsiTheme="majorBidi"/>
          <w:sz w:val="24"/>
          <w:szCs w:val="24"/>
          <w:lang w:val="fr-FR" w:bidi="ar-SA"/>
        </w:rPr>
        <w:t>où</w:t>
      </w:r>
      <w:r w:rsidR="00CF36CE">
        <w:rPr>
          <w:rFonts w:asciiTheme="majorBidi" w:hAnsiTheme="majorBidi"/>
          <w:sz w:val="24"/>
          <w:szCs w:val="24"/>
          <w:lang w:val="fr-FR" w:bidi="ar-SA"/>
        </w:rPr>
        <w:t> « tout espoir, toute lueur de bien-être sont interdits à ses sens » (p.65), la plonge dans le gouffre d’un pessimisme sans salut.</w:t>
      </w:r>
      <w:r w:rsidR="009B2E07">
        <w:rPr>
          <w:rFonts w:asciiTheme="majorBidi" w:hAnsiTheme="majorBidi"/>
          <w:sz w:val="24"/>
          <w:szCs w:val="24"/>
          <w:lang w:val="fr-FR" w:bidi="ar-SA"/>
        </w:rPr>
        <w:t xml:space="preserve"> </w:t>
      </w:r>
      <w:r w:rsidR="00980391">
        <w:rPr>
          <w:rFonts w:asciiTheme="majorBidi" w:hAnsiTheme="majorBidi"/>
          <w:sz w:val="24"/>
          <w:szCs w:val="24"/>
          <w:lang w:val="fr-FR" w:bidi="ar-SA"/>
        </w:rPr>
        <w:t>Après avoir effectué sa traversée du désert, Zaina se remémore ses pérégrinations « elle a vu la lumière de Noure, a connu l’autre Zaina. Elle se rappelle aussi avoir survécu à la tornade de la haine et de la folie</w:t>
      </w:r>
      <w:r w:rsidR="004D0C40">
        <w:rPr>
          <w:rFonts w:asciiTheme="majorBidi" w:hAnsiTheme="majorBidi"/>
          <w:sz w:val="24"/>
          <w:szCs w:val="24"/>
          <w:lang w:val="fr-FR" w:bidi="ar-SA"/>
        </w:rPr>
        <w:t>, écouter les précieux conseils de la voyante aveugle […] ce sont toutes ces personnes qui lui ont donné la force de poursuivre sa lutte. Cette force s’appelle, simplement, l’Amour » (p.246) ; en ayant trouvé l’amour, Zaina affirme : «je suis persuadée que j’ai vaincu mon désert. » (p.247).</w:t>
      </w:r>
    </w:p>
    <w:p w:rsidR="00CF36CE" w:rsidRDefault="004D0C40" w:rsidP="00CF36CE">
      <w:pPr>
        <w:autoSpaceDE w:val="0"/>
        <w:autoSpaceDN w:val="0"/>
        <w:adjustRightInd w:val="0"/>
        <w:spacing w:line="360" w:lineRule="auto"/>
        <w:rPr>
          <w:rFonts w:asciiTheme="majorBidi" w:hAnsiTheme="majorBidi"/>
          <w:sz w:val="24"/>
          <w:szCs w:val="24"/>
          <w:lang w:val="fr-FR" w:bidi="ar-SA"/>
        </w:rPr>
      </w:pPr>
      <w:r>
        <w:rPr>
          <w:rFonts w:asciiTheme="majorBidi" w:hAnsiTheme="majorBidi"/>
          <w:sz w:val="24"/>
          <w:szCs w:val="24"/>
          <w:lang w:val="fr-FR" w:bidi="ar-SA"/>
        </w:rPr>
        <w:t xml:space="preserve"> </w:t>
      </w:r>
      <w:r w:rsidR="00041459">
        <w:rPr>
          <w:rFonts w:asciiTheme="majorBidi" w:hAnsiTheme="majorBidi"/>
          <w:sz w:val="24"/>
          <w:szCs w:val="24"/>
          <w:lang w:val="fr-FR" w:bidi="ar-SA"/>
        </w:rPr>
        <w:t>Nous pouvons constater ce changement dans la vie du personnage par la description qui est faite de l’espace au début du chapitre qui met sous nos yeux le passage de l’espace de la dysphorie à l’euphorie et parallèlement celui de l’état intérieur de Zaina, l’espace étant, comme nous l’avons souligné plus haut, à la suite de Madelain, à l’image</w:t>
      </w:r>
      <w:r w:rsidR="002405A7">
        <w:rPr>
          <w:rFonts w:asciiTheme="majorBidi" w:hAnsiTheme="majorBidi"/>
          <w:sz w:val="24"/>
          <w:szCs w:val="24"/>
          <w:lang w:val="fr-FR" w:bidi="ar-SA"/>
        </w:rPr>
        <w:t xml:space="preserve"> de la psychologie</w:t>
      </w:r>
      <w:r w:rsidR="00041459">
        <w:rPr>
          <w:rFonts w:asciiTheme="majorBidi" w:hAnsiTheme="majorBidi"/>
          <w:sz w:val="24"/>
          <w:szCs w:val="24"/>
          <w:lang w:val="fr-FR" w:bidi="ar-SA"/>
        </w:rPr>
        <w:t xml:space="preserve"> du </w:t>
      </w:r>
      <w:r w:rsidR="00823C9E">
        <w:rPr>
          <w:rFonts w:asciiTheme="majorBidi" w:hAnsiTheme="majorBidi"/>
          <w:sz w:val="24"/>
          <w:szCs w:val="24"/>
          <w:lang w:val="fr-FR" w:bidi="ar-SA"/>
        </w:rPr>
        <w:t xml:space="preserve">personnage : « le soleil s’est le vé sans peine, paré de ses plus beaux atouts, il arrose les plaines de sable et leurs protubérances d’une </w:t>
      </w:r>
      <w:r w:rsidR="00041459">
        <w:rPr>
          <w:rFonts w:asciiTheme="majorBidi" w:hAnsiTheme="majorBidi"/>
          <w:sz w:val="24"/>
          <w:szCs w:val="24"/>
          <w:lang w:val="fr-FR" w:bidi="ar-SA"/>
        </w:rPr>
        <w:t xml:space="preserve"> </w:t>
      </w:r>
      <w:r w:rsidR="00823C9E">
        <w:rPr>
          <w:rFonts w:asciiTheme="majorBidi" w:hAnsiTheme="majorBidi"/>
          <w:sz w:val="24"/>
          <w:szCs w:val="24"/>
          <w:lang w:val="fr-FR" w:bidi="ar-SA"/>
        </w:rPr>
        <w:t>douce chaleur […] ;cela fait des jours que le temps s’est mis à la convivialité, in léger vent parfumé et frais caresse le dos des collines de sable en prenant soin de ne pas les irriter. » (p.245).</w:t>
      </w:r>
      <w:r>
        <w:rPr>
          <w:rFonts w:asciiTheme="majorBidi" w:hAnsiTheme="majorBidi"/>
          <w:sz w:val="24"/>
          <w:szCs w:val="24"/>
          <w:lang w:val="fr-FR" w:bidi="ar-SA"/>
        </w:rPr>
        <w:t> </w:t>
      </w:r>
      <w:r w:rsidR="006B4243">
        <w:rPr>
          <w:rFonts w:asciiTheme="majorBidi" w:hAnsiTheme="majorBidi"/>
          <w:sz w:val="24"/>
          <w:szCs w:val="24"/>
          <w:lang w:val="fr-FR" w:bidi="ar-SA"/>
        </w:rPr>
        <w:t>L</w:t>
      </w:r>
      <w:r w:rsidR="006D57B6">
        <w:rPr>
          <w:rFonts w:asciiTheme="majorBidi" w:hAnsiTheme="majorBidi"/>
          <w:sz w:val="24"/>
          <w:szCs w:val="24"/>
          <w:lang w:val="fr-FR" w:bidi="ar-SA"/>
        </w:rPr>
        <w:t>a chaleur du désert</w:t>
      </w:r>
      <w:r w:rsidR="006B4243">
        <w:rPr>
          <w:rFonts w:asciiTheme="majorBidi" w:hAnsiTheme="majorBidi"/>
          <w:sz w:val="24"/>
          <w:szCs w:val="24"/>
          <w:lang w:val="fr-FR" w:bidi="ar-SA"/>
        </w:rPr>
        <w:t>, et son soleil impitoyable sont</w:t>
      </w:r>
      <w:r w:rsidR="006D57B6">
        <w:rPr>
          <w:rFonts w:asciiTheme="majorBidi" w:hAnsiTheme="majorBidi"/>
          <w:sz w:val="24"/>
          <w:szCs w:val="24"/>
          <w:lang w:val="fr-FR" w:bidi="ar-SA"/>
        </w:rPr>
        <w:t xml:space="preserve"> considéré</w:t>
      </w:r>
      <w:r w:rsidR="006B4243">
        <w:rPr>
          <w:rFonts w:asciiTheme="majorBidi" w:hAnsiTheme="majorBidi"/>
          <w:sz w:val="24"/>
          <w:szCs w:val="24"/>
          <w:lang w:val="fr-FR" w:bidi="ar-SA"/>
        </w:rPr>
        <w:t>s</w:t>
      </w:r>
      <w:r w:rsidR="006D57B6">
        <w:rPr>
          <w:rFonts w:asciiTheme="majorBidi" w:hAnsiTheme="majorBidi"/>
          <w:sz w:val="24"/>
          <w:szCs w:val="24"/>
          <w:lang w:val="fr-FR" w:bidi="ar-SA"/>
        </w:rPr>
        <w:t xml:space="preserve"> comme purificat</w:t>
      </w:r>
      <w:r w:rsidR="006B4243">
        <w:rPr>
          <w:rFonts w:asciiTheme="majorBidi" w:hAnsiTheme="majorBidi"/>
          <w:sz w:val="24"/>
          <w:szCs w:val="24"/>
          <w:lang w:val="fr-FR" w:bidi="ar-SA"/>
        </w:rPr>
        <w:t>eurs tel le feu qui expie les pêchés, Zaina vit le désert comme expiation, « mon désert est purgat</w:t>
      </w:r>
      <w:r w:rsidR="00987AA7">
        <w:rPr>
          <w:rFonts w:asciiTheme="majorBidi" w:hAnsiTheme="majorBidi"/>
          <w:sz w:val="24"/>
          <w:szCs w:val="24"/>
          <w:lang w:val="fr-FR" w:bidi="ar-SA"/>
        </w:rPr>
        <w:t>oire » (p.117), affirme-t-elle ; « il doit y avoir une relation entre la chaleur de ce désert et les flammes de l’enfer » (p.124) : dans la tradition musulmane, les feux de l’enfer sont purificateurs, rôle attribué par l’auteur à la chaleur du désert.</w:t>
      </w:r>
      <w:r w:rsidR="006B4243">
        <w:rPr>
          <w:rFonts w:asciiTheme="majorBidi" w:hAnsiTheme="majorBidi"/>
          <w:sz w:val="24"/>
          <w:szCs w:val="24"/>
          <w:lang w:val="fr-FR" w:bidi="ar-SA"/>
        </w:rPr>
        <w:t> </w:t>
      </w:r>
    </w:p>
    <w:p w:rsidR="00CE033E" w:rsidRPr="008E0F5B" w:rsidRDefault="002405A7" w:rsidP="002405A7">
      <w:pPr>
        <w:autoSpaceDE w:val="0"/>
        <w:autoSpaceDN w:val="0"/>
        <w:adjustRightInd w:val="0"/>
        <w:spacing w:line="360" w:lineRule="auto"/>
        <w:ind w:firstLine="0"/>
        <w:rPr>
          <w:rFonts w:asciiTheme="majorBidi" w:hAnsiTheme="majorBidi"/>
          <w:b/>
          <w:bCs/>
          <w:i/>
          <w:iCs/>
          <w:sz w:val="24"/>
          <w:szCs w:val="24"/>
          <w:lang w:val="fr-FR" w:bidi="ar-SA"/>
        </w:rPr>
      </w:pPr>
      <w:r>
        <w:rPr>
          <w:rFonts w:asciiTheme="majorBidi" w:hAnsiTheme="majorBidi"/>
          <w:b/>
          <w:bCs/>
          <w:sz w:val="24"/>
          <w:szCs w:val="24"/>
          <w:lang w:val="fr-FR" w:bidi="ar-SA"/>
        </w:rPr>
        <w:t xml:space="preserve">   </w:t>
      </w:r>
      <w:r w:rsidR="009A2E74">
        <w:rPr>
          <w:rFonts w:asciiTheme="majorBidi" w:hAnsiTheme="majorBidi"/>
          <w:b/>
          <w:bCs/>
          <w:i/>
          <w:iCs/>
          <w:sz w:val="24"/>
          <w:szCs w:val="24"/>
          <w:lang w:val="fr-FR" w:bidi="ar-SA"/>
        </w:rPr>
        <w:t>Le</w:t>
      </w:r>
      <w:r w:rsidR="00CE033E" w:rsidRPr="008E0F5B">
        <w:rPr>
          <w:rFonts w:asciiTheme="majorBidi" w:hAnsiTheme="majorBidi"/>
          <w:b/>
          <w:bCs/>
          <w:i/>
          <w:iCs/>
          <w:sz w:val="24"/>
          <w:szCs w:val="24"/>
          <w:lang w:val="fr-FR" w:bidi="ar-SA"/>
        </w:rPr>
        <w:t xml:space="preserve"> désert</w:t>
      </w:r>
      <w:r w:rsidR="009A2E74">
        <w:rPr>
          <w:rFonts w:asciiTheme="majorBidi" w:hAnsiTheme="majorBidi"/>
          <w:b/>
          <w:bCs/>
          <w:i/>
          <w:iCs/>
          <w:sz w:val="24"/>
          <w:szCs w:val="24"/>
          <w:lang w:val="fr-FR" w:bidi="ar-SA"/>
        </w:rPr>
        <w:t>, comme espace de folie</w:t>
      </w:r>
      <w:r w:rsidR="00CE033E" w:rsidRPr="008E0F5B">
        <w:rPr>
          <w:rFonts w:asciiTheme="majorBidi" w:hAnsiTheme="majorBidi"/>
          <w:b/>
          <w:bCs/>
          <w:i/>
          <w:iCs/>
          <w:sz w:val="24"/>
          <w:szCs w:val="24"/>
          <w:lang w:val="fr-FR" w:bidi="ar-SA"/>
        </w:rPr>
        <w:t> :</w:t>
      </w:r>
    </w:p>
    <w:p w:rsidR="00CE033E" w:rsidRDefault="009A2E74" w:rsidP="00CF36CE">
      <w:pPr>
        <w:autoSpaceDE w:val="0"/>
        <w:autoSpaceDN w:val="0"/>
        <w:adjustRightInd w:val="0"/>
        <w:spacing w:line="360" w:lineRule="auto"/>
        <w:rPr>
          <w:rFonts w:asciiTheme="majorBidi" w:hAnsiTheme="majorBidi"/>
          <w:sz w:val="24"/>
          <w:szCs w:val="24"/>
          <w:lang w:val="fr-FR"/>
        </w:rPr>
      </w:pPr>
      <w:r>
        <w:rPr>
          <w:rFonts w:ascii="Times New Roman" w:hAnsi="Times New Roman" w:cs="Times New Roman"/>
          <w:i/>
          <w:iCs/>
          <w:sz w:val="24"/>
          <w:szCs w:val="24"/>
          <w:lang w:val="fr-FR"/>
        </w:rPr>
        <w:t xml:space="preserve">Une </w:t>
      </w:r>
      <w:r w:rsidR="00CE033E" w:rsidRPr="00E86C9A">
        <w:rPr>
          <w:rFonts w:ascii="Times New Roman" w:hAnsi="Times New Roman" w:cs="Times New Roman"/>
          <w:i/>
          <w:iCs/>
          <w:sz w:val="24"/>
          <w:szCs w:val="24"/>
          <w:lang w:val="fr-FR"/>
        </w:rPr>
        <w:t xml:space="preserve"> </w:t>
      </w:r>
      <w:r w:rsidR="00CE033E" w:rsidRPr="00E86C9A">
        <w:rPr>
          <w:rFonts w:asciiTheme="majorBidi" w:hAnsiTheme="majorBidi"/>
          <w:i/>
          <w:iCs/>
          <w:sz w:val="24"/>
          <w:szCs w:val="24"/>
          <w:lang w:val="fr-FR"/>
        </w:rPr>
        <w:t>folie</w:t>
      </w:r>
      <w:r>
        <w:rPr>
          <w:rFonts w:asciiTheme="majorBidi" w:hAnsiTheme="majorBidi"/>
          <w:i/>
          <w:iCs/>
          <w:sz w:val="24"/>
          <w:szCs w:val="24"/>
          <w:lang w:val="fr-FR"/>
        </w:rPr>
        <w:t xml:space="preserve"> libératrice</w:t>
      </w:r>
      <w:r w:rsidR="00CE033E" w:rsidRPr="00E86C9A">
        <w:rPr>
          <w:rFonts w:asciiTheme="majorBidi" w:hAnsiTheme="majorBidi"/>
          <w:i/>
          <w:iCs/>
          <w:sz w:val="24"/>
          <w:szCs w:val="24"/>
          <w:lang w:val="fr-FR"/>
        </w:rPr>
        <w:t xml:space="preserve"> </w:t>
      </w:r>
      <w:r w:rsidR="00CE033E" w:rsidRPr="00CE033E">
        <w:rPr>
          <w:rFonts w:asciiTheme="majorBidi" w:hAnsiTheme="majorBidi"/>
          <w:sz w:val="24"/>
          <w:szCs w:val="24"/>
          <w:lang w:val="fr-FR"/>
        </w:rPr>
        <w:t xml:space="preserve">: </w:t>
      </w:r>
    </w:p>
    <w:p w:rsidR="00A37D61" w:rsidRDefault="00CE033E" w:rsidP="00BC0D59">
      <w:pPr>
        <w:autoSpaceDE w:val="0"/>
        <w:autoSpaceDN w:val="0"/>
        <w:adjustRightInd w:val="0"/>
        <w:spacing w:line="360" w:lineRule="auto"/>
        <w:rPr>
          <w:rFonts w:asciiTheme="majorBidi" w:hAnsiTheme="majorBidi"/>
          <w:sz w:val="24"/>
          <w:szCs w:val="24"/>
          <w:lang w:val="fr-FR"/>
        </w:rPr>
      </w:pPr>
      <w:r w:rsidRPr="00CE033E">
        <w:rPr>
          <w:rFonts w:asciiTheme="majorBidi" w:hAnsiTheme="majorBidi"/>
          <w:sz w:val="24"/>
          <w:szCs w:val="24"/>
          <w:lang w:val="fr-FR"/>
        </w:rPr>
        <w:t>Pour ceux qui sont étrangers au désert, l’adaptation, si elle est possible, passe par l’acceptation d’un rythme différent. Le désert apparaît ainsi comme le lieu de la coupure</w:t>
      </w:r>
      <w:r w:rsidR="003231F8">
        <w:rPr>
          <w:rFonts w:asciiTheme="majorBidi" w:hAnsiTheme="majorBidi"/>
          <w:sz w:val="24"/>
          <w:szCs w:val="24"/>
          <w:lang w:val="fr-FR"/>
        </w:rPr>
        <w:t xml:space="preserve">, un </w:t>
      </w:r>
      <w:r w:rsidR="003231F8">
        <w:rPr>
          <w:rFonts w:asciiTheme="majorBidi" w:hAnsiTheme="majorBidi"/>
          <w:sz w:val="24"/>
          <w:szCs w:val="24"/>
          <w:lang w:val="fr-FR"/>
        </w:rPr>
        <w:lastRenderedPageBreak/>
        <w:t>lieu de rupture</w:t>
      </w:r>
      <w:r w:rsidR="000E7A87">
        <w:rPr>
          <w:rFonts w:asciiTheme="majorBidi" w:hAnsiTheme="majorBidi"/>
          <w:sz w:val="24"/>
          <w:szCs w:val="24"/>
          <w:lang w:val="fr-FR"/>
        </w:rPr>
        <w:t>.  D</w:t>
      </w:r>
      <w:r>
        <w:rPr>
          <w:rFonts w:asciiTheme="majorBidi" w:hAnsiTheme="majorBidi"/>
          <w:sz w:val="24"/>
          <w:szCs w:val="24"/>
          <w:lang w:val="fr-FR"/>
        </w:rPr>
        <w:t>és son arrivé au désert, le véhicule d</w:t>
      </w:r>
      <w:r w:rsidR="000E7A87">
        <w:rPr>
          <w:rFonts w:asciiTheme="majorBidi" w:hAnsiTheme="majorBidi"/>
          <w:sz w:val="24"/>
          <w:szCs w:val="24"/>
          <w:lang w:val="fr-FR"/>
        </w:rPr>
        <w:t>e Neil tombe en pa</w:t>
      </w:r>
      <w:r w:rsidR="009A2E74">
        <w:rPr>
          <w:rFonts w:asciiTheme="majorBidi" w:hAnsiTheme="majorBidi"/>
          <w:sz w:val="24"/>
          <w:szCs w:val="24"/>
          <w:lang w:val="fr-FR"/>
        </w:rPr>
        <w:t>nne : le véhicule symbolise la ville</w:t>
      </w:r>
      <w:r w:rsidR="000E7A87">
        <w:rPr>
          <w:rFonts w:asciiTheme="majorBidi" w:hAnsiTheme="majorBidi"/>
          <w:sz w:val="24"/>
          <w:szCs w:val="24"/>
          <w:lang w:val="fr-FR"/>
        </w:rPr>
        <w:t xml:space="preserve"> et tout ce qui lui est relatif,</w:t>
      </w:r>
      <w:r w:rsidR="009A2E74">
        <w:rPr>
          <w:rFonts w:asciiTheme="majorBidi" w:hAnsiTheme="majorBidi"/>
          <w:sz w:val="24"/>
          <w:szCs w:val="24"/>
          <w:lang w:val="fr-FR"/>
        </w:rPr>
        <w:t xml:space="preserve"> la «civilisation», la vitesse…E</w:t>
      </w:r>
      <w:r w:rsidR="000E7A87">
        <w:rPr>
          <w:rFonts w:asciiTheme="majorBidi" w:hAnsiTheme="majorBidi"/>
          <w:sz w:val="24"/>
          <w:szCs w:val="24"/>
          <w:lang w:val="fr-FR"/>
        </w:rPr>
        <w:t xml:space="preserve">n abandonnant son véhicule à l’entrée du désert, Neil rompt avec son passé, avec la civilisation du nord, </w:t>
      </w:r>
      <w:r w:rsidR="00BC0D59">
        <w:rPr>
          <w:rFonts w:asciiTheme="majorBidi" w:hAnsiTheme="majorBidi"/>
          <w:sz w:val="24"/>
          <w:szCs w:val="24"/>
          <w:lang w:val="fr-FR"/>
        </w:rPr>
        <w:t>le rythme de sa vi</w:t>
      </w:r>
      <w:r w:rsidR="007431CC">
        <w:rPr>
          <w:rFonts w:asciiTheme="majorBidi" w:hAnsiTheme="majorBidi"/>
          <w:sz w:val="24"/>
          <w:szCs w:val="24"/>
          <w:lang w:val="fr-FR"/>
        </w:rPr>
        <w:t>e va changer, devenir plus lent, plus fusionnel avec la nature, « Neil est admiratif devant ce mode de vie millénaire si simple à vivre, tellement en harmonie avec le désert. » (p.47).</w:t>
      </w:r>
    </w:p>
    <w:p w:rsidR="00BC0D59" w:rsidRDefault="00BC0D59" w:rsidP="00D13977">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Changement de rythme de vie mais également libération de contrainte</w:t>
      </w:r>
      <w:r w:rsidR="00220066">
        <w:rPr>
          <w:rFonts w:asciiTheme="majorBidi" w:hAnsiTheme="majorBidi"/>
          <w:sz w:val="24"/>
          <w:szCs w:val="24"/>
          <w:lang w:val="fr-FR"/>
        </w:rPr>
        <w:t>s</w:t>
      </w:r>
      <w:r>
        <w:rPr>
          <w:rFonts w:asciiTheme="majorBidi" w:hAnsiTheme="majorBidi"/>
          <w:sz w:val="24"/>
          <w:szCs w:val="24"/>
          <w:lang w:val="fr-FR"/>
        </w:rPr>
        <w:t> :</w:t>
      </w:r>
      <w:r w:rsidR="00220066">
        <w:rPr>
          <w:rFonts w:asciiTheme="majorBidi" w:hAnsiTheme="majorBidi"/>
          <w:sz w:val="24"/>
          <w:szCs w:val="24"/>
          <w:lang w:val="fr-FR"/>
        </w:rPr>
        <w:t xml:space="preserve"> l’espace libère le personnage des contraintes qui l’empêchaient de faire ou de dire certaines choses par conventions sociales ou censures</w:t>
      </w:r>
      <w:r w:rsidR="009A2E74">
        <w:rPr>
          <w:rFonts w:asciiTheme="majorBidi" w:hAnsiTheme="majorBidi"/>
          <w:sz w:val="24"/>
          <w:szCs w:val="24"/>
          <w:lang w:val="fr-FR"/>
        </w:rPr>
        <w:t>, et lui procure une liberté de «</w:t>
      </w:r>
      <w:r w:rsidR="00220066">
        <w:rPr>
          <w:rFonts w:asciiTheme="majorBidi" w:hAnsiTheme="majorBidi"/>
          <w:sz w:val="24"/>
          <w:szCs w:val="24"/>
          <w:lang w:val="fr-FR"/>
        </w:rPr>
        <w:t xml:space="preserve"> circuler sans peur pour fuir les sens interdit et les interdit de sens, pour ne plus dépendre de la dépendance ».  C’est cette quête de liberté qui a justement poussé Neil à opter pour le désert</w:t>
      </w:r>
      <w:r w:rsidR="009A2E74">
        <w:rPr>
          <w:rFonts w:asciiTheme="majorBidi" w:hAnsiTheme="majorBidi"/>
          <w:sz w:val="24"/>
          <w:szCs w:val="24"/>
          <w:lang w:val="fr-FR"/>
        </w:rPr>
        <w:t>,</w:t>
      </w:r>
      <w:r w:rsidR="00220066">
        <w:rPr>
          <w:rFonts w:asciiTheme="majorBidi" w:hAnsiTheme="majorBidi"/>
          <w:sz w:val="24"/>
          <w:szCs w:val="24"/>
          <w:lang w:val="fr-FR"/>
        </w:rPr>
        <w:t xml:space="preserve"> « pour la liberté, pour être un homme libre ».</w:t>
      </w:r>
      <w:r w:rsidR="004128AD" w:rsidRPr="004128AD">
        <w:rPr>
          <w:lang w:val="fr-FR"/>
        </w:rPr>
        <w:t xml:space="preserve"> </w:t>
      </w:r>
      <w:r w:rsidR="004128AD" w:rsidRPr="004128AD">
        <w:rPr>
          <w:rFonts w:asciiTheme="majorBidi" w:hAnsiTheme="majorBidi"/>
          <w:sz w:val="24"/>
          <w:szCs w:val="24"/>
          <w:lang w:val="fr-FR"/>
        </w:rPr>
        <w:t>Le</w:t>
      </w:r>
      <w:r w:rsidR="004128AD">
        <w:rPr>
          <w:rFonts w:asciiTheme="majorBidi" w:hAnsiTheme="majorBidi"/>
          <w:sz w:val="24"/>
          <w:szCs w:val="24"/>
          <w:lang w:val="fr-FR"/>
        </w:rPr>
        <w:t xml:space="preserve"> désert </w:t>
      </w:r>
      <w:r w:rsidR="004128AD" w:rsidRPr="004128AD">
        <w:rPr>
          <w:rFonts w:asciiTheme="majorBidi" w:hAnsiTheme="majorBidi"/>
          <w:sz w:val="24"/>
          <w:szCs w:val="24"/>
          <w:lang w:val="fr-FR"/>
        </w:rPr>
        <w:t>semble autoriser des comportements ailleurs contenus</w:t>
      </w:r>
      <w:r w:rsidR="004128AD">
        <w:rPr>
          <w:rFonts w:asciiTheme="majorBidi" w:hAnsiTheme="majorBidi"/>
          <w:sz w:val="24"/>
          <w:szCs w:val="24"/>
          <w:lang w:val="fr-FR"/>
        </w:rPr>
        <w:t>.</w:t>
      </w:r>
      <w:r w:rsidR="00D13977">
        <w:rPr>
          <w:rFonts w:asciiTheme="majorBidi" w:hAnsiTheme="majorBidi"/>
          <w:sz w:val="24"/>
          <w:szCs w:val="24"/>
          <w:lang w:val="fr-FR"/>
        </w:rPr>
        <w:t xml:space="preserve"> En change</w:t>
      </w:r>
      <w:r w:rsidR="009A2E74">
        <w:rPr>
          <w:rFonts w:asciiTheme="majorBidi" w:hAnsiTheme="majorBidi"/>
          <w:sz w:val="24"/>
          <w:szCs w:val="24"/>
          <w:lang w:val="fr-FR"/>
        </w:rPr>
        <w:t>ant d’espace, il passe de la</w:t>
      </w:r>
      <w:r w:rsidR="00D13977">
        <w:rPr>
          <w:rFonts w:asciiTheme="majorBidi" w:hAnsiTheme="majorBidi"/>
          <w:sz w:val="24"/>
          <w:szCs w:val="24"/>
          <w:lang w:val="fr-FR"/>
        </w:rPr>
        <w:t xml:space="preserve"> sédentarité au nomadisme. </w:t>
      </w:r>
      <w:r w:rsidR="003043B0">
        <w:rPr>
          <w:rFonts w:asciiTheme="majorBidi" w:hAnsiTheme="majorBidi"/>
          <w:sz w:val="24"/>
          <w:szCs w:val="24"/>
          <w:lang w:val="fr-FR"/>
        </w:rPr>
        <w:t>A son arrivé à l’oasis, Neil noue une relation amoureuse avec Iness, la fille du chef de la tribu</w:t>
      </w:r>
      <w:r w:rsidR="009A2E74">
        <w:rPr>
          <w:rFonts w:asciiTheme="majorBidi" w:hAnsiTheme="majorBidi"/>
          <w:sz w:val="24"/>
          <w:szCs w:val="24"/>
          <w:lang w:val="fr-FR"/>
        </w:rPr>
        <w:t>, et qui était dès sa naissance</w:t>
      </w:r>
      <w:r w:rsidR="003043B0">
        <w:rPr>
          <w:rFonts w:asciiTheme="majorBidi" w:hAnsiTheme="majorBidi"/>
          <w:sz w:val="24"/>
          <w:szCs w:val="24"/>
          <w:lang w:val="fr-FR"/>
        </w:rPr>
        <w:t xml:space="preserve"> promise à son cousin.</w:t>
      </w:r>
      <w:r w:rsidR="003D71D7">
        <w:rPr>
          <w:rFonts w:asciiTheme="majorBidi" w:hAnsiTheme="majorBidi"/>
          <w:sz w:val="24"/>
          <w:szCs w:val="24"/>
          <w:lang w:val="fr-FR"/>
        </w:rPr>
        <w:t xml:space="preserve"> Ces attitudes devenant permises par le simple fait d’avoir changé de lieu fait du désert un espace de liberté par excellence. </w:t>
      </w:r>
    </w:p>
    <w:p w:rsidR="00AD2C5E" w:rsidRDefault="00AD2C5E" w:rsidP="004128AD">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L’espace désertique provoque la folie de Zaina, il y a des jours où «sa schizophrénie montre ses crocs, ces jours-là elle est au bord du désespoir.». La solitude dans un tel lieu est source d’hallucinations « ses nuits sons d’autant plus pénibles que sa folie a pour seul compagnon l’isolement, alors tous les démons sont invités à passer </w:t>
      </w:r>
      <w:r w:rsidR="008959D3">
        <w:rPr>
          <w:rFonts w:asciiTheme="majorBidi" w:hAnsiTheme="majorBidi"/>
          <w:sz w:val="24"/>
          <w:szCs w:val="24"/>
          <w:lang w:val="fr-FR"/>
        </w:rPr>
        <w:t>les soirées avec elle ». (p.173)</w:t>
      </w:r>
      <w:r>
        <w:rPr>
          <w:rFonts w:asciiTheme="majorBidi" w:hAnsiTheme="majorBidi"/>
          <w:sz w:val="24"/>
          <w:szCs w:val="24"/>
          <w:lang w:val="fr-FR"/>
        </w:rPr>
        <w:t xml:space="preserve"> </w:t>
      </w:r>
    </w:p>
    <w:p w:rsidR="000A2A39" w:rsidRDefault="008959D3" w:rsidP="004128AD">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La folie chez Mati est ici réaction du personnage à l’influence de l’espace et à la tension qu’il provoque mais aussi exutoire </w:t>
      </w:r>
      <w:r w:rsidRPr="008959D3">
        <w:rPr>
          <w:rFonts w:asciiTheme="majorBidi" w:hAnsiTheme="majorBidi"/>
          <w:sz w:val="24"/>
          <w:szCs w:val="24"/>
          <w:lang w:val="fr-FR"/>
        </w:rPr>
        <w:t>libérant la violence, les colères, les angoisses, le</w:t>
      </w:r>
      <w:r>
        <w:rPr>
          <w:rFonts w:asciiTheme="majorBidi" w:hAnsiTheme="majorBidi"/>
          <w:sz w:val="24"/>
          <w:szCs w:val="24"/>
          <w:lang w:val="fr-FR"/>
        </w:rPr>
        <w:t>s</w:t>
      </w:r>
      <w:r w:rsidRPr="008959D3">
        <w:rPr>
          <w:rFonts w:asciiTheme="majorBidi" w:hAnsiTheme="majorBidi"/>
          <w:sz w:val="24"/>
          <w:szCs w:val="24"/>
          <w:lang w:val="fr-FR"/>
        </w:rPr>
        <w:t xml:space="preserve"> désir</w:t>
      </w:r>
      <w:r>
        <w:rPr>
          <w:rFonts w:asciiTheme="majorBidi" w:hAnsiTheme="majorBidi"/>
          <w:sz w:val="24"/>
          <w:szCs w:val="24"/>
          <w:lang w:val="fr-FR"/>
        </w:rPr>
        <w:t>s, les frustrations</w:t>
      </w:r>
      <w:r w:rsidRPr="008959D3">
        <w:rPr>
          <w:rFonts w:asciiTheme="majorBidi" w:hAnsiTheme="majorBidi"/>
          <w:sz w:val="24"/>
          <w:szCs w:val="24"/>
          <w:lang w:val="fr-FR"/>
        </w:rPr>
        <w:t xml:space="preserve"> en un véritable défoulement </w:t>
      </w:r>
      <w:r>
        <w:rPr>
          <w:rFonts w:asciiTheme="majorBidi" w:hAnsiTheme="majorBidi"/>
          <w:sz w:val="24"/>
          <w:szCs w:val="24"/>
          <w:lang w:val="fr-FR"/>
        </w:rPr>
        <w:t>qui se manifeste souvent chez Zaina par des cris car elle pense « exorciser sa colère</w:t>
      </w:r>
      <w:r w:rsidR="00E86C9A">
        <w:rPr>
          <w:rFonts w:asciiTheme="majorBidi" w:hAnsiTheme="majorBidi"/>
          <w:sz w:val="24"/>
          <w:szCs w:val="24"/>
          <w:lang w:val="fr-FR"/>
        </w:rPr>
        <w:t>, sa haine et sa folie dans son haro ». (p.173)</w:t>
      </w:r>
      <w:r w:rsidR="009A2E74">
        <w:rPr>
          <w:rFonts w:asciiTheme="majorBidi" w:hAnsiTheme="majorBidi"/>
          <w:sz w:val="24"/>
          <w:szCs w:val="24"/>
          <w:lang w:val="fr-FR"/>
        </w:rPr>
        <w:t xml:space="preserve">. La folie </w:t>
      </w:r>
      <w:r w:rsidR="000A2A39">
        <w:rPr>
          <w:rFonts w:asciiTheme="majorBidi" w:hAnsiTheme="majorBidi"/>
          <w:sz w:val="24"/>
          <w:szCs w:val="24"/>
          <w:lang w:val="fr-FR"/>
        </w:rPr>
        <w:t>n’est plus</w:t>
      </w:r>
      <w:r w:rsidR="009A2E74">
        <w:rPr>
          <w:rFonts w:asciiTheme="majorBidi" w:hAnsiTheme="majorBidi"/>
          <w:sz w:val="24"/>
          <w:szCs w:val="24"/>
          <w:lang w:val="fr-FR"/>
        </w:rPr>
        <w:t>, dans l’imaginaire de Mati,</w:t>
      </w:r>
      <w:r w:rsidR="000A2A39">
        <w:rPr>
          <w:rFonts w:asciiTheme="majorBidi" w:hAnsiTheme="majorBidi"/>
          <w:sz w:val="24"/>
          <w:szCs w:val="24"/>
          <w:lang w:val="fr-FR"/>
        </w:rPr>
        <w:t xml:space="preserve"> une anomalie ou une pathologie mais moyen de délivrance de l’angoisse de l’isolement.</w:t>
      </w:r>
    </w:p>
    <w:p w:rsidR="00AC61E6" w:rsidRDefault="000A2A39" w:rsidP="00AC61E6">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lastRenderedPageBreak/>
        <w:t>Il en est de même pour Iness qui</w:t>
      </w:r>
      <w:r w:rsidR="009A2E74">
        <w:rPr>
          <w:rFonts w:asciiTheme="majorBidi" w:hAnsiTheme="majorBidi"/>
          <w:sz w:val="24"/>
          <w:szCs w:val="24"/>
          <w:lang w:val="fr-FR"/>
        </w:rPr>
        <w:t>,</w:t>
      </w:r>
      <w:r>
        <w:rPr>
          <w:rFonts w:asciiTheme="majorBidi" w:hAnsiTheme="majorBidi"/>
          <w:sz w:val="24"/>
          <w:szCs w:val="24"/>
          <w:lang w:val="fr-FR"/>
        </w:rPr>
        <w:t xml:space="preserve"> poussée par la folie libératrice du désert</w:t>
      </w:r>
      <w:r w:rsidR="009A2E74">
        <w:rPr>
          <w:rFonts w:asciiTheme="majorBidi" w:hAnsiTheme="majorBidi"/>
          <w:sz w:val="24"/>
          <w:szCs w:val="24"/>
          <w:lang w:val="fr-FR"/>
        </w:rPr>
        <w:t>,</w:t>
      </w:r>
      <w:r>
        <w:rPr>
          <w:rFonts w:asciiTheme="majorBidi" w:hAnsiTheme="majorBidi"/>
          <w:sz w:val="24"/>
          <w:szCs w:val="24"/>
          <w:lang w:val="fr-FR"/>
        </w:rPr>
        <w:t xml:space="preserve"> ose enfreindre les loi</w:t>
      </w:r>
      <w:r w:rsidR="00AC61E6">
        <w:rPr>
          <w:rFonts w:asciiTheme="majorBidi" w:hAnsiTheme="majorBidi"/>
          <w:sz w:val="24"/>
          <w:szCs w:val="24"/>
          <w:lang w:val="fr-FR"/>
        </w:rPr>
        <w:t>s</w:t>
      </w:r>
      <w:r>
        <w:rPr>
          <w:rFonts w:asciiTheme="majorBidi" w:hAnsiTheme="majorBidi"/>
          <w:sz w:val="24"/>
          <w:szCs w:val="24"/>
          <w:lang w:val="fr-FR"/>
        </w:rPr>
        <w:t xml:space="preserve"> de tri</w:t>
      </w:r>
      <w:r w:rsidR="009A2E74">
        <w:rPr>
          <w:rFonts w:asciiTheme="majorBidi" w:hAnsiTheme="majorBidi"/>
          <w:sz w:val="24"/>
          <w:szCs w:val="24"/>
          <w:lang w:val="fr-FR"/>
        </w:rPr>
        <w:t>bu et s’opposer à la</w:t>
      </w:r>
      <w:r w:rsidR="00AC61E6">
        <w:rPr>
          <w:rFonts w:asciiTheme="majorBidi" w:hAnsiTheme="majorBidi"/>
          <w:sz w:val="24"/>
          <w:szCs w:val="24"/>
          <w:lang w:val="fr-FR"/>
        </w:rPr>
        <w:t xml:space="preserve"> dé</w:t>
      </w:r>
      <w:r w:rsidR="00A43D85">
        <w:rPr>
          <w:rFonts w:asciiTheme="majorBidi" w:hAnsiTheme="majorBidi"/>
          <w:sz w:val="24"/>
          <w:szCs w:val="24"/>
          <w:lang w:val="fr-FR"/>
        </w:rPr>
        <w:t xml:space="preserve">cision concernant son mariage avec </w:t>
      </w:r>
      <w:r w:rsidR="00AC61E6">
        <w:rPr>
          <w:rFonts w:asciiTheme="majorBidi" w:hAnsiTheme="majorBidi"/>
          <w:sz w:val="24"/>
          <w:szCs w:val="24"/>
          <w:lang w:val="fr-FR"/>
        </w:rPr>
        <w:t>son cousin en faisant ses propres choix</w:t>
      </w:r>
      <w:r w:rsidR="00973FFC">
        <w:rPr>
          <w:rFonts w:asciiTheme="majorBidi" w:hAnsiTheme="majorBidi"/>
          <w:sz w:val="24"/>
          <w:szCs w:val="24"/>
          <w:lang w:val="fr-FR"/>
        </w:rPr>
        <w:t>,</w:t>
      </w:r>
      <w:r w:rsidR="00AC61E6">
        <w:rPr>
          <w:rFonts w:asciiTheme="majorBidi" w:hAnsiTheme="majorBidi"/>
          <w:sz w:val="24"/>
          <w:szCs w:val="24"/>
          <w:lang w:val="fr-FR"/>
        </w:rPr>
        <w:t xml:space="preserve"> quitte à être excommuniée.</w:t>
      </w:r>
      <w:r>
        <w:rPr>
          <w:rFonts w:asciiTheme="majorBidi" w:hAnsiTheme="majorBidi"/>
          <w:sz w:val="24"/>
          <w:szCs w:val="24"/>
          <w:lang w:val="fr-FR"/>
        </w:rPr>
        <w:t xml:space="preserve"> </w:t>
      </w:r>
    </w:p>
    <w:p w:rsidR="001E021C" w:rsidRDefault="005115D9" w:rsidP="005115D9">
      <w:pPr>
        <w:autoSpaceDE w:val="0"/>
        <w:autoSpaceDN w:val="0"/>
        <w:adjustRightInd w:val="0"/>
        <w:spacing w:line="360" w:lineRule="auto"/>
        <w:ind w:firstLine="0"/>
        <w:rPr>
          <w:lang w:val="fr-FR"/>
        </w:rPr>
      </w:pPr>
      <w:r>
        <w:rPr>
          <w:rFonts w:asciiTheme="majorBidi" w:hAnsiTheme="majorBidi"/>
          <w:sz w:val="24"/>
          <w:szCs w:val="24"/>
          <w:lang w:val="fr-FR"/>
        </w:rPr>
        <w:t xml:space="preserve">    </w:t>
      </w:r>
      <w:r w:rsidR="00220066" w:rsidRPr="00220066">
        <w:rPr>
          <w:rFonts w:asciiTheme="majorBidi" w:hAnsiTheme="majorBidi"/>
          <w:sz w:val="24"/>
          <w:szCs w:val="24"/>
          <w:lang w:val="fr-FR"/>
        </w:rPr>
        <w:t> Cet espace, en débarrassant les personnages des contraintes propres au monde  dont ils viennent, les révèle à eux-mêmes et aux autres</w:t>
      </w:r>
      <w:r w:rsidR="00B87287">
        <w:rPr>
          <w:rFonts w:asciiTheme="majorBidi" w:hAnsiTheme="majorBidi"/>
          <w:sz w:val="24"/>
          <w:szCs w:val="24"/>
          <w:lang w:val="fr-FR"/>
        </w:rPr>
        <w:t> : à la fin de son périple au désert, Neil fini par trouver des réponses à ses interrogations</w:t>
      </w:r>
      <w:r w:rsidR="009E34E5">
        <w:rPr>
          <w:rFonts w:asciiTheme="majorBidi" w:hAnsiTheme="majorBidi"/>
          <w:sz w:val="24"/>
          <w:szCs w:val="24"/>
          <w:lang w:val="fr-FR"/>
        </w:rPr>
        <w:t>, il arrive à comprendre ce qui fait le sens de la vie, la force qui « nous accompagne du début de la vie jusqu’à la mort. Cette énergie s’appelle l’Amour », il venait de vivre son rêve « où la recherche de ses alter ego passe par celle de soi ».   </w:t>
      </w:r>
    </w:p>
    <w:p w:rsidR="00A37D61" w:rsidRPr="00F3377A" w:rsidRDefault="00A37D61" w:rsidP="001E021C">
      <w:pPr>
        <w:autoSpaceDE w:val="0"/>
        <w:autoSpaceDN w:val="0"/>
        <w:adjustRightInd w:val="0"/>
        <w:spacing w:line="360" w:lineRule="auto"/>
        <w:rPr>
          <w:i/>
          <w:iCs/>
          <w:lang w:val="fr-FR"/>
        </w:rPr>
      </w:pPr>
      <w:r w:rsidRPr="00F3377A">
        <w:rPr>
          <w:rFonts w:asciiTheme="majorBidi" w:hAnsiTheme="majorBidi"/>
          <w:i/>
          <w:iCs/>
          <w:sz w:val="24"/>
          <w:szCs w:val="24"/>
          <w:lang w:val="fr-FR"/>
        </w:rPr>
        <w:t>Un espace de l’irrationnel :</w:t>
      </w:r>
    </w:p>
    <w:p w:rsidR="00B06208" w:rsidRDefault="00973FFC" w:rsidP="00D22071">
      <w:pPr>
        <w:pStyle w:val="Normalcentr"/>
        <w:ind w:firstLine="0"/>
        <w:rPr>
          <w:rFonts w:asciiTheme="majorBidi" w:hAnsiTheme="majorBidi" w:cstheme="majorBidi"/>
        </w:rPr>
      </w:pPr>
      <w:r>
        <w:rPr>
          <w:rFonts w:asciiTheme="majorBidi" w:hAnsiTheme="majorBidi" w:cstheme="majorBidi"/>
        </w:rPr>
        <w:t xml:space="preserve">     </w:t>
      </w:r>
      <w:r w:rsidR="00A37D61" w:rsidRPr="00A37D61">
        <w:rPr>
          <w:rFonts w:asciiTheme="majorBidi" w:hAnsiTheme="majorBidi" w:cstheme="majorBidi"/>
        </w:rPr>
        <w:t>Le désert se définit alors comme l’espace où tout devient possible, où, débarrassés des contraintes du quotidien, vivant à un rythme et dans un univers totalement différents de ce qu’ils connaissent, les personnages sont dans un état d’exaltation</w:t>
      </w:r>
      <w:r w:rsidR="001E021C">
        <w:rPr>
          <w:rFonts w:asciiTheme="majorBidi" w:hAnsiTheme="majorBidi" w:cstheme="majorBidi"/>
        </w:rPr>
        <w:t>. L’auteur, à traves la métaphore spatiale laisse libre cours à son imagination po</w:t>
      </w:r>
      <w:r w:rsidR="00F3377A">
        <w:rPr>
          <w:rFonts w:asciiTheme="majorBidi" w:hAnsiTheme="majorBidi" w:cstheme="majorBidi"/>
        </w:rPr>
        <w:t>u</w:t>
      </w:r>
      <w:r w:rsidR="001E021C">
        <w:rPr>
          <w:rFonts w:asciiTheme="majorBidi" w:hAnsiTheme="majorBidi" w:cstheme="majorBidi"/>
        </w:rPr>
        <w:t xml:space="preserve">r créer </w:t>
      </w:r>
      <w:r w:rsidR="00F3377A">
        <w:rPr>
          <w:rFonts w:asciiTheme="majorBidi" w:hAnsiTheme="majorBidi" w:cstheme="majorBidi"/>
        </w:rPr>
        <w:t>un monde fantasmagorique peuplé de personnages</w:t>
      </w:r>
      <w:r>
        <w:rPr>
          <w:rFonts w:asciiTheme="majorBidi" w:hAnsiTheme="majorBidi" w:cstheme="majorBidi"/>
        </w:rPr>
        <w:t xml:space="preserve"> extravagants</w:t>
      </w:r>
      <w:r w:rsidR="00F3377A">
        <w:rPr>
          <w:rFonts w:asciiTheme="majorBidi" w:hAnsiTheme="majorBidi" w:cstheme="majorBidi"/>
        </w:rPr>
        <w:t xml:space="preserve"> et de phénomènes surnaturels. L’esprit cartésien do</w:t>
      </w:r>
      <w:r w:rsidR="00D06359">
        <w:rPr>
          <w:rFonts w:asciiTheme="majorBidi" w:hAnsiTheme="majorBidi" w:cstheme="majorBidi"/>
        </w:rPr>
        <w:t>nt la raison</w:t>
      </w:r>
      <w:r w:rsidR="00D22071">
        <w:rPr>
          <w:rFonts w:asciiTheme="majorBidi" w:hAnsiTheme="majorBidi" w:cstheme="majorBidi"/>
        </w:rPr>
        <w:t xml:space="preserve"> est la seule voie vers la vérité</w:t>
      </w:r>
      <w:r w:rsidR="00D06359">
        <w:rPr>
          <w:rFonts w:asciiTheme="majorBidi" w:hAnsiTheme="majorBidi" w:cstheme="majorBidi"/>
        </w:rPr>
        <w:t xml:space="preserve"> </w:t>
      </w:r>
      <w:r w:rsidR="00F3377A">
        <w:rPr>
          <w:rFonts w:asciiTheme="majorBidi" w:hAnsiTheme="majorBidi" w:cstheme="majorBidi"/>
        </w:rPr>
        <w:t>laisse place</w:t>
      </w:r>
      <w:r w:rsidR="00D22071">
        <w:rPr>
          <w:rFonts w:asciiTheme="majorBidi" w:hAnsiTheme="majorBidi" w:cstheme="majorBidi"/>
        </w:rPr>
        <w:t xml:space="preserve"> à des</w:t>
      </w:r>
      <w:r w:rsidR="00D06359">
        <w:rPr>
          <w:rFonts w:asciiTheme="majorBidi" w:hAnsiTheme="majorBidi" w:cstheme="majorBidi"/>
        </w:rPr>
        <w:t xml:space="preserve"> </w:t>
      </w:r>
      <w:r w:rsidR="00F3377A">
        <w:rPr>
          <w:rFonts w:asciiTheme="majorBidi" w:hAnsiTheme="majorBidi" w:cstheme="majorBidi"/>
        </w:rPr>
        <w:t xml:space="preserve"> </w:t>
      </w:r>
      <w:r w:rsidR="00D22071">
        <w:rPr>
          <w:rFonts w:asciiTheme="majorBidi" w:hAnsiTheme="majorBidi" w:cstheme="majorBidi"/>
        </w:rPr>
        <w:t>interprétations qui échappent à toute logique. La cabane du sibirkafi est hantée par des démons qui partagent le quotidien de Zaina, un être de lumière nommé Noure fait son apparition à plusieurs reprises dans le récit</w:t>
      </w:r>
      <w:r w:rsidR="001C62EE">
        <w:rPr>
          <w:rFonts w:asciiTheme="majorBidi" w:hAnsiTheme="majorBidi" w:cstheme="majorBidi"/>
        </w:rPr>
        <w:t>;</w:t>
      </w:r>
      <w:r w:rsidR="00D22071">
        <w:rPr>
          <w:rFonts w:asciiTheme="majorBidi" w:hAnsiTheme="majorBidi" w:cstheme="majorBidi"/>
        </w:rPr>
        <w:t xml:space="preserve"> un autre épisode relevant du fant</w:t>
      </w:r>
      <w:r w:rsidR="001D239C">
        <w:rPr>
          <w:rFonts w:asciiTheme="majorBidi" w:hAnsiTheme="majorBidi" w:cstheme="majorBidi"/>
        </w:rPr>
        <w:t>astique : celui où Neil et Iness  accompagné d’Aniaz font la rencontre de leurs copies conformes vivant dans un mirage fluide.</w:t>
      </w:r>
      <w:r w:rsidR="009B4676">
        <w:rPr>
          <w:rFonts w:asciiTheme="majorBidi" w:hAnsiTheme="majorBidi" w:cstheme="majorBidi"/>
        </w:rPr>
        <w:t xml:space="preserve"> L’auteur n’hésite pas à </w:t>
      </w:r>
      <w:r w:rsidR="00B06208">
        <w:rPr>
          <w:rFonts w:asciiTheme="majorBidi" w:hAnsiTheme="majorBidi" w:cstheme="majorBidi"/>
        </w:rPr>
        <w:t>mettre en texte des mondes parallèle</w:t>
      </w:r>
      <w:r w:rsidR="001C62EE">
        <w:rPr>
          <w:rFonts w:asciiTheme="majorBidi" w:hAnsiTheme="majorBidi" w:cstheme="majorBidi"/>
        </w:rPr>
        <w:t>s</w:t>
      </w:r>
      <w:r w:rsidR="00B06208">
        <w:rPr>
          <w:rFonts w:asciiTheme="majorBidi" w:hAnsiTheme="majorBidi" w:cstheme="majorBidi"/>
        </w:rPr>
        <w:t xml:space="preserve"> qui se croisent dans les rêve</w:t>
      </w:r>
      <w:r w:rsidR="001C62EE">
        <w:rPr>
          <w:rFonts w:asciiTheme="majorBidi" w:hAnsiTheme="majorBidi" w:cstheme="majorBidi"/>
        </w:rPr>
        <w:t>s ou dans l’imagination des personnages</w:t>
      </w:r>
      <w:r w:rsidR="005115D9">
        <w:rPr>
          <w:rFonts w:asciiTheme="majorBidi" w:hAnsiTheme="majorBidi" w:cstheme="majorBidi"/>
        </w:rPr>
        <w:t>.</w:t>
      </w:r>
    </w:p>
    <w:p w:rsidR="000617C8" w:rsidRDefault="001D239C" w:rsidP="00D22071">
      <w:pPr>
        <w:pStyle w:val="Normalcentr"/>
        <w:ind w:firstLine="0"/>
        <w:rPr>
          <w:rFonts w:asciiTheme="majorBidi" w:hAnsiTheme="majorBidi" w:cstheme="majorBidi"/>
        </w:rPr>
      </w:pPr>
      <w:r>
        <w:rPr>
          <w:rFonts w:asciiTheme="majorBidi" w:hAnsiTheme="majorBidi" w:cstheme="majorBidi"/>
        </w:rPr>
        <w:t xml:space="preserve"> </w:t>
      </w:r>
      <w:r w:rsidR="00973FFC">
        <w:rPr>
          <w:rFonts w:asciiTheme="majorBidi" w:hAnsiTheme="majorBidi" w:cstheme="majorBidi"/>
        </w:rPr>
        <w:t xml:space="preserve">     </w:t>
      </w:r>
      <w:r>
        <w:rPr>
          <w:rFonts w:asciiTheme="majorBidi" w:hAnsiTheme="majorBidi" w:cstheme="majorBidi"/>
        </w:rPr>
        <w:t xml:space="preserve">Mati fait du désert un espace où </w:t>
      </w:r>
      <w:r w:rsidR="009B4676">
        <w:rPr>
          <w:rFonts w:asciiTheme="majorBidi" w:hAnsiTheme="majorBidi" w:cstheme="majorBidi"/>
        </w:rPr>
        <w:t>l’irrationnel transcende les l</w:t>
      </w:r>
      <w:r w:rsidR="00B06208">
        <w:rPr>
          <w:rFonts w:asciiTheme="majorBidi" w:hAnsiTheme="majorBidi" w:cstheme="majorBidi"/>
        </w:rPr>
        <w:t>ois</w:t>
      </w:r>
      <w:r w:rsidR="009B4676">
        <w:rPr>
          <w:rFonts w:asciiTheme="majorBidi" w:hAnsiTheme="majorBidi" w:cstheme="majorBidi"/>
        </w:rPr>
        <w:t xml:space="preserve"> de la raison, abolit les frontière</w:t>
      </w:r>
      <w:r w:rsidR="00B06208">
        <w:rPr>
          <w:rFonts w:asciiTheme="majorBidi" w:hAnsiTheme="majorBidi" w:cstheme="majorBidi"/>
        </w:rPr>
        <w:t>s</w:t>
      </w:r>
      <w:r w:rsidR="009B4676">
        <w:rPr>
          <w:rFonts w:asciiTheme="majorBidi" w:hAnsiTheme="majorBidi" w:cstheme="majorBidi"/>
        </w:rPr>
        <w:t xml:space="preserve"> entre le réel et l’irré</w:t>
      </w:r>
      <w:r w:rsidR="00D966DF">
        <w:rPr>
          <w:rFonts w:asciiTheme="majorBidi" w:hAnsiTheme="majorBidi" w:cstheme="majorBidi"/>
        </w:rPr>
        <w:t xml:space="preserve">el accordant ainsi une liberté </w:t>
      </w:r>
      <w:r w:rsidR="009B4676">
        <w:rPr>
          <w:rFonts w:asciiTheme="majorBidi" w:hAnsiTheme="majorBidi" w:cstheme="majorBidi"/>
        </w:rPr>
        <w:t>à l’esprit de voguer entre les multiples dimensions de l’univers.</w:t>
      </w:r>
    </w:p>
    <w:p w:rsidR="009B2E07" w:rsidRDefault="00973FFC" w:rsidP="00EA1FF5">
      <w:pPr>
        <w:pStyle w:val="Normalcentr"/>
        <w:ind w:firstLine="0"/>
        <w:rPr>
          <w:rFonts w:ascii="Times New Roman" w:hAnsi="Times New Roman" w:cs="Times New Roman"/>
          <w:i/>
          <w:iCs/>
        </w:rPr>
      </w:pPr>
      <w:r>
        <w:rPr>
          <w:rFonts w:ascii="Times New Roman" w:hAnsi="Times New Roman" w:cs="Times New Roman"/>
          <w:i/>
          <w:iCs/>
        </w:rPr>
        <w:t xml:space="preserve"> L</w:t>
      </w:r>
      <w:r w:rsidR="000617C8" w:rsidRPr="000617C8">
        <w:rPr>
          <w:rFonts w:ascii="Times New Roman" w:hAnsi="Times New Roman" w:cs="Times New Roman"/>
          <w:i/>
          <w:iCs/>
        </w:rPr>
        <w:t>a danse</w:t>
      </w:r>
      <w:r>
        <w:rPr>
          <w:rFonts w:ascii="Times New Roman" w:hAnsi="Times New Roman" w:cs="Times New Roman"/>
          <w:i/>
          <w:iCs/>
        </w:rPr>
        <w:t xml:space="preserve"> comme exutoire</w:t>
      </w:r>
      <w:r w:rsidR="000617C8" w:rsidRPr="000617C8">
        <w:rPr>
          <w:rFonts w:ascii="Times New Roman" w:hAnsi="Times New Roman" w:cs="Times New Roman"/>
          <w:i/>
          <w:iCs/>
        </w:rPr>
        <w:t> :</w:t>
      </w:r>
    </w:p>
    <w:p w:rsidR="004B052C" w:rsidRPr="004B052C" w:rsidRDefault="004B052C" w:rsidP="00EA1FF5">
      <w:pPr>
        <w:pStyle w:val="Normalcentr"/>
        <w:ind w:firstLine="0"/>
        <w:rPr>
          <w:rFonts w:asciiTheme="majorBidi" w:hAnsiTheme="majorBidi" w:cstheme="majorBidi"/>
          <w:i/>
          <w:iCs/>
        </w:rPr>
      </w:pPr>
      <w:r w:rsidRPr="004B052C">
        <w:rPr>
          <w:rFonts w:asciiTheme="majorBidi" w:hAnsiTheme="majorBidi" w:cstheme="majorBidi"/>
        </w:rPr>
        <w:t xml:space="preserve"> </w:t>
      </w:r>
      <w:r w:rsidR="00973FFC">
        <w:rPr>
          <w:rFonts w:asciiTheme="majorBidi" w:hAnsiTheme="majorBidi" w:cstheme="majorBidi"/>
        </w:rPr>
        <w:t xml:space="preserve">    </w:t>
      </w:r>
      <w:r w:rsidRPr="004B052C">
        <w:rPr>
          <w:rFonts w:asciiTheme="majorBidi" w:hAnsiTheme="majorBidi" w:cstheme="majorBidi"/>
        </w:rPr>
        <w:t>Zaina contribue, par la musique qu’elle joue sur l’</w:t>
      </w:r>
      <w:r w:rsidRPr="004B052C">
        <w:rPr>
          <w:rFonts w:asciiTheme="majorBidi" w:hAnsiTheme="majorBidi" w:cstheme="majorBidi"/>
          <w:i/>
          <w:iCs/>
        </w:rPr>
        <w:t>Imzad</w:t>
      </w:r>
      <w:r w:rsidRPr="004B052C">
        <w:rPr>
          <w:rFonts w:asciiTheme="majorBidi" w:hAnsiTheme="majorBidi" w:cstheme="majorBidi"/>
        </w:rPr>
        <w:t xml:space="preserve">, à sortir les personnages d’eux-mêmes, en les menant à un état proche de la transe où se mêlent le plaisir de la danse et la </w:t>
      </w:r>
      <w:r w:rsidRPr="004B052C">
        <w:rPr>
          <w:rFonts w:asciiTheme="majorBidi" w:hAnsiTheme="majorBidi" w:cstheme="majorBidi"/>
        </w:rPr>
        <w:lastRenderedPageBreak/>
        <w:t>violence de l’affrontement entre les deux</w:t>
      </w:r>
      <w:r w:rsidR="00952CBE">
        <w:rPr>
          <w:rFonts w:asciiTheme="majorBidi" w:hAnsiTheme="majorBidi" w:cstheme="majorBidi"/>
        </w:rPr>
        <w:t xml:space="preserve"> femmes Zaina et Iness pour </w:t>
      </w:r>
      <w:r w:rsidR="00FA040B">
        <w:rPr>
          <w:rFonts w:asciiTheme="majorBidi" w:hAnsiTheme="majorBidi" w:cstheme="majorBidi"/>
        </w:rPr>
        <w:t>l’amour</w:t>
      </w:r>
      <w:r w:rsidRPr="004B052C">
        <w:rPr>
          <w:rFonts w:asciiTheme="majorBidi" w:hAnsiTheme="majorBidi" w:cstheme="majorBidi"/>
        </w:rPr>
        <w:t xml:space="preserve"> de Neil. La danse si présente dans l’œuvre de Mati, sert ici d’exutoire, libérant la violence, les colères, les angoisses, les désirs non assouvis en un véritable défoulement rendu possible par ce que nous avo</w:t>
      </w:r>
      <w:r w:rsidR="00AA1FD8">
        <w:rPr>
          <w:rFonts w:asciiTheme="majorBidi" w:hAnsiTheme="majorBidi" w:cstheme="majorBidi"/>
        </w:rPr>
        <w:t xml:space="preserve">ns appelé </w:t>
      </w:r>
      <w:r w:rsidR="00AA1FD8" w:rsidRPr="00AA1FD8">
        <w:rPr>
          <w:rFonts w:asciiTheme="majorBidi" w:hAnsiTheme="majorBidi" w:cstheme="majorBidi"/>
          <w:i/>
          <w:iCs/>
        </w:rPr>
        <w:t>la folie du désert</w:t>
      </w:r>
      <w:r w:rsidRPr="00AA1FD8">
        <w:rPr>
          <w:rFonts w:asciiTheme="majorBidi" w:hAnsiTheme="majorBidi" w:cstheme="majorBidi"/>
          <w:i/>
          <w:iCs/>
        </w:rPr>
        <w:t>.</w:t>
      </w:r>
      <w:r w:rsidR="005115D9">
        <w:rPr>
          <w:rFonts w:asciiTheme="majorBidi" w:hAnsiTheme="majorBidi" w:cstheme="majorBidi"/>
        </w:rPr>
        <w:t xml:space="preserve"> </w:t>
      </w:r>
      <w:r w:rsidR="00AA1FD8">
        <w:rPr>
          <w:rFonts w:asciiTheme="majorBidi" w:hAnsiTheme="majorBidi" w:cstheme="majorBidi"/>
        </w:rPr>
        <w:t>« Les deux filles, sous l’emprise du chanvre indien et de cet étrange temps, plongent dans un état euphorique » : nous constatons, dans ce passage, que les deux personnages sont sous une forte emprise de l’environnement et donc de l’espace qui contribue par son « étrangeté » à les entrainer</w:t>
      </w:r>
      <w:r w:rsidR="002D5D1A">
        <w:rPr>
          <w:rFonts w:asciiTheme="majorBidi" w:hAnsiTheme="majorBidi" w:cstheme="majorBidi"/>
        </w:rPr>
        <w:t xml:space="preserve"> dans un état second</w:t>
      </w:r>
      <w:r w:rsidR="00AA1FD8">
        <w:rPr>
          <w:rFonts w:asciiTheme="majorBidi" w:hAnsiTheme="majorBidi" w:cstheme="majorBidi"/>
        </w:rPr>
        <w:t xml:space="preserve"> proche de la transe</w:t>
      </w:r>
      <w:r w:rsidR="00E912F4">
        <w:rPr>
          <w:rFonts w:asciiTheme="majorBidi" w:hAnsiTheme="majorBidi" w:cstheme="majorBidi"/>
        </w:rPr>
        <w:t>, c’est pour eux un moyen de transcendance qui procure une sensation de légèreté et d</w:t>
      </w:r>
      <w:r w:rsidR="002D5D1A">
        <w:rPr>
          <w:rFonts w:asciiTheme="majorBidi" w:hAnsiTheme="majorBidi" w:cstheme="majorBidi"/>
        </w:rPr>
        <w:t xml:space="preserve">’ouverture. </w:t>
      </w:r>
      <w:r w:rsidR="005115D9">
        <w:rPr>
          <w:rFonts w:asciiTheme="majorBidi" w:hAnsiTheme="majorBidi" w:cstheme="majorBidi"/>
        </w:rPr>
        <w:t>De</w:t>
      </w:r>
      <w:r w:rsidR="002D5D1A">
        <w:rPr>
          <w:rFonts w:asciiTheme="majorBidi" w:hAnsiTheme="majorBidi" w:cstheme="majorBidi"/>
        </w:rPr>
        <w:t xml:space="preserve"> telles expériences font souvent changer leurs perceptions de l’espace environnent.</w:t>
      </w:r>
    </w:p>
    <w:p w:rsidR="00D22071" w:rsidRPr="002D5D1A" w:rsidRDefault="009B2E07" w:rsidP="00753733">
      <w:pPr>
        <w:pStyle w:val="Normalcentr"/>
        <w:ind w:firstLine="0"/>
        <w:rPr>
          <w:rFonts w:asciiTheme="majorBidi" w:hAnsiTheme="majorBidi" w:cstheme="majorBidi"/>
          <w:b/>
          <w:bCs/>
          <w:i/>
          <w:iCs/>
        </w:rPr>
      </w:pPr>
      <w:r w:rsidRPr="003A55A0">
        <w:rPr>
          <w:rFonts w:asciiTheme="majorBidi" w:hAnsiTheme="majorBidi" w:cstheme="majorBidi"/>
          <w:b/>
          <w:bCs/>
          <w:i/>
          <w:iCs/>
        </w:rPr>
        <w:t>Le</w:t>
      </w:r>
      <w:r w:rsidR="00EA1FF5" w:rsidRPr="003A55A0">
        <w:rPr>
          <w:rFonts w:asciiTheme="majorBidi" w:hAnsiTheme="majorBidi" w:cstheme="majorBidi"/>
          <w:b/>
          <w:bCs/>
          <w:i/>
          <w:iCs/>
        </w:rPr>
        <w:t xml:space="preserve"> </w:t>
      </w:r>
      <w:r w:rsidR="00EA1FF5" w:rsidRPr="002D5D1A">
        <w:rPr>
          <w:rFonts w:asciiTheme="majorBidi" w:hAnsiTheme="majorBidi" w:cstheme="majorBidi"/>
          <w:b/>
          <w:bCs/>
          <w:i/>
          <w:iCs/>
        </w:rPr>
        <w:t>désert, un</w:t>
      </w:r>
      <w:r w:rsidRPr="002D5D1A">
        <w:rPr>
          <w:rFonts w:asciiTheme="majorBidi" w:hAnsiTheme="majorBidi" w:cstheme="majorBidi"/>
          <w:b/>
          <w:bCs/>
          <w:i/>
          <w:iCs/>
        </w:rPr>
        <w:t xml:space="preserve"> espace conservateur</w:t>
      </w:r>
      <w:r w:rsidR="00D415FF" w:rsidRPr="002D5D1A">
        <w:rPr>
          <w:rFonts w:asciiTheme="majorBidi" w:hAnsiTheme="majorBidi" w:cstheme="majorBidi"/>
          <w:b/>
          <w:bCs/>
          <w:i/>
          <w:iCs/>
        </w:rPr>
        <w:t xml:space="preserve"> des traditions</w:t>
      </w:r>
      <w:r w:rsidRPr="002D5D1A">
        <w:rPr>
          <w:rFonts w:asciiTheme="majorBidi" w:hAnsiTheme="majorBidi" w:cstheme="majorBidi"/>
          <w:b/>
          <w:bCs/>
          <w:i/>
          <w:iCs/>
        </w:rPr>
        <w:t> :</w:t>
      </w:r>
      <w:r w:rsidR="001D239C" w:rsidRPr="002D5D1A">
        <w:rPr>
          <w:rFonts w:asciiTheme="majorBidi" w:hAnsiTheme="majorBidi" w:cstheme="majorBidi"/>
          <w:b/>
          <w:bCs/>
          <w:i/>
          <w:iCs/>
        </w:rPr>
        <w:t xml:space="preserve">  </w:t>
      </w:r>
    </w:p>
    <w:p w:rsidR="00D13977" w:rsidRPr="002D5D1A" w:rsidRDefault="00952CBE" w:rsidP="00487C96">
      <w:pPr>
        <w:autoSpaceDE w:val="0"/>
        <w:autoSpaceDN w:val="0"/>
        <w:adjustRightInd w:val="0"/>
        <w:spacing w:after="0" w:line="360" w:lineRule="auto"/>
        <w:rPr>
          <w:rFonts w:asciiTheme="majorBidi" w:hAnsiTheme="majorBidi"/>
          <w:i/>
          <w:iCs/>
          <w:sz w:val="24"/>
          <w:szCs w:val="24"/>
          <w:lang w:val="fr-FR"/>
        </w:rPr>
      </w:pPr>
      <w:r w:rsidRPr="002D5D1A">
        <w:rPr>
          <w:rFonts w:asciiTheme="majorBidi" w:hAnsiTheme="majorBidi"/>
          <w:sz w:val="24"/>
          <w:szCs w:val="24"/>
          <w:lang w:val="fr-FR"/>
        </w:rPr>
        <w:t xml:space="preserve">Dans son œuvre </w:t>
      </w:r>
      <w:r w:rsidRPr="002D5D1A">
        <w:rPr>
          <w:rFonts w:asciiTheme="majorBidi" w:hAnsiTheme="majorBidi"/>
          <w:i/>
          <w:iCs/>
          <w:sz w:val="24"/>
          <w:szCs w:val="24"/>
          <w:lang w:val="fr-FR"/>
        </w:rPr>
        <w:t>On dirait le sud</w:t>
      </w:r>
      <w:r w:rsidRPr="002D5D1A">
        <w:rPr>
          <w:rFonts w:asciiTheme="majorBidi" w:hAnsiTheme="majorBidi"/>
          <w:sz w:val="24"/>
          <w:szCs w:val="24"/>
          <w:lang w:val="fr-FR"/>
        </w:rPr>
        <w:t>, Mati représente le désert comme un espace conservateur</w:t>
      </w:r>
      <w:r w:rsidR="00FA040B" w:rsidRPr="002D5D1A">
        <w:rPr>
          <w:rFonts w:asciiTheme="majorBidi" w:hAnsiTheme="majorBidi"/>
          <w:sz w:val="24"/>
          <w:szCs w:val="24"/>
          <w:lang w:val="fr-FR"/>
        </w:rPr>
        <w:t>, comme le gardien du temple des valeurs ancestrales, souvent perverties dans et par d’autres espaces, notamment le Nord.</w:t>
      </w:r>
      <w:r w:rsidR="00E05EB7" w:rsidRPr="002D5D1A">
        <w:rPr>
          <w:rFonts w:asciiTheme="majorBidi" w:hAnsiTheme="majorBidi"/>
          <w:sz w:val="24"/>
          <w:szCs w:val="24"/>
          <w:lang w:val="fr-FR"/>
        </w:rPr>
        <w:t xml:space="preserve"> </w:t>
      </w:r>
      <w:r w:rsidR="001274B9" w:rsidRPr="002D5D1A">
        <w:rPr>
          <w:rFonts w:asciiTheme="majorBidi" w:hAnsiTheme="majorBidi"/>
          <w:sz w:val="24"/>
          <w:szCs w:val="24"/>
          <w:lang w:val="fr-FR"/>
        </w:rPr>
        <w:t>L</w:t>
      </w:r>
      <w:r w:rsidR="00E05EB7" w:rsidRPr="002D5D1A">
        <w:rPr>
          <w:rFonts w:asciiTheme="majorBidi" w:hAnsiTheme="majorBidi"/>
          <w:sz w:val="24"/>
          <w:szCs w:val="24"/>
          <w:lang w:val="fr-FR"/>
        </w:rPr>
        <w:t xml:space="preserve">’instrument musical traditionnel propre </w:t>
      </w:r>
      <w:r w:rsidR="001274B9" w:rsidRPr="002D5D1A">
        <w:rPr>
          <w:rFonts w:asciiTheme="majorBidi" w:hAnsiTheme="majorBidi"/>
          <w:sz w:val="24"/>
          <w:szCs w:val="24"/>
          <w:lang w:val="fr-FR"/>
        </w:rPr>
        <w:t>régions sahariennes, l’Imzad, est fortement présent tout au long de l’œuvre. A son arrivée à l’oasis, Neil rencontre le chef de la tribu qui était en train de boire du thé, « une femme, en peu à l’écart</w:t>
      </w:r>
      <w:r w:rsidR="004E6E94" w:rsidRPr="002D5D1A">
        <w:rPr>
          <w:rFonts w:asciiTheme="majorBidi" w:hAnsiTheme="majorBidi"/>
          <w:sz w:val="24"/>
          <w:szCs w:val="24"/>
          <w:lang w:val="fr-FR"/>
        </w:rPr>
        <w:t>, joue du violon à une corde », l’Imzad. Il est fait partie de la vie quotidienne, et constitue un symbole de la tradition</w:t>
      </w:r>
      <w:r w:rsidR="00080BF8" w:rsidRPr="002D5D1A">
        <w:rPr>
          <w:rFonts w:asciiTheme="majorBidi" w:hAnsiTheme="majorBidi"/>
          <w:sz w:val="24"/>
          <w:szCs w:val="24"/>
          <w:lang w:val="fr-FR"/>
        </w:rPr>
        <w:t xml:space="preserve"> auquel les populations sahariennes tiennent tant, ce qui fait du désert un espace de la conservation de la tradition. Zaina, lors de sa rencontre avec l</w:t>
      </w:r>
      <w:r w:rsidR="00016914">
        <w:rPr>
          <w:rFonts w:asciiTheme="majorBidi" w:hAnsiTheme="majorBidi"/>
          <w:sz w:val="24"/>
          <w:szCs w:val="24"/>
          <w:lang w:val="fr-FR"/>
        </w:rPr>
        <w:t>a caravane des Touaregs,</w:t>
      </w:r>
      <w:r w:rsidR="0011678B" w:rsidRPr="002D5D1A">
        <w:rPr>
          <w:rFonts w:asciiTheme="majorBidi" w:hAnsiTheme="majorBidi"/>
          <w:sz w:val="24"/>
          <w:szCs w:val="24"/>
          <w:lang w:val="fr-FR"/>
        </w:rPr>
        <w:t xml:space="preserve"> se fait offrir un Imzad, symbole de son adoption par la culture saharienne, et par extension, par l’espace qui a vu naitre cette culture et qui a su la préserver, à travers le</w:t>
      </w:r>
      <w:r w:rsidR="00016914">
        <w:rPr>
          <w:rFonts w:asciiTheme="majorBidi" w:hAnsiTheme="majorBidi"/>
          <w:sz w:val="24"/>
          <w:szCs w:val="24"/>
          <w:lang w:val="fr-FR"/>
        </w:rPr>
        <w:t>s</w:t>
      </w:r>
      <w:r w:rsidR="0011678B" w:rsidRPr="002D5D1A">
        <w:rPr>
          <w:rFonts w:asciiTheme="majorBidi" w:hAnsiTheme="majorBidi"/>
          <w:sz w:val="24"/>
          <w:szCs w:val="24"/>
          <w:lang w:val="fr-FR"/>
        </w:rPr>
        <w:t xml:space="preserve"> temps</w:t>
      </w:r>
      <w:r w:rsidR="0011678B" w:rsidRPr="002D5D1A">
        <w:rPr>
          <w:rFonts w:asciiTheme="majorBidi" w:hAnsiTheme="majorBidi"/>
          <w:i/>
          <w:iCs/>
          <w:sz w:val="24"/>
          <w:szCs w:val="24"/>
          <w:lang w:val="fr-FR"/>
        </w:rPr>
        <w:t xml:space="preserve">. </w:t>
      </w:r>
    </w:p>
    <w:p w:rsidR="00016914" w:rsidRDefault="00016914" w:rsidP="00487C96">
      <w:pPr>
        <w:autoSpaceDE w:val="0"/>
        <w:autoSpaceDN w:val="0"/>
        <w:adjustRightInd w:val="0"/>
        <w:spacing w:after="0" w:line="360" w:lineRule="auto"/>
        <w:rPr>
          <w:rFonts w:asciiTheme="majorBidi" w:hAnsiTheme="majorBidi"/>
          <w:i/>
          <w:iCs/>
          <w:sz w:val="24"/>
          <w:szCs w:val="24"/>
          <w:lang w:val="fr-FR"/>
        </w:rPr>
      </w:pPr>
    </w:p>
    <w:p w:rsidR="00D13977" w:rsidRPr="002D5D1A" w:rsidRDefault="00C51782" w:rsidP="00487C96">
      <w:pPr>
        <w:autoSpaceDE w:val="0"/>
        <w:autoSpaceDN w:val="0"/>
        <w:adjustRightInd w:val="0"/>
        <w:spacing w:after="0" w:line="360" w:lineRule="auto"/>
        <w:rPr>
          <w:rFonts w:asciiTheme="majorBidi" w:hAnsiTheme="majorBidi"/>
          <w:sz w:val="24"/>
          <w:szCs w:val="24"/>
          <w:lang w:val="fr-FR"/>
        </w:rPr>
      </w:pPr>
      <w:r w:rsidRPr="002D5D1A">
        <w:rPr>
          <w:rFonts w:asciiTheme="majorBidi" w:hAnsiTheme="majorBidi"/>
          <w:i/>
          <w:iCs/>
          <w:sz w:val="24"/>
          <w:szCs w:val="24"/>
          <w:lang w:val="fr-FR"/>
        </w:rPr>
        <w:t>Nous sommes des nomades de la tribu des Kel-Ghela. Notre vénérable ancêtre Tin-Hinan nos a transmis la connaissance et donné</w:t>
      </w:r>
      <w:r w:rsidR="00833CC5" w:rsidRPr="002D5D1A">
        <w:rPr>
          <w:rFonts w:asciiTheme="majorBidi" w:hAnsiTheme="majorBidi"/>
          <w:i/>
          <w:iCs/>
          <w:sz w:val="24"/>
          <w:szCs w:val="24"/>
          <w:lang w:val="fr-FR"/>
        </w:rPr>
        <w:t>s</w:t>
      </w:r>
      <w:r w:rsidRPr="002D5D1A">
        <w:rPr>
          <w:rFonts w:asciiTheme="majorBidi" w:hAnsiTheme="majorBidi"/>
          <w:i/>
          <w:iCs/>
          <w:sz w:val="24"/>
          <w:szCs w:val="24"/>
          <w:lang w:val="fr-FR"/>
        </w:rPr>
        <w:t xml:space="preserve"> l’accès au pouvoir de commandement sur les autres groupes de l’Ahaggar. Nous avons décides de nous fixer dans cette oasis. Cela fait longtemps déjà que nous ne parcourons plus ces grandes étendues de sable et de </w:t>
      </w:r>
      <w:r w:rsidR="00DC1765" w:rsidRPr="002D5D1A">
        <w:rPr>
          <w:rFonts w:asciiTheme="majorBidi" w:hAnsiTheme="majorBidi"/>
          <w:i/>
          <w:iCs/>
          <w:sz w:val="24"/>
          <w:szCs w:val="24"/>
          <w:lang w:val="fr-FR"/>
        </w:rPr>
        <w:t>Pierre</w:t>
      </w:r>
      <w:r w:rsidRPr="002D5D1A">
        <w:rPr>
          <w:rFonts w:asciiTheme="majorBidi" w:hAnsiTheme="majorBidi"/>
          <w:i/>
          <w:iCs/>
          <w:sz w:val="24"/>
          <w:szCs w:val="24"/>
          <w:lang w:val="fr-FR"/>
        </w:rPr>
        <w:t xml:space="preserve"> </w:t>
      </w:r>
      <w:r w:rsidR="001049AA" w:rsidRPr="002D5D1A">
        <w:rPr>
          <w:rFonts w:asciiTheme="majorBidi" w:hAnsiTheme="majorBidi"/>
          <w:i/>
          <w:iCs/>
          <w:sz w:val="24"/>
          <w:szCs w:val="24"/>
          <w:lang w:val="fr-FR"/>
        </w:rPr>
        <w:t>comme le faisaient nos glorieux aïeux. Toutefois, nous avons gardé n</w:t>
      </w:r>
      <w:r w:rsidR="00D13977" w:rsidRPr="002D5D1A">
        <w:rPr>
          <w:rFonts w:asciiTheme="majorBidi" w:hAnsiTheme="majorBidi"/>
          <w:i/>
          <w:iCs/>
          <w:sz w:val="24"/>
          <w:szCs w:val="24"/>
          <w:lang w:val="fr-FR"/>
        </w:rPr>
        <w:t>os traditions et notre culture</w:t>
      </w:r>
      <w:r w:rsidR="001049AA" w:rsidRPr="002D5D1A">
        <w:rPr>
          <w:rFonts w:asciiTheme="majorBidi" w:hAnsiTheme="majorBidi"/>
          <w:i/>
          <w:iCs/>
          <w:sz w:val="24"/>
          <w:szCs w:val="24"/>
          <w:lang w:val="fr-FR"/>
        </w:rPr>
        <w:t xml:space="preserve"> (p.45).</w:t>
      </w:r>
      <w:r w:rsidR="001565B5" w:rsidRPr="002D5D1A">
        <w:rPr>
          <w:rFonts w:asciiTheme="majorBidi" w:hAnsiTheme="majorBidi"/>
          <w:sz w:val="24"/>
          <w:szCs w:val="24"/>
          <w:lang w:val="fr-FR"/>
        </w:rPr>
        <w:t xml:space="preserve"> </w:t>
      </w:r>
    </w:p>
    <w:p w:rsidR="00016914" w:rsidRDefault="00016914" w:rsidP="00487C96">
      <w:pPr>
        <w:autoSpaceDE w:val="0"/>
        <w:autoSpaceDN w:val="0"/>
        <w:adjustRightInd w:val="0"/>
        <w:spacing w:after="0" w:line="360" w:lineRule="auto"/>
        <w:rPr>
          <w:rFonts w:asciiTheme="majorBidi" w:hAnsiTheme="majorBidi"/>
          <w:sz w:val="24"/>
          <w:szCs w:val="24"/>
          <w:lang w:val="fr-FR"/>
        </w:rPr>
      </w:pPr>
    </w:p>
    <w:p w:rsidR="004B456B" w:rsidRPr="00487C96" w:rsidRDefault="001565B5" w:rsidP="00487C96">
      <w:pPr>
        <w:autoSpaceDE w:val="0"/>
        <w:autoSpaceDN w:val="0"/>
        <w:adjustRightInd w:val="0"/>
        <w:spacing w:after="0" w:line="360" w:lineRule="auto"/>
        <w:rPr>
          <w:rFonts w:ascii="Times New Roman" w:hAnsi="Times New Roman" w:cs="Times New Roman"/>
          <w:sz w:val="24"/>
          <w:szCs w:val="24"/>
          <w:lang w:val="fr-FR" w:bidi="ar-SA"/>
        </w:rPr>
      </w:pPr>
      <w:r w:rsidRPr="002D5D1A">
        <w:rPr>
          <w:rFonts w:asciiTheme="majorBidi" w:hAnsiTheme="majorBidi"/>
          <w:sz w:val="24"/>
          <w:szCs w:val="24"/>
          <w:lang w:val="fr-FR"/>
        </w:rPr>
        <w:lastRenderedPageBreak/>
        <w:t>Nous pouvons lire sur la page 49</w:t>
      </w:r>
      <w:r w:rsidR="00016914">
        <w:rPr>
          <w:rFonts w:asciiTheme="majorBidi" w:hAnsiTheme="majorBidi"/>
          <w:sz w:val="24"/>
          <w:szCs w:val="24"/>
          <w:lang w:val="fr-FR"/>
        </w:rPr>
        <w:t xml:space="preserve"> que</w:t>
      </w:r>
      <w:r w:rsidRPr="002D5D1A">
        <w:rPr>
          <w:rFonts w:asciiTheme="majorBidi" w:hAnsiTheme="majorBidi"/>
          <w:sz w:val="24"/>
          <w:szCs w:val="24"/>
          <w:lang w:val="fr-FR"/>
        </w:rPr>
        <w:t> « Neil, c’est aussi le nom du grand fleuve où mes ancêtres ont versé la civilisation dont nous sommes tous issus. Enfin c’est ce que racontent les écrits des Anciens » </w:t>
      </w:r>
      <w:r w:rsidR="00016914">
        <w:rPr>
          <w:rFonts w:asciiTheme="majorBidi" w:hAnsiTheme="majorBidi"/>
          <w:sz w:val="24"/>
          <w:szCs w:val="24"/>
          <w:lang w:val="fr-FR"/>
        </w:rPr>
        <w:t>: cette référence récurrente</w:t>
      </w:r>
      <w:r w:rsidRPr="002D5D1A">
        <w:rPr>
          <w:rFonts w:asciiTheme="majorBidi" w:hAnsiTheme="majorBidi"/>
          <w:sz w:val="24"/>
          <w:szCs w:val="24"/>
          <w:lang w:val="fr-FR"/>
        </w:rPr>
        <w:t xml:space="preserve"> aux ancêtres exprime  un attachement</w:t>
      </w:r>
      <w:r w:rsidRPr="00487C96">
        <w:rPr>
          <w:rFonts w:asciiTheme="majorBidi" w:hAnsiTheme="majorBidi"/>
          <w:sz w:val="24"/>
          <w:szCs w:val="24"/>
          <w:lang w:val="fr-FR"/>
        </w:rPr>
        <w:t xml:space="preserve"> </w:t>
      </w:r>
      <w:r w:rsidR="00487C96" w:rsidRPr="00487C96">
        <w:rPr>
          <w:rFonts w:asciiTheme="majorBidi" w:hAnsiTheme="majorBidi"/>
          <w:sz w:val="24"/>
          <w:szCs w:val="24"/>
          <w:lang w:val="fr-FR"/>
        </w:rPr>
        <w:t>plus  profond et plus solide qu’i</w:t>
      </w:r>
      <w:r w:rsidR="00016914">
        <w:rPr>
          <w:rFonts w:asciiTheme="majorBidi" w:hAnsiTheme="majorBidi"/>
          <w:sz w:val="24"/>
          <w:szCs w:val="24"/>
          <w:lang w:val="fr-FR"/>
        </w:rPr>
        <w:t>l</w:t>
      </w:r>
      <w:r w:rsidR="00487C96" w:rsidRPr="00487C96">
        <w:rPr>
          <w:rFonts w:asciiTheme="majorBidi" w:hAnsiTheme="majorBidi"/>
          <w:sz w:val="24"/>
          <w:szCs w:val="24"/>
          <w:lang w:val="fr-FR"/>
        </w:rPr>
        <w:t xml:space="preserve"> ne l’est dans d’autres espaces, </w:t>
      </w:r>
      <w:r w:rsidRPr="00487C96">
        <w:rPr>
          <w:rFonts w:asciiTheme="majorBidi" w:hAnsiTheme="majorBidi"/>
          <w:sz w:val="24"/>
          <w:szCs w:val="24"/>
          <w:lang w:val="fr-FR"/>
        </w:rPr>
        <w:t>à un passé glorieux</w:t>
      </w:r>
      <w:r w:rsidR="002D5D1A">
        <w:rPr>
          <w:rFonts w:asciiTheme="majorBidi" w:hAnsiTheme="majorBidi"/>
          <w:sz w:val="24"/>
          <w:szCs w:val="24"/>
          <w:lang w:val="fr-FR"/>
        </w:rPr>
        <w:t xml:space="preserve"> qui a caractérisé la région, e</w:t>
      </w:r>
      <w:r w:rsidRPr="00487C96">
        <w:rPr>
          <w:rFonts w:asciiTheme="majorBidi" w:hAnsiTheme="majorBidi"/>
          <w:sz w:val="24"/>
          <w:szCs w:val="24"/>
          <w:lang w:val="fr-FR"/>
        </w:rPr>
        <w:t xml:space="preserve">t une tradition </w:t>
      </w:r>
      <w:r w:rsidR="00A224BE" w:rsidRPr="00487C96">
        <w:rPr>
          <w:rFonts w:asciiTheme="majorBidi" w:hAnsiTheme="majorBidi"/>
          <w:sz w:val="24"/>
          <w:szCs w:val="24"/>
          <w:lang w:val="fr-FR"/>
        </w:rPr>
        <w:t>enrac</w:t>
      </w:r>
      <w:r w:rsidR="00487C96" w:rsidRPr="00487C96">
        <w:rPr>
          <w:rFonts w:asciiTheme="majorBidi" w:hAnsiTheme="majorBidi"/>
          <w:sz w:val="24"/>
          <w:szCs w:val="24"/>
          <w:lang w:val="fr-FR"/>
        </w:rPr>
        <w:t>iné</w:t>
      </w:r>
      <w:r w:rsidR="00016914">
        <w:rPr>
          <w:rFonts w:asciiTheme="majorBidi" w:hAnsiTheme="majorBidi"/>
          <w:sz w:val="24"/>
          <w:szCs w:val="24"/>
          <w:lang w:val="fr-FR"/>
        </w:rPr>
        <w:t>e</w:t>
      </w:r>
      <w:r w:rsidR="00487C96" w:rsidRPr="00487C96">
        <w:rPr>
          <w:rFonts w:asciiTheme="majorBidi" w:hAnsiTheme="majorBidi"/>
          <w:sz w:val="24"/>
          <w:szCs w:val="24"/>
          <w:lang w:val="fr-FR"/>
        </w:rPr>
        <w:t xml:space="preserve"> profondément dans le désert, d’où cet espace tire sa supériorité par rapport au nord. </w:t>
      </w:r>
      <w:r w:rsidR="00487C96">
        <w:rPr>
          <w:rFonts w:ascii="Times New Roman" w:hAnsi="Times New Roman" w:cs="Times New Roman"/>
          <w:sz w:val="24"/>
          <w:szCs w:val="24"/>
          <w:lang w:val="fr-FR" w:bidi="ar-SA"/>
        </w:rPr>
        <w:t>Il semble</w:t>
      </w:r>
      <w:r w:rsidR="00487C96" w:rsidRPr="00487C96">
        <w:rPr>
          <w:rFonts w:ascii="Times New Roman" w:hAnsi="Times New Roman" w:cs="Times New Roman"/>
          <w:sz w:val="24"/>
          <w:szCs w:val="24"/>
          <w:lang w:val="fr-FR" w:bidi="ar-SA"/>
        </w:rPr>
        <w:t xml:space="preserve"> s’y</w:t>
      </w:r>
      <w:r w:rsidR="00487C96">
        <w:rPr>
          <w:rFonts w:ascii="Times New Roman" w:hAnsi="Times New Roman" w:cs="Times New Roman"/>
          <w:sz w:val="24"/>
          <w:szCs w:val="24"/>
          <w:lang w:val="fr-FR" w:bidi="ar-SA"/>
        </w:rPr>
        <w:t xml:space="preserve"> </w:t>
      </w:r>
      <w:r w:rsidR="00487C96" w:rsidRPr="00487C96">
        <w:rPr>
          <w:rFonts w:ascii="Times New Roman" w:hAnsi="Times New Roman" w:cs="Times New Roman"/>
          <w:sz w:val="24"/>
          <w:szCs w:val="24"/>
          <w:lang w:val="fr-FR" w:bidi="ar-SA"/>
        </w:rPr>
        <w:t xml:space="preserve">être conservées des valeurs considérées comme </w:t>
      </w:r>
      <w:r w:rsidR="002D5D1A">
        <w:rPr>
          <w:rFonts w:ascii="Times New Roman" w:hAnsi="Times New Roman" w:cs="Times New Roman"/>
          <w:sz w:val="24"/>
          <w:szCs w:val="24"/>
          <w:lang w:val="fr-FR" w:bidi="ar-SA"/>
        </w:rPr>
        <w:t>étant</w:t>
      </w:r>
      <w:r w:rsidR="00487C96" w:rsidRPr="00487C96">
        <w:rPr>
          <w:rFonts w:ascii="Times New Roman" w:hAnsi="Times New Roman" w:cs="Times New Roman"/>
          <w:sz w:val="24"/>
          <w:szCs w:val="24"/>
          <w:lang w:val="fr-FR" w:bidi="ar-SA"/>
        </w:rPr>
        <w:t xml:space="preserve"> à même d’assurer la</w:t>
      </w:r>
      <w:r w:rsidR="00487C96">
        <w:rPr>
          <w:rFonts w:ascii="Times New Roman" w:hAnsi="Times New Roman" w:cs="Times New Roman"/>
          <w:sz w:val="24"/>
          <w:szCs w:val="24"/>
          <w:lang w:val="fr-FR" w:bidi="ar-SA"/>
        </w:rPr>
        <w:t xml:space="preserve"> </w:t>
      </w:r>
      <w:r w:rsidR="00487C96" w:rsidRPr="00487C96">
        <w:rPr>
          <w:rFonts w:ascii="Times New Roman" w:hAnsi="Times New Roman" w:cs="Times New Roman"/>
          <w:sz w:val="24"/>
          <w:szCs w:val="24"/>
          <w:lang w:val="fr-FR" w:bidi="ar-SA"/>
        </w:rPr>
        <w:t>survie et la cohésion du groupe en tant que tel, celui-ci l’emportant toujours</w:t>
      </w:r>
      <w:r w:rsidR="00487C96">
        <w:rPr>
          <w:rFonts w:ascii="Times New Roman" w:hAnsi="Times New Roman" w:cs="Times New Roman"/>
          <w:sz w:val="24"/>
          <w:szCs w:val="24"/>
          <w:lang w:val="fr-FR" w:bidi="ar-SA"/>
        </w:rPr>
        <w:t xml:space="preserve"> </w:t>
      </w:r>
      <w:r w:rsidR="00487C96" w:rsidRPr="00487C96">
        <w:rPr>
          <w:rFonts w:ascii="Times New Roman" w:hAnsi="Times New Roman" w:cs="Times New Roman"/>
          <w:sz w:val="24"/>
          <w:szCs w:val="24"/>
          <w:lang w:val="fr-FR" w:bidi="ar-SA"/>
        </w:rPr>
        <w:t>sur l’individu : sens de l’honneur, solidarité, respect des anciens</w:t>
      </w:r>
      <w:r w:rsidR="00487C96">
        <w:rPr>
          <w:rFonts w:ascii="Times New Roman" w:hAnsi="Times New Roman" w:cs="Times New Roman"/>
          <w:sz w:val="24"/>
          <w:szCs w:val="24"/>
          <w:lang w:val="fr-FR" w:bidi="ar-SA"/>
        </w:rPr>
        <w:t>…</w:t>
      </w:r>
    </w:p>
    <w:p w:rsidR="00CB0BC0" w:rsidRPr="003A55A0" w:rsidRDefault="003A55A0" w:rsidP="00753733">
      <w:pPr>
        <w:pStyle w:val="Normalcentr"/>
        <w:ind w:firstLine="0"/>
        <w:rPr>
          <w:rFonts w:asciiTheme="majorBidi" w:hAnsiTheme="majorBidi" w:cstheme="majorBidi"/>
          <w:i/>
          <w:iCs/>
        </w:rPr>
      </w:pPr>
      <w:r>
        <w:rPr>
          <w:rFonts w:asciiTheme="majorBidi" w:hAnsiTheme="majorBidi" w:cstheme="majorBidi"/>
          <w:b/>
          <w:bCs/>
          <w:i/>
          <w:iCs/>
        </w:rPr>
        <w:t xml:space="preserve">     </w:t>
      </w:r>
      <w:r w:rsidR="003231F8" w:rsidRPr="003A55A0">
        <w:rPr>
          <w:rFonts w:asciiTheme="majorBidi" w:hAnsiTheme="majorBidi" w:cstheme="majorBidi"/>
          <w:b/>
          <w:bCs/>
          <w:i/>
          <w:iCs/>
        </w:rPr>
        <w:t>Le désert</w:t>
      </w:r>
      <w:r w:rsidR="00A52F2B" w:rsidRPr="003A55A0">
        <w:rPr>
          <w:rFonts w:asciiTheme="majorBidi" w:hAnsiTheme="majorBidi" w:cstheme="majorBidi"/>
          <w:b/>
          <w:bCs/>
          <w:i/>
          <w:iCs/>
        </w:rPr>
        <w:t>,</w:t>
      </w:r>
      <w:r w:rsidR="003231F8" w:rsidRPr="003A55A0">
        <w:rPr>
          <w:rFonts w:asciiTheme="majorBidi" w:hAnsiTheme="majorBidi" w:cstheme="majorBidi"/>
          <w:b/>
          <w:bCs/>
          <w:i/>
          <w:iCs/>
        </w:rPr>
        <w:t xml:space="preserve"> lieu de la tentation :</w:t>
      </w:r>
    </w:p>
    <w:p w:rsidR="002D5D1A" w:rsidRDefault="001C62EE" w:rsidP="004706C2">
      <w:pPr>
        <w:autoSpaceDE w:val="0"/>
        <w:autoSpaceDN w:val="0"/>
        <w:adjustRightInd w:val="0"/>
        <w:spacing w:after="0" w:line="360" w:lineRule="auto"/>
        <w:rPr>
          <w:rFonts w:asciiTheme="majorBidi" w:hAnsiTheme="majorBidi"/>
          <w:sz w:val="24"/>
          <w:szCs w:val="24"/>
          <w:lang w:val="fr-FR" w:bidi="ar-SA"/>
        </w:rPr>
      </w:pPr>
      <w:r w:rsidRPr="005A5DBA">
        <w:rPr>
          <w:rFonts w:asciiTheme="majorBidi" w:hAnsiTheme="majorBidi"/>
          <w:sz w:val="24"/>
          <w:szCs w:val="24"/>
          <w:lang w:val="fr-FR"/>
        </w:rPr>
        <w:t>La tentation s’exerce particulièrement sur Neil lors de son arrivée à l’oasis vers laquelle Noure l’a guidé</w:t>
      </w:r>
      <w:r w:rsidR="00CB0BC0" w:rsidRPr="005A5DBA">
        <w:rPr>
          <w:rFonts w:asciiTheme="majorBidi" w:hAnsiTheme="majorBidi"/>
          <w:sz w:val="24"/>
          <w:szCs w:val="24"/>
          <w:lang w:val="fr-FR"/>
        </w:rPr>
        <w:t xml:space="preserve"> en </w:t>
      </w:r>
      <w:r w:rsidR="00E372B8" w:rsidRPr="005A5DBA">
        <w:rPr>
          <w:rFonts w:asciiTheme="majorBidi" w:hAnsiTheme="majorBidi"/>
          <w:sz w:val="24"/>
          <w:szCs w:val="24"/>
          <w:lang w:val="fr-FR"/>
        </w:rPr>
        <w:t>lui annonçant</w:t>
      </w:r>
      <w:r w:rsidR="00016914">
        <w:rPr>
          <w:rFonts w:asciiTheme="majorBidi" w:hAnsiTheme="majorBidi"/>
          <w:sz w:val="24"/>
          <w:szCs w:val="24"/>
          <w:lang w:val="fr-FR"/>
        </w:rPr>
        <w:t> :</w:t>
      </w:r>
      <w:r w:rsidR="00CB0BC0" w:rsidRPr="005A5DBA">
        <w:rPr>
          <w:rFonts w:asciiTheme="majorBidi" w:hAnsiTheme="majorBidi"/>
          <w:sz w:val="24"/>
          <w:szCs w:val="24"/>
          <w:lang w:val="fr-FR"/>
        </w:rPr>
        <w:t> « </w:t>
      </w:r>
      <w:r w:rsidR="00016914">
        <w:rPr>
          <w:rFonts w:asciiTheme="majorBidi" w:hAnsiTheme="majorBidi"/>
          <w:sz w:val="24"/>
          <w:szCs w:val="24"/>
          <w:lang w:val="fr-FR"/>
        </w:rPr>
        <w:t>t</w:t>
      </w:r>
      <w:r w:rsidR="005A5DBA" w:rsidRPr="005A5DBA">
        <w:rPr>
          <w:rFonts w:asciiTheme="majorBidi" w:hAnsiTheme="majorBidi"/>
          <w:sz w:val="24"/>
          <w:szCs w:val="24"/>
          <w:lang w:val="fr-FR"/>
        </w:rPr>
        <w:t>e</w:t>
      </w:r>
      <w:r w:rsidR="00CB0BC0" w:rsidRPr="005A5DBA">
        <w:rPr>
          <w:rFonts w:asciiTheme="majorBidi" w:hAnsiTheme="majorBidi"/>
          <w:sz w:val="24"/>
          <w:szCs w:val="24"/>
          <w:lang w:val="fr-FR"/>
        </w:rPr>
        <w:t xml:space="preserve"> voilà arrivé à </w:t>
      </w:r>
      <w:r w:rsidR="005A5DBA">
        <w:rPr>
          <w:rFonts w:asciiTheme="majorBidi" w:hAnsiTheme="majorBidi"/>
          <w:sz w:val="24"/>
          <w:szCs w:val="24"/>
          <w:lang w:val="fr-FR"/>
        </w:rPr>
        <w:t>la p</w:t>
      </w:r>
      <w:r w:rsidR="005A5DBA" w:rsidRPr="005A5DBA">
        <w:rPr>
          <w:rFonts w:asciiTheme="majorBidi" w:hAnsiTheme="majorBidi"/>
          <w:sz w:val="24"/>
          <w:szCs w:val="24"/>
          <w:lang w:val="fr-FR"/>
        </w:rPr>
        <w:t>orte</w:t>
      </w:r>
      <w:r w:rsidR="00CB0BC0" w:rsidRPr="005A5DBA">
        <w:rPr>
          <w:rFonts w:asciiTheme="majorBidi" w:hAnsiTheme="majorBidi"/>
          <w:sz w:val="24"/>
          <w:szCs w:val="24"/>
          <w:lang w:val="fr-FR"/>
        </w:rPr>
        <w:t xml:space="preserve"> de ta piste ». </w:t>
      </w:r>
      <w:r w:rsidR="009B7FEB" w:rsidRPr="005A5DBA">
        <w:rPr>
          <w:rFonts w:asciiTheme="majorBidi" w:hAnsiTheme="majorBidi"/>
          <w:sz w:val="24"/>
          <w:szCs w:val="24"/>
          <w:lang w:val="fr-FR"/>
        </w:rPr>
        <w:t>La</w:t>
      </w:r>
      <w:r w:rsidR="00CB0BC0" w:rsidRPr="005A5DBA">
        <w:rPr>
          <w:rFonts w:asciiTheme="majorBidi" w:hAnsiTheme="majorBidi"/>
          <w:sz w:val="24"/>
          <w:szCs w:val="24"/>
          <w:lang w:val="fr-FR"/>
        </w:rPr>
        <w:t xml:space="preserve"> description </w:t>
      </w:r>
      <w:r w:rsidR="009B7FEB" w:rsidRPr="005A5DBA">
        <w:rPr>
          <w:rFonts w:asciiTheme="majorBidi" w:hAnsiTheme="majorBidi"/>
          <w:sz w:val="24"/>
          <w:szCs w:val="24"/>
          <w:lang w:val="fr-FR"/>
        </w:rPr>
        <w:t>que fait le narrateur de l’oasis en fait un espace qui stimule les sens de Neil et provoque chez lui un très fort émoi</w:t>
      </w:r>
      <w:r w:rsidR="00510333" w:rsidRPr="005A5DBA">
        <w:rPr>
          <w:rFonts w:asciiTheme="majorBidi" w:hAnsiTheme="majorBidi"/>
          <w:sz w:val="24"/>
          <w:szCs w:val="24"/>
          <w:lang w:val="fr-FR"/>
        </w:rPr>
        <w:t xml:space="preserve"> : « le bruissement de l’eau le guide vers une végétation de plus en plus dense ; une végétation luxuriante semble prendre naissance dans la </w:t>
      </w:r>
      <w:r w:rsidR="00510333" w:rsidRPr="005A5DBA">
        <w:rPr>
          <w:rFonts w:asciiTheme="majorBidi" w:hAnsiTheme="majorBidi"/>
          <w:i/>
          <w:iCs/>
          <w:sz w:val="24"/>
          <w:szCs w:val="24"/>
          <w:lang w:val="fr-FR"/>
        </w:rPr>
        <w:t>guelta</w:t>
      </w:r>
      <w:r w:rsidR="00813B48" w:rsidRPr="005A5DBA">
        <w:rPr>
          <w:rFonts w:asciiTheme="majorBidi" w:hAnsiTheme="majorBidi"/>
          <w:i/>
          <w:iCs/>
          <w:sz w:val="24"/>
          <w:szCs w:val="24"/>
          <w:lang w:val="fr-FR"/>
        </w:rPr>
        <w:t>;</w:t>
      </w:r>
      <w:r w:rsidR="00813B48" w:rsidRPr="005A5DBA">
        <w:rPr>
          <w:rFonts w:asciiTheme="majorBidi" w:hAnsiTheme="majorBidi"/>
          <w:sz w:val="24"/>
          <w:szCs w:val="24"/>
          <w:lang w:val="fr-FR"/>
        </w:rPr>
        <w:t xml:space="preserve"> une onde limpide et pleine de vie frémit sous la pression de la cascatelle réveillent ainsi une faune abondante de barbeaux, de silure</w:t>
      </w:r>
      <w:r w:rsidR="005A5DBA" w:rsidRPr="005A5DBA">
        <w:rPr>
          <w:rFonts w:asciiTheme="majorBidi" w:hAnsiTheme="majorBidi"/>
          <w:sz w:val="24"/>
          <w:szCs w:val="24"/>
          <w:lang w:val="fr-FR"/>
        </w:rPr>
        <w:t>s</w:t>
      </w:r>
      <w:r w:rsidR="00813B48" w:rsidRPr="005A5DBA">
        <w:rPr>
          <w:rFonts w:asciiTheme="majorBidi" w:hAnsiTheme="majorBidi"/>
          <w:sz w:val="24"/>
          <w:szCs w:val="24"/>
          <w:lang w:val="fr-FR"/>
        </w:rPr>
        <w:t> » (pp.48, 49).</w:t>
      </w:r>
      <w:r w:rsidR="005A5DBA">
        <w:rPr>
          <w:rFonts w:asciiTheme="majorBidi" w:hAnsiTheme="majorBidi"/>
          <w:sz w:val="24"/>
          <w:szCs w:val="24"/>
          <w:lang w:val="fr-FR"/>
        </w:rPr>
        <w:t xml:space="preserve"> La tentation provoqué</w:t>
      </w:r>
      <w:r w:rsidR="00016914">
        <w:rPr>
          <w:rFonts w:asciiTheme="majorBidi" w:hAnsiTheme="majorBidi"/>
          <w:sz w:val="24"/>
          <w:szCs w:val="24"/>
          <w:lang w:val="fr-FR"/>
        </w:rPr>
        <w:t>e</w:t>
      </w:r>
      <w:r w:rsidR="005A5DBA">
        <w:rPr>
          <w:rFonts w:asciiTheme="majorBidi" w:hAnsiTheme="majorBidi"/>
          <w:sz w:val="24"/>
          <w:szCs w:val="24"/>
          <w:lang w:val="fr-FR"/>
        </w:rPr>
        <w:t xml:space="preserve"> </w:t>
      </w:r>
      <w:r w:rsidR="002D5D1A">
        <w:rPr>
          <w:rFonts w:asciiTheme="majorBidi" w:hAnsiTheme="majorBidi"/>
          <w:sz w:val="24"/>
          <w:szCs w:val="24"/>
          <w:lang w:val="fr-FR"/>
        </w:rPr>
        <w:t xml:space="preserve"> par </w:t>
      </w:r>
      <w:r w:rsidR="005A5DBA">
        <w:rPr>
          <w:rFonts w:asciiTheme="majorBidi" w:hAnsiTheme="majorBidi"/>
          <w:sz w:val="24"/>
          <w:szCs w:val="24"/>
          <w:lang w:val="fr-FR"/>
        </w:rPr>
        <w:t xml:space="preserve">l’espace </w:t>
      </w:r>
      <w:r w:rsidR="00346E57">
        <w:rPr>
          <w:rFonts w:asciiTheme="majorBidi" w:hAnsiTheme="majorBidi"/>
          <w:sz w:val="24"/>
          <w:szCs w:val="24"/>
          <w:lang w:val="fr-FR"/>
        </w:rPr>
        <w:t>se concrétise par la liaison amoureuse qui a unit Neil et Iness, la fille du chef de la tribu qui l’a accueilli,</w:t>
      </w:r>
      <w:r w:rsidR="004706C2">
        <w:rPr>
          <w:rFonts w:asciiTheme="majorBidi" w:hAnsiTheme="majorBidi"/>
          <w:sz w:val="24"/>
          <w:szCs w:val="24"/>
          <w:lang w:val="fr-FR"/>
        </w:rPr>
        <w:t xml:space="preserve"> alors qu’elle est promise à son cousin :</w:t>
      </w:r>
      <w:r w:rsidR="00346E57">
        <w:rPr>
          <w:rFonts w:asciiTheme="majorBidi" w:hAnsiTheme="majorBidi"/>
          <w:sz w:val="24"/>
          <w:szCs w:val="24"/>
          <w:lang w:val="fr-FR"/>
        </w:rPr>
        <w:t xml:space="preserve"> «Neil se laisse diriger par le chant mélancolique qui le conduit jusqu’à cette sirène des sables ».</w:t>
      </w:r>
      <w:r w:rsidR="00A52F2B">
        <w:rPr>
          <w:rFonts w:asciiTheme="majorBidi" w:hAnsiTheme="majorBidi"/>
          <w:sz w:val="24"/>
          <w:szCs w:val="24"/>
          <w:lang w:val="fr-FR"/>
        </w:rPr>
        <w:t xml:space="preserve"> Qualifiée de sirène, la femme chez Mati rempli</w:t>
      </w:r>
      <w:r w:rsidR="00016914">
        <w:rPr>
          <w:rFonts w:asciiTheme="majorBidi" w:hAnsiTheme="majorBidi"/>
          <w:sz w:val="24"/>
          <w:szCs w:val="24"/>
          <w:lang w:val="fr-FR"/>
        </w:rPr>
        <w:t>t</w:t>
      </w:r>
      <w:r w:rsidR="00A52F2B">
        <w:rPr>
          <w:rFonts w:asciiTheme="majorBidi" w:hAnsiTheme="majorBidi"/>
          <w:sz w:val="24"/>
          <w:szCs w:val="24"/>
          <w:lang w:val="fr-FR"/>
        </w:rPr>
        <w:t xml:space="preserve"> le rôle de tentatrice au même titre que l’espace. </w:t>
      </w:r>
      <w:r w:rsidR="009B7FEB" w:rsidRPr="005A5DBA">
        <w:rPr>
          <w:rFonts w:asciiTheme="majorBidi" w:hAnsiTheme="majorBidi"/>
          <w:sz w:val="24"/>
          <w:szCs w:val="24"/>
          <w:lang w:val="fr-FR"/>
        </w:rPr>
        <w:t>La tentation et l’attirance que provoque l’espace se laisse exprimer par des verbes</w:t>
      </w:r>
      <w:r w:rsidR="00E372B8" w:rsidRPr="005A5DBA">
        <w:rPr>
          <w:rFonts w:asciiTheme="majorBidi" w:hAnsiTheme="majorBidi"/>
          <w:sz w:val="24"/>
          <w:szCs w:val="24"/>
          <w:lang w:val="fr-FR"/>
        </w:rPr>
        <w:t xml:space="preserve"> d’action</w:t>
      </w:r>
      <w:r w:rsidR="009B7FEB" w:rsidRPr="005A5DBA">
        <w:rPr>
          <w:rFonts w:asciiTheme="majorBidi" w:hAnsiTheme="majorBidi"/>
          <w:sz w:val="24"/>
          <w:szCs w:val="24"/>
          <w:lang w:val="fr-FR"/>
        </w:rPr>
        <w:t xml:space="preserve"> ayant pour objet le personnage tel que « le guide, se laisse diriger, </w:t>
      </w:r>
      <w:r w:rsidR="002D5D1A">
        <w:rPr>
          <w:rFonts w:asciiTheme="majorBidi" w:hAnsiTheme="majorBidi"/>
          <w:sz w:val="24"/>
          <w:szCs w:val="24"/>
          <w:lang w:val="fr-FR"/>
        </w:rPr>
        <w:t>le conduit ». L</w:t>
      </w:r>
      <w:r w:rsidR="00E372B8" w:rsidRPr="005A5DBA">
        <w:rPr>
          <w:rFonts w:asciiTheme="majorBidi" w:hAnsiTheme="majorBidi"/>
          <w:sz w:val="24"/>
          <w:szCs w:val="24"/>
          <w:lang w:val="fr-FR"/>
        </w:rPr>
        <w:t>’utilisation d’un tel lexique laisse entrevoir un personnage sans volonté ni pouvoir d’agir</w:t>
      </w:r>
      <w:r w:rsidR="00436889">
        <w:rPr>
          <w:rFonts w:asciiTheme="majorBidi" w:hAnsiTheme="majorBidi"/>
          <w:sz w:val="24"/>
          <w:szCs w:val="24"/>
          <w:lang w:val="fr-FR"/>
        </w:rPr>
        <w:t>,</w:t>
      </w:r>
      <w:r w:rsidR="00E372B8" w:rsidRPr="005A5DBA">
        <w:rPr>
          <w:rFonts w:asciiTheme="majorBidi" w:hAnsiTheme="majorBidi"/>
          <w:sz w:val="24"/>
          <w:szCs w:val="24"/>
          <w:lang w:val="fr-FR"/>
        </w:rPr>
        <w:t xml:space="preserve"> étant sous l’emprise d’un</w:t>
      </w:r>
      <w:r w:rsidR="00510333" w:rsidRPr="005A5DBA">
        <w:rPr>
          <w:rFonts w:asciiTheme="majorBidi" w:hAnsiTheme="majorBidi"/>
          <w:sz w:val="24"/>
          <w:szCs w:val="24"/>
          <w:lang w:val="fr-FR"/>
        </w:rPr>
        <w:t>e</w:t>
      </w:r>
      <w:r w:rsidR="00E372B8" w:rsidRPr="005A5DBA">
        <w:rPr>
          <w:rFonts w:asciiTheme="majorBidi" w:hAnsiTheme="majorBidi"/>
          <w:sz w:val="24"/>
          <w:szCs w:val="24"/>
          <w:lang w:val="fr-FR"/>
        </w:rPr>
        <w:t xml:space="preserve"> force qui l’attire et qui le manipule à sa guise : cette force est celle de l’espace.</w:t>
      </w:r>
      <w:r w:rsidR="004706C2" w:rsidRPr="004706C2">
        <w:rPr>
          <w:rFonts w:asciiTheme="majorBidi" w:hAnsiTheme="majorBidi"/>
          <w:sz w:val="24"/>
          <w:szCs w:val="24"/>
          <w:lang w:val="fr-FR" w:bidi="ar-SA"/>
        </w:rPr>
        <w:t xml:space="preserve"> </w:t>
      </w:r>
    </w:p>
    <w:p w:rsidR="00436889" w:rsidRDefault="004706C2" w:rsidP="004706C2">
      <w:pPr>
        <w:autoSpaceDE w:val="0"/>
        <w:autoSpaceDN w:val="0"/>
        <w:adjustRightInd w:val="0"/>
        <w:spacing w:after="0" w:line="360" w:lineRule="auto"/>
        <w:rPr>
          <w:rFonts w:asciiTheme="majorBidi" w:hAnsiTheme="majorBidi"/>
          <w:sz w:val="24"/>
          <w:szCs w:val="24"/>
          <w:lang w:val="fr-FR" w:bidi="ar-SA"/>
        </w:rPr>
      </w:pPr>
      <w:r w:rsidRPr="005A5DBA">
        <w:rPr>
          <w:rFonts w:asciiTheme="majorBidi" w:hAnsiTheme="majorBidi"/>
          <w:sz w:val="24"/>
          <w:szCs w:val="24"/>
          <w:lang w:val="fr-FR" w:bidi="ar-SA"/>
        </w:rPr>
        <w:t>La femme</w:t>
      </w:r>
      <w:r>
        <w:rPr>
          <w:rFonts w:asciiTheme="majorBidi" w:hAnsiTheme="majorBidi"/>
          <w:sz w:val="24"/>
          <w:szCs w:val="24"/>
          <w:lang w:val="fr-FR" w:bidi="ar-SA"/>
        </w:rPr>
        <w:t>, ici</w:t>
      </w:r>
      <w:r w:rsidRPr="005A5DBA">
        <w:rPr>
          <w:rFonts w:asciiTheme="majorBidi" w:hAnsiTheme="majorBidi"/>
          <w:sz w:val="24"/>
          <w:szCs w:val="24"/>
          <w:lang w:val="fr-FR" w:bidi="ar-SA"/>
        </w:rPr>
        <w:t xml:space="preserve"> n’est </w:t>
      </w:r>
      <w:r>
        <w:rPr>
          <w:rFonts w:asciiTheme="majorBidi" w:hAnsiTheme="majorBidi"/>
          <w:sz w:val="24"/>
          <w:szCs w:val="24"/>
          <w:lang w:val="fr-FR" w:bidi="ar-SA"/>
        </w:rPr>
        <w:t xml:space="preserve">pas seulement un objet de désir mais </w:t>
      </w:r>
      <w:r w:rsidR="003925BE">
        <w:rPr>
          <w:rFonts w:asciiTheme="majorBidi" w:hAnsiTheme="majorBidi"/>
          <w:sz w:val="24"/>
          <w:szCs w:val="24"/>
          <w:lang w:val="fr-FR" w:bidi="ar-SA"/>
        </w:rPr>
        <w:t>elle a pour rôle d’accentuer l’aspect provocateur par lequel se caractérise l’espace désertique de manière générale, e</w:t>
      </w:r>
      <w:r w:rsidR="00E32319">
        <w:rPr>
          <w:rFonts w:asciiTheme="majorBidi" w:hAnsiTheme="majorBidi"/>
          <w:sz w:val="24"/>
          <w:szCs w:val="24"/>
          <w:lang w:val="fr-FR" w:bidi="ar-SA"/>
        </w:rPr>
        <w:t>t l’oasis plus particulièrement et que Neil tente de comprendre en s’interrogeant « comment donner un sens à ce désert qui venait d’éveiller ses sens ? » (p.60).</w:t>
      </w:r>
    </w:p>
    <w:p w:rsidR="004706C2" w:rsidRDefault="00A7146A" w:rsidP="000F1129">
      <w:pPr>
        <w:autoSpaceDE w:val="0"/>
        <w:autoSpaceDN w:val="0"/>
        <w:adjustRightInd w:val="0"/>
        <w:spacing w:after="0" w:line="360" w:lineRule="auto"/>
        <w:rPr>
          <w:rFonts w:asciiTheme="majorBidi" w:hAnsiTheme="majorBidi"/>
          <w:sz w:val="24"/>
          <w:szCs w:val="24"/>
          <w:lang w:val="fr-FR" w:bidi="ar-SA"/>
        </w:rPr>
      </w:pPr>
      <w:r>
        <w:rPr>
          <w:rFonts w:asciiTheme="majorBidi" w:hAnsiTheme="majorBidi"/>
          <w:sz w:val="24"/>
          <w:szCs w:val="24"/>
          <w:lang w:val="fr-FR" w:bidi="ar-SA"/>
        </w:rPr>
        <w:t xml:space="preserve">La description faite de l’espace qui é été témoin de la liaison de Neil et d’Iness est à l’image de ce qui est entrain de se dérouler : « dehors, la nuit s’excite en réveillant le vent » et </w:t>
      </w:r>
      <w:r>
        <w:rPr>
          <w:rFonts w:asciiTheme="majorBidi" w:hAnsiTheme="majorBidi"/>
          <w:sz w:val="24"/>
          <w:szCs w:val="24"/>
          <w:lang w:val="fr-FR" w:bidi="ar-SA"/>
        </w:rPr>
        <w:lastRenderedPageBreak/>
        <w:t>laisse, en même temps entrevoir la suite des évènements, remplissant ainsi une fonction annonciatrice « la tempête n’est pas loin. » (p.57)</w:t>
      </w:r>
      <w:r w:rsidR="00E47DD3">
        <w:rPr>
          <w:rFonts w:asciiTheme="majorBidi" w:hAnsiTheme="majorBidi"/>
          <w:sz w:val="24"/>
          <w:szCs w:val="24"/>
          <w:lang w:val="fr-FR" w:bidi="ar-SA"/>
        </w:rPr>
        <w:t>. Dans le 6ème chapitre de la première partie, Mati nous donne à appréc</w:t>
      </w:r>
      <w:r w:rsidR="002D5D1A">
        <w:rPr>
          <w:rFonts w:asciiTheme="majorBidi" w:hAnsiTheme="majorBidi"/>
          <w:sz w:val="24"/>
          <w:szCs w:val="24"/>
          <w:lang w:val="fr-FR" w:bidi="ar-SA"/>
        </w:rPr>
        <w:t>ier deux description parallèles</w:t>
      </w:r>
      <w:r w:rsidR="00E47DD3">
        <w:rPr>
          <w:rFonts w:asciiTheme="majorBidi" w:hAnsiTheme="majorBidi"/>
          <w:sz w:val="24"/>
          <w:szCs w:val="24"/>
          <w:lang w:val="fr-FR" w:bidi="ar-SA"/>
        </w:rPr>
        <w:t> : celle de l’expérience érotique du couple Iness et Neil et celle de l’espace et ces manifestations en dehors de la tente dans laquelle se trouve le couple. Nous notons une symétrie entre ce qui se passe à l’intérieur de la tente et ce qui se passe à l’extérieur</w:t>
      </w:r>
      <w:r w:rsidR="000F1129">
        <w:rPr>
          <w:rFonts w:asciiTheme="majorBidi" w:hAnsiTheme="majorBidi"/>
          <w:sz w:val="24"/>
          <w:szCs w:val="24"/>
          <w:lang w:val="fr-FR" w:bidi="ar-SA"/>
        </w:rPr>
        <w:t xml:space="preserve"> : la tension montant </w:t>
      </w:r>
      <w:r w:rsidR="000F1129" w:rsidRPr="000F1129">
        <w:rPr>
          <w:rFonts w:asciiTheme="majorBidi" w:hAnsiTheme="majorBidi"/>
          <w:i/>
          <w:iCs/>
          <w:sz w:val="24"/>
          <w:szCs w:val="24"/>
          <w:lang w:val="fr-FR" w:bidi="ar-SA"/>
        </w:rPr>
        <w:t>crescendo</w:t>
      </w:r>
      <w:r w:rsidR="000F1129">
        <w:rPr>
          <w:rFonts w:asciiTheme="majorBidi" w:hAnsiTheme="majorBidi"/>
          <w:sz w:val="24"/>
          <w:szCs w:val="24"/>
          <w:lang w:val="fr-FR" w:bidi="ar-SA"/>
        </w:rPr>
        <w:t xml:space="preserve"> à l’intérieur au même rythme qu’à l’extérieur. En même temps que «  les vents se mettent à hurler dans le dans le désert » (p.58) « Iness se jette sur Neil, accompagnant son bond d’un cri semblable à celui d’un animal farouche, un hurlement strident » (p.58)</w:t>
      </w:r>
      <w:r w:rsidR="00CE1426">
        <w:rPr>
          <w:rFonts w:asciiTheme="majorBidi" w:hAnsiTheme="majorBidi"/>
          <w:sz w:val="24"/>
          <w:szCs w:val="24"/>
          <w:lang w:val="fr-FR" w:bidi="ar-SA"/>
        </w:rPr>
        <w:t> ; «  la tempête fait rage et augmente d’intensité</w:t>
      </w:r>
      <w:r w:rsidR="000F1129">
        <w:rPr>
          <w:rFonts w:asciiTheme="majorBidi" w:hAnsiTheme="majorBidi"/>
          <w:sz w:val="24"/>
          <w:szCs w:val="24"/>
          <w:lang w:val="fr-FR" w:bidi="ar-SA"/>
        </w:rPr>
        <w:t xml:space="preserve"> </w:t>
      </w:r>
      <w:r w:rsidR="00E47DD3">
        <w:rPr>
          <w:rFonts w:asciiTheme="majorBidi" w:hAnsiTheme="majorBidi"/>
          <w:sz w:val="24"/>
          <w:szCs w:val="24"/>
          <w:lang w:val="fr-FR" w:bidi="ar-SA"/>
        </w:rPr>
        <w:t xml:space="preserve"> </w:t>
      </w:r>
      <w:r w:rsidR="00CE1426">
        <w:rPr>
          <w:rFonts w:asciiTheme="majorBidi" w:hAnsiTheme="majorBidi"/>
          <w:sz w:val="24"/>
          <w:szCs w:val="24"/>
          <w:lang w:val="fr-FR" w:bidi="ar-SA"/>
        </w:rPr>
        <w:t>au rythme des combats amoureux des deux amants ».</w:t>
      </w:r>
      <w:r w:rsidR="00E47DD3">
        <w:rPr>
          <w:rFonts w:asciiTheme="majorBidi" w:hAnsiTheme="majorBidi"/>
          <w:sz w:val="24"/>
          <w:szCs w:val="24"/>
          <w:lang w:val="fr-FR" w:bidi="ar-SA"/>
        </w:rPr>
        <w:t xml:space="preserve">                                       </w:t>
      </w:r>
      <w:r>
        <w:rPr>
          <w:rFonts w:asciiTheme="majorBidi" w:hAnsiTheme="majorBidi"/>
          <w:sz w:val="24"/>
          <w:szCs w:val="24"/>
          <w:lang w:val="fr-FR" w:bidi="ar-SA"/>
        </w:rPr>
        <w:t xml:space="preserve"> </w:t>
      </w:r>
      <w:r w:rsidR="00E32319">
        <w:rPr>
          <w:rFonts w:asciiTheme="majorBidi" w:hAnsiTheme="majorBidi"/>
          <w:sz w:val="24"/>
          <w:szCs w:val="24"/>
          <w:lang w:val="fr-FR" w:bidi="ar-SA"/>
        </w:rPr>
        <w:t xml:space="preserve"> </w:t>
      </w:r>
    </w:p>
    <w:p w:rsidR="003925BE" w:rsidRPr="00981FB0" w:rsidRDefault="00510333" w:rsidP="00981FB0">
      <w:pPr>
        <w:autoSpaceDE w:val="0"/>
        <w:autoSpaceDN w:val="0"/>
        <w:adjustRightInd w:val="0"/>
        <w:spacing w:after="0" w:line="360" w:lineRule="auto"/>
        <w:rPr>
          <w:rFonts w:asciiTheme="majorBidi" w:hAnsiTheme="majorBidi"/>
          <w:sz w:val="24"/>
          <w:szCs w:val="24"/>
          <w:lang w:val="fr-FR"/>
        </w:rPr>
      </w:pPr>
      <w:r w:rsidRPr="005A5DBA">
        <w:rPr>
          <w:rFonts w:asciiTheme="majorBidi" w:hAnsiTheme="majorBidi"/>
          <w:sz w:val="24"/>
          <w:szCs w:val="24"/>
          <w:lang w:val="fr-FR"/>
        </w:rPr>
        <w:t xml:space="preserve"> </w:t>
      </w:r>
      <w:r w:rsidR="00346E57">
        <w:rPr>
          <w:rFonts w:asciiTheme="majorBidi" w:hAnsiTheme="majorBidi"/>
          <w:sz w:val="24"/>
          <w:szCs w:val="24"/>
          <w:lang w:val="fr-FR"/>
        </w:rPr>
        <w:t>Cependant, Neil éprouve du regret suite à l’acte qu’il vient de commettre</w:t>
      </w:r>
      <w:r w:rsidR="004706C2">
        <w:rPr>
          <w:rFonts w:asciiTheme="majorBidi" w:hAnsiTheme="majorBidi"/>
          <w:sz w:val="24"/>
          <w:szCs w:val="24"/>
          <w:lang w:val="fr-FR"/>
        </w:rPr>
        <w:t>, « il a cette inexplicable impression d’avoir transgressé les lois immuables de la convenance, des tabous. D’avoir transpercé la frontière entre deux cultures, participé frauduleusement à un rite initiatique sans avoir été convié, d’avoir trompé tout les pères, les mères, les épouses, les époux, les femmes, les hommes de la tribu qui l’a accueilli ». (p.60)</w:t>
      </w:r>
      <w:r w:rsidR="003925BE">
        <w:rPr>
          <w:rFonts w:asciiTheme="majorBidi" w:hAnsiTheme="majorBidi"/>
          <w:sz w:val="24"/>
          <w:szCs w:val="24"/>
          <w:lang w:val="fr-FR"/>
        </w:rPr>
        <w:t xml:space="preserve">. Cette offense à l’honneur </w:t>
      </w:r>
      <w:r w:rsidR="003925BE" w:rsidRPr="00981FB0">
        <w:rPr>
          <w:rFonts w:asciiTheme="majorBidi" w:hAnsiTheme="majorBidi"/>
          <w:sz w:val="24"/>
          <w:szCs w:val="24"/>
          <w:lang w:val="fr-FR"/>
        </w:rPr>
        <w:t>de la tribu sera puni par une excommunion du couple Neil-Iness.</w:t>
      </w:r>
    </w:p>
    <w:p w:rsidR="009B7FEB" w:rsidRPr="00016914" w:rsidRDefault="003925BE" w:rsidP="00016914">
      <w:pPr>
        <w:autoSpaceDE w:val="0"/>
        <w:autoSpaceDN w:val="0"/>
        <w:adjustRightInd w:val="0"/>
        <w:spacing w:after="0" w:line="360" w:lineRule="auto"/>
        <w:rPr>
          <w:rFonts w:asciiTheme="majorBidi" w:hAnsiTheme="majorBidi"/>
          <w:i/>
          <w:iCs/>
          <w:sz w:val="24"/>
          <w:szCs w:val="24"/>
          <w:lang w:val="fr-FR"/>
        </w:rPr>
      </w:pPr>
      <w:r w:rsidRPr="00981FB0">
        <w:rPr>
          <w:rFonts w:asciiTheme="majorBidi" w:hAnsiTheme="majorBidi"/>
          <w:sz w:val="24"/>
          <w:szCs w:val="24"/>
          <w:lang w:val="fr-FR"/>
        </w:rPr>
        <w:t xml:space="preserve">Jardins luxuriant, femme tentatrice, excommunion : nous relevons dans le récit de </w:t>
      </w:r>
      <w:r w:rsidRPr="00981FB0">
        <w:rPr>
          <w:rFonts w:asciiTheme="majorBidi" w:hAnsiTheme="majorBidi"/>
          <w:i/>
          <w:iCs/>
          <w:sz w:val="24"/>
          <w:szCs w:val="24"/>
          <w:lang w:val="fr-FR"/>
        </w:rPr>
        <w:t xml:space="preserve">On dirait le sud </w:t>
      </w:r>
      <w:r w:rsidRPr="00981FB0">
        <w:rPr>
          <w:rFonts w:asciiTheme="majorBidi" w:hAnsiTheme="majorBidi"/>
          <w:sz w:val="24"/>
          <w:szCs w:val="24"/>
          <w:lang w:val="fr-FR"/>
        </w:rPr>
        <w:t>une nette référence au récit coranique, plus exactement à l’épisode selon lequel Adam et Eve ont été chassés du Paradis</w:t>
      </w:r>
      <w:r w:rsidR="00A52F2B" w:rsidRPr="00981FB0">
        <w:rPr>
          <w:rFonts w:asciiTheme="majorBidi" w:hAnsiTheme="majorBidi"/>
          <w:sz w:val="24"/>
          <w:szCs w:val="24"/>
          <w:lang w:val="fr-FR"/>
        </w:rPr>
        <w:t>, en guise de châtiment pour avoir</w:t>
      </w:r>
      <w:r w:rsidR="0084353E">
        <w:rPr>
          <w:rFonts w:asciiTheme="majorBidi" w:hAnsiTheme="majorBidi"/>
          <w:sz w:val="24"/>
          <w:szCs w:val="24"/>
          <w:lang w:val="fr-FR"/>
        </w:rPr>
        <w:t xml:space="preserve"> cédé à la tentation et</w:t>
      </w:r>
      <w:r w:rsidR="00A52F2B" w:rsidRPr="00981FB0">
        <w:rPr>
          <w:rFonts w:asciiTheme="majorBidi" w:hAnsiTheme="majorBidi"/>
          <w:sz w:val="24"/>
          <w:szCs w:val="24"/>
          <w:lang w:val="fr-FR"/>
        </w:rPr>
        <w:t xml:space="preserve"> enfreint les commandements de Dieu.</w:t>
      </w:r>
      <w:r w:rsidRPr="00981FB0">
        <w:rPr>
          <w:rFonts w:asciiTheme="majorBidi" w:hAnsiTheme="majorBidi"/>
          <w:i/>
          <w:iCs/>
          <w:sz w:val="24"/>
          <w:szCs w:val="24"/>
          <w:lang w:val="fr-FR"/>
        </w:rPr>
        <w:t xml:space="preserve"> </w:t>
      </w:r>
      <w:r w:rsidR="00981FB0" w:rsidRPr="00981FB0">
        <w:rPr>
          <w:rFonts w:asciiTheme="majorBidi" w:hAnsiTheme="majorBidi"/>
          <w:sz w:val="24"/>
          <w:szCs w:val="24"/>
          <w:lang w:val="fr-FR"/>
        </w:rPr>
        <w:t>Le texte de Mati n’échappe donc pas à la règle selon laquell</w:t>
      </w:r>
      <w:r w:rsidR="00981FB0">
        <w:rPr>
          <w:rFonts w:asciiTheme="majorBidi" w:hAnsiTheme="majorBidi"/>
          <w:sz w:val="24"/>
          <w:szCs w:val="24"/>
          <w:lang w:val="fr-FR"/>
        </w:rPr>
        <w:t>e</w:t>
      </w:r>
      <w:r w:rsidR="00981FB0" w:rsidRPr="00981FB0">
        <w:rPr>
          <w:rFonts w:asciiTheme="majorBidi" w:hAnsiTheme="majorBidi"/>
          <w:sz w:val="24"/>
          <w:szCs w:val="24"/>
          <w:lang w:val="fr-FR" w:bidi="ar-SA"/>
        </w:rPr>
        <w:t xml:space="preserve"> chaque livre</w:t>
      </w:r>
      <w:r w:rsidR="00981FB0">
        <w:rPr>
          <w:rFonts w:asciiTheme="majorBidi" w:hAnsiTheme="majorBidi"/>
          <w:sz w:val="24"/>
          <w:szCs w:val="24"/>
          <w:lang w:val="fr-FR" w:bidi="ar-SA"/>
        </w:rPr>
        <w:t xml:space="preserve"> est</w:t>
      </w:r>
      <w:r w:rsidR="00981FB0" w:rsidRPr="00981FB0">
        <w:rPr>
          <w:rFonts w:asciiTheme="majorBidi" w:hAnsiTheme="majorBidi"/>
          <w:sz w:val="24"/>
          <w:szCs w:val="24"/>
          <w:lang w:val="fr-FR" w:bidi="ar-SA"/>
        </w:rPr>
        <w:t xml:space="preserve"> une transformation, une</w:t>
      </w:r>
      <w:r w:rsidR="00981FB0">
        <w:rPr>
          <w:rFonts w:asciiTheme="majorBidi" w:hAnsiTheme="majorBidi"/>
          <w:sz w:val="24"/>
          <w:szCs w:val="24"/>
          <w:lang w:val="fr-FR" w:bidi="ar-SA"/>
        </w:rPr>
        <w:t xml:space="preserve"> </w:t>
      </w:r>
      <w:r w:rsidR="00981FB0" w:rsidRPr="00981FB0">
        <w:rPr>
          <w:rFonts w:asciiTheme="majorBidi" w:hAnsiTheme="majorBidi"/>
          <w:sz w:val="24"/>
          <w:szCs w:val="24"/>
          <w:lang w:val="fr-FR" w:bidi="ar-SA"/>
        </w:rPr>
        <w:t>absorption ou plutôt une recréation d’un livre antérieur. De ce fait, le processus de l’écriture</w:t>
      </w:r>
      <w:r w:rsidR="00981FB0">
        <w:rPr>
          <w:rFonts w:asciiTheme="majorBidi" w:hAnsiTheme="majorBidi"/>
          <w:sz w:val="24"/>
          <w:szCs w:val="24"/>
          <w:lang w:val="fr-FR" w:bidi="ar-SA"/>
        </w:rPr>
        <w:t xml:space="preserve"> </w:t>
      </w:r>
      <w:r w:rsidR="00981FB0" w:rsidRPr="00981FB0">
        <w:rPr>
          <w:rFonts w:asciiTheme="majorBidi" w:hAnsiTheme="majorBidi"/>
          <w:sz w:val="24"/>
          <w:szCs w:val="24"/>
          <w:lang w:val="fr-FR" w:bidi="ar-SA"/>
        </w:rPr>
        <w:t>peut être compris comme une imitation de production littéraire pré</w:t>
      </w:r>
      <w:r w:rsidR="00981FB0">
        <w:rPr>
          <w:rFonts w:asciiTheme="majorBidi" w:hAnsiTheme="majorBidi"/>
          <w:sz w:val="24"/>
          <w:szCs w:val="24"/>
          <w:lang w:val="fr-FR" w:bidi="ar-SA"/>
        </w:rPr>
        <w:t>existante, c’est ce que J. Kristeva nomme intertextualité.</w:t>
      </w:r>
    </w:p>
    <w:p w:rsidR="00AC1E2C" w:rsidRPr="003A55A0" w:rsidRDefault="00981FB0" w:rsidP="00AC1E2C">
      <w:pPr>
        <w:pStyle w:val="Normalcentr"/>
        <w:ind w:firstLine="0"/>
        <w:rPr>
          <w:rFonts w:asciiTheme="majorBidi" w:hAnsiTheme="majorBidi" w:cstheme="majorBidi"/>
          <w:b/>
          <w:bCs/>
          <w:i/>
          <w:iCs/>
        </w:rPr>
      </w:pPr>
      <w:r w:rsidRPr="003A55A0">
        <w:rPr>
          <w:rFonts w:asciiTheme="majorBidi" w:hAnsiTheme="majorBidi" w:cstheme="majorBidi"/>
          <w:b/>
          <w:bCs/>
          <w:i/>
          <w:iCs/>
        </w:rPr>
        <w:t>Erotisation de l’espace :</w:t>
      </w:r>
    </w:p>
    <w:p w:rsidR="00B70E6D" w:rsidRDefault="00B70E6D" w:rsidP="00B70E6D">
      <w:pPr>
        <w:pStyle w:val="Normalcentr"/>
        <w:ind w:firstLine="0"/>
        <w:rPr>
          <w:rFonts w:asciiTheme="majorBidi" w:hAnsiTheme="majorBidi"/>
        </w:rPr>
      </w:pPr>
      <w:r>
        <w:rPr>
          <w:rFonts w:asciiTheme="majorBidi" w:hAnsiTheme="majorBidi"/>
        </w:rPr>
        <w:t xml:space="preserve">       </w:t>
      </w:r>
      <w:r w:rsidR="00981FB0" w:rsidRPr="000B2A8A">
        <w:rPr>
          <w:rFonts w:asciiTheme="majorBidi" w:hAnsiTheme="majorBidi"/>
        </w:rPr>
        <w:t>Nous constatons dans l’</w:t>
      </w:r>
      <w:r w:rsidR="003241BF">
        <w:rPr>
          <w:rFonts w:asciiTheme="majorBidi" w:hAnsiTheme="majorBidi"/>
        </w:rPr>
        <w:t>ouvre qui constitue</w:t>
      </w:r>
      <w:r w:rsidR="00981FB0" w:rsidRPr="000B2A8A">
        <w:rPr>
          <w:rFonts w:asciiTheme="majorBidi" w:hAnsiTheme="majorBidi"/>
        </w:rPr>
        <w:t xml:space="preserve"> n</w:t>
      </w:r>
      <w:r w:rsidR="00FB110D" w:rsidRPr="000B2A8A">
        <w:rPr>
          <w:rFonts w:asciiTheme="majorBidi" w:hAnsiTheme="majorBidi"/>
        </w:rPr>
        <w:t>o</w:t>
      </w:r>
      <w:r w:rsidR="003241BF">
        <w:rPr>
          <w:rFonts w:asciiTheme="majorBidi" w:hAnsiTheme="majorBidi"/>
        </w:rPr>
        <w:t>tre corpus</w:t>
      </w:r>
      <w:r w:rsidR="00981FB0" w:rsidRPr="000B2A8A">
        <w:rPr>
          <w:rFonts w:asciiTheme="majorBidi" w:hAnsiTheme="majorBidi"/>
        </w:rPr>
        <w:t xml:space="preserve"> d’étude l’émergence de la signification sensuelle d</w:t>
      </w:r>
      <w:r w:rsidR="00FB110D" w:rsidRPr="000B2A8A">
        <w:rPr>
          <w:rFonts w:asciiTheme="majorBidi" w:hAnsiTheme="majorBidi"/>
        </w:rPr>
        <w:t>u désert</w:t>
      </w:r>
      <w:r w:rsidR="000B2A8A" w:rsidRPr="000B2A8A">
        <w:rPr>
          <w:rFonts w:asciiTheme="majorBidi" w:hAnsiTheme="majorBidi"/>
        </w:rPr>
        <w:t xml:space="preserve">. </w:t>
      </w:r>
      <w:r w:rsidR="000B2A8A">
        <w:rPr>
          <w:rFonts w:asciiTheme="majorBidi" w:hAnsiTheme="majorBidi"/>
        </w:rPr>
        <w:t xml:space="preserve">Notre attention va vers une lecture </w:t>
      </w:r>
      <w:r w:rsidR="000B2A8A" w:rsidRPr="000B2A8A">
        <w:rPr>
          <w:rFonts w:asciiTheme="majorBidi" w:hAnsiTheme="majorBidi"/>
        </w:rPr>
        <w:t>de la genèse de la métaphore filée</w:t>
      </w:r>
      <w:r w:rsidR="000B2A8A">
        <w:rPr>
          <w:rFonts w:asciiTheme="majorBidi" w:hAnsiTheme="majorBidi"/>
        </w:rPr>
        <w:t xml:space="preserve"> qui érotise le désert.</w:t>
      </w:r>
      <w:r w:rsidR="00E32319">
        <w:rPr>
          <w:rFonts w:asciiTheme="majorBidi" w:hAnsiTheme="majorBidi"/>
        </w:rPr>
        <w:t xml:space="preserve">  </w:t>
      </w:r>
      <w:r w:rsidR="00A10DCB">
        <w:rPr>
          <w:rFonts w:asciiTheme="majorBidi" w:hAnsiTheme="majorBidi"/>
        </w:rPr>
        <w:t>Pour ce faire, nous nous arrêtons au sixième c</w:t>
      </w:r>
      <w:r w:rsidR="00016914">
        <w:rPr>
          <w:rFonts w:asciiTheme="majorBidi" w:hAnsiTheme="majorBidi"/>
        </w:rPr>
        <w:t>hapitre de la première partie d’</w:t>
      </w:r>
      <w:r w:rsidR="00A10DCB" w:rsidRPr="00A10DCB">
        <w:rPr>
          <w:rFonts w:asciiTheme="majorBidi" w:hAnsiTheme="majorBidi"/>
          <w:i/>
          <w:iCs/>
        </w:rPr>
        <w:t>On dirait le sud</w:t>
      </w:r>
      <w:r w:rsidR="00016914">
        <w:rPr>
          <w:rFonts w:asciiTheme="majorBidi" w:hAnsiTheme="majorBidi"/>
        </w:rPr>
        <w:t xml:space="preserve"> s’intitulant</w:t>
      </w:r>
      <w:r w:rsidR="00A10DCB">
        <w:rPr>
          <w:rFonts w:asciiTheme="majorBidi" w:hAnsiTheme="majorBidi"/>
        </w:rPr>
        <w:t xml:space="preserve"> </w:t>
      </w:r>
      <w:r w:rsidR="00A10DCB" w:rsidRPr="00A10DCB">
        <w:rPr>
          <w:rFonts w:asciiTheme="majorBidi" w:hAnsiTheme="majorBidi"/>
          <w:i/>
          <w:iCs/>
        </w:rPr>
        <w:t>Lascive</w:t>
      </w:r>
      <w:r w:rsidR="00A10DCB">
        <w:rPr>
          <w:rFonts w:asciiTheme="majorBidi" w:hAnsiTheme="majorBidi"/>
        </w:rPr>
        <w:t xml:space="preserve"> </w:t>
      </w:r>
      <w:r w:rsidR="007455EF">
        <w:rPr>
          <w:rFonts w:asciiTheme="majorBidi" w:hAnsiTheme="majorBidi"/>
        </w:rPr>
        <w:t>où le désert se présente non pas réellement mais d’une manière métaphorique</w:t>
      </w:r>
      <w:r w:rsidR="00991254">
        <w:rPr>
          <w:rFonts w:asciiTheme="majorBidi" w:hAnsiTheme="majorBidi"/>
        </w:rPr>
        <w:t xml:space="preserve">. </w:t>
      </w:r>
    </w:p>
    <w:p w:rsidR="009408BC" w:rsidRPr="00B70E6D" w:rsidRDefault="00B70E6D" w:rsidP="00B70E6D">
      <w:pPr>
        <w:pStyle w:val="Normalcentr"/>
        <w:ind w:firstLine="0"/>
        <w:rPr>
          <w:rFonts w:asciiTheme="majorBidi" w:hAnsiTheme="majorBidi"/>
        </w:rPr>
      </w:pPr>
      <w:r>
        <w:rPr>
          <w:rFonts w:asciiTheme="majorBidi" w:hAnsiTheme="majorBidi"/>
        </w:rPr>
        <w:lastRenderedPageBreak/>
        <w:t xml:space="preserve">        </w:t>
      </w:r>
      <w:r w:rsidR="00991254">
        <w:rPr>
          <w:rFonts w:asciiTheme="majorBidi" w:hAnsiTheme="majorBidi"/>
        </w:rPr>
        <w:t xml:space="preserve">La description faite du désert dans ce chapitre le représente non </w:t>
      </w:r>
      <w:r w:rsidR="003241BF">
        <w:rPr>
          <w:rFonts w:asciiTheme="majorBidi" w:hAnsiTheme="majorBidi"/>
        </w:rPr>
        <w:t>seulement comme l’espace d’une s</w:t>
      </w:r>
      <w:r w:rsidR="00991254">
        <w:rPr>
          <w:rFonts w:asciiTheme="majorBidi" w:hAnsiTheme="majorBidi"/>
        </w:rPr>
        <w:t>cène érotique mais un partenaire de l’acte sexuel. Le narrateur ouvre le chapitre par une description d’un désert tout à fait différent du désert auquel nous avions affaire dans les chapitres précédents : c’est un désert  où «  l’humeur du temps s’est inopinément radoucie, [où] un zéphyr apaisant et agréable flotte, un charme au dessus de la cabane</w:t>
      </w:r>
      <w:r w:rsidR="000054EA">
        <w:rPr>
          <w:rFonts w:asciiTheme="majorBidi" w:hAnsiTheme="majorBidi"/>
        </w:rPr>
        <w:t> »</w:t>
      </w:r>
      <w:r w:rsidR="009408BC">
        <w:rPr>
          <w:rFonts w:asciiTheme="majorBidi" w:hAnsiTheme="majorBidi"/>
        </w:rPr>
        <w:t>. Un lexique servant</w:t>
      </w:r>
      <w:r w:rsidR="000054EA">
        <w:rPr>
          <w:rFonts w:asciiTheme="majorBidi" w:hAnsiTheme="majorBidi"/>
        </w:rPr>
        <w:t xml:space="preserve"> une description caractérisée par une telle euphorie donne à pressentir qu’un évènement </w:t>
      </w:r>
      <w:r w:rsidR="009408BC">
        <w:rPr>
          <w:rFonts w:asciiTheme="majorBidi" w:hAnsiTheme="majorBidi"/>
        </w:rPr>
        <w:t>nouveau et différent</w:t>
      </w:r>
      <w:r w:rsidR="000054EA">
        <w:rPr>
          <w:rFonts w:asciiTheme="majorBidi" w:hAnsiTheme="majorBidi"/>
        </w:rPr>
        <w:t xml:space="preserve"> va se produire, la description remplissant un </w:t>
      </w:r>
      <w:r w:rsidR="009408BC">
        <w:rPr>
          <w:rFonts w:asciiTheme="majorBidi" w:hAnsiTheme="majorBidi"/>
        </w:rPr>
        <w:t>rôle</w:t>
      </w:r>
      <w:r w:rsidR="000054EA">
        <w:rPr>
          <w:rFonts w:asciiTheme="majorBidi" w:hAnsiTheme="majorBidi"/>
        </w:rPr>
        <w:t xml:space="preserve"> </w:t>
      </w:r>
      <w:r w:rsidR="009408BC">
        <w:rPr>
          <w:rFonts w:asciiTheme="majorBidi" w:hAnsiTheme="majorBidi"/>
        </w:rPr>
        <w:t>annonciateur</w:t>
      </w:r>
      <w:r w:rsidR="000054EA">
        <w:rPr>
          <w:rFonts w:asciiTheme="majorBidi" w:hAnsiTheme="majorBidi"/>
        </w:rPr>
        <w:t xml:space="preserve"> </w:t>
      </w:r>
      <w:r w:rsidR="009408BC">
        <w:rPr>
          <w:rFonts w:asciiTheme="majorBidi" w:hAnsiTheme="majorBidi"/>
        </w:rPr>
        <w:t>par rapport aux actions. Les adjectifs octroyés à l’espace contribuent à en faire un élément érotique, ainsi nous pouvons lire sur la page 51 :</w:t>
      </w:r>
    </w:p>
    <w:p w:rsidR="00F216FC" w:rsidRDefault="00F216FC" w:rsidP="00C60969">
      <w:pPr>
        <w:autoSpaceDE w:val="0"/>
        <w:autoSpaceDN w:val="0"/>
        <w:adjustRightInd w:val="0"/>
        <w:spacing w:after="0" w:line="360" w:lineRule="auto"/>
        <w:rPr>
          <w:rFonts w:asciiTheme="majorBidi" w:hAnsiTheme="majorBidi"/>
          <w:lang w:val="fr-FR" w:bidi="ar-SA"/>
        </w:rPr>
      </w:pPr>
    </w:p>
    <w:p w:rsidR="00C60969" w:rsidRPr="00D93501" w:rsidRDefault="009408BC" w:rsidP="00833CC5">
      <w:pPr>
        <w:autoSpaceDE w:val="0"/>
        <w:autoSpaceDN w:val="0"/>
        <w:adjustRightInd w:val="0"/>
        <w:spacing w:after="0" w:line="360" w:lineRule="auto"/>
        <w:rPr>
          <w:rFonts w:ascii="36Ef40dArial" w:hAnsi="36Ef40dArial" w:cs="36Ef40dArial"/>
          <w:i/>
          <w:iCs/>
          <w:sz w:val="24"/>
          <w:szCs w:val="24"/>
          <w:lang w:val="fr-FR" w:bidi="ar-SA"/>
        </w:rPr>
      </w:pPr>
      <w:r w:rsidRPr="00D93501">
        <w:rPr>
          <w:rFonts w:asciiTheme="majorBidi" w:hAnsiTheme="majorBidi"/>
          <w:i/>
          <w:iCs/>
          <w:sz w:val="24"/>
          <w:szCs w:val="24"/>
          <w:lang w:val="fr-FR" w:bidi="ar-SA"/>
        </w:rPr>
        <w:t>Des heures durant, elle [Zaina] marche, l’esprit en vadrouille et le cœur curieusement épanoui ; poussée par le vent léger. Un souffle que l’on dirait voluptueux, tellement nonchalant. En face, une but</w:t>
      </w:r>
      <w:r w:rsidR="00F216FC" w:rsidRPr="00D93501">
        <w:rPr>
          <w:rFonts w:asciiTheme="majorBidi" w:hAnsiTheme="majorBidi"/>
          <w:i/>
          <w:iCs/>
          <w:sz w:val="24"/>
          <w:szCs w:val="24"/>
          <w:lang w:val="fr-FR" w:bidi="ar-SA"/>
        </w:rPr>
        <w:t>t</w:t>
      </w:r>
      <w:r w:rsidRPr="00D93501">
        <w:rPr>
          <w:rFonts w:asciiTheme="majorBidi" w:hAnsiTheme="majorBidi"/>
          <w:i/>
          <w:iCs/>
          <w:sz w:val="24"/>
          <w:szCs w:val="24"/>
          <w:lang w:val="fr-FR" w:bidi="ar-SA"/>
        </w:rPr>
        <w:t>e de sable</w:t>
      </w:r>
      <w:r w:rsidR="00F216FC" w:rsidRPr="00D93501">
        <w:rPr>
          <w:rFonts w:asciiTheme="majorBidi" w:hAnsiTheme="majorBidi"/>
          <w:i/>
          <w:iCs/>
          <w:sz w:val="24"/>
          <w:szCs w:val="24"/>
          <w:lang w:val="fr-FR" w:bidi="ar-SA"/>
        </w:rPr>
        <w:t xml:space="preserve"> fin, une petite dune au galbe sensuel, impudique fait brusquement éclore en elle des sensations lascives et mélancoliques. Elle ressent une étrange douceur au ventre. La jeune femme s’angoisse de ce sentiment inaccoutumé. Les yeux se mouillent de larmes aphrodisiaques. Puis, sans réellement comprendre ce qui lui arrive, elle est prise de doux vertiges, d’un subit appétit. L’insatisfaite du sibirkafi ressent l’envie de faire l’amour.</w:t>
      </w:r>
      <w:r w:rsidR="00833CC5">
        <w:rPr>
          <w:rFonts w:asciiTheme="majorBidi" w:hAnsiTheme="majorBidi"/>
          <w:i/>
          <w:iCs/>
          <w:sz w:val="24"/>
          <w:szCs w:val="24"/>
          <w:lang w:val="fr-FR" w:bidi="ar-SA"/>
        </w:rPr>
        <w:t xml:space="preserve"> (p.51)</w:t>
      </w:r>
    </w:p>
    <w:p w:rsidR="00C60969" w:rsidRPr="00D93501" w:rsidRDefault="00C60969" w:rsidP="00C60969">
      <w:pPr>
        <w:autoSpaceDE w:val="0"/>
        <w:autoSpaceDN w:val="0"/>
        <w:adjustRightInd w:val="0"/>
        <w:spacing w:after="0" w:line="360" w:lineRule="auto"/>
        <w:rPr>
          <w:rFonts w:ascii="36Ef40dArial" w:hAnsi="36Ef40dArial" w:cs="36Ef40dArial"/>
          <w:i/>
          <w:iCs/>
          <w:sz w:val="24"/>
          <w:szCs w:val="24"/>
          <w:lang w:val="fr-FR" w:bidi="ar-SA"/>
        </w:rPr>
      </w:pPr>
    </w:p>
    <w:p w:rsidR="00A804C7" w:rsidRDefault="00016914" w:rsidP="00B46BAC">
      <w:pPr>
        <w:autoSpaceDE w:val="0"/>
        <w:autoSpaceDN w:val="0"/>
        <w:adjustRightInd w:val="0"/>
        <w:spacing w:after="0" w:line="360" w:lineRule="auto"/>
        <w:rPr>
          <w:rFonts w:asciiTheme="majorBidi" w:hAnsiTheme="majorBidi"/>
          <w:sz w:val="24"/>
          <w:szCs w:val="24"/>
          <w:lang w:val="fr-FR" w:bidi="ar-SA"/>
        </w:rPr>
      </w:pPr>
      <w:r>
        <w:rPr>
          <w:rFonts w:asciiTheme="majorBidi" w:hAnsiTheme="majorBidi"/>
          <w:sz w:val="24"/>
          <w:szCs w:val="24"/>
          <w:lang w:val="fr-FR" w:bidi="ar-SA"/>
        </w:rPr>
        <w:t>Dans ce passage</w:t>
      </w:r>
      <w:r w:rsidR="00C60969" w:rsidRPr="00C60969">
        <w:rPr>
          <w:rFonts w:asciiTheme="majorBidi" w:hAnsiTheme="majorBidi"/>
          <w:sz w:val="24"/>
          <w:szCs w:val="24"/>
          <w:lang w:val="fr-FR" w:bidi="ar-SA"/>
        </w:rPr>
        <w:t>, la métaphorisation consiste à la qualification</w:t>
      </w:r>
      <w:r w:rsidR="00C60969">
        <w:rPr>
          <w:rFonts w:asciiTheme="majorBidi" w:hAnsiTheme="majorBidi"/>
          <w:sz w:val="24"/>
          <w:szCs w:val="24"/>
          <w:lang w:val="fr-FR" w:bidi="ar-SA"/>
        </w:rPr>
        <w:t xml:space="preserve"> </w:t>
      </w:r>
      <w:r w:rsidR="006336C9">
        <w:rPr>
          <w:rFonts w:asciiTheme="majorBidi" w:hAnsiTheme="majorBidi"/>
          <w:sz w:val="24"/>
          <w:szCs w:val="24"/>
          <w:lang w:val="fr-FR" w:bidi="ar-SA"/>
        </w:rPr>
        <w:t>du mot</w:t>
      </w:r>
      <w:r w:rsidR="00C60969" w:rsidRPr="00C60969">
        <w:rPr>
          <w:rFonts w:asciiTheme="majorBidi" w:hAnsiTheme="majorBidi"/>
          <w:sz w:val="24"/>
          <w:szCs w:val="24"/>
          <w:lang w:val="fr-FR" w:bidi="ar-SA"/>
        </w:rPr>
        <w:t xml:space="preserve"> «</w:t>
      </w:r>
      <w:r w:rsidR="00C60969">
        <w:rPr>
          <w:rFonts w:asciiTheme="majorBidi" w:hAnsiTheme="majorBidi"/>
          <w:sz w:val="24"/>
          <w:szCs w:val="24"/>
          <w:lang w:val="fr-FR" w:bidi="ar-SA"/>
        </w:rPr>
        <w:t xml:space="preserve"> souffle</w:t>
      </w:r>
      <w:r w:rsidR="00C60969" w:rsidRPr="00C60969">
        <w:rPr>
          <w:rFonts w:asciiTheme="majorBidi" w:hAnsiTheme="majorBidi"/>
          <w:sz w:val="24"/>
          <w:szCs w:val="24"/>
          <w:lang w:val="fr-FR" w:bidi="ar-SA"/>
        </w:rPr>
        <w:t xml:space="preserve"> »</w:t>
      </w:r>
      <w:r w:rsidR="006336C9">
        <w:rPr>
          <w:rFonts w:asciiTheme="majorBidi" w:hAnsiTheme="majorBidi"/>
          <w:sz w:val="24"/>
          <w:szCs w:val="24"/>
          <w:lang w:val="fr-FR" w:bidi="ar-SA"/>
        </w:rPr>
        <w:t xml:space="preserve">, </w:t>
      </w:r>
      <w:r w:rsidR="00C60969" w:rsidRPr="00C60969">
        <w:rPr>
          <w:rFonts w:asciiTheme="majorBidi" w:hAnsiTheme="majorBidi"/>
          <w:sz w:val="24"/>
          <w:szCs w:val="24"/>
          <w:lang w:val="fr-FR" w:bidi="ar-SA"/>
        </w:rPr>
        <w:t>«</w:t>
      </w:r>
      <w:r w:rsidR="00C60969">
        <w:rPr>
          <w:rFonts w:asciiTheme="majorBidi" w:hAnsiTheme="majorBidi"/>
          <w:sz w:val="24"/>
          <w:szCs w:val="24"/>
          <w:lang w:val="fr-FR" w:bidi="ar-SA"/>
        </w:rPr>
        <w:t xml:space="preserve"> butte de sable</w:t>
      </w:r>
      <w:r w:rsidR="00C60969" w:rsidRPr="00C60969">
        <w:rPr>
          <w:rFonts w:asciiTheme="majorBidi" w:hAnsiTheme="majorBidi"/>
          <w:sz w:val="24"/>
          <w:szCs w:val="24"/>
          <w:lang w:val="fr-FR" w:bidi="ar-SA"/>
        </w:rPr>
        <w:t xml:space="preserve"> »</w:t>
      </w:r>
      <w:r w:rsidR="00C60969">
        <w:rPr>
          <w:rFonts w:asciiTheme="majorBidi" w:hAnsiTheme="majorBidi"/>
          <w:sz w:val="24"/>
          <w:szCs w:val="24"/>
          <w:lang w:val="fr-FR" w:bidi="ar-SA"/>
        </w:rPr>
        <w:t xml:space="preserve"> par des</w:t>
      </w:r>
      <w:r w:rsidR="00C60969" w:rsidRPr="00C60969">
        <w:rPr>
          <w:rFonts w:asciiTheme="majorBidi" w:hAnsiTheme="majorBidi"/>
          <w:sz w:val="24"/>
          <w:szCs w:val="24"/>
          <w:lang w:val="fr-FR" w:bidi="ar-SA"/>
        </w:rPr>
        <w:t xml:space="preserve"> qualit</w:t>
      </w:r>
      <w:r w:rsidR="00C60969">
        <w:rPr>
          <w:rFonts w:asciiTheme="majorBidi" w:hAnsiTheme="majorBidi"/>
          <w:sz w:val="24"/>
          <w:szCs w:val="24"/>
          <w:lang w:val="fr-FR" w:bidi="ar-SA"/>
        </w:rPr>
        <w:t>és</w:t>
      </w:r>
      <w:r w:rsidR="00C60969" w:rsidRPr="00C60969">
        <w:rPr>
          <w:rFonts w:asciiTheme="majorBidi" w:hAnsiTheme="majorBidi"/>
          <w:sz w:val="24"/>
          <w:szCs w:val="24"/>
          <w:lang w:val="fr-FR" w:bidi="ar-SA"/>
        </w:rPr>
        <w:t xml:space="preserve"> spé</w:t>
      </w:r>
      <w:r w:rsidR="00C60969">
        <w:rPr>
          <w:rFonts w:asciiTheme="majorBidi" w:hAnsiTheme="majorBidi"/>
          <w:sz w:val="24"/>
          <w:szCs w:val="24"/>
          <w:lang w:val="fr-FR" w:bidi="ar-SA"/>
        </w:rPr>
        <w:t>cifique à</w:t>
      </w:r>
      <w:r w:rsidR="00C60969" w:rsidRPr="00C60969">
        <w:rPr>
          <w:rFonts w:asciiTheme="majorBidi" w:hAnsiTheme="majorBidi"/>
          <w:sz w:val="24"/>
          <w:szCs w:val="24"/>
          <w:lang w:val="fr-FR" w:bidi="ar-SA"/>
        </w:rPr>
        <w:t xml:space="preserve"> l’être humain</w:t>
      </w:r>
      <w:r w:rsidR="00C60969">
        <w:rPr>
          <w:rFonts w:asciiTheme="majorBidi" w:hAnsiTheme="majorBidi"/>
          <w:sz w:val="24"/>
          <w:szCs w:val="24"/>
          <w:lang w:val="fr-FR" w:bidi="ar-SA"/>
        </w:rPr>
        <w:t xml:space="preserve"> « voluptueux, impudique, sensuel »</w:t>
      </w:r>
      <w:r w:rsidR="00852FE9">
        <w:rPr>
          <w:rFonts w:asciiTheme="majorBidi" w:hAnsiTheme="majorBidi"/>
          <w:sz w:val="24"/>
          <w:szCs w:val="24"/>
          <w:lang w:val="fr-FR" w:bidi="ar-SA"/>
        </w:rPr>
        <w:t xml:space="preserve">, la mer jaune est décrite comme étant « galbée comme les seins d’une belle femme » ; « la jeune femme contemple les larges vagues nonchalantes qui dessinent de bas reliefs aux galbes cendrés roses et se terminent dans une houle </w:t>
      </w:r>
      <w:r w:rsidR="00980391">
        <w:rPr>
          <w:rFonts w:asciiTheme="majorBidi" w:hAnsiTheme="majorBidi"/>
          <w:sz w:val="24"/>
          <w:szCs w:val="24"/>
          <w:lang w:val="fr-FR" w:bidi="ar-SA"/>
        </w:rPr>
        <w:t>tranquille, dormante. » (p.186) ; « la terre a enfanté des contours lisses et sensuels » (p.245).</w:t>
      </w:r>
      <w:r w:rsidR="00852FE9">
        <w:rPr>
          <w:rFonts w:asciiTheme="majorBidi" w:hAnsiTheme="majorBidi"/>
          <w:sz w:val="24"/>
          <w:szCs w:val="24"/>
          <w:lang w:val="fr-FR" w:bidi="ar-SA"/>
        </w:rPr>
        <w:t xml:space="preserve"> </w:t>
      </w:r>
      <w:r w:rsidR="00C60969">
        <w:rPr>
          <w:rFonts w:asciiTheme="majorBidi" w:hAnsiTheme="majorBidi"/>
          <w:sz w:val="24"/>
          <w:szCs w:val="24"/>
          <w:lang w:val="fr-FR" w:bidi="ar-SA"/>
        </w:rPr>
        <w:t xml:space="preserve">Le transfert de </w:t>
      </w:r>
      <w:r w:rsidR="00C60969" w:rsidRPr="00C60969">
        <w:rPr>
          <w:rFonts w:asciiTheme="majorBidi" w:hAnsiTheme="majorBidi"/>
          <w:sz w:val="24"/>
          <w:szCs w:val="24"/>
          <w:lang w:val="fr-FR" w:bidi="ar-SA"/>
        </w:rPr>
        <w:t>qualité</w:t>
      </w:r>
      <w:r w:rsidR="00C60969">
        <w:rPr>
          <w:rFonts w:asciiTheme="majorBidi" w:hAnsiTheme="majorBidi"/>
          <w:sz w:val="24"/>
          <w:szCs w:val="24"/>
          <w:lang w:val="fr-FR" w:bidi="ar-SA"/>
        </w:rPr>
        <w:t xml:space="preserve">s </w:t>
      </w:r>
      <w:r w:rsidR="00C60969" w:rsidRPr="00C60969">
        <w:rPr>
          <w:rFonts w:asciiTheme="majorBidi" w:hAnsiTheme="majorBidi"/>
          <w:sz w:val="24"/>
          <w:szCs w:val="24"/>
          <w:lang w:val="fr-FR" w:bidi="ar-SA"/>
        </w:rPr>
        <w:t>spécifique</w:t>
      </w:r>
      <w:r w:rsidR="00C60969">
        <w:rPr>
          <w:rFonts w:asciiTheme="majorBidi" w:hAnsiTheme="majorBidi"/>
          <w:sz w:val="24"/>
          <w:szCs w:val="24"/>
          <w:lang w:val="fr-FR" w:bidi="ar-SA"/>
        </w:rPr>
        <w:t>s</w:t>
      </w:r>
      <w:r w:rsidR="00C60969" w:rsidRPr="00C60969">
        <w:rPr>
          <w:rFonts w:asciiTheme="majorBidi" w:hAnsiTheme="majorBidi"/>
          <w:sz w:val="24"/>
          <w:szCs w:val="24"/>
          <w:lang w:val="fr-FR" w:bidi="ar-SA"/>
        </w:rPr>
        <w:t xml:space="preserve"> de l’homme à</w:t>
      </w:r>
      <w:r w:rsidR="00C60969">
        <w:rPr>
          <w:rFonts w:asciiTheme="majorBidi" w:hAnsiTheme="majorBidi"/>
          <w:sz w:val="24"/>
          <w:szCs w:val="24"/>
          <w:lang w:val="fr-FR" w:bidi="ar-SA"/>
        </w:rPr>
        <w:t xml:space="preserve"> des éléments de la nature</w:t>
      </w:r>
      <w:r w:rsidR="00C60969" w:rsidRPr="00C60969">
        <w:rPr>
          <w:rFonts w:asciiTheme="majorBidi" w:hAnsiTheme="majorBidi"/>
          <w:sz w:val="24"/>
          <w:szCs w:val="24"/>
          <w:lang w:val="fr-FR" w:bidi="ar-SA"/>
        </w:rPr>
        <w:t xml:space="preserve"> non humains conduit par conséquent à les rendre</w:t>
      </w:r>
      <w:r w:rsidR="00C60969">
        <w:rPr>
          <w:rFonts w:asciiTheme="majorBidi" w:hAnsiTheme="majorBidi"/>
          <w:sz w:val="24"/>
          <w:szCs w:val="24"/>
          <w:lang w:val="fr-FR" w:bidi="ar-SA"/>
        </w:rPr>
        <w:t xml:space="preserve"> </w:t>
      </w:r>
      <w:r w:rsidR="00C60969" w:rsidRPr="00C60969">
        <w:rPr>
          <w:rFonts w:asciiTheme="majorBidi" w:hAnsiTheme="majorBidi"/>
          <w:sz w:val="24"/>
          <w:szCs w:val="24"/>
          <w:lang w:val="fr-FR" w:bidi="ar-SA"/>
        </w:rPr>
        <w:t>sensuels.</w:t>
      </w:r>
      <w:r w:rsidR="001171C0" w:rsidRPr="001171C0">
        <w:rPr>
          <w:rFonts w:ascii="36Ef40dArial" w:hAnsi="36Ef40dArial" w:cs="36Ef40dArial"/>
          <w:lang w:val="fr-FR" w:bidi="ar-SA"/>
        </w:rPr>
        <w:t xml:space="preserve"> </w:t>
      </w:r>
      <w:r w:rsidR="001171C0" w:rsidRPr="001171C0">
        <w:rPr>
          <w:rFonts w:asciiTheme="majorBidi" w:hAnsiTheme="majorBidi"/>
          <w:sz w:val="24"/>
          <w:szCs w:val="24"/>
          <w:lang w:val="fr-FR" w:bidi="ar-SA"/>
        </w:rPr>
        <w:t>Mati tend à métaphoriser son monde en terme humain, en insistant sur la sensualité.</w:t>
      </w:r>
      <w:r w:rsidR="001171C0">
        <w:rPr>
          <w:rFonts w:asciiTheme="majorBidi" w:hAnsiTheme="majorBidi"/>
          <w:sz w:val="24"/>
          <w:szCs w:val="24"/>
          <w:lang w:val="fr-FR" w:bidi="ar-SA"/>
        </w:rPr>
        <w:t xml:space="preserve"> </w:t>
      </w:r>
      <w:r w:rsidR="00C60969">
        <w:rPr>
          <w:rFonts w:asciiTheme="majorBidi" w:hAnsiTheme="majorBidi"/>
          <w:sz w:val="24"/>
          <w:szCs w:val="24"/>
          <w:lang w:val="fr-FR" w:bidi="ar-SA"/>
        </w:rPr>
        <w:t>N</w:t>
      </w:r>
      <w:r w:rsidR="00F216FC">
        <w:rPr>
          <w:rFonts w:asciiTheme="majorBidi" w:hAnsiTheme="majorBidi"/>
          <w:sz w:val="24"/>
          <w:szCs w:val="24"/>
          <w:lang w:val="fr-FR" w:bidi="ar-SA"/>
        </w:rPr>
        <w:t>ous co</w:t>
      </w:r>
      <w:r w:rsidR="00C60969">
        <w:rPr>
          <w:rFonts w:asciiTheme="majorBidi" w:hAnsiTheme="majorBidi"/>
          <w:sz w:val="24"/>
          <w:szCs w:val="24"/>
          <w:lang w:val="fr-FR" w:bidi="ar-SA"/>
        </w:rPr>
        <w:t>n</w:t>
      </w:r>
      <w:r w:rsidR="00F216FC">
        <w:rPr>
          <w:rFonts w:asciiTheme="majorBidi" w:hAnsiTheme="majorBidi"/>
          <w:sz w:val="24"/>
          <w:szCs w:val="24"/>
          <w:lang w:val="fr-FR" w:bidi="ar-SA"/>
        </w:rPr>
        <w:t>statons que l’espace dans</w:t>
      </w:r>
      <w:r w:rsidR="00C60969">
        <w:rPr>
          <w:rFonts w:asciiTheme="majorBidi" w:hAnsiTheme="majorBidi"/>
          <w:sz w:val="24"/>
          <w:szCs w:val="24"/>
          <w:lang w:val="fr-FR" w:bidi="ar-SA"/>
        </w:rPr>
        <w:t xml:space="preserve"> cette séquence réveille la libido du personnage</w:t>
      </w:r>
      <w:r w:rsidR="001171C0">
        <w:rPr>
          <w:rFonts w:asciiTheme="majorBidi" w:hAnsiTheme="majorBidi"/>
          <w:sz w:val="24"/>
          <w:szCs w:val="24"/>
          <w:lang w:val="fr-FR" w:bidi="ar-SA"/>
        </w:rPr>
        <w:t>.</w:t>
      </w:r>
      <w:r w:rsidR="00B46BAC">
        <w:rPr>
          <w:rFonts w:asciiTheme="majorBidi" w:hAnsiTheme="majorBidi"/>
          <w:sz w:val="24"/>
          <w:szCs w:val="24"/>
          <w:lang w:val="fr-FR" w:bidi="ar-SA"/>
        </w:rPr>
        <w:t xml:space="preserve"> </w:t>
      </w:r>
    </w:p>
    <w:p w:rsidR="00B46BAC" w:rsidRDefault="001171C0" w:rsidP="00B46BAC">
      <w:pPr>
        <w:autoSpaceDE w:val="0"/>
        <w:autoSpaceDN w:val="0"/>
        <w:adjustRightInd w:val="0"/>
        <w:spacing w:after="0" w:line="360" w:lineRule="auto"/>
        <w:rPr>
          <w:rFonts w:asciiTheme="majorBidi" w:hAnsiTheme="majorBidi"/>
          <w:sz w:val="24"/>
          <w:szCs w:val="24"/>
          <w:lang w:val="fr-FR" w:bidi="ar-SA"/>
        </w:rPr>
      </w:pPr>
      <w:r w:rsidRPr="001171C0">
        <w:rPr>
          <w:rFonts w:asciiTheme="majorBidi" w:hAnsiTheme="majorBidi"/>
          <w:sz w:val="24"/>
          <w:szCs w:val="24"/>
          <w:lang w:val="fr-FR" w:bidi="ar-SA"/>
        </w:rPr>
        <w:t>La conceptualisation métaphorique de l’érotisme</w:t>
      </w:r>
      <w:r>
        <w:rPr>
          <w:rFonts w:asciiTheme="majorBidi" w:hAnsiTheme="majorBidi"/>
          <w:sz w:val="24"/>
          <w:szCs w:val="24"/>
          <w:lang w:val="fr-FR" w:bidi="ar-SA"/>
        </w:rPr>
        <w:t xml:space="preserve"> </w:t>
      </w:r>
      <w:r w:rsidRPr="001171C0">
        <w:rPr>
          <w:rFonts w:asciiTheme="majorBidi" w:hAnsiTheme="majorBidi"/>
          <w:sz w:val="24"/>
          <w:szCs w:val="24"/>
          <w:lang w:val="fr-FR" w:bidi="ar-SA"/>
        </w:rPr>
        <w:t>est concrétisée encore, lorsque le romancier humanise l</w:t>
      </w:r>
      <w:r>
        <w:rPr>
          <w:rFonts w:asciiTheme="majorBidi" w:hAnsiTheme="majorBidi"/>
          <w:sz w:val="24"/>
          <w:szCs w:val="24"/>
          <w:lang w:val="fr-FR" w:bidi="ar-SA"/>
        </w:rPr>
        <w:t>a dune, et en fait un partenaire d</w:t>
      </w:r>
      <w:r w:rsidR="00977C82">
        <w:rPr>
          <w:rFonts w:asciiTheme="majorBidi" w:hAnsiTheme="majorBidi"/>
          <w:sz w:val="24"/>
          <w:szCs w:val="24"/>
          <w:lang w:val="fr-FR" w:bidi="ar-SA"/>
        </w:rPr>
        <w:t>e</w:t>
      </w:r>
      <w:r>
        <w:rPr>
          <w:rFonts w:asciiTheme="majorBidi" w:hAnsiTheme="majorBidi"/>
          <w:sz w:val="24"/>
          <w:szCs w:val="24"/>
          <w:lang w:val="fr-FR" w:bidi="ar-SA"/>
        </w:rPr>
        <w:t xml:space="preserve"> Zaina d</w:t>
      </w:r>
      <w:r w:rsidR="009E0156">
        <w:rPr>
          <w:rFonts w:asciiTheme="majorBidi" w:hAnsiTheme="majorBidi"/>
          <w:sz w:val="24"/>
          <w:szCs w:val="24"/>
          <w:lang w:val="fr-FR" w:bidi="ar-SA"/>
        </w:rPr>
        <w:t>a</w:t>
      </w:r>
      <w:r>
        <w:rPr>
          <w:rFonts w:asciiTheme="majorBidi" w:hAnsiTheme="majorBidi"/>
          <w:sz w:val="24"/>
          <w:szCs w:val="24"/>
          <w:lang w:val="fr-FR" w:bidi="ar-SA"/>
        </w:rPr>
        <w:t xml:space="preserve">ns son expérience </w:t>
      </w:r>
      <w:r w:rsidR="00977C82">
        <w:rPr>
          <w:rFonts w:asciiTheme="majorBidi" w:hAnsiTheme="majorBidi"/>
          <w:sz w:val="24"/>
          <w:szCs w:val="24"/>
          <w:lang w:val="fr-FR" w:bidi="ar-SA"/>
        </w:rPr>
        <w:t>sexuelle</w:t>
      </w:r>
      <w:r w:rsidR="00B46BAC">
        <w:rPr>
          <w:rFonts w:asciiTheme="majorBidi" w:hAnsiTheme="majorBidi"/>
          <w:sz w:val="24"/>
          <w:szCs w:val="24"/>
          <w:lang w:val="fr-FR" w:bidi="ar-SA"/>
        </w:rPr>
        <w:t> :</w:t>
      </w:r>
      <w:r w:rsidR="009E0156">
        <w:rPr>
          <w:rFonts w:asciiTheme="majorBidi" w:hAnsiTheme="majorBidi"/>
          <w:sz w:val="24"/>
          <w:szCs w:val="24"/>
          <w:lang w:val="fr-FR" w:bidi="ar-SA"/>
        </w:rPr>
        <w:t xml:space="preserve"> « elle venait de faire l’amour avec </w:t>
      </w:r>
      <w:r w:rsidR="00FA040B">
        <w:rPr>
          <w:rFonts w:asciiTheme="majorBidi" w:hAnsiTheme="majorBidi"/>
          <w:sz w:val="24"/>
          <w:szCs w:val="24"/>
          <w:lang w:val="fr-FR" w:bidi="ar-SA"/>
        </w:rPr>
        <w:t>la</w:t>
      </w:r>
      <w:r w:rsidR="009E0156">
        <w:rPr>
          <w:rFonts w:asciiTheme="majorBidi" w:hAnsiTheme="majorBidi"/>
          <w:sz w:val="24"/>
          <w:szCs w:val="24"/>
          <w:lang w:val="fr-FR" w:bidi="ar-SA"/>
        </w:rPr>
        <w:t xml:space="preserve"> dune » (p.52).</w:t>
      </w:r>
      <w:r>
        <w:rPr>
          <w:rFonts w:asciiTheme="majorBidi" w:hAnsiTheme="majorBidi"/>
          <w:sz w:val="24"/>
          <w:szCs w:val="24"/>
          <w:lang w:val="fr-FR" w:bidi="ar-SA"/>
        </w:rPr>
        <w:t xml:space="preserve"> </w:t>
      </w:r>
      <w:r w:rsidR="00977C82">
        <w:rPr>
          <w:rFonts w:asciiTheme="majorBidi" w:hAnsiTheme="majorBidi"/>
          <w:sz w:val="24"/>
          <w:szCs w:val="24"/>
          <w:lang w:val="fr-FR" w:bidi="ar-SA"/>
        </w:rPr>
        <w:t xml:space="preserve">Il ne s’agit pas d’un plaisir solitaire </w:t>
      </w:r>
      <w:r w:rsidR="00977C82">
        <w:rPr>
          <w:rFonts w:asciiTheme="majorBidi" w:hAnsiTheme="majorBidi"/>
          <w:sz w:val="24"/>
          <w:szCs w:val="24"/>
          <w:lang w:val="fr-FR" w:bidi="ar-SA"/>
        </w:rPr>
        <w:lastRenderedPageBreak/>
        <w:t>qu’elle</w:t>
      </w:r>
      <w:r w:rsidR="00B70E6D">
        <w:rPr>
          <w:rFonts w:asciiTheme="majorBidi" w:hAnsiTheme="majorBidi"/>
          <w:sz w:val="24"/>
          <w:szCs w:val="24"/>
          <w:lang w:val="fr-FR" w:bidi="ar-SA"/>
        </w:rPr>
        <w:t xml:space="preserve"> vient</w:t>
      </w:r>
      <w:r w:rsidR="00977C82">
        <w:rPr>
          <w:rFonts w:asciiTheme="majorBidi" w:hAnsiTheme="majorBidi"/>
          <w:sz w:val="24"/>
          <w:szCs w:val="24"/>
          <w:lang w:val="fr-FR" w:bidi="ar-SA"/>
        </w:rPr>
        <w:t xml:space="preserve"> de s’offrir mais d’un plaisir accompli avec un partenaire qui </w:t>
      </w:r>
      <w:r w:rsidR="00B70E6D">
        <w:rPr>
          <w:rFonts w:asciiTheme="majorBidi" w:hAnsiTheme="majorBidi"/>
          <w:sz w:val="24"/>
          <w:szCs w:val="24"/>
          <w:lang w:val="fr-FR" w:bidi="ar-SA"/>
        </w:rPr>
        <w:t>n’</w:t>
      </w:r>
      <w:r w:rsidR="00977C82">
        <w:rPr>
          <w:rFonts w:asciiTheme="majorBidi" w:hAnsiTheme="majorBidi"/>
          <w:sz w:val="24"/>
          <w:szCs w:val="24"/>
          <w:lang w:val="fr-FR" w:bidi="ar-SA"/>
        </w:rPr>
        <w:t>est</w:t>
      </w:r>
      <w:r w:rsidR="00B70E6D">
        <w:rPr>
          <w:rFonts w:asciiTheme="majorBidi" w:hAnsiTheme="majorBidi"/>
          <w:sz w:val="24"/>
          <w:szCs w:val="24"/>
          <w:lang w:val="fr-FR" w:bidi="ar-SA"/>
        </w:rPr>
        <w:t xml:space="preserve"> autre que</w:t>
      </w:r>
      <w:r w:rsidR="00977C82">
        <w:rPr>
          <w:rFonts w:asciiTheme="majorBidi" w:hAnsiTheme="majorBidi"/>
          <w:sz w:val="24"/>
          <w:szCs w:val="24"/>
          <w:lang w:val="fr-FR" w:bidi="ar-SA"/>
        </w:rPr>
        <w:t xml:space="preserve"> l’espace, « satisfaite, elle tourne lentement la tête pour déposer un baiser sur l</w:t>
      </w:r>
      <w:r w:rsidR="00475243">
        <w:rPr>
          <w:rFonts w:asciiTheme="majorBidi" w:hAnsiTheme="majorBidi"/>
          <w:sz w:val="24"/>
          <w:szCs w:val="24"/>
          <w:lang w:val="fr-FR" w:bidi="ar-SA"/>
        </w:rPr>
        <w:t>e sable ; elle sourit au ciel qui</w:t>
      </w:r>
      <w:r w:rsidR="00977C82">
        <w:rPr>
          <w:rFonts w:asciiTheme="majorBidi" w:hAnsiTheme="majorBidi"/>
          <w:sz w:val="24"/>
          <w:szCs w:val="24"/>
          <w:lang w:val="fr-FR" w:bidi="ar-SA"/>
        </w:rPr>
        <w:t xml:space="preserve"> s’offre à elle dans toute sa splendeur » (p.52).</w:t>
      </w:r>
      <w:r w:rsidR="00475243">
        <w:rPr>
          <w:rFonts w:asciiTheme="majorBidi" w:hAnsiTheme="majorBidi"/>
          <w:sz w:val="24"/>
          <w:szCs w:val="24"/>
          <w:lang w:val="fr-FR" w:bidi="ar-SA"/>
        </w:rPr>
        <w:br/>
      </w:r>
    </w:p>
    <w:p w:rsidR="003231F8" w:rsidRPr="00B70E6D" w:rsidRDefault="003231F8" w:rsidP="00B46BAC">
      <w:pPr>
        <w:autoSpaceDE w:val="0"/>
        <w:autoSpaceDN w:val="0"/>
        <w:adjustRightInd w:val="0"/>
        <w:spacing w:after="0" w:line="360" w:lineRule="auto"/>
        <w:rPr>
          <w:rFonts w:asciiTheme="majorBidi" w:hAnsiTheme="majorBidi"/>
          <w:i/>
          <w:iCs/>
          <w:sz w:val="24"/>
          <w:szCs w:val="24"/>
          <w:lang w:val="fr-FR" w:bidi="ar-SA"/>
        </w:rPr>
      </w:pPr>
      <w:r w:rsidRPr="00B70E6D">
        <w:rPr>
          <w:rFonts w:asciiTheme="majorBidi" w:hAnsiTheme="majorBidi"/>
          <w:b/>
          <w:bCs/>
          <w:i/>
          <w:iCs/>
          <w:sz w:val="24"/>
          <w:szCs w:val="24"/>
          <w:lang w:val="fr-FR"/>
        </w:rPr>
        <w:t>Le désert, espace de la tradition mystique :</w:t>
      </w:r>
    </w:p>
    <w:p w:rsidR="005928AD" w:rsidRPr="00B70E6D" w:rsidRDefault="005928AD" w:rsidP="00475243">
      <w:pPr>
        <w:autoSpaceDE w:val="0"/>
        <w:autoSpaceDN w:val="0"/>
        <w:adjustRightInd w:val="0"/>
        <w:spacing w:after="0" w:line="360" w:lineRule="auto"/>
        <w:rPr>
          <w:rFonts w:asciiTheme="majorBidi" w:hAnsiTheme="majorBidi"/>
          <w:i/>
          <w:iCs/>
          <w:sz w:val="24"/>
          <w:szCs w:val="24"/>
          <w:lang w:val="fr-FR"/>
        </w:rPr>
      </w:pPr>
    </w:p>
    <w:p w:rsidR="005928AD" w:rsidRPr="00B70E6D" w:rsidRDefault="005928AD" w:rsidP="00475243">
      <w:pPr>
        <w:autoSpaceDE w:val="0"/>
        <w:autoSpaceDN w:val="0"/>
        <w:adjustRightInd w:val="0"/>
        <w:spacing w:after="0" w:line="360" w:lineRule="auto"/>
        <w:rPr>
          <w:rFonts w:asciiTheme="majorBidi" w:hAnsiTheme="majorBidi"/>
          <w:sz w:val="24"/>
          <w:szCs w:val="24"/>
          <w:lang w:val="fr-FR"/>
        </w:rPr>
      </w:pPr>
      <w:r w:rsidRPr="00B70E6D">
        <w:rPr>
          <w:rFonts w:asciiTheme="majorBidi" w:hAnsiTheme="majorBidi"/>
          <w:sz w:val="24"/>
          <w:szCs w:val="24"/>
          <w:lang w:val="fr-FR"/>
        </w:rPr>
        <w:t xml:space="preserve">A travers la lecture que nous avons faite du roman </w:t>
      </w:r>
      <w:r w:rsidRPr="00B70E6D">
        <w:rPr>
          <w:rFonts w:asciiTheme="majorBidi" w:hAnsiTheme="majorBidi"/>
          <w:i/>
          <w:iCs/>
          <w:sz w:val="24"/>
          <w:szCs w:val="24"/>
          <w:lang w:val="fr-FR"/>
        </w:rPr>
        <w:t xml:space="preserve">On dirait le sud </w:t>
      </w:r>
      <w:r w:rsidR="006618BB" w:rsidRPr="00B70E6D">
        <w:rPr>
          <w:rFonts w:asciiTheme="majorBidi" w:hAnsiTheme="majorBidi"/>
          <w:sz w:val="24"/>
          <w:szCs w:val="24"/>
          <w:lang w:val="fr-FR"/>
        </w:rPr>
        <w:t xml:space="preserve"> de Mati, et qui a pour axe d’étude l’espace dans le récit</w:t>
      </w:r>
      <w:r w:rsidRPr="00B70E6D">
        <w:rPr>
          <w:rFonts w:asciiTheme="majorBidi" w:hAnsiTheme="majorBidi"/>
          <w:sz w:val="24"/>
          <w:szCs w:val="24"/>
          <w:lang w:val="fr-FR"/>
        </w:rPr>
        <w:t>, nous avons constaté qu’il existe un</w:t>
      </w:r>
      <w:r w:rsidR="006618BB" w:rsidRPr="00B70E6D">
        <w:rPr>
          <w:rFonts w:asciiTheme="majorBidi" w:hAnsiTheme="majorBidi"/>
          <w:sz w:val="24"/>
          <w:szCs w:val="24"/>
          <w:lang w:val="fr-FR"/>
        </w:rPr>
        <w:t xml:space="preserve"> étroit</w:t>
      </w:r>
      <w:r w:rsidRPr="00B70E6D">
        <w:rPr>
          <w:rFonts w:asciiTheme="majorBidi" w:hAnsiTheme="majorBidi"/>
          <w:sz w:val="24"/>
          <w:szCs w:val="24"/>
          <w:lang w:val="fr-FR"/>
        </w:rPr>
        <w:t xml:space="preserve"> rapport entre la tradition mystique isla</w:t>
      </w:r>
      <w:r w:rsidR="005D6311" w:rsidRPr="00B70E6D">
        <w:rPr>
          <w:rFonts w:asciiTheme="majorBidi" w:hAnsiTheme="majorBidi"/>
          <w:sz w:val="24"/>
          <w:szCs w:val="24"/>
          <w:lang w:val="fr-FR"/>
        </w:rPr>
        <w:t xml:space="preserve">mique et l’espace désertique. </w:t>
      </w:r>
      <w:r w:rsidRPr="00B70E6D">
        <w:rPr>
          <w:rFonts w:asciiTheme="majorBidi" w:hAnsiTheme="majorBidi"/>
          <w:sz w:val="24"/>
          <w:szCs w:val="24"/>
          <w:lang w:val="fr-FR"/>
        </w:rPr>
        <w:t xml:space="preserve">Mati n’est </w:t>
      </w:r>
      <w:r w:rsidR="006618BB" w:rsidRPr="00B70E6D">
        <w:rPr>
          <w:rFonts w:asciiTheme="majorBidi" w:hAnsiTheme="majorBidi"/>
          <w:sz w:val="24"/>
          <w:szCs w:val="24"/>
          <w:lang w:val="fr-FR"/>
        </w:rPr>
        <w:t xml:space="preserve">pas le premier à mettre en œuvre </w:t>
      </w:r>
      <w:r w:rsidRPr="00B70E6D">
        <w:rPr>
          <w:rFonts w:asciiTheme="majorBidi" w:hAnsiTheme="majorBidi"/>
          <w:sz w:val="24"/>
          <w:szCs w:val="24"/>
          <w:lang w:val="fr-FR"/>
        </w:rPr>
        <w:t xml:space="preserve"> cette relation ; nomb</w:t>
      </w:r>
      <w:r w:rsidR="006618BB" w:rsidRPr="00B70E6D">
        <w:rPr>
          <w:rFonts w:asciiTheme="majorBidi" w:hAnsiTheme="majorBidi"/>
          <w:sz w:val="24"/>
          <w:szCs w:val="24"/>
          <w:lang w:val="fr-FR"/>
        </w:rPr>
        <w:t>re de romanciers maghrébins et</w:t>
      </w:r>
      <w:r w:rsidRPr="00B70E6D">
        <w:rPr>
          <w:rFonts w:asciiTheme="majorBidi" w:hAnsiTheme="majorBidi"/>
          <w:sz w:val="24"/>
          <w:szCs w:val="24"/>
          <w:lang w:val="fr-FR"/>
        </w:rPr>
        <w:t xml:space="preserve"> non maghrébins ont axé leurs œuvres autour de ce rapport, nous citons à titre d’exemple </w:t>
      </w:r>
      <w:r w:rsidR="00623D08" w:rsidRPr="00B70E6D">
        <w:rPr>
          <w:rFonts w:asciiTheme="majorBidi" w:hAnsiTheme="majorBidi"/>
          <w:sz w:val="24"/>
          <w:szCs w:val="24"/>
          <w:lang w:val="fr-FR"/>
        </w:rPr>
        <w:t>M. Mammeri</w:t>
      </w:r>
      <w:r w:rsidRPr="00B70E6D">
        <w:rPr>
          <w:rFonts w:asciiTheme="majorBidi" w:hAnsiTheme="majorBidi"/>
          <w:sz w:val="24"/>
          <w:szCs w:val="24"/>
          <w:lang w:val="fr-FR"/>
        </w:rPr>
        <w:t xml:space="preserve"> dans </w:t>
      </w:r>
      <w:r w:rsidRPr="00B70E6D">
        <w:rPr>
          <w:rFonts w:asciiTheme="majorBidi" w:hAnsiTheme="majorBidi"/>
          <w:i/>
          <w:iCs/>
          <w:sz w:val="24"/>
          <w:szCs w:val="24"/>
          <w:lang w:val="fr-FR"/>
        </w:rPr>
        <w:t>La Traversée</w:t>
      </w:r>
      <w:r w:rsidR="00623D08" w:rsidRPr="00B70E6D">
        <w:rPr>
          <w:rFonts w:asciiTheme="majorBidi" w:hAnsiTheme="majorBidi"/>
          <w:sz w:val="24"/>
          <w:szCs w:val="24"/>
          <w:lang w:val="fr-FR"/>
        </w:rPr>
        <w:t xml:space="preserve">  ou J.M.G Le</w:t>
      </w:r>
      <w:r w:rsidRPr="00B70E6D">
        <w:rPr>
          <w:rFonts w:asciiTheme="majorBidi" w:hAnsiTheme="majorBidi"/>
          <w:sz w:val="24"/>
          <w:szCs w:val="24"/>
          <w:lang w:val="fr-FR"/>
        </w:rPr>
        <w:t>Clé</w:t>
      </w:r>
      <w:r w:rsidR="00B27B34" w:rsidRPr="00B70E6D">
        <w:rPr>
          <w:rFonts w:asciiTheme="majorBidi" w:hAnsiTheme="majorBidi"/>
          <w:sz w:val="24"/>
          <w:szCs w:val="24"/>
          <w:lang w:val="fr-FR"/>
        </w:rPr>
        <w:t xml:space="preserve">zio dans </w:t>
      </w:r>
      <w:r w:rsidR="00B27B34" w:rsidRPr="00B70E6D">
        <w:rPr>
          <w:rFonts w:asciiTheme="majorBidi" w:hAnsiTheme="majorBidi"/>
          <w:i/>
          <w:iCs/>
          <w:sz w:val="24"/>
          <w:szCs w:val="24"/>
          <w:lang w:val="fr-FR"/>
        </w:rPr>
        <w:t>Désert.</w:t>
      </w:r>
    </w:p>
    <w:p w:rsidR="00475243" w:rsidRDefault="001753AB" w:rsidP="00475243">
      <w:pPr>
        <w:autoSpaceDE w:val="0"/>
        <w:autoSpaceDN w:val="0"/>
        <w:adjustRightInd w:val="0"/>
        <w:spacing w:after="0" w:line="360" w:lineRule="auto"/>
        <w:rPr>
          <w:rFonts w:asciiTheme="majorBidi" w:hAnsiTheme="majorBidi"/>
          <w:sz w:val="24"/>
          <w:szCs w:val="24"/>
          <w:lang w:val="fr-FR"/>
        </w:rPr>
      </w:pPr>
      <w:r w:rsidRPr="00B70E6D">
        <w:rPr>
          <w:rFonts w:asciiTheme="majorBidi" w:hAnsiTheme="majorBidi"/>
          <w:sz w:val="24"/>
          <w:szCs w:val="24"/>
          <w:lang w:val="fr-FR"/>
        </w:rPr>
        <w:t xml:space="preserve">Pierrette Renard souligne le rapport qui existe </w:t>
      </w:r>
      <w:r w:rsidRPr="001753AB">
        <w:rPr>
          <w:rFonts w:asciiTheme="majorBidi" w:hAnsiTheme="majorBidi"/>
          <w:sz w:val="24"/>
          <w:szCs w:val="24"/>
          <w:lang w:val="fr-FR"/>
        </w:rPr>
        <w:t>entre ce que J. J Wunenburger  appelle</w:t>
      </w:r>
      <w:r w:rsidR="006618BB">
        <w:rPr>
          <w:rFonts w:asciiTheme="majorBidi" w:hAnsiTheme="majorBidi"/>
          <w:sz w:val="24"/>
          <w:szCs w:val="24"/>
          <w:lang w:val="fr-FR"/>
        </w:rPr>
        <w:t xml:space="preserve">        </w:t>
      </w:r>
      <w:r w:rsidRPr="001753AB">
        <w:rPr>
          <w:rFonts w:asciiTheme="majorBidi" w:hAnsiTheme="majorBidi"/>
          <w:sz w:val="24"/>
          <w:szCs w:val="24"/>
          <w:lang w:val="fr-FR"/>
        </w:rPr>
        <w:t xml:space="preserve"> « la topographie géologique » et la « topographie spirituelle » en écrivant : « Le désert comme figure participe évidemment de l’ambivalence symbolique : lieu de la mort minérale, de la stérilité, il recueille toutes les significations du dénuement, de la purification à traverser »</w:t>
      </w:r>
      <w:r>
        <w:rPr>
          <w:rStyle w:val="Appelnotedebasdep"/>
          <w:rFonts w:asciiTheme="majorBidi" w:hAnsiTheme="majorBidi"/>
          <w:sz w:val="24"/>
          <w:szCs w:val="24"/>
          <w:lang w:val="fr-FR"/>
        </w:rPr>
        <w:footnoteReference w:id="32"/>
      </w:r>
      <w:r>
        <w:rPr>
          <w:rFonts w:asciiTheme="majorBidi" w:hAnsiTheme="majorBidi"/>
          <w:sz w:val="24"/>
          <w:szCs w:val="24"/>
          <w:lang w:val="fr-FR"/>
        </w:rPr>
        <w:t>.</w:t>
      </w:r>
    </w:p>
    <w:p w:rsidR="001753AB" w:rsidRDefault="00B27B34" w:rsidP="002470DD">
      <w:pPr>
        <w:autoSpaceDE w:val="0"/>
        <w:autoSpaceDN w:val="0"/>
        <w:adjustRightInd w:val="0"/>
        <w:spacing w:after="0" w:line="360" w:lineRule="auto"/>
        <w:rPr>
          <w:rFonts w:asciiTheme="majorBidi" w:hAnsiTheme="majorBidi"/>
          <w:sz w:val="24"/>
          <w:szCs w:val="24"/>
          <w:lang w:val="fr-FR"/>
        </w:rPr>
      </w:pPr>
      <w:r w:rsidRPr="00932A0B">
        <w:rPr>
          <w:rFonts w:asciiTheme="majorBidi" w:hAnsiTheme="majorBidi"/>
          <w:sz w:val="24"/>
          <w:szCs w:val="24"/>
          <w:lang w:val="fr-FR"/>
        </w:rPr>
        <w:t xml:space="preserve">Effectivement nous avons relevé dans le récit de Mati </w:t>
      </w:r>
      <w:r w:rsidR="006618BB">
        <w:rPr>
          <w:rFonts w:asciiTheme="majorBidi" w:hAnsiTheme="majorBidi"/>
          <w:sz w:val="24"/>
          <w:szCs w:val="24"/>
          <w:lang w:val="fr-FR"/>
        </w:rPr>
        <w:t>d’importantes traces de traditions mystiques et plus particulièrement de soufisme</w:t>
      </w:r>
      <w:r w:rsidR="00932A0B" w:rsidRPr="00932A0B">
        <w:rPr>
          <w:rFonts w:asciiTheme="majorBidi" w:hAnsiTheme="majorBidi"/>
          <w:sz w:val="24"/>
          <w:szCs w:val="24"/>
          <w:lang w:val="fr-FR"/>
        </w:rPr>
        <w:t> ; il restitue au désert son titre de «  matrice de la mystique islamique »</w:t>
      </w:r>
      <w:r w:rsidR="00932A0B" w:rsidRPr="00932A0B">
        <w:rPr>
          <w:rStyle w:val="Appelnotedebasdep"/>
          <w:rFonts w:asciiTheme="majorBidi" w:hAnsiTheme="majorBidi"/>
          <w:sz w:val="24"/>
          <w:szCs w:val="24"/>
          <w:lang w:val="fr-FR"/>
        </w:rPr>
        <w:footnoteReference w:id="33"/>
      </w:r>
      <w:r w:rsidR="00932A0B" w:rsidRPr="00932A0B">
        <w:rPr>
          <w:rFonts w:asciiTheme="majorBidi" w:hAnsiTheme="majorBidi"/>
          <w:sz w:val="24"/>
          <w:szCs w:val="24"/>
          <w:lang w:val="fr-FR"/>
        </w:rPr>
        <w:t xml:space="preserve"> comme le note J. C. Vatin.</w:t>
      </w:r>
      <w:r w:rsidR="002470DD">
        <w:rPr>
          <w:rFonts w:asciiTheme="majorBidi" w:hAnsiTheme="majorBidi"/>
          <w:sz w:val="24"/>
          <w:szCs w:val="24"/>
          <w:lang w:val="fr-FR"/>
        </w:rPr>
        <w:t xml:space="preserve"> La présence de la mystique</w:t>
      </w:r>
      <w:r w:rsidR="00B70E6D">
        <w:rPr>
          <w:rFonts w:asciiTheme="majorBidi" w:hAnsiTheme="majorBidi"/>
          <w:sz w:val="24"/>
          <w:szCs w:val="24"/>
          <w:lang w:val="fr-FR"/>
        </w:rPr>
        <w:t xml:space="preserve"> islamique</w:t>
      </w:r>
      <w:r w:rsidR="002470DD">
        <w:rPr>
          <w:rFonts w:asciiTheme="majorBidi" w:hAnsiTheme="majorBidi"/>
          <w:sz w:val="24"/>
          <w:szCs w:val="24"/>
          <w:lang w:val="fr-FR"/>
        </w:rPr>
        <w:t xml:space="preserve"> dans le récit se manifeste linguistiquement par la présence d’un lexique relatif à la pratique religieuse : « Dieu, prière, méditation, recueils sacrés, icones religieuses, cierges, autel, dévotion, religieux, cellule ascétique</w:t>
      </w:r>
      <w:r w:rsidR="007671DB">
        <w:rPr>
          <w:rFonts w:asciiTheme="majorBidi" w:hAnsiTheme="majorBidi"/>
          <w:sz w:val="24"/>
          <w:szCs w:val="24"/>
          <w:lang w:val="fr-FR"/>
        </w:rPr>
        <w:t>, ermite</w:t>
      </w:r>
      <w:r w:rsidR="002B7DBE">
        <w:rPr>
          <w:rFonts w:asciiTheme="majorBidi" w:hAnsiTheme="majorBidi"/>
          <w:sz w:val="24"/>
          <w:szCs w:val="24"/>
          <w:lang w:val="fr-FR"/>
        </w:rPr>
        <w:t>, homme de foi, croyance</w:t>
      </w:r>
      <w:r w:rsidR="000617C8">
        <w:rPr>
          <w:rFonts w:asciiTheme="majorBidi" w:hAnsiTheme="majorBidi"/>
          <w:sz w:val="24"/>
          <w:szCs w:val="24"/>
          <w:lang w:val="fr-FR"/>
        </w:rPr>
        <w:t>, pèlerin</w:t>
      </w:r>
      <w:r w:rsidR="002B7DBE">
        <w:rPr>
          <w:rFonts w:asciiTheme="majorBidi" w:hAnsiTheme="majorBidi"/>
          <w:sz w:val="24"/>
          <w:szCs w:val="24"/>
          <w:lang w:val="fr-FR"/>
        </w:rPr>
        <w:t xml:space="preserve"> </w:t>
      </w:r>
      <w:r w:rsidR="002470DD">
        <w:rPr>
          <w:rFonts w:asciiTheme="majorBidi" w:hAnsiTheme="majorBidi"/>
          <w:sz w:val="24"/>
          <w:szCs w:val="24"/>
          <w:lang w:val="fr-FR"/>
        </w:rPr>
        <w:t>».</w:t>
      </w:r>
    </w:p>
    <w:p w:rsidR="00A804C7" w:rsidRDefault="00A804C7" w:rsidP="006618BB">
      <w:pPr>
        <w:pStyle w:val="Normalcentr"/>
        <w:ind w:firstLine="0"/>
        <w:rPr>
          <w:rFonts w:asciiTheme="majorBidi" w:hAnsiTheme="majorBidi" w:cstheme="majorBidi"/>
          <w:i/>
          <w:iCs/>
        </w:rPr>
      </w:pPr>
    </w:p>
    <w:p w:rsidR="006618BB" w:rsidRDefault="006664CC" w:rsidP="006618BB">
      <w:pPr>
        <w:pStyle w:val="Normalcentr"/>
        <w:ind w:firstLine="0"/>
        <w:rPr>
          <w:rFonts w:asciiTheme="majorBidi" w:hAnsiTheme="majorBidi" w:cstheme="majorBidi"/>
          <w:i/>
          <w:iCs/>
        </w:rPr>
      </w:pPr>
      <w:r>
        <w:rPr>
          <w:rFonts w:asciiTheme="majorBidi" w:hAnsiTheme="majorBidi" w:cstheme="majorBidi"/>
          <w:i/>
          <w:iCs/>
        </w:rPr>
        <w:lastRenderedPageBreak/>
        <w:t xml:space="preserve">Le désert, espace de l’isolement </w:t>
      </w:r>
      <w:r w:rsidR="006618BB" w:rsidRPr="006618BB">
        <w:rPr>
          <w:rFonts w:asciiTheme="majorBidi" w:hAnsiTheme="majorBidi" w:cstheme="majorBidi"/>
          <w:i/>
          <w:iCs/>
        </w:rPr>
        <w:t>:</w:t>
      </w:r>
    </w:p>
    <w:p w:rsidR="00405F88" w:rsidRDefault="00BE2FCA" w:rsidP="009842DD">
      <w:pPr>
        <w:pStyle w:val="Normalcentr"/>
        <w:ind w:firstLine="0"/>
        <w:rPr>
          <w:rFonts w:asciiTheme="majorBidi" w:hAnsiTheme="majorBidi" w:cstheme="majorBidi"/>
        </w:rPr>
      </w:pPr>
      <w:r>
        <w:rPr>
          <w:rFonts w:asciiTheme="majorBidi" w:hAnsiTheme="majorBidi" w:cstheme="majorBidi"/>
        </w:rPr>
        <w:t xml:space="preserve">       </w:t>
      </w:r>
      <w:r w:rsidR="00525001">
        <w:rPr>
          <w:rFonts w:asciiTheme="majorBidi" w:hAnsiTheme="majorBidi" w:cstheme="majorBidi"/>
        </w:rPr>
        <w:t>L</w:t>
      </w:r>
      <w:r w:rsidR="006664CC">
        <w:rPr>
          <w:rFonts w:asciiTheme="majorBidi" w:hAnsiTheme="majorBidi" w:cstheme="majorBidi"/>
        </w:rPr>
        <w:t>a retraite</w:t>
      </w:r>
      <w:r w:rsidR="006618BB">
        <w:rPr>
          <w:rFonts w:asciiTheme="majorBidi" w:hAnsiTheme="majorBidi" w:cstheme="majorBidi"/>
        </w:rPr>
        <w:t>,</w:t>
      </w:r>
      <w:r w:rsidR="00525001" w:rsidRPr="00525001">
        <w:rPr>
          <w:rFonts w:asciiTheme="majorBidi" w:hAnsiTheme="majorBidi" w:cstheme="majorBidi"/>
        </w:rPr>
        <w:t xml:space="preserve"> </w:t>
      </w:r>
      <w:r w:rsidR="00525001">
        <w:rPr>
          <w:rFonts w:asciiTheme="majorBidi" w:hAnsiTheme="majorBidi" w:cstheme="majorBidi"/>
        </w:rPr>
        <w:t>un des principes de la mystique religieuse</w:t>
      </w:r>
      <w:r w:rsidR="006664CC">
        <w:rPr>
          <w:rFonts w:asciiTheme="majorBidi" w:hAnsiTheme="majorBidi" w:cstheme="majorBidi"/>
        </w:rPr>
        <w:t>, doit avoir lieu dans un environnement naturel</w:t>
      </w:r>
      <w:r w:rsidR="00525001" w:rsidRPr="00525001">
        <w:rPr>
          <w:rFonts w:asciiTheme="majorBidi" w:hAnsiTheme="majorBidi" w:cstheme="majorBidi"/>
        </w:rPr>
        <w:t xml:space="preserve"> </w:t>
      </w:r>
      <w:r w:rsidR="00525001">
        <w:rPr>
          <w:rFonts w:asciiTheme="majorBidi" w:hAnsiTheme="majorBidi" w:cstheme="majorBidi"/>
        </w:rPr>
        <w:t xml:space="preserve">selon Martin Ling, dans une étude qu’il a consacrée au soufisme, </w:t>
      </w:r>
      <w:r w:rsidR="00525001" w:rsidRPr="00525001">
        <w:rPr>
          <w:rFonts w:asciiTheme="majorBidi" w:hAnsiTheme="majorBidi" w:cstheme="majorBidi"/>
          <w:i/>
          <w:iCs/>
        </w:rPr>
        <w:t>Qu’est-ce-que le soufisme ?</w:t>
      </w:r>
      <w:r>
        <w:rPr>
          <w:rFonts w:asciiTheme="majorBidi" w:hAnsiTheme="majorBidi" w:cstheme="majorBidi"/>
        </w:rPr>
        <w:t>.</w:t>
      </w:r>
      <w:r w:rsidR="006664CC">
        <w:rPr>
          <w:rFonts w:asciiTheme="majorBidi" w:hAnsiTheme="majorBidi" w:cstheme="majorBidi"/>
        </w:rPr>
        <w:t xml:space="preserve"> Le désert, par son éloignement et par son infini étendu constitue le lieu d’isolement par excellence pour les personnages du récit de </w:t>
      </w:r>
      <w:r w:rsidR="006664CC" w:rsidRPr="006664CC">
        <w:rPr>
          <w:rFonts w:asciiTheme="majorBidi" w:hAnsiTheme="majorBidi" w:cstheme="majorBidi"/>
          <w:i/>
          <w:iCs/>
        </w:rPr>
        <w:t>On dirait le sud</w:t>
      </w:r>
      <w:r w:rsidR="006664CC">
        <w:rPr>
          <w:rFonts w:asciiTheme="majorBidi" w:hAnsiTheme="majorBidi" w:cstheme="majorBidi"/>
          <w:i/>
          <w:iCs/>
        </w:rPr>
        <w:t>.</w:t>
      </w:r>
      <w:r w:rsidR="006664CC">
        <w:rPr>
          <w:rFonts w:asciiTheme="majorBidi" w:hAnsiTheme="majorBidi" w:cstheme="majorBidi"/>
        </w:rPr>
        <w:t xml:space="preserve"> Neil part vers le désert en </w:t>
      </w:r>
      <w:r w:rsidR="00C26A49">
        <w:rPr>
          <w:rFonts w:asciiTheme="majorBidi" w:hAnsiTheme="majorBidi" w:cstheme="majorBidi"/>
        </w:rPr>
        <w:t xml:space="preserve">vu  d’être seul </w:t>
      </w:r>
      <w:r w:rsidR="0090635A">
        <w:rPr>
          <w:rFonts w:asciiTheme="majorBidi" w:hAnsiTheme="majorBidi" w:cstheme="majorBidi"/>
        </w:rPr>
        <w:t xml:space="preserve">afin de comprendre le sens de son existence, pour remettre en question son passé et son présent, dans un espace « où la recherches de ses alter ego passe par celle de soi » (p.294), Neil est </w:t>
      </w:r>
      <w:r w:rsidR="00C26A49">
        <w:rPr>
          <w:rFonts w:asciiTheme="majorBidi" w:hAnsiTheme="majorBidi" w:cstheme="majorBidi"/>
        </w:rPr>
        <w:t>donc dans une quête de soi qui nécessite une solitude « car celle-ci l’éloignait d’un monde qui commençait à lui peser lourdement » (p.27)</w:t>
      </w:r>
      <w:r w:rsidR="009842DD">
        <w:rPr>
          <w:rFonts w:asciiTheme="majorBidi" w:hAnsiTheme="majorBidi" w:cstheme="majorBidi"/>
        </w:rPr>
        <w:t xml:space="preserve"> ; il pense que « dans cette foret de pierres, on ne s’égare jamais, on se découvre » (p.200). </w:t>
      </w:r>
      <w:r w:rsidR="00405F88">
        <w:rPr>
          <w:rFonts w:asciiTheme="majorBidi" w:hAnsiTheme="majorBidi" w:cstheme="majorBidi"/>
        </w:rPr>
        <w:t>En effet selon Cheikh Bentounès « en s’écartant du bruit, de l’agitation et en se libérant des contraintes quotidiennes, la retraite permet de faire le point, de vivre un face à face avec soi-même, de s’intérioriser et de dynamiser l’être »</w:t>
      </w:r>
      <w:r w:rsidR="00405F88">
        <w:rPr>
          <w:rStyle w:val="Appelnotedebasdep"/>
          <w:rFonts w:asciiTheme="majorBidi" w:hAnsiTheme="majorBidi" w:cstheme="majorBidi"/>
        </w:rPr>
        <w:footnoteReference w:id="34"/>
      </w:r>
      <w:r w:rsidR="00405F88">
        <w:rPr>
          <w:rFonts w:asciiTheme="majorBidi" w:hAnsiTheme="majorBidi" w:cstheme="majorBidi"/>
        </w:rPr>
        <w:t>.</w:t>
      </w:r>
    </w:p>
    <w:p w:rsidR="009842DD" w:rsidRDefault="00BE2FCA" w:rsidP="00753733">
      <w:pPr>
        <w:pStyle w:val="Normalcentr"/>
        <w:ind w:firstLine="0"/>
        <w:rPr>
          <w:rFonts w:asciiTheme="majorBidi" w:hAnsiTheme="majorBidi" w:cstheme="majorBidi"/>
        </w:rPr>
      </w:pPr>
      <w:r>
        <w:rPr>
          <w:rFonts w:asciiTheme="majorBidi" w:hAnsiTheme="majorBidi" w:cstheme="majorBidi"/>
        </w:rPr>
        <w:t xml:space="preserve">       </w:t>
      </w:r>
      <w:r w:rsidR="00405F88">
        <w:rPr>
          <w:rFonts w:asciiTheme="majorBidi" w:hAnsiTheme="majorBidi" w:cstheme="majorBidi"/>
        </w:rPr>
        <w:t>Au</w:t>
      </w:r>
      <w:r w:rsidR="002470DD">
        <w:rPr>
          <w:rFonts w:asciiTheme="majorBidi" w:hAnsiTheme="majorBidi" w:cstheme="majorBidi"/>
        </w:rPr>
        <w:t xml:space="preserve"> cours de leurs périple à travers le désert, </w:t>
      </w:r>
      <w:r w:rsidR="009652BA">
        <w:rPr>
          <w:rFonts w:asciiTheme="majorBidi" w:hAnsiTheme="majorBidi" w:cstheme="majorBidi"/>
        </w:rPr>
        <w:t xml:space="preserve">Neil et Iness font la rencontre d’un ascète qui vit isolément, loin de toute présence humaine, dans un lieu modeste, « habité par un silence dérangé uniquement par les nomades de passage» (p.202) qui « sert de lieu de méditation [comportant] des icones religieuses, des cierges placés sur l’autel, des opuscules de prière posés ça et là. Les murs garnis d’étagères remplis de livres anciens complètent le décor et attestent de la dévotion de religieux » (p.203). </w:t>
      </w:r>
    </w:p>
    <w:p w:rsidR="00525001" w:rsidRPr="00852FE9" w:rsidRDefault="00D7174A" w:rsidP="00852FE9">
      <w:pPr>
        <w:pStyle w:val="Normalcentr"/>
        <w:ind w:firstLine="0"/>
        <w:rPr>
          <w:rFonts w:asciiTheme="majorBidi" w:hAnsiTheme="majorBidi" w:cstheme="majorBidi"/>
          <w:i/>
          <w:iCs/>
        </w:rPr>
      </w:pPr>
      <w:r>
        <w:rPr>
          <w:rFonts w:asciiTheme="majorBidi" w:hAnsiTheme="majorBidi" w:cstheme="majorBidi"/>
          <w:i/>
          <w:iCs/>
        </w:rPr>
        <w:t>D</w:t>
      </w:r>
      <w:r w:rsidR="00525001" w:rsidRPr="00525001">
        <w:rPr>
          <w:rFonts w:asciiTheme="majorBidi" w:hAnsiTheme="majorBidi" w:cstheme="majorBidi"/>
          <w:i/>
          <w:iCs/>
        </w:rPr>
        <w:t>étachement </w:t>
      </w:r>
      <w:r>
        <w:rPr>
          <w:rFonts w:asciiTheme="majorBidi" w:hAnsiTheme="majorBidi" w:cstheme="majorBidi"/>
          <w:i/>
          <w:iCs/>
        </w:rPr>
        <w:t>et spiritualité :</w:t>
      </w:r>
    </w:p>
    <w:p w:rsidR="00BE2FCA" w:rsidRDefault="00BE2FCA" w:rsidP="00753733">
      <w:pPr>
        <w:pStyle w:val="Normalcentr"/>
        <w:ind w:firstLine="0"/>
        <w:rPr>
          <w:rFonts w:asciiTheme="majorBidi" w:hAnsiTheme="majorBidi" w:cstheme="majorBidi"/>
        </w:rPr>
      </w:pPr>
      <w:r>
        <w:rPr>
          <w:rFonts w:asciiTheme="majorBidi" w:hAnsiTheme="majorBidi" w:cstheme="majorBidi"/>
        </w:rPr>
        <w:t xml:space="preserve">       </w:t>
      </w:r>
      <w:r w:rsidR="00525001">
        <w:rPr>
          <w:rFonts w:asciiTheme="majorBidi" w:hAnsiTheme="majorBidi" w:cstheme="majorBidi"/>
        </w:rPr>
        <w:t>Neil, durant sa traversée du désert, fait abstraction de tout ce qui a attrait à la matière : il fait preuve d’un d</w:t>
      </w:r>
      <w:r w:rsidR="00D7174A">
        <w:rPr>
          <w:rFonts w:asciiTheme="majorBidi" w:hAnsiTheme="majorBidi" w:cstheme="majorBidi"/>
        </w:rPr>
        <w:t xml:space="preserve">étachement absolu. En partant vers le désert, « ce garçon issu d’une famille </w:t>
      </w:r>
      <w:r w:rsidR="00D7174A">
        <w:rPr>
          <w:rFonts w:asciiTheme="majorBidi" w:hAnsiTheme="majorBidi" w:cstheme="majorBidi"/>
        </w:rPr>
        <w:lastRenderedPageBreak/>
        <w:t xml:space="preserve">aisée […] a laissé confort et femme, amis et carnets de chèques, mondanité et hypocrisie, perspectives et enfants, promesses non tenues </w:t>
      </w:r>
      <w:r w:rsidR="006C1F1E">
        <w:rPr>
          <w:rFonts w:asciiTheme="majorBidi" w:hAnsiTheme="majorBidi" w:cstheme="majorBidi"/>
        </w:rPr>
        <w:t>et directives imposées » (p.29) ; à la fin de son parcours, « il n’a même pas essayer de mettre en marche sa voiture, préférant aller à pieds. »</w:t>
      </w:r>
      <w:r w:rsidR="00163A6D" w:rsidRPr="00163A6D">
        <w:rPr>
          <w:rFonts w:asciiTheme="majorBidi" w:hAnsiTheme="majorBidi" w:cstheme="majorBidi"/>
        </w:rPr>
        <w:t xml:space="preserve"> </w:t>
      </w:r>
      <w:r w:rsidR="00163A6D">
        <w:rPr>
          <w:rFonts w:asciiTheme="majorBidi" w:hAnsiTheme="majorBidi" w:cstheme="majorBidi"/>
        </w:rPr>
        <w:t>(p.295)</w:t>
      </w:r>
      <w:r w:rsidR="006C1F1E">
        <w:rPr>
          <w:rFonts w:asciiTheme="majorBidi" w:hAnsiTheme="majorBidi" w:cstheme="majorBidi"/>
        </w:rPr>
        <w:t xml:space="preserve"> </w:t>
      </w:r>
      <w:r w:rsidR="00163A6D">
        <w:rPr>
          <w:rFonts w:asciiTheme="majorBidi" w:hAnsiTheme="majorBidi" w:cstheme="majorBidi"/>
        </w:rPr>
        <w:t>dans la description faite de la maison de l’ascète auquel Neil et Iness rendent visite nous pouvons lire «l’intérieur est dénudé</w:t>
      </w:r>
      <w:r w:rsidR="006C1F1E">
        <w:rPr>
          <w:rFonts w:asciiTheme="majorBidi" w:hAnsiTheme="majorBidi" w:cstheme="majorBidi"/>
        </w:rPr>
        <w:t>.</w:t>
      </w:r>
      <w:r w:rsidR="00163A6D">
        <w:rPr>
          <w:rFonts w:asciiTheme="majorBidi" w:hAnsiTheme="majorBidi" w:cstheme="majorBidi"/>
        </w:rPr>
        <w:t xml:space="preserve"> Aucun superflu » (p.202). </w:t>
      </w:r>
    </w:p>
    <w:p w:rsidR="00A804C7" w:rsidRDefault="00A804C7" w:rsidP="00753733">
      <w:pPr>
        <w:pStyle w:val="Normalcentr"/>
        <w:ind w:firstLine="0"/>
        <w:rPr>
          <w:rFonts w:ascii="Times New Roman" w:hAnsi="Times New Roman" w:cs="Times New Roman"/>
        </w:rPr>
      </w:pPr>
      <w:r>
        <w:rPr>
          <w:rFonts w:asciiTheme="majorBidi" w:hAnsiTheme="majorBidi" w:cstheme="majorBidi"/>
        </w:rPr>
        <w:t xml:space="preserve">    </w:t>
      </w:r>
      <w:r w:rsidR="006C1F1E">
        <w:rPr>
          <w:rFonts w:asciiTheme="majorBidi" w:hAnsiTheme="majorBidi" w:cstheme="majorBidi"/>
        </w:rPr>
        <w:t>Ce détachement laisse place à une spiritualité qui fait l’essence même de cette traversée</w:t>
      </w:r>
      <w:r w:rsidR="002D3784">
        <w:rPr>
          <w:rFonts w:asciiTheme="majorBidi" w:hAnsiTheme="majorBidi" w:cstheme="majorBidi"/>
        </w:rPr>
        <w:t> ;</w:t>
      </w:r>
      <w:r w:rsidR="006C1F1E">
        <w:rPr>
          <w:rFonts w:asciiTheme="majorBidi" w:hAnsiTheme="majorBidi" w:cstheme="majorBidi"/>
        </w:rPr>
        <w:t xml:space="preserve"> nous relevons </w:t>
      </w:r>
      <w:r w:rsidR="002D3784">
        <w:rPr>
          <w:rFonts w:asciiTheme="majorBidi" w:hAnsiTheme="majorBidi" w:cstheme="majorBidi"/>
        </w:rPr>
        <w:t xml:space="preserve">dans </w:t>
      </w:r>
      <w:r w:rsidR="006C1F1E">
        <w:rPr>
          <w:rFonts w:asciiTheme="majorBidi" w:hAnsiTheme="majorBidi" w:cstheme="majorBidi"/>
        </w:rPr>
        <w:t xml:space="preserve">la page </w:t>
      </w:r>
      <w:r w:rsidR="00812188">
        <w:rPr>
          <w:rFonts w:asciiTheme="majorBidi" w:hAnsiTheme="majorBidi" w:cstheme="majorBidi"/>
        </w:rPr>
        <w:t xml:space="preserve">29, dans le discours prononcé par Neil en guise de réponse à ceux qui lui demandaient pourquoi avoir opté pour le désert, un lexique relatif à des valeurs transcendant les futilités de la vie quotidienne, allant vers plus de spiritualité : « la liberté, la vie, </w:t>
      </w:r>
      <w:r w:rsidR="005E2224">
        <w:rPr>
          <w:rFonts w:asciiTheme="majorBidi" w:hAnsiTheme="majorBidi" w:cstheme="majorBidi"/>
        </w:rPr>
        <w:t>l’amour, opiniâtreté, quiétude, oubli, temps, être libre, aventure, circuler sans peur, parler, crier,</w:t>
      </w:r>
      <w:r w:rsidR="00B46BAC">
        <w:rPr>
          <w:rFonts w:asciiTheme="majorBidi" w:hAnsiTheme="majorBidi" w:cstheme="majorBidi"/>
        </w:rPr>
        <w:t xml:space="preserve"> réapprendre à vivre, à aimer », je suis désolé, mais tu ne pourras pas m’empêcher de rêver » dit-il à Iness « je suis venu dans le désert pour croire en eux justement » (p.160). </w:t>
      </w:r>
      <w:r w:rsidR="00346D13">
        <w:rPr>
          <w:rFonts w:asciiTheme="majorBidi" w:hAnsiTheme="majorBidi" w:cstheme="majorBidi"/>
        </w:rPr>
        <w:t xml:space="preserve">Mati représente donc le désert comme étant l’espace privilégié de la spiritualité à laquelle le personnage peut accéder par le détachement et la </w:t>
      </w:r>
      <w:r w:rsidR="00346D13" w:rsidRPr="00346D13">
        <w:rPr>
          <w:rFonts w:asciiTheme="majorBidi" w:hAnsiTheme="majorBidi" w:cstheme="majorBidi"/>
        </w:rPr>
        <w:t xml:space="preserve">solitude </w:t>
      </w:r>
      <w:r w:rsidR="00346D13">
        <w:rPr>
          <w:rFonts w:asciiTheme="majorBidi" w:hAnsiTheme="majorBidi" w:cstheme="majorBidi"/>
        </w:rPr>
        <w:t>dont</w:t>
      </w:r>
      <w:r w:rsidR="00346D13" w:rsidRPr="00346D13">
        <w:rPr>
          <w:rFonts w:asciiTheme="majorBidi" w:hAnsiTheme="majorBidi" w:cstheme="majorBidi"/>
        </w:rPr>
        <w:t xml:space="preserve"> l</w:t>
      </w:r>
      <w:r w:rsidR="00346D13">
        <w:rPr>
          <w:rFonts w:asciiTheme="majorBidi" w:hAnsiTheme="majorBidi" w:cstheme="majorBidi"/>
        </w:rPr>
        <w:t xml:space="preserve">e cheikh K. Bentounès souligne la nécessité </w:t>
      </w:r>
      <w:r w:rsidR="00346D13" w:rsidRPr="00346D13">
        <w:rPr>
          <w:rFonts w:asciiTheme="majorBidi" w:hAnsiTheme="majorBidi" w:cstheme="majorBidi"/>
        </w:rPr>
        <w:t>comme</w:t>
      </w:r>
      <w:r w:rsidR="00346D13">
        <w:rPr>
          <w:rFonts w:asciiTheme="majorBidi" w:hAnsiTheme="majorBidi" w:cstheme="majorBidi"/>
        </w:rPr>
        <w:t xml:space="preserve"> seul</w:t>
      </w:r>
      <w:r w:rsidR="00346D13" w:rsidRPr="00346D13">
        <w:rPr>
          <w:rFonts w:asciiTheme="majorBidi" w:hAnsiTheme="majorBidi" w:cstheme="majorBidi"/>
        </w:rPr>
        <w:t xml:space="preserve"> « moyen de détachement du monde et de communication avec l’absolu »</w:t>
      </w:r>
      <w:r w:rsidR="00346D13">
        <w:rPr>
          <w:rStyle w:val="Appelnotedebasdep"/>
          <w:rFonts w:asciiTheme="majorBidi" w:hAnsiTheme="majorBidi" w:cstheme="majorBidi"/>
        </w:rPr>
        <w:footnoteReference w:id="35"/>
      </w:r>
      <w:r w:rsidR="00346D13">
        <w:rPr>
          <w:rFonts w:asciiTheme="majorBidi" w:hAnsiTheme="majorBidi" w:cstheme="majorBidi"/>
        </w:rPr>
        <w:t>.</w:t>
      </w:r>
      <w:r w:rsidR="002D3784">
        <w:rPr>
          <w:rFonts w:asciiTheme="majorBidi" w:hAnsiTheme="majorBidi" w:cstheme="majorBidi"/>
        </w:rPr>
        <w:t xml:space="preserve"> La conception que se fait Mati du désert et qui a réussi à reproduire par </w:t>
      </w:r>
      <w:r w:rsidR="001C1E3C">
        <w:rPr>
          <w:rFonts w:asciiTheme="majorBidi" w:hAnsiTheme="majorBidi" w:cstheme="majorBidi"/>
        </w:rPr>
        <w:t>le</w:t>
      </w:r>
      <w:r w:rsidR="002D3784">
        <w:rPr>
          <w:rFonts w:asciiTheme="majorBidi" w:hAnsiTheme="majorBidi" w:cstheme="majorBidi"/>
        </w:rPr>
        <w:t xml:space="preserve"> biais de  </w:t>
      </w:r>
      <w:r>
        <w:rPr>
          <w:rFonts w:asciiTheme="majorBidi" w:hAnsiTheme="majorBidi" w:cstheme="majorBidi"/>
        </w:rPr>
        <w:t>l’écriture s’inscr</w:t>
      </w:r>
      <w:r w:rsidR="002D3784" w:rsidRPr="002D3784">
        <w:rPr>
          <w:rFonts w:asciiTheme="majorBidi" w:hAnsiTheme="majorBidi" w:cstheme="majorBidi"/>
        </w:rPr>
        <w:t>it dans une tradition ancrée depuis fort longtemps et faisant du désert un espace sacralisé</w:t>
      </w:r>
      <w:r w:rsidR="002D3784" w:rsidRPr="008C5FC0">
        <w:rPr>
          <w:rFonts w:ascii="Times New Roman" w:hAnsi="Times New Roman" w:cs="Times New Roman"/>
        </w:rPr>
        <w:t>. </w:t>
      </w:r>
    </w:p>
    <w:p w:rsidR="00525001" w:rsidRPr="008C5FC0" w:rsidRDefault="00A804C7" w:rsidP="00753733">
      <w:pPr>
        <w:pStyle w:val="Normalcentr"/>
        <w:ind w:firstLine="0"/>
        <w:rPr>
          <w:rFonts w:ascii="Times New Roman" w:hAnsi="Times New Roman" w:cs="Times New Roman"/>
        </w:rPr>
      </w:pPr>
      <w:r>
        <w:rPr>
          <w:rFonts w:ascii="Times New Roman" w:hAnsi="Times New Roman" w:cs="Times New Roman"/>
        </w:rPr>
        <w:t xml:space="preserve">      </w:t>
      </w:r>
      <w:r w:rsidR="008C5FC0" w:rsidRPr="008C5FC0">
        <w:rPr>
          <w:rFonts w:ascii="Times New Roman" w:hAnsi="Times New Roman" w:cs="Times New Roman"/>
        </w:rPr>
        <w:t>L</w:t>
      </w:r>
      <w:r w:rsidR="008C5FC0">
        <w:rPr>
          <w:rFonts w:ascii="Times New Roman" w:hAnsi="Times New Roman" w:cs="Times New Roman"/>
        </w:rPr>
        <w:t>a traversée du désert est également et représenté</w:t>
      </w:r>
      <w:r w:rsidR="00DF2052">
        <w:rPr>
          <w:rFonts w:ascii="Times New Roman" w:hAnsi="Times New Roman" w:cs="Times New Roman"/>
        </w:rPr>
        <w:t xml:space="preserve">e comme expérience de laquelle le personnage Neil tire beaucoup d’enseignements, nous constatons une espèce de murissement qui se traduit par une métamorphose au niveau physique, une sorte de vieillissement : « les cheveux sont plus longs, clairsemés et aux reflets poivre-sel, flottant sur la nuque ; quelques rides plissent les commissures des yeux » (p293). </w:t>
      </w:r>
      <w:r w:rsidR="008C5FC0">
        <w:rPr>
          <w:rFonts w:ascii="Times New Roman" w:hAnsi="Times New Roman" w:cs="Times New Roman"/>
        </w:rPr>
        <w:t xml:space="preserve"> </w:t>
      </w:r>
    </w:p>
    <w:p w:rsidR="00A804C7" w:rsidRDefault="00A804C7" w:rsidP="00753733">
      <w:pPr>
        <w:pStyle w:val="Normalcentr"/>
        <w:ind w:firstLine="0"/>
        <w:rPr>
          <w:rFonts w:asciiTheme="majorBidi" w:hAnsiTheme="majorBidi" w:cstheme="majorBidi"/>
          <w:i/>
          <w:iCs/>
        </w:rPr>
      </w:pPr>
    </w:p>
    <w:p w:rsidR="00A804C7" w:rsidRDefault="00A804C7" w:rsidP="00753733">
      <w:pPr>
        <w:pStyle w:val="Normalcentr"/>
        <w:ind w:firstLine="0"/>
        <w:rPr>
          <w:rFonts w:asciiTheme="majorBidi" w:hAnsiTheme="majorBidi" w:cstheme="majorBidi"/>
          <w:i/>
          <w:iCs/>
        </w:rPr>
      </w:pPr>
    </w:p>
    <w:p w:rsidR="002D3784" w:rsidRDefault="002D3784" w:rsidP="00753733">
      <w:pPr>
        <w:pStyle w:val="Normalcentr"/>
        <w:ind w:firstLine="0"/>
        <w:rPr>
          <w:rFonts w:asciiTheme="majorBidi" w:hAnsiTheme="majorBidi" w:cstheme="majorBidi"/>
          <w:i/>
          <w:iCs/>
        </w:rPr>
      </w:pPr>
      <w:r w:rsidRPr="002D3784">
        <w:rPr>
          <w:rFonts w:asciiTheme="majorBidi" w:hAnsiTheme="majorBidi" w:cstheme="majorBidi"/>
          <w:i/>
          <w:iCs/>
        </w:rPr>
        <w:lastRenderedPageBreak/>
        <w:t>La contemplation :</w:t>
      </w:r>
    </w:p>
    <w:p w:rsidR="00BE2FCA" w:rsidRDefault="00BE2FCA" w:rsidP="000C47E6">
      <w:pPr>
        <w:pStyle w:val="Normalcentr"/>
        <w:ind w:firstLine="0"/>
        <w:rPr>
          <w:rFonts w:asciiTheme="majorBidi" w:hAnsiTheme="majorBidi" w:cstheme="majorBidi"/>
        </w:rPr>
      </w:pPr>
      <w:r>
        <w:rPr>
          <w:rFonts w:asciiTheme="majorBidi" w:hAnsiTheme="majorBidi" w:cstheme="majorBidi"/>
        </w:rPr>
        <w:t xml:space="preserve">       </w:t>
      </w:r>
      <w:r w:rsidR="00C83B47">
        <w:rPr>
          <w:rFonts w:asciiTheme="majorBidi" w:hAnsiTheme="majorBidi" w:cstheme="majorBidi"/>
        </w:rPr>
        <w:t>Arrivés sur des lieux non familiers</w:t>
      </w:r>
      <w:r w:rsidR="000617C8">
        <w:rPr>
          <w:rFonts w:asciiTheme="majorBidi" w:hAnsiTheme="majorBidi" w:cstheme="majorBidi"/>
        </w:rPr>
        <w:t>, les personnages font de</w:t>
      </w:r>
      <w:r w:rsidR="00C83B47">
        <w:rPr>
          <w:rFonts w:asciiTheme="majorBidi" w:hAnsiTheme="majorBidi" w:cstheme="majorBidi"/>
        </w:rPr>
        <w:t xml:space="preserve"> la contemplation de l’environnement un moyen pour tenter de comprendre les éléments qui les entourent et qui constitue cet espace et essay</w:t>
      </w:r>
      <w:r w:rsidR="00B46BAC">
        <w:rPr>
          <w:rFonts w:asciiTheme="majorBidi" w:hAnsiTheme="majorBidi" w:cstheme="majorBidi"/>
        </w:rPr>
        <w:t xml:space="preserve">er éventuellement </w:t>
      </w:r>
      <w:r w:rsidR="00C83B47">
        <w:rPr>
          <w:rFonts w:asciiTheme="majorBidi" w:hAnsiTheme="majorBidi" w:cstheme="majorBidi"/>
        </w:rPr>
        <w:t xml:space="preserve">de se l’approprier. </w:t>
      </w:r>
      <w:r w:rsidR="00C83B47" w:rsidRPr="00C83B47">
        <w:rPr>
          <w:rFonts w:asciiTheme="majorBidi" w:hAnsiTheme="majorBidi" w:cstheme="majorBidi"/>
        </w:rPr>
        <w:t>Dans beaucoup de passages, les organes des sens prédominent</w:t>
      </w:r>
      <w:r w:rsidR="00C83B47">
        <w:rPr>
          <w:rFonts w:asciiTheme="majorBidi" w:hAnsiTheme="majorBidi"/>
        </w:rPr>
        <w:t xml:space="preserve"> </w:t>
      </w:r>
      <w:r w:rsidR="00C83B47" w:rsidRPr="00C83B47">
        <w:rPr>
          <w:rFonts w:asciiTheme="majorBidi" w:hAnsiTheme="majorBidi" w:cstheme="majorBidi"/>
        </w:rPr>
        <w:t>comme sujet principal des phrases, parfois l</w:t>
      </w:r>
      <w:r>
        <w:rPr>
          <w:rFonts w:asciiTheme="majorBidi" w:hAnsiTheme="majorBidi" w:cstheme="majorBidi"/>
        </w:rPr>
        <w:t>es verbes de perception (</w:t>
      </w:r>
      <w:r w:rsidR="00C83B47" w:rsidRPr="00C83B47">
        <w:rPr>
          <w:rFonts w:asciiTheme="majorBidi" w:hAnsiTheme="majorBidi" w:cstheme="majorBidi"/>
        </w:rPr>
        <w:t xml:space="preserve"> « voir »,</w:t>
      </w:r>
      <w:r w:rsidR="00C83B47">
        <w:rPr>
          <w:rFonts w:asciiTheme="majorBidi" w:hAnsiTheme="majorBidi"/>
        </w:rPr>
        <w:t xml:space="preserve"> </w:t>
      </w:r>
      <w:r w:rsidR="00C83B47" w:rsidRPr="00C83B47">
        <w:rPr>
          <w:rFonts w:asciiTheme="majorBidi" w:hAnsiTheme="majorBidi" w:cstheme="majorBidi"/>
        </w:rPr>
        <w:t>« regarder » et « entendre ») constituent l’outil de la perception spatiale</w:t>
      </w:r>
      <w:r w:rsidR="00AE012E">
        <w:rPr>
          <w:rFonts w:asciiTheme="majorBidi" w:hAnsiTheme="majorBidi" w:cstheme="majorBidi"/>
        </w:rPr>
        <w:t>, et c’est d’ailleurs à travers la perception du personnage que le narrateur décrit souvent les paysages</w:t>
      </w:r>
      <w:r w:rsidR="00B46BAC">
        <w:rPr>
          <w:rFonts w:asciiTheme="majorBidi" w:hAnsiTheme="majorBidi" w:cstheme="majorBidi"/>
        </w:rPr>
        <w:t>,</w:t>
      </w:r>
      <w:r w:rsidR="00AE012E">
        <w:rPr>
          <w:rFonts w:asciiTheme="majorBidi" w:hAnsiTheme="majorBidi" w:cstheme="majorBidi"/>
        </w:rPr>
        <w:t xml:space="preserve"> ayant ainsi recours à une</w:t>
      </w:r>
      <w:r w:rsidR="00B3721A">
        <w:rPr>
          <w:rFonts w:asciiTheme="majorBidi" w:hAnsiTheme="majorBidi" w:cstheme="majorBidi"/>
        </w:rPr>
        <w:t> </w:t>
      </w:r>
      <w:r w:rsidR="00AE012E">
        <w:rPr>
          <w:rFonts w:asciiTheme="majorBidi" w:hAnsiTheme="majorBidi" w:cstheme="majorBidi"/>
        </w:rPr>
        <w:t>percept</w:t>
      </w:r>
      <w:r w:rsidR="00B3721A">
        <w:rPr>
          <w:rFonts w:asciiTheme="majorBidi" w:hAnsiTheme="majorBidi" w:cstheme="majorBidi"/>
        </w:rPr>
        <w:t>ive</w:t>
      </w:r>
      <w:r w:rsidR="00AE012E">
        <w:rPr>
          <w:rFonts w:asciiTheme="majorBidi" w:hAnsiTheme="majorBidi" w:cstheme="majorBidi"/>
        </w:rPr>
        <w:t xml:space="preserve"> de </w:t>
      </w:r>
      <w:r w:rsidR="00AE012E" w:rsidRPr="00B46BAC">
        <w:rPr>
          <w:rFonts w:asciiTheme="majorBidi" w:hAnsiTheme="majorBidi" w:cstheme="majorBidi"/>
          <w:i/>
          <w:iCs/>
        </w:rPr>
        <w:t>type</w:t>
      </w:r>
      <w:r w:rsidR="00B3721A" w:rsidRPr="00B46BAC">
        <w:rPr>
          <w:rFonts w:asciiTheme="majorBidi" w:hAnsiTheme="majorBidi" w:cstheme="majorBidi"/>
          <w:i/>
          <w:iCs/>
        </w:rPr>
        <w:t xml:space="preserve"> actoriel</w:t>
      </w:r>
      <w:r w:rsidR="00B3721A">
        <w:rPr>
          <w:rFonts w:asciiTheme="majorBidi" w:hAnsiTheme="majorBidi" w:cstheme="majorBidi"/>
        </w:rPr>
        <w:t>  selon Adam et Petitjean.</w:t>
      </w:r>
      <w:r w:rsidR="00AE012E">
        <w:rPr>
          <w:rFonts w:asciiTheme="majorBidi" w:hAnsiTheme="majorBidi" w:cstheme="majorBidi"/>
        </w:rPr>
        <w:t xml:space="preserve">  </w:t>
      </w:r>
    </w:p>
    <w:p w:rsidR="000C47E6" w:rsidRDefault="00BE2FCA" w:rsidP="000C47E6">
      <w:pPr>
        <w:pStyle w:val="Normalcentr"/>
        <w:ind w:firstLine="0"/>
        <w:rPr>
          <w:rFonts w:asciiTheme="majorBidi" w:hAnsiTheme="majorBidi" w:cstheme="majorBidi"/>
        </w:rPr>
      </w:pPr>
      <w:r>
        <w:rPr>
          <w:rFonts w:asciiTheme="majorBidi" w:hAnsiTheme="majorBidi" w:cstheme="majorBidi"/>
        </w:rPr>
        <w:t xml:space="preserve">         </w:t>
      </w:r>
      <w:r w:rsidR="000C47E6">
        <w:rPr>
          <w:rFonts w:asciiTheme="majorBidi" w:hAnsiTheme="majorBidi" w:cstheme="majorBidi"/>
        </w:rPr>
        <w:t xml:space="preserve">La contemplation est souvent invitation à la méditation, à la réflexion : « Zaina est sortie dormir sur le  sable. La lune lui a fait un berceau de lumière. […] Adossé au tronc d’un vieil acacia complètement décharné,  elle médite sur son sort. » (p.26). </w:t>
      </w:r>
      <w:r w:rsidR="008C5FC0">
        <w:rPr>
          <w:rFonts w:asciiTheme="majorBidi" w:hAnsiTheme="majorBidi" w:cstheme="majorBidi"/>
        </w:rPr>
        <w:t>L’isolement et la solitude que procure le désert stimule le penchant des personnages à la méditation, « Zaina médite sur tout ce qu’elle a vu et entendu dans son rêve » (p.41)</w:t>
      </w:r>
    </w:p>
    <w:p w:rsidR="007671DB" w:rsidRDefault="000C47E6" w:rsidP="000C47E6">
      <w:pPr>
        <w:pStyle w:val="Normalcentr"/>
        <w:ind w:firstLine="0"/>
        <w:rPr>
          <w:rFonts w:asciiTheme="majorBidi" w:hAnsiTheme="majorBidi" w:cstheme="majorBidi"/>
          <w:i/>
          <w:iCs/>
        </w:rPr>
      </w:pPr>
      <w:r w:rsidRPr="000C47E6">
        <w:rPr>
          <w:rFonts w:asciiTheme="majorBidi" w:hAnsiTheme="majorBidi" w:cstheme="majorBidi"/>
          <w:i/>
          <w:iCs/>
        </w:rPr>
        <w:t>L</w:t>
      </w:r>
      <w:r w:rsidR="007671DB" w:rsidRPr="000C47E6">
        <w:rPr>
          <w:rFonts w:asciiTheme="majorBidi" w:hAnsiTheme="majorBidi" w:cstheme="majorBidi"/>
          <w:i/>
          <w:iCs/>
        </w:rPr>
        <w:t xml:space="preserve">e </w:t>
      </w:r>
      <w:r w:rsidR="007671DB" w:rsidRPr="007671DB">
        <w:rPr>
          <w:rFonts w:asciiTheme="majorBidi" w:hAnsiTheme="majorBidi" w:cstheme="majorBidi"/>
          <w:i/>
          <w:iCs/>
        </w:rPr>
        <w:t>désert, espace de la prière :</w:t>
      </w:r>
    </w:p>
    <w:p w:rsidR="00BE2FCA" w:rsidRDefault="00BE2FCA" w:rsidP="00A224BE">
      <w:pPr>
        <w:pStyle w:val="Normalcentr"/>
        <w:ind w:firstLine="0"/>
        <w:rPr>
          <w:rFonts w:asciiTheme="majorBidi" w:hAnsiTheme="majorBidi" w:cstheme="majorBidi"/>
        </w:rPr>
      </w:pPr>
      <w:r>
        <w:rPr>
          <w:rFonts w:asciiTheme="majorBidi" w:hAnsiTheme="majorBidi" w:cstheme="majorBidi"/>
        </w:rPr>
        <w:t xml:space="preserve">         </w:t>
      </w:r>
      <w:r w:rsidR="007671DB">
        <w:rPr>
          <w:rFonts w:asciiTheme="majorBidi" w:hAnsiTheme="majorBidi" w:cstheme="majorBidi"/>
        </w:rPr>
        <w:t>La prière est également fortement présente dans le récit de Mati</w:t>
      </w:r>
      <w:r w:rsidR="00D6367F">
        <w:rPr>
          <w:rFonts w:asciiTheme="majorBidi" w:hAnsiTheme="majorBidi" w:cstheme="majorBidi"/>
        </w:rPr>
        <w:t>,</w:t>
      </w:r>
      <w:r w:rsidR="009437EE">
        <w:rPr>
          <w:rFonts w:asciiTheme="majorBidi" w:hAnsiTheme="majorBidi" w:cstheme="majorBidi"/>
        </w:rPr>
        <w:t xml:space="preserve"> les personnages sont souvent invités à faire des prières, d’invoquer Dieu, lorsqu’elles éprouvent un certain malaise par rapport à la vie qu’ils mènent. Cette prière les « </w:t>
      </w:r>
      <w:r w:rsidR="00D6367F">
        <w:rPr>
          <w:rFonts w:asciiTheme="majorBidi" w:hAnsiTheme="majorBidi" w:cstheme="majorBidi"/>
        </w:rPr>
        <w:t>tra</w:t>
      </w:r>
      <w:r w:rsidR="000617C8">
        <w:rPr>
          <w:rFonts w:asciiTheme="majorBidi" w:hAnsiTheme="majorBidi" w:cstheme="majorBidi"/>
        </w:rPr>
        <w:t>n</w:t>
      </w:r>
      <w:r w:rsidR="00D6367F">
        <w:rPr>
          <w:rFonts w:asciiTheme="majorBidi" w:hAnsiTheme="majorBidi" w:cstheme="majorBidi"/>
        </w:rPr>
        <w:t>sporte</w:t>
      </w:r>
      <w:r w:rsidR="000617C8">
        <w:rPr>
          <w:rFonts w:asciiTheme="majorBidi" w:hAnsiTheme="majorBidi" w:cstheme="majorBidi"/>
        </w:rPr>
        <w:t xml:space="preserve"> d’un monde temporel, d’un quotidien souvent difficile à vivre, vers une rencontre sacrée. »</w:t>
      </w:r>
      <w:r w:rsidR="009437EE">
        <w:rPr>
          <w:rFonts w:asciiTheme="majorBidi" w:hAnsiTheme="majorBidi" w:cstheme="majorBidi"/>
        </w:rPr>
        <w:t xml:space="preserve">. La prière chez Mati </w:t>
      </w:r>
      <w:r w:rsidR="007A142C">
        <w:rPr>
          <w:rFonts w:asciiTheme="majorBidi" w:hAnsiTheme="majorBidi" w:cstheme="majorBidi"/>
        </w:rPr>
        <w:t>sert d’échappatoire, de moyen de se déroder à l’emprise d’un désert impitoyable</w:t>
      </w:r>
      <w:r w:rsidR="00134D58">
        <w:rPr>
          <w:rFonts w:asciiTheme="majorBidi" w:hAnsiTheme="majorBidi" w:cstheme="majorBidi"/>
        </w:rPr>
        <w:t>, « elle prie comme une damné qui aspire à s’excommunier de l’enfer, […] elle continue de faire semblant d’aimer ce dieu juste pour provoquer le miracle qui la sauvera de ce calvaire. » (p.176). Cependant,  la prière n’apporte aucun salut à « l’apprenti croyante » (p.177) : à force de prier dieu de lui épargner la folie, « </w:t>
      </w:r>
      <w:r w:rsidR="00416096">
        <w:rPr>
          <w:rFonts w:asciiTheme="majorBidi" w:hAnsiTheme="majorBidi" w:cstheme="majorBidi"/>
        </w:rPr>
        <w:t>à force de rabâcher qu’elle ne veut plus être folle, elle se remémore constamment sa folie » (p.176) qui lui rend la vie implacable, car elle s’étale partout autour d’elle, remplissant tout l’espace de l’intérieur et de l’ext</w:t>
      </w:r>
      <w:r w:rsidR="00E8577F">
        <w:rPr>
          <w:rFonts w:asciiTheme="majorBidi" w:hAnsiTheme="majorBidi" w:cstheme="majorBidi"/>
        </w:rPr>
        <w:t>é</w:t>
      </w:r>
      <w:r w:rsidR="00416096">
        <w:rPr>
          <w:rFonts w:asciiTheme="majorBidi" w:hAnsiTheme="majorBidi" w:cstheme="majorBidi"/>
        </w:rPr>
        <w:t>rieur</w:t>
      </w:r>
      <w:r w:rsidR="00E8577F">
        <w:rPr>
          <w:rFonts w:asciiTheme="majorBidi" w:hAnsiTheme="majorBidi" w:cstheme="majorBidi"/>
        </w:rPr>
        <w:t xml:space="preserve">. « Le dieu ne répond pas » (p.177). </w:t>
      </w:r>
    </w:p>
    <w:p w:rsidR="007671DB" w:rsidRDefault="00BE2FCA" w:rsidP="00A224BE">
      <w:pPr>
        <w:pStyle w:val="Normalcentr"/>
        <w:ind w:firstLine="0"/>
        <w:rPr>
          <w:rFonts w:asciiTheme="majorBidi" w:hAnsiTheme="majorBidi" w:cstheme="majorBidi"/>
        </w:rPr>
      </w:pPr>
      <w:r>
        <w:rPr>
          <w:rFonts w:asciiTheme="majorBidi" w:hAnsiTheme="majorBidi" w:cstheme="majorBidi"/>
        </w:rPr>
        <w:t xml:space="preserve">        </w:t>
      </w:r>
      <w:r w:rsidR="00E8577F">
        <w:rPr>
          <w:rFonts w:asciiTheme="majorBidi" w:hAnsiTheme="majorBidi" w:cstheme="majorBidi"/>
        </w:rPr>
        <w:t>Durant sa traversée du désert, Zaina fait l’</w:t>
      </w:r>
      <w:r>
        <w:rPr>
          <w:rFonts w:asciiTheme="majorBidi" w:hAnsiTheme="majorBidi" w:cstheme="majorBidi"/>
        </w:rPr>
        <w:t>apprentissage de la prière </w:t>
      </w:r>
      <w:r w:rsidR="00E8577F">
        <w:rPr>
          <w:rFonts w:asciiTheme="majorBidi" w:hAnsiTheme="majorBidi" w:cstheme="majorBidi"/>
        </w:rPr>
        <w:t xml:space="preserve">avec l’aide de  l’être de lumière, Noure. </w:t>
      </w:r>
      <w:r w:rsidR="003D4195">
        <w:rPr>
          <w:rFonts w:asciiTheme="majorBidi" w:hAnsiTheme="majorBidi" w:cstheme="majorBidi"/>
        </w:rPr>
        <w:t xml:space="preserve">La description faite du désert dans le chapitre suivant celui dans lequel </w:t>
      </w:r>
      <w:r w:rsidR="003D4195">
        <w:rPr>
          <w:rFonts w:asciiTheme="majorBidi" w:hAnsiTheme="majorBidi" w:cstheme="majorBidi"/>
        </w:rPr>
        <w:lastRenderedPageBreak/>
        <w:t>Zaina apprend à prier, le représente comme étant un espace euphorique : Mati dote donc la</w:t>
      </w:r>
      <w:r w:rsidR="00B02CCD">
        <w:rPr>
          <w:rFonts w:asciiTheme="majorBidi" w:hAnsiTheme="majorBidi" w:cstheme="majorBidi"/>
        </w:rPr>
        <w:t xml:space="preserve"> prière d’un pouvoir modificateur de</w:t>
      </w:r>
      <w:r w:rsidR="003D4195">
        <w:rPr>
          <w:rFonts w:asciiTheme="majorBidi" w:hAnsiTheme="majorBidi" w:cstheme="majorBidi"/>
        </w:rPr>
        <w:t xml:space="preserve"> la perception de l’espace par  le personnage. </w:t>
      </w:r>
    </w:p>
    <w:p w:rsidR="003D4195" w:rsidRPr="00D93501" w:rsidRDefault="00BE2FCA" w:rsidP="00833CC5">
      <w:pPr>
        <w:pStyle w:val="Normalcentr"/>
        <w:ind w:firstLine="0"/>
        <w:rPr>
          <w:rFonts w:asciiTheme="majorBidi" w:hAnsiTheme="majorBidi" w:cstheme="majorBidi"/>
          <w:i/>
          <w:iCs/>
        </w:rPr>
      </w:pPr>
      <w:r>
        <w:rPr>
          <w:rFonts w:asciiTheme="majorBidi" w:hAnsiTheme="majorBidi" w:cstheme="majorBidi"/>
          <w:i/>
          <w:iCs/>
        </w:rPr>
        <w:t xml:space="preserve">       </w:t>
      </w:r>
      <w:r w:rsidR="003D4195" w:rsidRPr="00D93501">
        <w:rPr>
          <w:rFonts w:asciiTheme="majorBidi" w:hAnsiTheme="majorBidi" w:cstheme="majorBidi"/>
          <w:i/>
          <w:iCs/>
        </w:rPr>
        <w:t>Elle flâne au fin fond des sables comme elle ne l’a jamais fait auparavant. Les bruits, les odeurs, la chaleur, tout est amplifié, tout est lénitif. Zaina peut voir les prairies, sentir le parfum des fleurs jaunes. Dans sa virée, il y a des arbres avec des branches, des branches avec des feuilles</w:t>
      </w:r>
      <w:r w:rsidR="00B02CCD" w:rsidRPr="00D93501">
        <w:rPr>
          <w:rFonts w:asciiTheme="majorBidi" w:hAnsiTheme="majorBidi" w:cstheme="majorBidi"/>
          <w:i/>
          <w:iCs/>
        </w:rPr>
        <w:t>. Les senteurs de jasmin embaument la foret et donne plus de douceur au chant des oiseaux. Les pieds nus, elle marche sur l’herbe, mouillée par la rosée qui a poussé sur le sable fin. C’est bizarre, mais le désert ne semble plus ronchonner, il lui ouvre une nouvelle porte sur sa vie.</w:t>
      </w:r>
      <w:r w:rsidR="00833CC5">
        <w:rPr>
          <w:rFonts w:asciiTheme="majorBidi" w:hAnsiTheme="majorBidi" w:cstheme="majorBidi"/>
          <w:i/>
          <w:iCs/>
        </w:rPr>
        <w:t xml:space="preserve"> (181)</w:t>
      </w:r>
    </w:p>
    <w:p w:rsidR="00685493" w:rsidRDefault="00BE2FCA" w:rsidP="004837D8">
      <w:pPr>
        <w:pStyle w:val="Normalcentr"/>
        <w:ind w:firstLine="0"/>
        <w:rPr>
          <w:rFonts w:asciiTheme="majorBidi" w:hAnsiTheme="majorBidi" w:cstheme="majorBidi"/>
        </w:rPr>
      </w:pPr>
      <w:r>
        <w:rPr>
          <w:rFonts w:asciiTheme="majorBidi" w:hAnsiTheme="majorBidi" w:cstheme="majorBidi"/>
        </w:rPr>
        <w:t xml:space="preserve">      </w:t>
      </w:r>
      <w:r w:rsidR="00685493" w:rsidRPr="00685493">
        <w:rPr>
          <w:rFonts w:asciiTheme="majorBidi" w:hAnsiTheme="majorBidi" w:cstheme="majorBidi"/>
        </w:rPr>
        <w:t>Nous constatons</w:t>
      </w:r>
      <w:r>
        <w:rPr>
          <w:rFonts w:asciiTheme="majorBidi" w:hAnsiTheme="majorBidi" w:cstheme="majorBidi"/>
        </w:rPr>
        <w:t>, à la</w:t>
      </w:r>
      <w:r w:rsidR="00685493">
        <w:rPr>
          <w:rFonts w:asciiTheme="majorBidi" w:hAnsiTheme="majorBidi" w:cstheme="majorBidi"/>
        </w:rPr>
        <w:t xml:space="preserve"> lecture de ce passage que le désert de Zaina s’est transformé en un jardin enchanteur : ce changement de perception est du au pouvoir conféré à la prière. Le passage brusque de l’espace de</w:t>
      </w:r>
      <w:r w:rsidR="004837D8">
        <w:rPr>
          <w:rFonts w:asciiTheme="majorBidi" w:hAnsiTheme="majorBidi" w:cstheme="majorBidi"/>
        </w:rPr>
        <w:t xml:space="preserve"> l’euphorie à la dysphorie confirme nos propos précédents selon lesquels, le désert de Zaina est plus un désert intérieur qu’un désert réel (dans un cadre fictif, évidemment).</w:t>
      </w:r>
      <w:r w:rsidR="00685493" w:rsidRPr="00685493">
        <w:rPr>
          <w:rFonts w:asciiTheme="majorBidi" w:hAnsiTheme="majorBidi" w:cstheme="majorBidi"/>
        </w:rPr>
        <w:t xml:space="preserve"> </w:t>
      </w:r>
    </w:p>
    <w:p w:rsidR="00487C96" w:rsidRPr="003A55A0" w:rsidRDefault="00487C96" w:rsidP="003A55A0">
      <w:pPr>
        <w:pStyle w:val="Normalcentr"/>
        <w:numPr>
          <w:ilvl w:val="0"/>
          <w:numId w:val="34"/>
        </w:numPr>
        <w:rPr>
          <w:rFonts w:asciiTheme="majorBidi" w:hAnsiTheme="majorBidi" w:cstheme="majorBidi"/>
          <w:b/>
          <w:bCs/>
          <w:i/>
          <w:iCs/>
        </w:rPr>
      </w:pPr>
      <w:r w:rsidRPr="003A55A0">
        <w:rPr>
          <w:rFonts w:asciiTheme="majorBidi" w:hAnsiTheme="majorBidi" w:cstheme="majorBidi"/>
          <w:b/>
          <w:bCs/>
          <w:i/>
          <w:iCs/>
        </w:rPr>
        <w:t>La cabane :</w:t>
      </w:r>
      <w:r w:rsidR="005E2167" w:rsidRPr="003A55A0">
        <w:rPr>
          <w:rFonts w:asciiTheme="majorBidi" w:hAnsiTheme="majorBidi" w:cstheme="majorBidi"/>
          <w:b/>
          <w:bCs/>
          <w:i/>
          <w:iCs/>
        </w:rPr>
        <w:t xml:space="preserve"> </w:t>
      </w:r>
    </w:p>
    <w:p w:rsidR="00BE2FCA" w:rsidRDefault="00CC7098" w:rsidP="00EE37E4">
      <w:pPr>
        <w:autoSpaceDE w:val="0"/>
        <w:autoSpaceDN w:val="0"/>
        <w:adjustRightInd w:val="0"/>
        <w:spacing w:after="0" w:line="360" w:lineRule="auto"/>
        <w:rPr>
          <w:rFonts w:asciiTheme="majorBidi" w:hAnsiTheme="majorBidi"/>
          <w:sz w:val="24"/>
          <w:szCs w:val="24"/>
          <w:lang w:val="fr-FR"/>
        </w:rPr>
      </w:pPr>
      <w:r w:rsidRPr="00CC7098">
        <w:rPr>
          <w:rFonts w:ascii="Times New Roman" w:hAnsi="Times New Roman" w:cs="Times New Roman"/>
          <w:sz w:val="24"/>
          <w:szCs w:val="24"/>
          <w:lang w:val="fr-FR" w:bidi="ar-SA"/>
        </w:rPr>
        <w:t xml:space="preserve">Dans </w:t>
      </w:r>
      <w:r w:rsidRPr="00CC7098">
        <w:rPr>
          <w:rFonts w:ascii="Times New Roman" w:hAnsi="Times New Roman" w:cs="Times New Roman"/>
          <w:i/>
          <w:iCs/>
          <w:sz w:val="24"/>
          <w:szCs w:val="24"/>
          <w:lang w:val="fr-FR" w:bidi="ar-SA"/>
        </w:rPr>
        <w:t>On dirait le sud</w:t>
      </w:r>
      <w:r w:rsidRPr="00CC7098">
        <w:rPr>
          <w:rFonts w:ascii="Times New Roman" w:hAnsi="Times New Roman" w:cs="Times New Roman"/>
          <w:sz w:val="24"/>
          <w:szCs w:val="24"/>
          <w:lang w:val="fr-FR" w:bidi="ar-SA"/>
        </w:rPr>
        <w:t xml:space="preserve">, </w:t>
      </w:r>
      <w:r w:rsidR="003A55A0">
        <w:rPr>
          <w:rFonts w:ascii="Times New Roman" w:hAnsi="Times New Roman" w:cs="Times New Roman"/>
          <w:sz w:val="24"/>
          <w:szCs w:val="24"/>
          <w:lang w:val="fr-FR" w:bidi="ar-SA"/>
        </w:rPr>
        <w:t xml:space="preserve"> le désert inclut plusieurs espaces </w:t>
      </w:r>
      <w:r w:rsidR="00BE2FCA">
        <w:rPr>
          <w:rFonts w:ascii="Times New Roman" w:hAnsi="Times New Roman" w:cs="Times New Roman"/>
          <w:sz w:val="24"/>
          <w:szCs w:val="24"/>
          <w:lang w:val="fr-FR" w:bidi="ar-SA"/>
        </w:rPr>
        <w:t>secondaires,</w:t>
      </w:r>
      <w:r w:rsidR="003A55A0">
        <w:rPr>
          <w:rFonts w:ascii="Times New Roman" w:hAnsi="Times New Roman" w:cs="Times New Roman"/>
          <w:sz w:val="24"/>
          <w:szCs w:val="24"/>
          <w:lang w:val="fr-FR" w:bidi="ar-SA"/>
        </w:rPr>
        <w:t xml:space="preserve"> dont la cabane du point B114. L</w:t>
      </w:r>
      <w:r w:rsidRPr="00CC7098">
        <w:rPr>
          <w:rFonts w:ascii="Times New Roman" w:hAnsi="Times New Roman" w:cs="Times New Roman"/>
          <w:sz w:val="24"/>
          <w:szCs w:val="24"/>
          <w:lang w:val="fr-FR" w:bidi="ar-SA"/>
        </w:rPr>
        <w:t>es personnages sont en partie définis par les lieux qu’ils oc</w:t>
      </w:r>
      <w:r w:rsidR="00F60D7F">
        <w:rPr>
          <w:rFonts w:ascii="Times New Roman" w:hAnsi="Times New Roman" w:cs="Times New Roman"/>
          <w:sz w:val="24"/>
          <w:szCs w:val="24"/>
          <w:lang w:val="fr-FR" w:bidi="ar-SA"/>
        </w:rPr>
        <w:t>cupent,</w:t>
      </w:r>
      <w:r w:rsidRPr="00CC7098">
        <w:rPr>
          <w:rFonts w:ascii="Times New Roman" w:hAnsi="Times New Roman" w:cs="Times New Roman"/>
          <w:sz w:val="24"/>
          <w:szCs w:val="24"/>
          <w:lang w:val="fr-FR" w:bidi="ar-SA"/>
        </w:rPr>
        <w:t xml:space="preserve"> les lieux de vie sont en accord avec ceux qui y logent, les éléments retenus par l’écriture ayant une fonction connotativ</w:t>
      </w:r>
      <w:r w:rsidR="00BD0CEF">
        <w:rPr>
          <w:rFonts w:ascii="Times New Roman" w:hAnsi="Times New Roman" w:cs="Times New Roman"/>
          <w:sz w:val="24"/>
          <w:szCs w:val="24"/>
          <w:lang w:val="fr-FR" w:bidi="ar-SA"/>
        </w:rPr>
        <w:t>e et symbolique.</w:t>
      </w:r>
      <w:r w:rsidR="00F60D7F">
        <w:rPr>
          <w:rFonts w:ascii="Times New Roman" w:hAnsi="Times New Roman" w:cs="Times New Roman"/>
          <w:sz w:val="24"/>
          <w:szCs w:val="24"/>
          <w:lang w:val="fr-FR" w:bidi="ar-SA"/>
        </w:rPr>
        <w:t xml:space="preserve"> C’est le cas du rappor</w:t>
      </w:r>
      <w:r w:rsidR="00BE2FCA">
        <w:rPr>
          <w:rFonts w:ascii="Times New Roman" w:hAnsi="Times New Roman" w:cs="Times New Roman"/>
          <w:sz w:val="24"/>
          <w:szCs w:val="24"/>
          <w:lang w:val="fr-FR" w:bidi="ar-SA"/>
        </w:rPr>
        <w:t>t qu’</w:t>
      </w:r>
      <w:r w:rsidR="00F60D7F">
        <w:rPr>
          <w:rFonts w:ascii="Times New Roman" w:hAnsi="Times New Roman" w:cs="Times New Roman"/>
          <w:sz w:val="24"/>
          <w:szCs w:val="24"/>
          <w:lang w:val="fr-FR" w:bidi="ar-SA"/>
        </w:rPr>
        <w:t>entretient Zaina avec la cabane du point B114 : p</w:t>
      </w:r>
      <w:r w:rsidRPr="00CC7098">
        <w:rPr>
          <w:rFonts w:ascii="Times New Roman" w:hAnsi="Times New Roman" w:cs="Times New Roman"/>
          <w:sz w:val="24"/>
          <w:szCs w:val="24"/>
          <w:lang w:val="fr-FR" w:bidi="ar-SA"/>
        </w:rPr>
        <w:t>lacé</w:t>
      </w:r>
      <w:r>
        <w:rPr>
          <w:rFonts w:ascii="Times New Roman" w:hAnsi="Times New Roman" w:cs="Times New Roman"/>
          <w:sz w:val="24"/>
          <w:szCs w:val="24"/>
          <w:lang w:val="fr-FR" w:bidi="ar-SA"/>
        </w:rPr>
        <w:t>e</w:t>
      </w:r>
      <w:r w:rsidRPr="00CC7098">
        <w:rPr>
          <w:rFonts w:ascii="Times New Roman" w:hAnsi="Times New Roman" w:cs="Times New Roman"/>
          <w:sz w:val="24"/>
          <w:szCs w:val="24"/>
          <w:lang w:val="fr-FR" w:bidi="ar-SA"/>
        </w:rPr>
        <w:t xml:space="preserve"> sous</w:t>
      </w:r>
      <w:r>
        <w:rPr>
          <w:rFonts w:ascii="Times New Roman" w:hAnsi="Times New Roman" w:cs="Times New Roman"/>
          <w:sz w:val="24"/>
          <w:szCs w:val="24"/>
          <w:lang w:val="fr-FR" w:bidi="ar-SA"/>
        </w:rPr>
        <w:t xml:space="preserve"> l</w:t>
      </w:r>
      <w:r w:rsidR="00F60D7F">
        <w:rPr>
          <w:rFonts w:ascii="Times New Roman" w:hAnsi="Times New Roman" w:cs="Times New Roman"/>
          <w:sz w:val="24"/>
          <w:szCs w:val="24"/>
          <w:lang w:val="fr-FR" w:bidi="ar-SA"/>
        </w:rPr>
        <w:t>e signe du sordide, la cabane dans laquelle elle vit avec son compagnon</w:t>
      </w:r>
      <w:r>
        <w:rPr>
          <w:rFonts w:ascii="Times New Roman" w:hAnsi="Times New Roman" w:cs="Times New Roman"/>
          <w:sz w:val="24"/>
          <w:szCs w:val="24"/>
          <w:lang w:val="fr-FR" w:bidi="ar-SA"/>
        </w:rPr>
        <w:t xml:space="preserve"> Cro-Magnon, est </w:t>
      </w:r>
      <w:r w:rsidRPr="00CC7098">
        <w:rPr>
          <w:rFonts w:ascii="Times New Roman" w:hAnsi="Times New Roman" w:cs="Times New Roman"/>
          <w:sz w:val="24"/>
          <w:szCs w:val="24"/>
          <w:lang w:val="fr-FR" w:bidi="ar-SA"/>
        </w:rPr>
        <w:t>l’indice de la double dégradation matérielle et</w:t>
      </w:r>
      <w:r w:rsidR="00463DE9">
        <w:rPr>
          <w:rFonts w:ascii="Times New Roman" w:hAnsi="Times New Roman" w:cs="Times New Roman"/>
          <w:sz w:val="24"/>
          <w:szCs w:val="24"/>
          <w:lang w:val="fr-FR" w:bidi="ar-SA"/>
        </w:rPr>
        <w:t xml:space="preserve"> morale des deux personnages du</w:t>
      </w:r>
      <w:r w:rsidRPr="00CC7098">
        <w:rPr>
          <w:rFonts w:ascii="Times New Roman" w:hAnsi="Times New Roman" w:cs="Times New Roman"/>
          <w:sz w:val="24"/>
          <w:szCs w:val="24"/>
          <w:lang w:val="fr-FR" w:bidi="ar-SA"/>
        </w:rPr>
        <w:t xml:space="preserve"> roman</w:t>
      </w:r>
      <w:r w:rsidR="00BE2FCA">
        <w:rPr>
          <w:rFonts w:asciiTheme="majorBidi" w:hAnsiTheme="majorBidi"/>
          <w:sz w:val="24"/>
          <w:szCs w:val="24"/>
          <w:lang w:val="fr-FR" w:bidi="ar-SA"/>
        </w:rPr>
        <w:t>. L</w:t>
      </w:r>
      <w:r w:rsidR="00463DE9">
        <w:rPr>
          <w:rFonts w:asciiTheme="majorBidi" w:hAnsiTheme="majorBidi"/>
          <w:sz w:val="24"/>
          <w:szCs w:val="24"/>
          <w:lang w:val="fr-FR" w:bidi="ar-SA"/>
        </w:rPr>
        <w:t>e lexique utilisé par le narrat</w:t>
      </w:r>
      <w:r w:rsidR="00BE2FCA">
        <w:rPr>
          <w:rFonts w:asciiTheme="majorBidi" w:hAnsiTheme="majorBidi"/>
          <w:sz w:val="24"/>
          <w:szCs w:val="24"/>
          <w:lang w:val="fr-FR" w:bidi="ar-SA"/>
        </w:rPr>
        <w:t>eur pour décrire le</w:t>
      </w:r>
      <w:r w:rsidR="00463DE9">
        <w:rPr>
          <w:rFonts w:asciiTheme="majorBidi" w:hAnsiTheme="majorBidi"/>
          <w:sz w:val="24"/>
          <w:szCs w:val="24"/>
          <w:lang w:val="fr-FR" w:bidi="ar-SA"/>
        </w:rPr>
        <w:t xml:space="preserve"> lieu dans lequel évolue Zaina rend compte de son état intérieur, nous relevons « rouillé, vieux, en panne, râpées, </w:t>
      </w:r>
      <w:r w:rsidR="00463DE9">
        <w:rPr>
          <w:rFonts w:asciiTheme="majorBidi" w:hAnsiTheme="majorBidi"/>
          <w:sz w:val="24"/>
          <w:szCs w:val="24"/>
          <w:lang w:val="fr-FR"/>
        </w:rPr>
        <w:t xml:space="preserve">peuplé de cafards, non identifiés, maigre, ennui, </w:t>
      </w:r>
      <w:r w:rsidR="00E940AA">
        <w:rPr>
          <w:rFonts w:asciiTheme="majorBidi" w:hAnsiTheme="majorBidi"/>
          <w:sz w:val="24"/>
          <w:szCs w:val="24"/>
          <w:lang w:val="fr-FR"/>
        </w:rPr>
        <w:t>désespoir »</w:t>
      </w:r>
      <w:r w:rsidR="00A73A22">
        <w:rPr>
          <w:rFonts w:asciiTheme="majorBidi" w:hAnsiTheme="majorBidi"/>
          <w:sz w:val="24"/>
          <w:szCs w:val="24"/>
          <w:lang w:val="fr-FR"/>
        </w:rPr>
        <w:t>. La cabane</w:t>
      </w:r>
      <w:r w:rsidR="006246D1">
        <w:rPr>
          <w:rFonts w:asciiTheme="majorBidi" w:hAnsiTheme="majorBidi"/>
          <w:sz w:val="24"/>
          <w:szCs w:val="24"/>
          <w:lang w:val="fr-FR"/>
        </w:rPr>
        <w:t>, négativement connotée</w:t>
      </w:r>
      <w:r w:rsidR="00A73A22">
        <w:rPr>
          <w:rFonts w:asciiTheme="majorBidi" w:hAnsiTheme="majorBidi"/>
          <w:sz w:val="24"/>
          <w:szCs w:val="24"/>
          <w:lang w:val="fr-FR"/>
        </w:rPr>
        <w:t xml:space="preserve"> </w:t>
      </w:r>
      <w:r w:rsidR="006F5557">
        <w:rPr>
          <w:rFonts w:asciiTheme="majorBidi" w:hAnsiTheme="majorBidi"/>
          <w:sz w:val="24"/>
          <w:szCs w:val="24"/>
          <w:lang w:val="fr-FR"/>
        </w:rPr>
        <w:t>est</w:t>
      </w:r>
      <w:r w:rsidR="00A73A22">
        <w:rPr>
          <w:rFonts w:asciiTheme="majorBidi" w:hAnsiTheme="majorBidi"/>
          <w:sz w:val="24"/>
          <w:szCs w:val="24"/>
          <w:lang w:val="fr-FR"/>
        </w:rPr>
        <w:t xml:space="preserve"> décrite comme étant une prison</w:t>
      </w:r>
      <w:r w:rsidR="006F5557">
        <w:rPr>
          <w:rFonts w:asciiTheme="majorBidi" w:hAnsiTheme="majorBidi"/>
          <w:sz w:val="24"/>
          <w:szCs w:val="24"/>
          <w:lang w:val="fr-FR"/>
        </w:rPr>
        <w:t xml:space="preserve"> </w:t>
      </w:r>
      <w:r w:rsidR="005E2167">
        <w:rPr>
          <w:rFonts w:asciiTheme="majorBidi" w:hAnsiTheme="majorBidi"/>
          <w:sz w:val="24"/>
          <w:szCs w:val="24"/>
          <w:lang w:val="fr-FR"/>
        </w:rPr>
        <w:t>sans issue</w:t>
      </w:r>
      <w:r w:rsidR="006F5557">
        <w:rPr>
          <w:rFonts w:asciiTheme="majorBidi" w:hAnsiTheme="majorBidi"/>
          <w:sz w:val="24"/>
          <w:szCs w:val="24"/>
          <w:lang w:val="fr-FR"/>
        </w:rPr>
        <w:t xml:space="preserve"> sauf</w:t>
      </w:r>
      <w:r w:rsidR="00BE2FCA">
        <w:rPr>
          <w:rFonts w:asciiTheme="majorBidi" w:hAnsiTheme="majorBidi"/>
          <w:sz w:val="24"/>
          <w:szCs w:val="24"/>
          <w:lang w:val="fr-FR"/>
        </w:rPr>
        <w:t xml:space="preserve"> sur</w:t>
      </w:r>
      <w:r w:rsidR="00A73A22">
        <w:rPr>
          <w:rFonts w:asciiTheme="majorBidi" w:hAnsiTheme="majorBidi"/>
          <w:sz w:val="24"/>
          <w:szCs w:val="24"/>
          <w:lang w:val="fr-FR"/>
        </w:rPr>
        <w:t xml:space="preserve"> </w:t>
      </w:r>
      <w:r w:rsidR="006F5557">
        <w:rPr>
          <w:rFonts w:asciiTheme="majorBidi" w:hAnsiTheme="majorBidi"/>
          <w:sz w:val="24"/>
          <w:szCs w:val="24"/>
          <w:lang w:val="fr-FR"/>
        </w:rPr>
        <w:t>des</w:t>
      </w:r>
      <w:r w:rsidR="00A73A22">
        <w:rPr>
          <w:rFonts w:asciiTheme="majorBidi" w:hAnsiTheme="majorBidi"/>
          <w:sz w:val="24"/>
          <w:szCs w:val="24"/>
          <w:lang w:val="fr-FR"/>
        </w:rPr>
        <w:t xml:space="preserve"> immensités désertiques</w:t>
      </w:r>
      <w:r w:rsidR="006F5557">
        <w:rPr>
          <w:rFonts w:asciiTheme="majorBidi" w:hAnsiTheme="majorBidi"/>
          <w:sz w:val="24"/>
          <w:szCs w:val="24"/>
          <w:lang w:val="fr-FR"/>
        </w:rPr>
        <w:t xml:space="preserve"> représentées elles-mêmes</w:t>
      </w:r>
      <w:r w:rsidR="00A835E4">
        <w:rPr>
          <w:rFonts w:asciiTheme="majorBidi" w:hAnsiTheme="majorBidi"/>
          <w:sz w:val="24"/>
          <w:szCs w:val="24"/>
          <w:lang w:val="fr-FR"/>
        </w:rPr>
        <w:t xml:space="preserve"> </w:t>
      </w:r>
      <w:r w:rsidR="00BD0CEF">
        <w:rPr>
          <w:rFonts w:asciiTheme="majorBidi" w:hAnsiTheme="majorBidi"/>
          <w:sz w:val="24"/>
          <w:szCs w:val="24"/>
          <w:lang w:val="fr-FR"/>
        </w:rPr>
        <w:t>comme étant sans issues</w:t>
      </w:r>
      <w:r w:rsidR="00BE2FCA">
        <w:rPr>
          <w:rFonts w:asciiTheme="majorBidi" w:hAnsiTheme="majorBidi"/>
          <w:sz w:val="24"/>
          <w:szCs w:val="24"/>
          <w:lang w:val="fr-FR"/>
        </w:rPr>
        <w:t> .E</w:t>
      </w:r>
      <w:r w:rsidR="005E2167">
        <w:rPr>
          <w:rFonts w:asciiTheme="majorBidi" w:hAnsiTheme="majorBidi"/>
          <w:sz w:val="24"/>
          <w:szCs w:val="24"/>
          <w:lang w:val="fr-FR"/>
        </w:rPr>
        <w:t>lle</w:t>
      </w:r>
      <w:r w:rsidR="005E2167" w:rsidRPr="005E2167">
        <w:rPr>
          <w:rFonts w:asciiTheme="majorBidi" w:hAnsiTheme="majorBidi"/>
          <w:sz w:val="24"/>
          <w:szCs w:val="24"/>
          <w:lang w:val="fr-FR"/>
        </w:rPr>
        <w:t xml:space="preserve"> </w:t>
      </w:r>
      <w:r w:rsidR="00BE2FCA">
        <w:rPr>
          <w:rFonts w:asciiTheme="majorBidi" w:hAnsiTheme="majorBidi"/>
          <w:sz w:val="24"/>
          <w:szCs w:val="24"/>
          <w:lang w:val="fr-FR"/>
        </w:rPr>
        <w:t>est caractérisée</w:t>
      </w:r>
      <w:r w:rsidR="005E2167" w:rsidRPr="006E580E">
        <w:rPr>
          <w:rFonts w:asciiTheme="majorBidi" w:hAnsiTheme="majorBidi"/>
          <w:sz w:val="24"/>
          <w:szCs w:val="24"/>
          <w:lang w:val="fr-FR"/>
        </w:rPr>
        <w:t xml:space="preserve"> par son ex</w:t>
      </w:r>
      <w:r w:rsidR="005E2167">
        <w:rPr>
          <w:rFonts w:asciiTheme="majorBidi" w:hAnsiTheme="majorBidi"/>
          <w:sz w:val="24"/>
          <w:szCs w:val="24"/>
          <w:lang w:val="fr-FR"/>
        </w:rPr>
        <w:t>iguïté et son manque de confort.  A</w:t>
      </w:r>
      <w:r w:rsidR="00BD0CEF">
        <w:rPr>
          <w:rFonts w:asciiTheme="majorBidi" w:hAnsiTheme="majorBidi"/>
          <w:sz w:val="24"/>
          <w:szCs w:val="24"/>
          <w:lang w:val="fr-FR"/>
        </w:rPr>
        <w:t>insi,</w:t>
      </w:r>
      <w:r w:rsidR="00A835E4">
        <w:rPr>
          <w:rFonts w:asciiTheme="majorBidi" w:hAnsiTheme="majorBidi"/>
          <w:sz w:val="24"/>
          <w:szCs w:val="24"/>
          <w:lang w:val="fr-FR"/>
        </w:rPr>
        <w:t xml:space="preserve"> une thématique de </w:t>
      </w:r>
      <w:r w:rsidR="00BD0CEF">
        <w:rPr>
          <w:rFonts w:asciiTheme="majorBidi" w:hAnsiTheme="majorBidi"/>
          <w:sz w:val="24"/>
          <w:szCs w:val="24"/>
          <w:lang w:val="fr-FR"/>
        </w:rPr>
        <w:t xml:space="preserve">la </w:t>
      </w:r>
      <w:r w:rsidR="00A835E4">
        <w:rPr>
          <w:rFonts w:asciiTheme="majorBidi" w:hAnsiTheme="majorBidi"/>
          <w:sz w:val="24"/>
          <w:szCs w:val="24"/>
          <w:lang w:val="fr-FR"/>
        </w:rPr>
        <w:t>claustration</w:t>
      </w:r>
      <w:r w:rsidR="00BD0CEF">
        <w:rPr>
          <w:rFonts w:asciiTheme="majorBidi" w:hAnsiTheme="majorBidi"/>
          <w:sz w:val="24"/>
          <w:szCs w:val="24"/>
          <w:lang w:val="fr-FR"/>
        </w:rPr>
        <w:t xml:space="preserve"> est développée tout au long de l’œuvre.</w:t>
      </w:r>
      <w:r w:rsidR="006F5557">
        <w:rPr>
          <w:rFonts w:asciiTheme="majorBidi" w:hAnsiTheme="majorBidi"/>
          <w:sz w:val="24"/>
          <w:szCs w:val="24"/>
          <w:lang w:val="fr-FR"/>
        </w:rPr>
        <w:t xml:space="preserve"> </w:t>
      </w:r>
      <w:r w:rsidR="006246D1">
        <w:rPr>
          <w:rFonts w:asciiTheme="majorBidi" w:hAnsiTheme="majorBidi"/>
          <w:sz w:val="24"/>
          <w:szCs w:val="24"/>
          <w:lang w:val="fr-FR"/>
        </w:rPr>
        <w:t>Zaina est condamnée à partager un « espace réduit avec un bougre dégoutant au milieu des immensités vacantes »</w:t>
      </w:r>
      <w:r w:rsidR="00EE37E4">
        <w:rPr>
          <w:rFonts w:asciiTheme="majorBidi" w:hAnsiTheme="majorBidi"/>
          <w:sz w:val="24"/>
          <w:szCs w:val="24"/>
          <w:lang w:val="fr-FR"/>
        </w:rPr>
        <w:t xml:space="preserve"> (p.23)</w:t>
      </w:r>
      <w:r w:rsidR="006246D1">
        <w:rPr>
          <w:rFonts w:asciiTheme="majorBidi" w:hAnsiTheme="majorBidi"/>
          <w:sz w:val="24"/>
          <w:szCs w:val="24"/>
          <w:lang w:val="fr-FR"/>
        </w:rPr>
        <w:t xml:space="preserve">, son compagnon tient le rôle de geôlier </w:t>
      </w:r>
      <w:r w:rsidR="005E2167">
        <w:rPr>
          <w:rFonts w:asciiTheme="majorBidi" w:hAnsiTheme="majorBidi"/>
          <w:sz w:val="24"/>
          <w:szCs w:val="24"/>
          <w:lang w:val="fr-FR"/>
        </w:rPr>
        <w:t xml:space="preserve">qui lui inflige </w:t>
      </w:r>
      <w:r w:rsidR="005E2167">
        <w:rPr>
          <w:rFonts w:asciiTheme="majorBidi" w:hAnsiTheme="majorBidi"/>
          <w:sz w:val="24"/>
          <w:szCs w:val="24"/>
          <w:lang w:val="fr-FR"/>
        </w:rPr>
        <w:lastRenderedPageBreak/>
        <w:t>violence, viol suscitant chez elle un mépris et une répugnance à son égard</w:t>
      </w:r>
      <w:r w:rsidR="00EF724A">
        <w:rPr>
          <w:rFonts w:asciiTheme="majorBidi" w:hAnsiTheme="majorBidi"/>
          <w:sz w:val="24"/>
          <w:szCs w:val="24"/>
          <w:lang w:val="fr-FR"/>
        </w:rPr>
        <w:t xml:space="preserve"> accentuent ainsi le caractère</w:t>
      </w:r>
      <w:r w:rsidR="00B07D79">
        <w:rPr>
          <w:rFonts w:asciiTheme="majorBidi" w:hAnsiTheme="majorBidi"/>
          <w:sz w:val="24"/>
          <w:szCs w:val="24"/>
          <w:lang w:val="fr-FR"/>
        </w:rPr>
        <w:t xml:space="preserve"> dysphorique</w:t>
      </w:r>
      <w:r w:rsidR="00EF724A">
        <w:rPr>
          <w:rFonts w:asciiTheme="majorBidi" w:hAnsiTheme="majorBidi"/>
          <w:sz w:val="24"/>
          <w:szCs w:val="24"/>
          <w:lang w:val="fr-FR"/>
        </w:rPr>
        <w:t xml:space="preserve"> des lieux</w:t>
      </w:r>
      <w:r w:rsidR="00B07D79">
        <w:rPr>
          <w:rFonts w:asciiTheme="majorBidi" w:hAnsiTheme="majorBidi"/>
          <w:sz w:val="24"/>
          <w:szCs w:val="24"/>
          <w:lang w:val="fr-FR"/>
        </w:rPr>
        <w:t>.</w:t>
      </w:r>
    </w:p>
    <w:p w:rsidR="00EE37E4" w:rsidRDefault="00B07D79" w:rsidP="00EE37E4">
      <w:pPr>
        <w:autoSpaceDE w:val="0"/>
        <w:autoSpaceDN w:val="0"/>
        <w:adjustRightInd w:val="0"/>
        <w:spacing w:after="0" w:line="360" w:lineRule="auto"/>
        <w:rPr>
          <w:rFonts w:asciiTheme="majorBidi" w:hAnsiTheme="majorBidi"/>
          <w:sz w:val="24"/>
          <w:szCs w:val="24"/>
          <w:lang w:val="fr-FR"/>
        </w:rPr>
      </w:pPr>
      <w:r>
        <w:rPr>
          <w:rFonts w:asciiTheme="majorBidi" w:hAnsiTheme="majorBidi"/>
          <w:sz w:val="24"/>
          <w:szCs w:val="24"/>
          <w:lang w:val="fr-FR"/>
        </w:rPr>
        <w:t xml:space="preserve"> </w:t>
      </w:r>
      <w:r w:rsidR="00EF724A">
        <w:rPr>
          <w:rFonts w:asciiTheme="majorBidi" w:hAnsiTheme="majorBidi"/>
          <w:sz w:val="24"/>
          <w:szCs w:val="24"/>
          <w:lang w:val="fr-FR"/>
        </w:rPr>
        <w:t>Le départ de Cro-Magnon est pour elle un prélude à la liberté qu’elle croit pouvoir trouver à l’extérieur, c’est-à-dire, dans le désert</w:t>
      </w:r>
      <w:r>
        <w:rPr>
          <w:rFonts w:asciiTheme="majorBidi" w:hAnsiTheme="majorBidi"/>
          <w:sz w:val="24"/>
          <w:szCs w:val="24"/>
          <w:lang w:val="fr-FR"/>
        </w:rPr>
        <w:t xml:space="preserve"> perçu</w:t>
      </w:r>
      <w:r w:rsidR="00EF724A">
        <w:rPr>
          <w:rFonts w:asciiTheme="majorBidi" w:hAnsiTheme="majorBidi"/>
          <w:sz w:val="24"/>
          <w:szCs w:val="24"/>
          <w:lang w:val="fr-FR"/>
        </w:rPr>
        <w:t xml:space="preserve"> dans un premier temps et par méconnaissance,</w:t>
      </w:r>
      <w:r>
        <w:rPr>
          <w:rFonts w:asciiTheme="majorBidi" w:hAnsiTheme="majorBidi"/>
          <w:sz w:val="24"/>
          <w:szCs w:val="24"/>
          <w:lang w:val="fr-FR"/>
        </w:rPr>
        <w:t xml:space="preserve"> comme un espac</w:t>
      </w:r>
      <w:r w:rsidR="00EF724A">
        <w:rPr>
          <w:rFonts w:asciiTheme="majorBidi" w:hAnsiTheme="majorBidi"/>
          <w:sz w:val="24"/>
          <w:szCs w:val="24"/>
          <w:lang w:val="fr-FR"/>
        </w:rPr>
        <w:t>e de liberté mais le</w:t>
      </w:r>
      <w:r w:rsidR="00283338">
        <w:rPr>
          <w:rFonts w:asciiTheme="majorBidi" w:hAnsiTheme="majorBidi"/>
          <w:sz w:val="24"/>
          <w:szCs w:val="24"/>
          <w:lang w:val="fr-FR"/>
        </w:rPr>
        <w:t xml:space="preserve"> périple qu’elle effectue, lui fait découvrir </w:t>
      </w:r>
      <w:r w:rsidR="00EE37E4">
        <w:rPr>
          <w:rFonts w:asciiTheme="majorBidi" w:hAnsiTheme="majorBidi"/>
          <w:sz w:val="24"/>
          <w:szCs w:val="24"/>
          <w:lang w:val="fr-FR"/>
        </w:rPr>
        <w:t xml:space="preserve"> un espace </w:t>
      </w:r>
      <w:r w:rsidR="00BE2FCA">
        <w:rPr>
          <w:rFonts w:asciiTheme="majorBidi" w:hAnsiTheme="majorBidi"/>
          <w:sz w:val="24"/>
          <w:szCs w:val="24"/>
          <w:lang w:val="fr-FR"/>
        </w:rPr>
        <w:t xml:space="preserve"> tout </w:t>
      </w:r>
      <w:r w:rsidR="00EE37E4">
        <w:rPr>
          <w:rFonts w:asciiTheme="majorBidi" w:hAnsiTheme="majorBidi"/>
          <w:sz w:val="24"/>
          <w:szCs w:val="24"/>
          <w:lang w:val="fr-FR"/>
        </w:rPr>
        <w:t>aussi frustrant et</w:t>
      </w:r>
      <w:r w:rsidR="00BE2FCA">
        <w:rPr>
          <w:rFonts w:asciiTheme="majorBidi" w:hAnsiTheme="majorBidi"/>
          <w:sz w:val="24"/>
          <w:szCs w:val="24"/>
          <w:lang w:val="fr-FR"/>
        </w:rPr>
        <w:t xml:space="preserve"> tout</w:t>
      </w:r>
      <w:r w:rsidR="00EE37E4">
        <w:rPr>
          <w:rFonts w:asciiTheme="majorBidi" w:hAnsiTheme="majorBidi"/>
          <w:sz w:val="24"/>
          <w:szCs w:val="24"/>
          <w:lang w:val="fr-FR"/>
        </w:rPr>
        <w:t xml:space="preserve"> aussi fermé que de la cabane dont elle s’est enfuie. Le récit est donc placé sous le signe de l’enfermement.</w:t>
      </w:r>
    </w:p>
    <w:p w:rsidR="00EE37E4" w:rsidRDefault="00EE37E4" w:rsidP="00EE37E4">
      <w:pPr>
        <w:autoSpaceDE w:val="0"/>
        <w:autoSpaceDN w:val="0"/>
        <w:adjustRightInd w:val="0"/>
        <w:spacing w:after="0" w:line="360" w:lineRule="auto"/>
        <w:rPr>
          <w:rFonts w:asciiTheme="majorBidi" w:hAnsiTheme="majorBidi"/>
          <w:sz w:val="24"/>
          <w:szCs w:val="24"/>
          <w:lang w:val="fr-FR"/>
        </w:rPr>
      </w:pPr>
      <w:r>
        <w:rPr>
          <w:rFonts w:asciiTheme="majorBidi" w:hAnsiTheme="majorBidi"/>
          <w:sz w:val="24"/>
          <w:szCs w:val="24"/>
          <w:lang w:val="fr-FR"/>
        </w:rPr>
        <w:t>Nous constatons que le choix du narrateur s’est porté sur une cabane et non pas une maison : son objectif est de mettre en exergue le caractère temporaire du lieu : une cabane est plus un lieu où l’on séjour</w:t>
      </w:r>
      <w:r w:rsidR="00283338">
        <w:rPr>
          <w:rFonts w:asciiTheme="majorBidi" w:hAnsiTheme="majorBidi"/>
          <w:sz w:val="24"/>
          <w:szCs w:val="24"/>
          <w:lang w:val="fr-FR"/>
        </w:rPr>
        <w:t>ne temporairement, il accentue</w:t>
      </w:r>
      <w:r>
        <w:rPr>
          <w:rFonts w:asciiTheme="majorBidi" w:hAnsiTheme="majorBidi"/>
          <w:sz w:val="24"/>
          <w:szCs w:val="24"/>
          <w:lang w:val="fr-FR"/>
        </w:rPr>
        <w:t xml:space="preserve"> ainsi le caractère du désert qui en fait un lieu de passage plus qu’un lieu de séjour, un lieu de trav</w:t>
      </w:r>
      <w:r w:rsidR="006B4243">
        <w:rPr>
          <w:rFonts w:asciiTheme="majorBidi" w:hAnsiTheme="majorBidi"/>
          <w:sz w:val="24"/>
          <w:szCs w:val="24"/>
          <w:lang w:val="fr-FR"/>
        </w:rPr>
        <w:t>ersée et non de sédentarisation. Selon Madelain, « le désert n’est une fin, le terme d’un voyage où l’homme pourrait s’abimer mai</w:t>
      </w:r>
      <w:r w:rsidR="00283338">
        <w:rPr>
          <w:rFonts w:asciiTheme="majorBidi" w:hAnsiTheme="majorBidi"/>
          <w:sz w:val="24"/>
          <w:szCs w:val="24"/>
          <w:lang w:val="fr-FR"/>
        </w:rPr>
        <w:t>s</w:t>
      </w:r>
      <w:r w:rsidR="006B4243">
        <w:rPr>
          <w:rFonts w:asciiTheme="majorBidi" w:hAnsiTheme="majorBidi"/>
          <w:sz w:val="24"/>
          <w:szCs w:val="24"/>
          <w:lang w:val="fr-FR"/>
        </w:rPr>
        <w:t xml:space="preserve"> Thébaïde, thérapie, réoxygénation spirituelle avant de retrouver la densité des relations sociales et affectives avec les hommes ».</w:t>
      </w:r>
      <w:r w:rsidR="006B4243">
        <w:rPr>
          <w:rStyle w:val="Appelnotedebasdep"/>
          <w:rFonts w:asciiTheme="majorBidi" w:hAnsiTheme="majorBidi"/>
          <w:sz w:val="24"/>
          <w:szCs w:val="24"/>
          <w:lang w:val="fr-FR"/>
        </w:rPr>
        <w:footnoteReference w:id="36"/>
      </w:r>
    </w:p>
    <w:p w:rsidR="00987AA7" w:rsidRPr="003A55A0" w:rsidRDefault="00EE37E4" w:rsidP="003A55A0">
      <w:pPr>
        <w:pStyle w:val="Normalcentr"/>
        <w:numPr>
          <w:ilvl w:val="0"/>
          <w:numId w:val="34"/>
        </w:numPr>
        <w:rPr>
          <w:rFonts w:asciiTheme="majorBidi" w:hAnsiTheme="majorBidi" w:cstheme="majorBidi"/>
          <w:i/>
          <w:iCs/>
        </w:rPr>
      </w:pPr>
      <w:r w:rsidRPr="003A55A0">
        <w:rPr>
          <w:rFonts w:asciiTheme="majorBidi" w:hAnsiTheme="majorBidi" w:cstheme="majorBidi"/>
          <w:b/>
          <w:bCs/>
          <w:i/>
          <w:iCs/>
        </w:rPr>
        <w:t>La montagne :</w:t>
      </w:r>
    </w:p>
    <w:p w:rsidR="00987AA7" w:rsidRDefault="00291202" w:rsidP="00987AA7">
      <w:pPr>
        <w:pStyle w:val="Normalcentr"/>
        <w:ind w:firstLine="0"/>
        <w:rPr>
          <w:rFonts w:asciiTheme="majorBidi" w:hAnsiTheme="majorBidi" w:cstheme="majorBidi"/>
        </w:rPr>
      </w:pPr>
      <w:r>
        <w:rPr>
          <w:rFonts w:asciiTheme="majorBidi" w:hAnsiTheme="majorBidi" w:cstheme="majorBidi"/>
        </w:rPr>
        <w:t xml:space="preserve">       </w:t>
      </w:r>
      <w:r w:rsidR="00987AA7">
        <w:rPr>
          <w:rFonts w:asciiTheme="majorBidi" w:hAnsiTheme="majorBidi" w:cstheme="majorBidi"/>
        </w:rPr>
        <w:t xml:space="preserve">L’espace de la montagne est fortement présent dans </w:t>
      </w:r>
      <w:r w:rsidR="00DB2FCC">
        <w:rPr>
          <w:rFonts w:asciiTheme="majorBidi" w:hAnsiTheme="majorBidi" w:cstheme="majorBidi"/>
        </w:rPr>
        <w:t>l’œuvre de Mati, il traverse l’imag</w:t>
      </w:r>
      <w:r>
        <w:rPr>
          <w:rFonts w:asciiTheme="majorBidi" w:hAnsiTheme="majorBidi" w:cstheme="majorBidi"/>
        </w:rPr>
        <w:t>inaire de l’auteur, il est inves</w:t>
      </w:r>
      <w:r w:rsidR="00DB2FCC">
        <w:rPr>
          <w:rFonts w:asciiTheme="majorBidi" w:hAnsiTheme="majorBidi" w:cstheme="majorBidi"/>
        </w:rPr>
        <w:t>ti de valeurs</w:t>
      </w:r>
      <w:r>
        <w:rPr>
          <w:rFonts w:asciiTheme="majorBidi" w:hAnsiTheme="majorBidi" w:cstheme="majorBidi"/>
        </w:rPr>
        <w:t xml:space="preserve"> diverses et</w:t>
      </w:r>
      <w:r w:rsidR="00DB2FCC">
        <w:rPr>
          <w:rFonts w:asciiTheme="majorBidi" w:hAnsiTheme="majorBidi" w:cstheme="majorBidi"/>
        </w:rPr>
        <w:t xml:space="preserve"> parfois paradoxales. Ainsi, nous avons constaté après notre lecture du roman </w:t>
      </w:r>
      <w:r w:rsidR="00DB2FCC" w:rsidRPr="00DB2FCC">
        <w:rPr>
          <w:rFonts w:asciiTheme="majorBidi" w:hAnsiTheme="majorBidi" w:cstheme="majorBidi"/>
          <w:i/>
          <w:iCs/>
        </w:rPr>
        <w:t>On dirait le sud</w:t>
      </w:r>
      <w:r w:rsidR="00DB2FCC">
        <w:rPr>
          <w:rFonts w:asciiTheme="majorBidi" w:hAnsiTheme="majorBidi" w:cstheme="majorBidi"/>
          <w:i/>
          <w:iCs/>
        </w:rPr>
        <w:t>,</w:t>
      </w:r>
      <w:r w:rsidR="00DB2FCC">
        <w:rPr>
          <w:rFonts w:asciiTheme="majorBidi" w:hAnsiTheme="majorBidi" w:cstheme="majorBidi"/>
        </w:rPr>
        <w:t xml:space="preserve"> que la représentation de l’espace de la montag</w:t>
      </w:r>
      <w:r w:rsidR="0049509F">
        <w:rPr>
          <w:rFonts w:asciiTheme="majorBidi" w:hAnsiTheme="majorBidi" w:cstheme="majorBidi"/>
        </w:rPr>
        <w:t xml:space="preserve">ne </w:t>
      </w:r>
      <w:r w:rsidR="00DB2FCC">
        <w:rPr>
          <w:rFonts w:asciiTheme="majorBidi" w:hAnsiTheme="majorBidi" w:cstheme="majorBidi"/>
        </w:rPr>
        <w:t>varie d’un personnage à un autre</w:t>
      </w:r>
      <w:r w:rsidR="0049509F">
        <w:rPr>
          <w:rFonts w:asciiTheme="majorBidi" w:hAnsiTheme="majorBidi" w:cstheme="majorBidi"/>
        </w:rPr>
        <w:t xml:space="preserve"> selon la perception propre à chacun chargeant ce lieu d’une symbol</w:t>
      </w:r>
      <w:r>
        <w:rPr>
          <w:rFonts w:asciiTheme="majorBidi" w:hAnsiTheme="majorBidi" w:cstheme="majorBidi"/>
        </w:rPr>
        <w:t>ique</w:t>
      </w:r>
      <w:r w:rsidR="0049509F">
        <w:rPr>
          <w:rFonts w:asciiTheme="majorBidi" w:hAnsiTheme="majorBidi" w:cstheme="majorBidi"/>
        </w:rPr>
        <w:t>.</w:t>
      </w:r>
    </w:p>
    <w:p w:rsidR="00C10F44" w:rsidRDefault="00C24FFA" w:rsidP="00987AA7">
      <w:pPr>
        <w:pStyle w:val="Normalcentr"/>
        <w:ind w:firstLine="0"/>
        <w:rPr>
          <w:rFonts w:asciiTheme="majorBidi" w:hAnsiTheme="majorBidi" w:cstheme="majorBidi"/>
          <w:i/>
          <w:iCs/>
        </w:rPr>
      </w:pPr>
      <w:r>
        <w:rPr>
          <w:rFonts w:asciiTheme="majorBidi" w:hAnsiTheme="majorBidi" w:cstheme="majorBidi"/>
          <w:i/>
          <w:iCs/>
        </w:rPr>
        <w:t>La montagne, une espace ambivalent</w:t>
      </w:r>
      <w:r>
        <w:rPr>
          <w:rFonts w:asciiTheme="majorBidi" w:hAnsiTheme="majorBidi" w:cstheme="majorBidi"/>
        </w:rPr>
        <w:t xml:space="preserve"> </w:t>
      </w:r>
      <w:r w:rsidR="00C10F44" w:rsidRPr="00C24FFA">
        <w:rPr>
          <w:rFonts w:asciiTheme="majorBidi" w:hAnsiTheme="majorBidi" w:cstheme="majorBidi"/>
          <w:i/>
          <w:iCs/>
        </w:rPr>
        <w:t>:</w:t>
      </w:r>
    </w:p>
    <w:p w:rsidR="00291202" w:rsidRDefault="00291202" w:rsidP="00753733">
      <w:pPr>
        <w:pStyle w:val="Normalcentr"/>
        <w:ind w:firstLine="0"/>
        <w:rPr>
          <w:rFonts w:asciiTheme="majorBidi" w:hAnsiTheme="majorBidi" w:cstheme="majorBidi"/>
        </w:rPr>
      </w:pPr>
      <w:r>
        <w:rPr>
          <w:rFonts w:asciiTheme="majorBidi" w:hAnsiTheme="majorBidi" w:cstheme="majorBidi"/>
        </w:rPr>
        <w:t xml:space="preserve">       </w:t>
      </w:r>
      <w:r w:rsidR="00C24FFA">
        <w:rPr>
          <w:rFonts w:asciiTheme="majorBidi" w:hAnsiTheme="majorBidi" w:cstheme="majorBidi"/>
        </w:rPr>
        <w:t>La montagne est représenté chez Mati comme un espace  immense, surdimensionné et deva</w:t>
      </w:r>
      <w:r w:rsidR="007530BE">
        <w:rPr>
          <w:rFonts w:asciiTheme="majorBidi" w:hAnsiTheme="majorBidi" w:cstheme="majorBidi"/>
        </w:rPr>
        <w:t>nt lequel le personnage</w:t>
      </w:r>
      <w:r w:rsidR="00C826B4">
        <w:rPr>
          <w:rFonts w:asciiTheme="majorBidi" w:hAnsiTheme="majorBidi" w:cstheme="majorBidi"/>
        </w:rPr>
        <w:t xml:space="preserve"> Zaina,</w:t>
      </w:r>
      <w:r w:rsidR="007530BE">
        <w:rPr>
          <w:rFonts w:asciiTheme="majorBidi" w:hAnsiTheme="majorBidi" w:cstheme="majorBidi"/>
        </w:rPr>
        <w:t xml:space="preserve"> se rend compte de sa petitesse et de l’</w:t>
      </w:r>
      <w:r>
        <w:rPr>
          <w:rFonts w:asciiTheme="majorBidi" w:hAnsiTheme="majorBidi" w:cstheme="majorBidi"/>
        </w:rPr>
        <w:t>insignifiance de son existence. L</w:t>
      </w:r>
      <w:r w:rsidR="007530BE">
        <w:rPr>
          <w:rFonts w:asciiTheme="majorBidi" w:hAnsiTheme="majorBidi" w:cstheme="majorBidi"/>
        </w:rPr>
        <w:t xml:space="preserve">e lexique utilisé par le narrateur pour décrire la montagne atteste de nos propos : « gros, immensité, haute, énorme, gigantesque, semble se perdre dans la </w:t>
      </w:r>
      <w:r w:rsidR="007530BE">
        <w:rPr>
          <w:rFonts w:asciiTheme="majorBidi" w:hAnsiTheme="majorBidi" w:cstheme="majorBidi"/>
        </w:rPr>
        <w:lastRenderedPageBreak/>
        <w:t>troposphère » (pp.114, 115)</w:t>
      </w:r>
      <w:r w:rsidR="00762767">
        <w:rPr>
          <w:rFonts w:asciiTheme="majorBidi" w:hAnsiTheme="majorBidi" w:cstheme="majorBidi"/>
        </w:rPr>
        <w:t>. Malgr</w:t>
      </w:r>
      <w:r w:rsidR="00C826B4">
        <w:rPr>
          <w:rFonts w:asciiTheme="majorBidi" w:hAnsiTheme="majorBidi" w:cstheme="majorBidi"/>
        </w:rPr>
        <w:t>é son immensité</w:t>
      </w:r>
      <w:r w:rsidR="00762767">
        <w:rPr>
          <w:rFonts w:asciiTheme="majorBidi" w:hAnsiTheme="majorBidi" w:cstheme="majorBidi"/>
        </w:rPr>
        <w:t xml:space="preserve">, la montagne est un espace étriqué, fermé, </w:t>
      </w:r>
      <w:r w:rsidR="00747359">
        <w:rPr>
          <w:rFonts w:asciiTheme="majorBidi" w:hAnsiTheme="majorBidi" w:cstheme="majorBidi"/>
        </w:rPr>
        <w:t>u</w:t>
      </w:r>
      <w:r w:rsidR="00762767">
        <w:rPr>
          <w:rFonts w:asciiTheme="majorBidi" w:hAnsiTheme="majorBidi" w:cstheme="majorBidi"/>
        </w:rPr>
        <w:t>n lieu de « claustrophobie existentielle »</w:t>
      </w:r>
      <w:r w:rsidR="00762767">
        <w:rPr>
          <w:rStyle w:val="Appelnotedebasdep"/>
          <w:rFonts w:asciiTheme="majorBidi" w:hAnsiTheme="majorBidi" w:cstheme="majorBidi"/>
        </w:rPr>
        <w:footnoteReference w:id="37"/>
      </w:r>
      <w:r w:rsidR="00747359">
        <w:rPr>
          <w:rFonts w:asciiTheme="majorBidi" w:hAnsiTheme="majorBidi" w:cstheme="majorBidi"/>
        </w:rPr>
        <w:t xml:space="preserve"> et c’est justement ce qui fait son caractère ambivalent.</w:t>
      </w:r>
    </w:p>
    <w:p w:rsidR="00C826B4" w:rsidRDefault="00291202" w:rsidP="00753733">
      <w:pPr>
        <w:pStyle w:val="Normalcentr"/>
        <w:ind w:firstLine="0"/>
        <w:rPr>
          <w:rFonts w:asciiTheme="majorBidi" w:hAnsiTheme="majorBidi" w:cstheme="majorBidi"/>
        </w:rPr>
      </w:pPr>
      <w:r>
        <w:rPr>
          <w:rFonts w:asciiTheme="majorBidi" w:hAnsiTheme="majorBidi" w:cstheme="majorBidi"/>
        </w:rPr>
        <w:t xml:space="preserve">     </w:t>
      </w:r>
      <w:r w:rsidR="00747359">
        <w:rPr>
          <w:rFonts w:asciiTheme="majorBidi" w:hAnsiTheme="majorBidi" w:cstheme="majorBidi"/>
        </w:rPr>
        <w:t xml:space="preserve"> Mati est particulièrement sensible à « ces barrières massives qui limitent la vue, bornent l’imagination, effacent l’avenir »</w:t>
      </w:r>
      <w:r w:rsidR="00747359">
        <w:rPr>
          <w:rStyle w:val="Appelnotedebasdep"/>
          <w:rFonts w:asciiTheme="majorBidi" w:hAnsiTheme="majorBidi" w:cstheme="majorBidi"/>
        </w:rPr>
        <w:footnoteReference w:id="38"/>
      </w:r>
      <w:r w:rsidR="00EC0212">
        <w:rPr>
          <w:rFonts w:asciiTheme="majorBidi" w:hAnsiTheme="majorBidi" w:cstheme="majorBidi"/>
        </w:rPr>
        <w:t>, il met alors en texte une description d’un univers fermé, clos</w:t>
      </w:r>
      <w:r w:rsidR="00044284">
        <w:rPr>
          <w:rFonts w:asciiTheme="majorBidi" w:hAnsiTheme="majorBidi" w:cstheme="majorBidi"/>
        </w:rPr>
        <w:t>,</w:t>
      </w:r>
      <w:r w:rsidR="00EC0212">
        <w:rPr>
          <w:rFonts w:asciiTheme="majorBidi" w:hAnsiTheme="majorBidi" w:cstheme="majorBidi"/>
        </w:rPr>
        <w:t xml:space="preserve"> circulaire. « Zaina pivote lentement, par à-coups, sur elle-même pour découvrir à travers une immensité sans limites aux horizons indéfiniment circulaires qui la narguent par leur ressemblance » (p.115), dans ce passage, « sans limites » s’oppose à « circulaire »</w:t>
      </w:r>
      <w:r w:rsidR="00044284">
        <w:rPr>
          <w:rFonts w:asciiTheme="majorBidi" w:hAnsiTheme="majorBidi" w:cstheme="majorBidi"/>
        </w:rPr>
        <w:t>, l’ouverture à la fermeture, la liberté à l’incarcération,</w:t>
      </w:r>
      <w:r w:rsidR="00EC0212">
        <w:rPr>
          <w:rFonts w:asciiTheme="majorBidi" w:hAnsiTheme="majorBidi" w:cstheme="majorBidi"/>
        </w:rPr>
        <w:t xml:space="preserve"> faisant ainsi ressortir le caractère paradoxal de l’espace</w:t>
      </w:r>
      <w:r w:rsidR="00C826B4">
        <w:rPr>
          <w:rFonts w:asciiTheme="majorBidi" w:hAnsiTheme="majorBidi" w:cstheme="majorBidi"/>
        </w:rPr>
        <w:t xml:space="preserve"> et</w:t>
      </w:r>
      <w:r w:rsidR="00FE6EEA">
        <w:rPr>
          <w:rFonts w:asciiTheme="majorBidi" w:hAnsiTheme="majorBidi" w:cstheme="majorBidi"/>
        </w:rPr>
        <w:t xml:space="preserve"> développant par le biais de l’écriture</w:t>
      </w:r>
      <w:r w:rsidR="00C826B4">
        <w:rPr>
          <w:rFonts w:asciiTheme="majorBidi" w:hAnsiTheme="majorBidi" w:cstheme="majorBidi"/>
        </w:rPr>
        <w:t>,</w:t>
      </w:r>
      <w:r w:rsidR="00FE6EEA">
        <w:rPr>
          <w:rFonts w:asciiTheme="majorBidi" w:hAnsiTheme="majorBidi" w:cstheme="majorBidi"/>
        </w:rPr>
        <w:t xml:space="preserve"> le thème de l’enfermement récurrent chez les romanciers maghrébins. L’évocation </w:t>
      </w:r>
      <w:r w:rsidR="006D2339">
        <w:rPr>
          <w:rFonts w:asciiTheme="majorBidi" w:hAnsiTheme="majorBidi" w:cstheme="majorBidi"/>
        </w:rPr>
        <w:t>« </w:t>
      </w:r>
      <w:r w:rsidR="00FE6EEA">
        <w:rPr>
          <w:rFonts w:asciiTheme="majorBidi" w:hAnsiTheme="majorBidi" w:cstheme="majorBidi"/>
        </w:rPr>
        <w:t>d’un ciel</w:t>
      </w:r>
      <w:r w:rsidR="006D2339">
        <w:rPr>
          <w:rFonts w:asciiTheme="majorBidi" w:hAnsiTheme="majorBidi" w:cstheme="majorBidi"/>
        </w:rPr>
        <w:t xml:space="preserve"> oppressé de cendre », d’un « vent paresseux, chaud, sournois</w:t>
      </w:r>
      <w:r w:rsidR="00044284">
        <w:rPr>
          <w:rFonts w:asciiTheme="majorBidi" w:hAnsiTheme="majorBidi" w:cstheme="majorBidi"/>
        </w:rPr>
        <w:t> », d’un « horizon éclaboussé par le sang » ne fait qu’accentuer la dysphorie des lieux.</w:t>
      </w:r>
      <w:r w:rsidR="006D2339">
        <w:rPr>
          <w:rFonts w:asciiTheme="majorBidi" w:hAnsiTheme="majorBidi" w:cstheme="majorBidi"/>
        </w:rPr>
        <w:t xml:space="preserve"> </w:t>
      </w:r>
    </w:p>
    <w:p w:rsidR="002D619D" w:rsidRDefault="00291202" w:rsidP="00753733">
      <w:pPr>
        <w:pStyle w:val="Normalcentr"/>
        <w:ind w:firstLine="0"/>
        <w:rPr>
          <w:rFonts w:asciiTheme="majorBidi" w:hAnsiTheme="majorBidi" w:cstheme="majorBidi"/>
        </w:rPr>
      </w:pPr>
      <w:r>
        <w:rPr>
          <w:rFonts w:asciiTheme="majorBidi" w:hAnsiTheme="majorBidi" w:cstheme="majorBidi"/>
        </w:rPr>
        <w:t xml:space="preserve">      </w:t>
      </w:r>
      <w:r w:rsidR="00C826B4">
        <w:rPr>
          <w:rFonts w:asciiTheme="majorBidi" w:hAnsiTheme="majorBidi" w:cstheme="majorBidi"/>
        </w:rPr>
        <w:t>Cependant, s</w:t>
      </w:r>
      <w:r w:rsidR="005A2B48">
        <w:rPr>
          <w:rFonts w:asciiTheme="majorBidi" w:hAnsiTheme="majorBidi" w:cstheme="majorBidi"/>
        </w:rPr>
        <w:t>elon Madelain, le</w:t>
      </w:r>
      <w:r w:rsidR="00245555">
        <w:rPr>
          <w:rFonts w:asciiTheme="majorBidi" w:hAnsiTheme="majorBidi" w:cstheme="majorBidi"/>
        </w:rPr>
        <w:t xml:space="preserve"> monde fermé et carcéral de la montagne peut se transformer en forteresse protectrice e</w:t>
      </w:r>
      <w:r w:rsidR="00C826B4">
        <w:rPr>
          <w:rFonts w:asciiTheme="majorBidi" w:hAnsiTheme="majorBidi" w:cstheme="majorBidi"/>
        </w:rPr>
        <w:t>t c’est ce caractère qu’attribue</w:t>
      </w:r>
      <w:r w:rsidR="00245555">
        <w:rPr>
          <w:rFonts w:asciiTheme="majorBidi" w:hAnsiTheme="majorBidi" w:cstheme="majorBidi"/>
        </w:rPr>
        <w:t xml:space="preserve"> le narrateur à la montagne. En effet, Zaina</w:t>
      </w:r>
      <w:r>
        <w:rPr>
          <w:rFonts w:asciiTheme="majorBidi" w:hAnsiTheme="majorBidi" w:cstheme="majorBidi"/>
        </w:rPr>
        <w:t>,</w:t>
      </w:r>
      <w:r w:rsidR="00245555">
        <w:rPr>
          <w:rFonts w:asciiTheme="majorBidi" w:hAnsiTheme="majorBidi" w:cstheme="majorBidi"/>
        </w:rPr>
        <w:t xml:space="preserve"> étant effrayée</w:t>
      </w:r>
      <w:r w:rsidR="00C826B4">
        <w:rPr>
          <w:rFonts w:asciiTheme="majorBidi" w:hAnsiTheme="majorBidi" w:cstheme="majorBidi"/>
        </w:rPr>
        <w:t xml:space="preserve"> par le cri horrifiant qu’elle  entend</w:t>
      </w:r>
      <w:r>
        <w:rPr>
          <w:rFonts w:asciiTheme="majorBidi" w:hAnsiTheme="majorBidi" w:cstheme="majorBidi"/>
        </w:rPr>
        <w:t>,</w:t>
      </w:r>
      <w:r w:rsidR="00245555">
        <w:rPr>
          <w:rFonts w:asciiTheme="majorBidi" w:hAnsiTheme="majorBidi" w:cstheme="majorBidi"/>
        </w:rPr>
        <w:t xml:space="preserve"> court vers la montagne pour se protéger : « </w:t>
      </w:r>
      <w:r w:rsidR="002D619D">
        <w:rPr>
          <w:rFonts w:asciiTheme="majorBidi" w:hAnsiTheme="majorBidi" w:cstheme="majorBidi"/>
        </w:rPr>
        <w:t>Zaina se protège du mieux qu’elle peut avec sa grande sacoche en cuir. […] ne pouvant éviter les gouttelettes brulantes, sans réfléchir, elle cout en direction de la montagne. » (p.116).</w:t>
      </w:r>
      <w:r w:rsidR="00245555">
        <w:rPr>
          <w:rFonts w:asciiTheme="majorBidi" w:hAnsiTheme="majorBidi" w:cstheme="majorBidi"/>
        </w:rPr>
        <w:t xml:space="preserve"> </w:t>
      </w:r>
      <w:r w:rsidR="002D619D">
        <w:rPr>
          <w:rFonts w:asciiTheme="majorBidi" w:hAnsiTheme="majorBidi" w:cstheme="majorBidi"/>
        </w:rPr>
        <w:t xml:space="preserve">Zaina perçoit la montagne comme un refuge vers lequel elle court pour </w:t>
      </w:r>
      <w:r>
        <w:rPr>
          <w:rFonts w:asciiTheme="majorBidi" w:hAnsiTheme="majorBidi" w:cstheme="majorBidi"/>
        </w:rPr>
        <w:t>fuir la malédiction du désert. L</w:t>
      </w:r>
      <w:r w:rsidR="002D619D">
        <w:rPr>
          <w:rFonts w:asciiTheme="majorBidi" w:hAnsiTheme="majorBidi" w:cstheme="majorBidi"/>
        </w:rPr>
        <w:t>e fait qu’elle le choisisse comme refuge « sans réfléchir » cela sous-entend que dans l’inconscient du personnage, la montagn</w:t>
      </w:r>
      <w:r w:rsidR="00C826B4">
        <w:rPr>
          <w:rFonts w:asciiTheme="majorBidi" w:hAnsiTheme="majorBidi" w:cstheme="majorBidi"/>
        </w:rPr>
        <w:t>e est un lieu protecteur et dans lequel elle sera en sécurité</w:t>
      </w:r>
      <w:r w:rsidR="005A1608">
        <w:rPr>
          <w:rFonts w:asciiTheme="majorBidi" w:hAnsiTheme="majorBidi" w:cstheme="majorBidi"/>
        </w:rPr>
        <w:t>. P</w:t>
      </w:r>
      <w:r w:rsidR="00F5521D">
        <w:rPr>
          <w:rFonts w:asciiTheme="majorBidi" w:hAnsiTheme="majorBidi" w:cstheme="majorBidi"/>
        </w:rPr>
        <w:t>ar extension, déd</w:t>
      </w:r>
      <w:r w:rsidR="005A1608">
        <w:rPr>
          <w:rFonts w:asciiTheme="majorBidi" w:hAnsiTheme="majorBidi" w:cstheme="majorBidi"/>
        </w:rPr>
        <w:t>uirons-nous, cette as</w:t>
      </w:r>
      <w:r>
        <w:rPr>
          <w:rFonts w:asciiTheme="majorBidi" w:hAnsiTheme="majorBidi" w:cstheme="majorBidi"/>
        </w:rPr>
        <w:t>sociation montagne-refuge que Mati exploite,</w:t>
      </w:r>
      <w:r w:rsidR="005A1608">
        <w:rPr>
          <w:rFonts w:asciiTheme="majorBidi" w:hAnsiTheme="majorBidi" w:cstheme="majorBidi"/>
        </w:rPr>
        <w:t xml:space="preserve"> émane d’un imaginaire </w:t>
      </w:r>
      <w:r w:rsidR="00F5521D">
        <w:rPr>
          <w:rFonts w:asciiTheme="majorBidi" w:hAnsiTheme="majorBidi" w:cstheme="majorBidi"/>
        </w:rPr>
        <w:t>collectif maghrébin</w:t>
      </w:r>
      <w:r w:rsidR="00984339">
        <w:rPr>
          <w:rFonts w:asciiTheme="majorBidi" w:hAnsiTheme="majorBidi" w:cstheme="majorBidi"/>
        </w:rPr>
        <w:t>.</w:t>
      </w:r>
    </w:p>
    <w:p w:rsidR="00984339" w:rsidRDefault="00291202" w:rsidP="00753733">
      <w:pPr>
        <w:pStyle w:val="Normalcentr"/>
        <w:ind w:firstLine="0"/>
        <w:rPr>
          <w:rFonts w:asciiTheme="majorBidi" w:hAnsiTheme="majorBidi" w:cstheme="majorBidi"/>
        </w:rPr>
      </w:pPr>
      <w:r>
        <w:rPr>
          <w:rFonts w:asciiTheme="majorBidi" w:hAnsiTheme="majorBidi" w:cstheme="majorBidi"/>
        </w:rPr>
        <w:lastRenderedPageBreak/>
        <w:t xml:space="preserve">       </w:t>
      </w:r>
      <w:r w:rsidR="00984339">
        <w:rPr>
          <w:rFonts w:asciiTheme="majorBidi" w:hAnsiTheme="majorBidi" w:cstheme="majorBidi"/>
        </w:rPr>
        <w:t>La montagne se définit également par opposition à la plaine</w:t>
      </w:r>
      <w:r w:rsidR="00420D30">
        <w:rPr>
          <w:rFonts w:asciiTheme="majorBidi" w:hAnsiTheme="majorBidi" w:cstheme="majorBidi"/>
        </w:rPr>
        <w:t>, car selon Greimas «</w:t>
      </w:r>
      <w:r>
        <w:rPr>
          <w:rFonts w:asciiTheme="majorBidi" w:hAnsiTheme="majorBidi" w:cstheme="majorBidi"/>
        </w:rPr>
        <w:t xml:space="preserve"> </w:t>
      </w:r>
      <w:r w:rsidR="00420D30">
        <w:rPr>
          <w:rFonts w:asciiTheme="majorBidi" w:hAnsiTheme="majorBidi" w:cstheme="majorBidi"/>
        </w:rPr>
        <w:t>pour prendre en considération un espace donné, on ne peut que l’opposer à un anti-espace ».</w:t>
      </w:r>
      <w:r w:rsidR="00420D30">
        <w:rPr>
          <w:rStyle w:val="Appelnotedebasdep"/>
          <w:rFonts w:asciiTheme="majorBidi" w:hAnsiTheme="majorBidi" w:cstheme="majorBidi"/>
        </w:rPr>
        <w:footnoteReference w:id="39"/>
      </w:r>
      <w:r w:rsidR="00420D30">
        <w:rPr>
          <w:rFonts w:asciiTheme="majorBidi" w:hAnsiTheme="majorBidi" w:cstheme="majorBidi"/>
        </w:rPr>
        <w:t xml:space="preserve"> Ces</w:t>
      </w:r>
      <w:r w:rsidR="00402150">
        <w:rPr>
          <w:rFonts w:asciiTheme="majorBidi" w:hAnsiTheme="majorBidi" w:cstheme="majorBidi"/>
        </w:rPr>
        <w:t xml:space="preserve"> deux espaces déterminent deux périodes différentes et deux modes de vies  différents. Un des habita</w:t>
      </w:r>
      <w:r w:rsidR="000F1418">
        <w:rPr>
          <w:rFonts w:asciiTheme="majorBidi" w:hAnsiTheme="majorBidi" w:cstheme="majorBidi"/>
        </w:rPr>
        <w:t xml:space="preserve">nts de </w:t>
      </w:r>
      <w:r w:rsidR="000F1418" w:rsidRPr="000F1418">
        <w:rPr>
          <w:rFonts w:asciiTheme="majorBidi" w:hAnsiTheme="majorBidi" w:cstheme="majorBidi"/>
          <w:i/>
          <w:iCs/>
        </w:rPr>
        <w:t>la montagne</w:t>
      </w:r>
      <w:r w:rsidR="00402150" w:rsidRPr="000F1418">
        <w:rPr>
          <w:rFonts w:asciiTheme="majorBidi" w:hAnsiTheme="majorBidi" w:cstheme="majorBidi"/>
          <w:i/>
          <w:iCs/>
        </w:rPr>
        <w:t xml:space="preserve"> des damnés</w:t>
      </w:r>
      <w:r w:rsidR="00402150">
        <w:rPr>
          <w:rFonts w:asciiTheme="majorBidi" w:hAnsiTheme="majorBidi" w:cstheme="majorBidi"/>
        </w:rPr>
        <w:t xml:space="preserve"> raconte à Zaina l’histoire du peu</w:t>
      </w:r>
      <w:r w:rsidR="000F1418">
        <w:rPr>
          <w:rFonts w:asciiTheme="majorBidi" w:hAnsiTheme="majorBidi" w:cstheme="majorBidi"/>
        </w:rPr>
        <w:t>p</w:t>
      </w:r>
      <w:r w:rsidR="00402150">
        <w:rPr>
          <w:rFonts w:asciiTheme="majorBidi" w:hAnsiTheme="majorBidi" w:cstheme="majorBidi"/>
        </w:rPr>
        <w:t>le viva</w:t>
      </w:r>
      <w:r w:rsidR="00892390">
        <w:rPr>
          <w:rFonts w:asciiTheme="majorBidi" w:hAnsiTheme="majorBidi" w:cstheme="majorBidi"/>
        </w:rPr>
        <w:t>nt sur les lieux</w:t>
      </w:r>
      <w:r w:rsidR="000F1418">
        <w:rPr>
          <w:rFonts w:asciiTheme="majorBidi" w:hAnsiTheme="majorBidi" w:cstheme="majorBidi"/>
        </w:rPr>
        <w:t> :</w:t>
      </w:r>
    </w:p>
    <w:p w:rsidR="00402150" w:rsidRPr="00D93501" w:rsidRDefault="00291202" w:rsidP="00984339">
      <w:pPr>
        <w:pStyle w:val="Normalcentr"/>
        <w:ind w:firstLine="0"/>
        <w:rPr>
          <w:rFonts w:asciiTheme="majorBidi" w:hAnsiTheme="majorBidi" w:cstheme="majorBidi"/>
          <w:i/>
          <w:iCs/>
        </w:rPr>
      </w:pPr>
      <w:r>
        <w:rPr>
          <w:rFonts w:asciiTheme="majorBidi" w:hAnsiTheme="majorBidi" w:cstheme="majorBidi"/>
          <w:i/>
          <w:iCs/>
        </w:rPr>
        <w:t xml:space="preserve">       </w:t>
      </w:r>
      <w:r w:rsidR="00402150" w:rsidRPr="00D93501">
        <w:rPr>
          <w:rFonts w:asciiTheme="majorBidi" w:hAnsiTheme="majorBidi" w:cstheme="majorBidi"/>
          <w:i/>
          <w:iCs/>
        </w:rPr>
        <w:t>Avant, il n’y a pas si longtemps, les nabots étaient des personnes</w:t>
      </w:r>
      <w:r w:rsidR="000F1418" w:rsidRPr="00D93501">
        <w:rPr>
          <w:rFonts w:asciiTheme="majorBidi" w:hAnsiTheme="majorBidi" w:cstheme="majorBidi"/>
          <w:i/>
          <w:iCs/>
        </w:rPr>
        <w:t>, normales, je veux dire comme vous. Nos ancêtres habitaient la vallée du bas. En ces temps-là, l’herbe verte poussait sous un ciel continument rayonnant et la pluie constituait une providence profitable à tous. Les gens vivaient heureux et riaient beaucoup. Jusqu’au jour où un homme accompagné d’un immense nuage de soufre au-dessus de sa tête avait débarqué. […], ils avaient monté tous les courtauds à la montagne  et les avaient emprisonnés dans des casemates. […]</w:t>
      </w:r>
      <w:r w:rsidR="00BF319B" w:rsidRPr="00D93501">
        <w:rPr>
          <w:rFonts w:asciiTheme="majorBidi" w:hAnsiTheme="majorBidi" w:cstheme="majorBidi"/>
          <w:i/>
          <w:iCs/>
        </w:rPr>
        <w:t xml:space="preserve"> </w:t>
      </w:r>
      <w:r w:rsidR="001046D9" w:rsidRPr="00D93501">
        <w:rPr>
          <w:rFonts w:asciiTheme="majorBidi" w:hAnsiTheme="majorBidi" w:cstheme="majorBidi"/>
          <w:i/>
          <w:iCs/>
        </w:rPr>
        <w:t>L</w:t>
      </w:r>
      <w:r w:rsidR="00BF319B" w:rsidRPr="00D93501">
        <w:rPr>
          <w:rFonts w:asciiTheme="majorBidi" w:hAnsiTheme="majorBidi" w:cstheme="majorBidi"/>
          <w:i/>
          <w:iCs/>
        </w:rPr>
        <w:t>’enfer, c’est ici. » (p.121).</w:t>
      </w:r>
    </w:p>
    <w:p w:rsidR="005E07C0" w:rsidRDefault="00291202" w:rsidP="00FA6991">
      <w:pPr>
        <w:pStyle w:val="Normalcentr"/>
        <w:ind w:firstLine="0"/>
        <w:rPr>
          <w:rFonts w:asciiTheme="majorBidi" w:hAnsiTheme="majorBidi" w:cstheme="majorBidi"/>
        </w:rPr>
      </w:pPr>
      <w:r>
        <w:rPr>
          <w:rFonts w:asciiTheme="majorBidi" w:hAnsiTheme="majorBidi" w:cstheme="majorBidi"/>
        </w:rPr>
        <w:t xml:space="preserve">        </w:t>
      </w:r>
      <w:r w:rsidR="001B1831">
        <w:rPr>
          <w:rFonts w:asciiTheme="majorBidi" w:hAnsiTheme="majorBidi" w:cstheme="majorBidi"/>
        </w:rPr>
        <w:t>Dan</w:t>
      </w:r>
      <w:r>
        <w:rPr>
          <w:rFonts w:asciiTheme="majorBidi" w:hAnsiTheme="majorBidi" w:cstheme="majorBidi"/>
        </w:rPr>
        <w:t>s ce passage</w:t>
      </w:r>
      <w:r w:rsidR="00FD14C0">
        <w:rPr>
          <w:rFonts w:asciiTheme="majorBidi" w:hAnsiTheme="majorBidi" w:cstheme="majorBidi"/>
        </w:rPr>
        <w:t>, la disjonction plaine/montagne</w:t>
      </w:r>
      <w:r w:rsidR="001B1831">
        <w:rPr>
          <w:rFonts w:asciiTheme="majorBidi" w:hAnsiTheme="majorBidi" w:cstheme="majorBidi"/>
        </w:rPr>
        <w:t xml:space="preserve"> se double d’une autre passé/présent elle-même recouvrant l’opposition euphorie/dysphorie. L</w:t>
      </w:r>
      <w:r w:rsidR="001046D9">
        <w:rPr>
          <w:rFonts w:asciiTheme="majorBidi" w:hAnsiTheme="majorBidi" w:cstheme="majorBidi"/>
        </w:rPr>
        <w:t>’espace de la plaine correspond à une période passée où les ancêtres</w:t>
      </w:r>
      <w:r w:rsidR="005E07C0">
        <w:rPr>
          <w:rFonts w:asciiTheme="majorBidi" w:hAnsiTheme="majorBidi" w:cstheme="majorBidi"/>
        </w:rPr>
        <w:t>, «les paisibles habitants de ces lieux » </w:t>
      </w:r>
      <w:r w:rsidR="001046D9">
        <w:rPr>
          <w:rFonts w:asciiTheme="majorBidi" w:hAnsiTheme="majorBidi" w:cstheme="majorBidi"/>
        </w:rPr>
        <w:t xml:space="preserve"> vivaient heureux et libre</w:t>
      </w:r>
      <w:r w:rsidR="00E75586">
        <w:rPr>
          <w:rFonts w:asciiTheme="majorBidi" w:hAnsiTheme="majorBidi" w:cstheme="majorBidi"/>
        </w:rPr>
        <w:t>s</w:t>
      </w:r>
      <w:r w:rsidR="00FA6991">
        <w:rPr>
          <w:rFonts w:asciiTheme="majorBidi" w:hAnsiTheme="majorBidi" w:cstheme="majorBidi"/>
        </w:rPr>
        <w:t>, rend compte</w:t>
      </w:r>
      <w:r>
        <w:rPr>
          <w:rFonts w:asciiTheme="majorBidi" w:hAnsiTheme="majorBidi" w:cstheme="majorBidi"/>
        </w:rPr>
        <w:t xml:space="preserve"> que, </w:t>
      </w:r>
      <w:r w:rsidR="001046D9">
        <w:rPr>
          <w:rFonts w:asciiTheme="majorBidi" w:hAnsiTheme="majorBidi" w:cstheme="majorBidi"/>
        </w:rPr>
        <w:t>par opposition à la montagne, la plaine est un</w:t>
      </w:r>
      <w:r>
        <w:rPr>
          <w:rFonts w:asciiTheme="majorBidi" w:hAnsiTheme="majorBidi" w:cstheme="majorBidi"/>
        </w:rPr>
        <w:t xml:space="preserve"> espace euphorique, ouvert. </w:t>
      </w:r>
      <w:r w:rsidR="001046D9">
        <w:rPr>
          <w:rFonts w:asciiTheme="majorBidi" w:hAnsiTheme="majorBidi" w:cstheme="majorBidi"/>
        </w:rPr>
        <w:t>La référence à la pluie qui « constituait une providence bénéfique à tous » et une référence la fertilité de la terre, à la production et donc à la richesse</w:t>
      </w:r>
      <w:r w:rsidR="00E75586">
        <w:rPr>
          <w:rFonts w:asciiTheme="majorBidi" w:hAnsiTheme="majorBidi" w:cstheme="majorBidi"/>
        </w:rPr>
        <w:t>, cela implique un mode de</w:t>
      </w:r>
      <w:r w:rsidR="002531A6">
        <w:rPr>
          <w:rFonts w:asciiTheme="majorBidi" w:hAnsiTheme="majorBidi" w:cstheme="majorBidi"/>
        </w:rPr>
        <w:t xml:space="preserve"> vie</w:t>
      </w:r>
      <w:r w:rsidR="00E75586">
        <w:rPr>
          <w:rFonts w:asciiTheme="majorBidi" w:hAnsiTheme="majorBidi" w:cstheme="majorBidi"/>
        </w:rPr>
        <w:t xml:space="preserve"> différent de ce</w:t>
      </w:r>
      <w:r w:rsidR="002531A6">
        <w:rPr>
          <w:rFonts w:asciiTheme="majorBidi" w:hAnsiTheme="majorBidi" w:cstheme="majorBidi"/>
        </w:rPr>
        <w:t>lui mené</w:t>
      </w:r>
      <w:r w:rsidR="00E75586">
        <w:rPr>
          <w:rFonts w:asciiTheme="majorBidi" w:hAnsiTheme="majorBidi" w:cstheme="majorBidi"/>
        </w:rPr>
        <w:t xml:space="preserve"> </w:t>
      </w:r>
      <w:r w:rsidR="002531A6">
        <w:rPr>
          <w:rFonts w:asciiTheme="majorBidi" w:hAnsiTheme="majorBidi" w:cstheme="majorBidi"/>
        </w:rPr>
        <w:t>sur</w:t>
      </w:r>
      <w:r w:rsidR="00E75586">
        <w:rPr>
          <w:rFonts w:asciiTheme="majorBidi" w:hAnsiTheme="majorBidi" w:cstheme="majorBidi"/>
        </w:rPr>
        <w:t xml:space="preserve"> la montagne.</w:t>
      </w:r>
      <w:r w:rsidR="002531A6">
        <w:rPr>
          <w:rFonts w:asciiTheme="majorBidi" w:hAnsiTheme="majorBidi" w:cstheme="majorBidi"/>
        </w:rPr>
        <w:t xml:space="preserve"> Le personnage s’adressant à Zaina affirme qu’avant, sur la plaine, « les nabots étaient des personnes normales »,  la « normalité » de l’aspect physique et en relation</w:t>
      </w:r>
      <w:r w:rsidR="005E07C0">
        <w:rPr>
          <w:rFonts w:asciiTheme="majorBidi" w:hAnsiTheme="majorBidi" w:cstheme="majorBidi"/>
        </w:rPr>
        <w:t xml:space="preserve"> étroite</w:t>
      </w:r>
      <w:r w:rsidR="002531A6">
        <w:rPr>
          <w:rFonts w:asciiTheme="majorBidi" w:hAnsiTheme="majorBidi" w:cstheme="majorBidi"/>
        </w:rPr>
        <w:t xml:space="preserve"> avec l’espace-temps dan</w:t>
      </w:r>
      <w:r w:rsidR="005E07C0">
        <w:rPr>
          <w:rFonts w:asciiTheme="majorBidi" w:hAnsiTheme="majorBidi" w:cstheme="majorBidi"/>
        </w:rPr>
        <w:t>s</w:t>
      </w:r>
      <w:r w:rsidR="002531A6">
        <w:rPr>
          <w:rFonts w:asciiTheme="majorBidi" w:hAnsiTheme="majorBidi" w:cstheme="majorBidi"/>
        </w:rPr>
        <w:t xml:space="preserve"> lequel é</w:t>
      </w:r>
      <w:r w:rsidR="00C826B4">
        <w:rPr>
          <w:rFonts w:asciiTheme="majorBidi" w:hAnsiTheme="majorBidi" w:cstheme="majorBidi"/>
        </w:rPr>
        <w:t xml:space="preserve">voluent les personnages, le changement de l’espace-temps engendre une mutation négative de l’apparence physique des personnages qui se traduit linguistiquement par l’utilisation du substantif « nabots » chargé d’une connotation péjorative. </w:t>
      </w:r>
    </w:p>
    <w:p w:rsidR="00484C0D" w:rsidRDefault="00FD14C0" w:rsidP="00484C0D">
      <w:pPr>
        <w:pStyle w:val="Normalcentr"/>
        <w:ind w:firstLine="0"/>
        <w:rPr>
          <w:rFonts w:asciiTheme="majorBidi" w:hAnsiTheme="majorBidi" w:cstheme="majorBidi"/>
        </w:rPr>
      </w:pPr>
      <w:r>
        <w:rPr>
          <w:rFonts w:asciiTheme="majorBidi" w:hAnsiTheme="majorBidi" w:cstheme="majorBidi"/>
        </w:rPr>
        <w:t xml:space="preserve">        </w:t>
      </w:r>
      <w:r w:rsidR="005E07C0">
        <w:rPr>
          <w:rFonts w:asciiTheme="majorBidi" w:hAnsiTheme="majorBidi" w:cstheme="majorBidi"/>
        </w:rPr>
        <w:t xml:space="preserve">L’espace de la montagne correspond  à un présent où les conditions de vie des habitants de plaine s’est dégradé au même titre </w:t>
      </w:r>
      <w:r w:rsidR="00C826B4">
        <w:rPr>
          <w:rFonts w:asciiTheme="majorBidi" w:hAnsiTheme="majorBidi" w:cstheme="majorBidi"/>
        </w:rPr>
        <w:t xml:space="preserve"> </w:t>
      </w:r>
      <w:r w:rsidR="005E07C0">
        <w:rPr>
          <w:rFonts w:asciiTheme="majorBidi" w:hAnsiTheme="majorBidi" w:cstheme="majorBidi"/>
        </w:rPr>
        <w:t>que leurs physion</w:t>
      </w:r>
      <w:r w:rsidR="005C6652">
        <w:rPr>
          <w:rFonts w:asciiTheme="majorBidi" w:hAnsiTheme="majorBidi" w:cstheme="majorBidi"/>
        </w:rPr>
        <w:t xml:space="preserve">omie, « les esclaves, à force de brimades et de coups donnés sur la tête, étaient devenus de nains » (p.121), à la liberté de </w:t>
      </w:r>
      <w:r w:rsidR="005C6652">
        <w:rPr>
          <w:rFonts w:asciiTheme="majorBidi" w:hAnsiTheme="majorBidi" w:cstheme="majorBidi"/>
        </w:rPr>
        <w:lastRenderedPageBreak/>
        <w:t>laquelle il</w:t>
      </w:r>
      <w:r w:rsidR="005E07C0">
        <w:rPr>
          <w:rFonts w:asciiTheme="majorBidi" w:hAnsiTheme="majorBidi" w:cstheme="majorBidi"/>
        </w:rPr>
        <w:t>s jouissaient dans</w:t>
      </w:r>
      <w:r w:rsidR="005C6652">
        <w:rPr>
          <w:rFonts w:asciiTheme="majorBidi" w:hAnsiTheme="majorBidi" w:cstheme="majorBidi"/>
        </w:rPr>
        <w:t xml:space="preserve"> la plaine s’est succédé un enfermement hostile «dans les casemates » ayant pour geôliers des caméléons « qui empêchent toute  tentative d’évasion » (p.121).</w:t>
      </w:r>
      <w:r w:rsidR="00735BA1">
        <w:rPr>
          <w:rFonts w:asciiTheme="majorBidi" w:hAnsiTheme="majorBidi" w:cstheme="majorBidi"/>
        </w:rPr>
        <w:t> L</w:t>
      </w:r>
      <w:r w:rsidR="005C6652">
        <w:rPr>
          <w:rFonts w:asciiTheme="majorBidi" w:hAnsiTheme="majorBidi" w:cstheme="majorBidi"/>
        </w:rPr>
        <w:t>a montagne est pour eux un lieu dysphorique dans lequel</w:t>
      </w:r>
      <w:r w:rsidR="005358B4">
        <w:rPr>
          <w:rFonts w:asciiTheme="majorBidi" w:hAnsiTheme="majorBidi" w:cstheme="majorBidi"/>
        </w:rPr>
        <w:t xml:space="preserve"> ils sont « brimés, malmenés, exploités », pour eux «l’enfer est </w:t>
      </w:r>
      <w:r w:rsidR="005358B4" w:rsidRPr="005358B4">
        <w:rPr>
          <w:rFonts w:asciiTheme="majorBidi" w:hAnsiTheme="majorBidi" w:cstheme="majorBidi"/>
          <w:i/>
          <w:iCs/>
        </w:rPr>
        <w:t>ici</w:t>
      </w:r>
      <w:r w:rsidR="005358B4">
        <w:rPr>
          <w:rFonts w:asciiTheme="majorBidi" w:hAnsiTheme="majorBidi" w:cstheme="majorBidi"/>
        </w:rPr>
        <w:t> »</w:t>
      </w:r>
      <w:r w:rsidR="005C6652">
        <w:rPr>
          <w:rFonts w:asciiTheme="majorBidi" w:hAnsiTheme="majorBidi" w:cstheme="majorBidi"/>
        </w:rPr>
        <w:t> </w:t>
      </w:r>
      <w:r w:rsidR="005358B4">
        <w:rPr>
          <w:rFonts w:asciiTheme="majorBidi" w:hAnsiTheme="majorBidi" w:cstheme="majorBidi"/>
        </w:rPr>
        <w:t>(c’est-à-dire la montagne).</w:t>
      </w:r>
      <w:r w:rsidR="00735BA1">
        <w:rPr>
          <w:rFonts w:asciiTheme="majorBidi" w:hAnsiTheme="majorBidi" w:cstheme="majorBidi"/>
        </w:rPr>
        <w:t xml:space="preserve"> La montagne est également un lieu où les femmes sont maltraitées, « ici, le mot femme est banni », le personnage féminin du récit constate « que dans ce désert, toutes les femmes sont traitées de la même manière » (p.123)</w:t>
      </w:r>
      <w:r w:rsidR="0005634E">
        <w:rPr>
          <w:rFonts w:asciiTheme="majorBidi" w:hAnsiTheme="majorBidi" w:cstheme="majorBidi"/>
        </w:rPr>
        <w:t>. Ce lieu est représenté à l’image d’une société phallocrate où la femme est mé</w:t>
      </w:r>
      <w:r>
        <w:rPr>
          <w:rFonts w:asciiTheme="majorBidi" w:hAnsiTheme="majorBidi" w:cstheme="majorBidi"/>
        </w:rPr>
        <w:t>prisée et privée de ses droits. L</w:t>
      </w:r>
      <w:r w:rsidR="0005634E">
        <w:rPr>
          <w:rFonts w:asciiTheme="majorBidi" w:hAnsiTheme="majorBidi" w:cstheme="majorBidi"/>
        </w:rPr>
        <w:t xml:space="preserve">e ton est annoncé dès le début de la description faite de la montagne « au sommet duquel, </w:t>
      </w:r>
      <w:r w:rsidR="00C5511C">
        <w:rPr>
          <w:rFonts w:asciiTheme="majorBidi" w:hAnsiTheme="majorBidi" w:cstheme="majorBidi"/>
        </w:rPr>
        <w:t>une haute noire s’érige tel un phallus qui ne cesse de pénétrer un ciel trop bas, trop lourd, trop las pour fuir. » (p.115); le phallu</w:t>
      </w:r>
      <w:r w:rsidR="00BE0761">
        <w:rPr>
          <w:rFonts w:asciiTheme="majorBidi" w:hAnsiTheme="majorBidi" w:cstheme="majorBidi"/>
        </w:rPr>
        <w:t>s,</w:t>
      </w:r>
      <w:r w:rsidR="00C5511C">
        <w:rPr>
          <w:rFonts w:asciiTheme="majorBidi" w:hAnsiTheme="majorBidi" w:cstheme="majorBidi"/>
        </w:rPr>
        <w:t xml:space="preserve"> symbole de la virilité</w:t>
      </w:r>
      <w:r w:rsidR="00BE0761">
        <w:rPr>
          <w:rFonts w:asciiTheme="majorBidi" w:hAnsiTheme="majorBidi" w:cstheme="majorBidi"/>
        </w:rPr>
        <w:t xml:space="preserve"> mais aussi d’une société ségrégationniste à l’égard de la femme. La hauteur </w:t>
      </w:r>
      <w:r w:rsidR="001C451B">
        <w:rPr>
          <w:rFonts w:asciiTheme="majorBidi" w:hAnsiTheme="majorBidi" w:cstheme="majorBidi"/>
        </w:rPr>
        <w:t xml:space="preserve">de la tour symbolise le pouvoir et de </w:t>
      </w:r>
      <w:r w:rsidR="00BE0761">
        <w:rPr>
          <w:rFonts w:asciiTheme="majorBidi" w:hAnsiTheme="majorBidi" w:cstheme="majorBidi"/>
        </w:rPr>
        <w:t xml:space="preserve"> la dictature face au personnage qui se trouve à ses pieds</w:t>
      </w:r>
      <w:r w:rsidR="001C451B">
        <w:rPr>
          <w:rFonts w:asciiTheme="majorBidi" w:hAnsiTheme="majorBidi" w:cstheme="majorBidi"/>
        </w:rPr>
        <w:t>,</w:t>
      </w:r>
      <w:r w:rsidR="00BE0761">
        <w:rPr>
          <w:rFonts w:asciiTheme="majorBidi" w:hAnsiTheme="majorBidi" w:cstheme="majorBidi"/>
        </w:rPr>
        <w:t xml:space="preserve"> si</w:t>
      </w:r>
      <w:r w:rsidR="001C451B">
        <w:rPr>
          <w:rFonts w:asciiTheme="majorBidi" w:hAnsiTheme="majorBidi" w:cstheme="majorBidi"/>
        </w:rPr>
        <w:t>g</w:t>
      </w:r>
      <w:r w:rsidR="00BE0761">
        <w:rPr>
          <w:rFonts w:asciiTheme="majorBidi" w:hAnsiTheme="majorBidi" w:cstheme="majorBidi"/>
        </w:rPr>
        <w:t xml:space="preserve">ne </w:t>
      </w:r>
      <w:r w:rsidR="00337A58">
        <w:rPr>
          <w:rFonts w:asciiTheme="majorBidi" w:hAnsiTheme="majorBidi" w:cstheme="majorBidi"/>
        </w:rPr>
        <w:t xml:space="preserve">de faiblesse de soumission. </w:t>
      </w:r>
    </w:p>
    <w:p w:rsidR="00201903" w:rsidRDefault="00FD14C0" w:rsidP="00484C0D">
      <w:pPr>
        <w:pStyle w:val="Normalcentr"/>
        <w:ind w:firstLine="0"/>
        <w:rPr>
          <w:rFonts w:asciiTheme="majorBidi" w:hAnsiTheme="majorBidi" w:cstheme="majorBidi"/>
        </w:rPr>
      </w:pPr>
      <w:r>
        <w:rPr>
          <w:rFonts w:asciiTheme="majorBidi" w:hAnsiTheme="majorBidi" w:cstheme="majorBidi"/>
        </w:rPr>
        <w:t xml:space="preserve">       </w:t>
      </w:r>
      <w:r w:rsidR="00201903">
        <w:rPr>
          <w:rFonts w:asciiTheme="majorBidi" w:hAnsiTheme="majorBidi" w:cstheme="majorBidi"/>
        </w:rPr>
        <w:t>La circularité et la fermeture qui caractérise le romane de Mati traduiraient la limitation de la condition humaine et le manque de perspective qu</w:t>
      </w:r>
      <w:r>
        <w:rPr>
          <w:rFonts w:asciiTheme="majorBidi" w:hAnsiTheme="majorBidi" w:cstheme="majorBidi"/>
        </w:rPr>
        <w:t>e peut ressentir un personnage</w:t>
      </w:r>
      <w:r w:rsidR="00201903">
        <w:rPr>
          <w:rFonts w:asciiTheme="majorBidi" w:hAnsiTheme="majorBidi" w:cstheme="majorBidi"/>
        </w:rPr>
        <w:t xml:space="preserve"> dans un</w:t>
      </w:r>
      <w:r w:rsidR="00600815">
        <w:rPr>
          <w:rFonts w:asciiTheme="majorBidi" w:hAnsiTheme="majorBidi" w:cstheme="majorBidi"/>
        </w:rPr>
        <w:t xml:space="preserve"> système qui le prive de sa liberté d’expression et de sa liberté, et brime son imagination et se créativité par l’austérité de ses lois aberrantes. </w:t>
      </w:r>
    </w:p>
    <w:p w:rsidR="00FD14C0" w:rsidRDefault="00337A58" w:rsidP="0056683C">
      <w:pPr>
        <w:autoSpaceDE w:val="0"/>
        <w:autoSpaceDN w:val="0"/>
        <w:adjustRightInd w:val="0"/>
        <w:spacing w:after="0" w:line="360" w:lineRule="auto"/>
        <w:rPr>
          <w:rFonts w:asciiTheme="majorBidi" w:hAnsiTheme="majorBidi"/>
          <w:sz w:val="24"/>
          <w:szCs w:val="24"/>
          <w:lang w:val="fr-FR" w:bidi="ar-SA"/>
        </w:rPr>
      </w:pPr>
      <w:r w:rsidRPr="00FD14C0">
        <w:rPr>
          <w:rFonts w:asciiTheme="majorBidi" w:hAnsiTheme="majorBidi"/>
          <w:sz w:val="24"/>
          <w:szCs w:val="24"/>
          <w:lang w:val="fr-FR"/>
        </w:rPr>
        <w:t>Quand à Neil, l’appréhension des lieux élevés est quelque peu différente</w:t>
      </w:r>
      <w:r w:rsidR="00484C0D" w:rsidRPr="00FD14C0">
        <w:rPr>
          <w:rFonts w:asciiTheme="majorBidi" w:hAnsiTheme="majorBidi"/>
          <w:sz w:val="24"/>
          <w:szCs w:val="24"/>
          <w:lang w:val="fr-FR"/>
        </w:rPr>
        <w:t> : si pour Zaina la montagne est un monde fermé et carcéral, pour Neil elle se transforme en un haut lieu d’oxygénation.</w:t>
      </w:r>
      <w:r w:rsidR="00BE0761" w:rsidRPr="00FD14C0">
        <w:rPr>
          <w:rFonts w:asciiTheme="majorBidi" w:hAnsiTheme="majorBidi"/>
          <w:sz w:val="24"/>
          <w:szCs w:val="24"/>
          <w:lang w:val="fr-FR"/>
        </w:rPr>
        <w:t xml:space="preserve"> </w:t>
      </w:r>
      <w:r w:rsidR="00E11A57" w:rsidRPr="00FD14C0">
        <w:rPr>
          <w:rFonts w:asciiTheme="majorBidi" w:hAnsiTheme="majorBidi"/>
          <w:sz w:val="24"/>
          <w:szCs w:val="24"/>
          <w:lang w:val="fr-FR"/>
        </w:rPr>
        <w:t xml:space="preserve">Pour lui, la montagne est un lieu nouveau qu’il </w:t>
      </w:r>
      <w:r w:rsidR="00E0052F" w:rsidRPr="00FD14C0">
        <w:rPr>
          <w:rFonts w:asciiTheme="majorBidi" w:hAnsiTheme="majorBidi"/>
          <w:sz w:val="24"/>
          <w:szCs w:val="24"/>
          <w:lang w:val="fr-FR"/>
        </w:rPr>
        <w:t>s’empresse de</w:t>
      </w:r>
      <w:r w:rsidR="00E11A57" w:rsidRPr="00FD14C0">
        <w:rPr>
          <w:rFonts w:asciiTheme="majorBidi" w:hAnsiTheme="majorBidi"/>
          <w:sz w:val="24"/>
          <w:szCs w:val="24"/>
          <w:lang w:val="fr-FR"/>
        </w:rPr>
        <w:t xml:space="preserve"> découvrir</w:t>
      </w:r>
      <w:r w:rsidR="00AC2172" w:rsidRPr="00FD14C0">
        <w:rPr>
          <w:rFonts w:asciiTheme="majorBidi" w:hAnsiTheme="majorBidi"/>
          <w:sz w:val="24"/>
          <w:szCs w:val="24"/>
          <w:lang w:val="fr-FR"/>
        </w:rPr>
        <w:t>, les adjectifs «bizarre, étranges, envoutant, énigmat</w:t>
      </w:r>
      <w:r w:rsidR="00DE3C46" w:rsidRPr="00FD14C0">
        <w:rPr>
          <w:rFonts w:asciiTheme="majorBidi" w:hAnsiTheme="majorBidi"/>
          <w:sz w:val="24"/>
          <w:szCs w:val="24"/>
          <w:lang w:val="fr-FR"/>
        </w:rPr>
        <w:t>ique, » tradu</w:t>
      </w:r>
      <w:r w:rsidR="0056683C" w:rsidRPr="00FD14C0">
        <w:rPr>
          <w:rFonts w:asciiTheme="majorBidi" w:hAnsiTheme="majorBidi"/>
          <w:sz w:val="24"/>
          <w:szCs w:val="24"/>
          <w:lang w:val="fr-FR"/>
        </w:rPr>
        <w:t>isent l’étrangeté des lieux auxquels</w:t>
      </w:r>
      <w:r w:rsidR="00DE3C46" w:rsidRPr="00FD14C0">
        <w:rPr>
          <w:rFonts w:asciiTheme="majorBidi" w:hAnsiTheme="majorBidi"/>
          <w:sz w:val="24"/>
          <w:szCs w:val="24"/>
          <w:lang w:val="fr-FR"/>
        </w:rPr>
        <w:t xml:space="preserve"> il se trouve </w:t>
      </w:r>
      <w:r w:rsidR="00DE3C46" w:rsidRPr="002A0A6B">
        <w:rPr>
          <w:rFonts w:asciiTheme="majorBidi" w:hAnsiTheme="majorBidi"/>
          <w:sz w:val="24"/>
          <w:szCs w:val="24"/>
          <w:lang w:val="fr-FR"/>
        </w:rPr>
        <w:t xml:space="preserve">confronté. </w:t>
      </w:r>
      <w:r w:rsidR="00E0052F" w:rsidRPr="002A0A6B">
        <w:rPr>
          <w:rFonts w:asciiTheme="majorBidi" w:hAnsiTheme="majorBidi"/>
          <w:sz w:val="24"/>
          <w:szCs w:val="24"/>
          <w:lang w:val="fr-FR"/>
        </w:rPr>
        <w:t xml:space="preserve">Contrairement à la fermeture par laquelle ce lieu s’est caractérisé dans le chapitre </w:t>
      </w:r>
      <w:r w:rsidR="00E0052F" w:rsidRPr="002A0A6B">
        <w:rPr>
          <w:rFonts w:asciiTheme="majorBidi" w:hAnsiTheme="majorBidi"/>
          <w:i/>
          <w:iCs/>
          <w:sz w:val="24"/>
          <w:szCs w:val="24"/>
          <w:lang w:val="fr-FR"/>
        </w:rPr>
        <w:t>La montagne des damnés,</w:t>
      </w:r>
      <w:r w:rsidR="00E0052F" w:rsidRPr="002A0A6B">
        <w:rPr>
          <w:rFonts w:asciiTheme="majorBidi" w:hAnsiTheme="majorBidi"/>
          <w:sz w:val="24"/>
          <w:szCs w:val="24"/>
          <w:lang w:val="fr-FR"/>
        </w:rPr>
        <w:t xml:space="preserve"> l’auteur investi ce haut lieu par </w:t>
      </w:r>
      <w:r w:rsidR="00836E1A" w:rsidRPr="002A0A6B">
        <w:rPr>
          <w:rFonts w:asciiTheme="majorBidi" w:hAnsiTheme="majorBidi"/>
          <w:sz w:val="24"/>
          <w:szCs w:val="24"/>
          <w:lang w:val="fr-FR"/>
        </w:rPr>
        <w:t>une notion d’ouverture</w:t>
      </w:r>
      <w:r w:rsidR="00DE3C46" w:rsidRPr="002A0A6B">
        <w:rPr>
          <w:rFonts w:asciiTheme="majorBidi" w:hAnsiTheme="majorBidi"/>
          <w:sz w:val="24"/>
          <w:szCs w:val="24"/>
          <w:lang w:val="fr-FR"/>
        </w:rPr>
        <w:t xml:space="preserve"> dans le chapitre </w:t>
      </w:r>
      <w:r w:rsidR="00DE3C46" w:rsidRPr="002A0A6B">
        <w:rPr>
          <w:rFonts w:asciiTheme="majorBidi" w:hAnsiTheme="majorBidi"/>
          <w:i/>
          <w:iCs/>
          <w:sz w:val="24"/>
          <w:szCs w:val="24"/>
          <w:lang w:val="fr-FR"/>
        </w:rPr>
        <w:t xml:space="preserve">Le </w:t>
      </w:r>
      <w:r w:rsidR="002A0A6B" w:rsidRPr="002A0A6B">
        <w:rPr>
          <w:rFonts w:asciiTheme="majorBidi" w:hAnsiTheme="majorBidi"/>
          <w:i/>
          <w:iCs/>
          <w:sz w:val="24"/>
          <w:szCs w:val="24"/>
          <w:lang w:val="fr-FR"/>
        </w:rPr>
        <w:t>caravansérail:</w:t>
      </w:r>
      <w:r w:rsidR="00DE3C46" w:rsidRPr="002A0A6B">
        <w:rPr>
          <w:rFonts w:asciiTheme="majorBidi" w:hAnsiTheme="majorBidi"/>
          <w:i/>
          <w:iCs/>
          <w:sz w:val="24"/>
          <w:szCs w:val="24"/>
          <w:lang w:val="fr-FR"/>
        </w:rPr>
        <w:t xml:space="preserve"> la chambre du bas</w:t>
      </w:r>
      <w:r w:rsidR="00445268" w:rsidRPr="002A0A6B">
        <w:rPr>
          <w:rFonts w:asciiTheme="majorBidi" w:hAnsiTheme="majorBidi"/>
          <w:sz w:val="24"/>
          <w:szCs w:val="24"/>
          <w:lang w:val="fr-FR"/>
        </w:rPr>
        <w:t>.</w:t>
      </w:r>
      <w:r w:rsidR="00445268" w:rsidRPr="002A0A6B">
        <w:rPr>
          <w:rFonts w:asciiTheme="majorBidi" w:hAnsiTheme="majorBidi"/>
          <w:i/>
          <w:iCs/>
          <w:sz w:val="24"/>
          <w:szCs w:val="24"/>
          <w:lang w:val="fr-FR"/>
        </w:rPr>
        <w:t xml:space="preserve"> </w:t>
      </w:r>
      <w:r w:rsidR="00942236" w:rsidRPr="002A0A6B">
        <w:rPr>
          <w:rFonts w:asciiTheme="majorBidi" w:hAnsiTheme="majorBidi"/>
          <w:sz w:val="24"/>
          <w:szCs w:val="24"/>
          <w:lang w:val="fr-FR"/>
        </w:rPr>
        <w:t>En raison de son élévation, la montagne demeure un lieu de prédilection</w:t>
      </w:r>
      <w:r w:rsidR="00DE3C46" w:rsidRPr="002A0A6B">
        <w:rPr>
          <w:rFonts w:asciiTheme="majorBidi" w:hAnsiTheme="majorBidi"/>
          <w:sz w:val="24"/>
          <w:szCs w:val="24"/>
          <w:lang w:val="fr-FR"/>
        </w:rPr>
        <w:t xml:space="preserve"> pour l’appréhension de l’espace</w:t>
      </w:r>
      <w:r w:rsidR="00942236" w:rsidRPr="002A0A6B">
        <w:rPr>
          <w:rFonts w:asciiTheme="majorBidi" w:hAnsiTheme="majorBidi"/>
          <w:sz w:val="24"/>
          <w:szCs w:val="24"/>
          <w:lang w:val="fr-FR"/>
        </w:rPr>
        <w:t>, car il offre une vue panoramique</w:t>
      </w:r>
      <w:r w:rsidR="00445268" w:rsidRPr="002A0A6B">
        <w:rPr>
          <w:rFonts w:asciiTheme="majorBidi" w:hAnsiTheme="majorBidi"/>
          <w:sz w:val="24"/>
          <w:szCs w:val="24"/>
          <w:lang w:val="fr-FR"/>
        </w:rPr>
        <w:t xml:space="preserve"> qui permet l’observation</w:t>
      </w:r>
      <w:r w:rsidR="00DE3C46" w:rsidRPr="002A0A6B">
        <w:rPr>
          <w:rFonts w:asciiTheme="majorBidi" w:hAnsiTheme="majorBidi"/>
          <w:sz w:val="24"/>
          <w:szCs w:val="24"/>
          <w:lang w:val="fr-FR"/>
        </w:rPr>
        <w:t>.</w:t>
      </w:r>
      <w:r w:rsidR="002531A6" w:rsidRPr="002A0A6B">
        <w:rPr>
          <w:rFonts w:asciiTheme="majorBidi" w:hAnsiTheme="majorBidi"/>
          <w:sz w:val="24"/>
          <w:szCs w:val="24"/>
          <w:lang w:val="fr-FR"/>
        </w:rPr>
        <w:t xml:space="preserve"> </w:t>
      </w:r>
      <w:r w:rsidR="002A0A6B" w:rsidRPr="002A0A6B">
        <w:rPr>
          <w:rFonts w:asciiTheme="majorBidi" w:hAnsiTheme="majorBidi"/>
          <w:sz w:val="24"/>
          <w:szCs w:val="24"/>
          <w:lang w:val="fr-FR"/>
        </w:rPr>
        <w:t xml:space="preserve">Le personnage </w:t>
      </w:r>
      <w:r w:rsidR="002A0A6B" w:rsidRPr="002A0A6B">
        <w:rPr>
          <w:rFonts w:asciiTheme="majorBidi" w:hAnsiTheme="majorBidi"/>
          <w:sz w:val="24"/>
          <w:szCs w:val="24"/>
          <w:lang w:val="fr-FR" w:bidi="ar-SA"/>
        </w:rPr>
        <w:t xml:space="preserve"> contemple le monde et scrute l’horizon. Ainsi l’accent est-il mis tout de suite sur le regard qui, parcourant l’espace extérieur, lui accorde un sentiment d’exaltation</w:t>
      </w:r>
      <w:r w:rsidR="002A0A6B">
        <w:rPr>
          <w:rFonts w:asciiTheme="majorBidi" w:hAnsiTheme="majorBidi"/>
          <w:sz w:val="24"/>
          <w:szCs w:val="24"/>
          <w:lang w:val="fr-FR" w:bidi="ar-SA"/>
        </w:rPr>
        <w:t xml:space="preserve">, « arrivés au sommet, Iness et Neil découvrent une étendue calme, saupoudrée de cendre volcanique qui s’étale tout le long d’un plateau gréseux. […] ses pensées s’évadent, il regarde en contrebas de la montagne un sphinx de </w:t>
      </w:r>
      <w:r w:rsidR="002A0A6B">
        <w:rPr>
          <w:rFonts w:asciiTheme="majorBidi" w:hAnsiTheme="majorBidi"/>
          <w:sz w:val="24"/>
          <w:szCs w:val="24"/>
          <w:lang w:val="fr-FR" w:bidi="ar-SA"/>
        </w:rPr>
        <w:lastRenderedPageBreak/>
        <w:t>basalte qui contemple énigmatiquement tous ces paysages ruiniformes»</w:t>
      </w:r>
      <w:r w:rsidR="00600815">
        <w:rPr>
          <w:rFonts w:asciiTheme="majorBidi" w:hAnsiTheme="majorBidi"/>
          <w:sz w:val="24"/>
          <w:szCs w:val="24"/>
          <w:lang w:val="fr-FR" w:bidi="ar-SA"/>
        </w:rPr>
        <w:t xml:space="preserve"> (p.201)</w:t>
      </w:r>
      <w:r w:rsidR="004E5E9D">
        <w:rPr>
          <w:rFonts w:asciiTheme="majorBidi" w:hAnsiTheme="majorBidi"/>
          <w:sz w:val="24"/>
          <w:szCs w:val="24"/>
          <w:lang w:val="fr-FR" w:bidi="ar-SA"/>
        </w:rPr>
        <w:t>.</w:t>
      </w:r>
      <w:r w:rsidR="002A0A6B">
        <w:rPr>
          <w:rFonts w:asciiTheme="majorBidi" w:hAnsiTheme="majorBidi"/>
          <w:sz w:val="24"/>
          <w:szCs w:val="24"/>
          <w:lang w:val="fr-FR" w:bidi="ar-SA"/>
        </w:rPr>
        <w:t xml:space="preserve"> </w:t>
      </w:r>
      <w:r w:rsidR="004E5E9D">
        <w:rPr>
          <w:rFonts w:asciiTheme="majorBidi" w:hAnsiTheme="majorBidi"/>
          <w:sz w:val="24"/>
          <w:szCs w:val="24"/>
          <w:lang w:val="fr-FR" w:bidi="ar-SA"/>
        </w:rPr>
        <w:t>Nous</w:t>
      </w:r>
      <w:r w:rsidR="002A0A6B">
        <w:rPr>
          <w:rFonts w:asciiTheme="majorBidi" w:hAnsiTheme="majorBidi"/>
          <w:sz w:val="24"/>
          <w:szCs w:val="24"/>
          <w:lang w:val="fr-FR" w:bidi="ar-SA"/>
        </w:rPr>
        <w:t xml:space="preserve"> relevons dans ce passage</w:t>
      </w:r>
      <w:r w:rsidR="004E5E9D">
        <w:rPr>
          <w:rFonts w:asciiTheme="majorBidi" w:hAnsiTheme="majorBidi"/>
          <w:sz w:val="24"/>
          <w:szCs w:val="24"/>
          <w:lang w:val="fr-FR" w:bidi="ar-SA"/>
        </w:rPr>
        <w:t>,</w:t>
      </w:r>
      <w:r w:rsidR="002A0A6B">
        <w:rPr>
          <w:rFonts w:asciiTheme="majorBidi" w:hAnsiTheme="majorBidi"/>
          <w:sz w:val="24"/>
          <w:szCs w:val="24"/>
          <w:lang w:val="fr-FR" w:bidi="ar-SA"/>
        </w:rPr>
        <w:t xml:space="preserve"> une association</w:t>
      </w:r>
      <w:r w:rsidR="004E5E9D">
        <w:rPr>
          <w:rFonts w:asciiTheme="majorBidi" w:hAnsiTheme="majorBidi"/>
          <w:sz w:val="24"/>
          <w:szCs w:val="24"/>
          <w:lang w:val="fr-FR" w:bidi="ar-SA"/>
        </w:rPr>
        <w:t xml:space="preserve"> contemplation-évasion ; la montagne, en offrant au personnage la possibilité d’observer et de contempler, </w:t>
      </w:r>
      <w:r w:rsidR="001C451B">
        <w:rPr>
          <w:rFonts w:asciiTheme="majorBidi" w:hAnsiTheme="majorBidi"/>
          <w:sz w:val="24"/>
          <w:szCs w:val="24"/>
          <w:lang w:val="fr-FR" w:bidi="ar-SA"/>
        </w:rPr>
        <w:t>peut-être perçu comme un lieu d’évasion, donc comme un lieu ouvert.</w:t>
      </w:r>
      <w:r w:rsidR="0056683C">
        <w:rPr>
          <w:rFonts w:asciiTheme="majorBidi" w:hAnsiTheme="majorBidi"/>
          <w:sz w:val="24"/>
          <w:szCs w:val="24"/>
          <w:lang w:val="fr-FR" w:bidi="ar-SA"/>
        </w:rPr>
        <w:t xml:space="preserve"> </w:t>
      </w:r>
    </w:p>
    <w:p w:rsidR="0056683C" w:rsidRDefault="0056683C" w:rsidP="0056683C">
      <w:pPr>
        <w:autoSpaceDE w:val="0"/>
        <w:autoSpaceDN w:val="0"/>
        <w:adjustRightInd w:val="0"/>
        <w:spacing w:after="0" w:line="360" w:lineRule="auto"/>
        <w:rPr>
          <w:rFonts w:asciiTheme="majorBidi" w:hAnsiTheme="majorBidi"/>
          <w:sz w:val="24"/>
          <w:szCs w:val="24"/>
          <w:lang w:val="fr-FR" w:bidi="ar-SA"/>
        </w:rPr>
      </w:pPr>
      <w:r>
        <w:rPr>
          <w:rFonts w:asciiTheme="majorBidi" w:hAnsiTheme="majorBidi"/>
          <w:sz w:val="24"/>
          <w:szCs w:val="24"/>
          <w:lang w:val="fr-FR" w:bidi="ar-SA"/>
        </w:rPr>
        <w:t>La montagne est ég</w:t>
      </w:r>
      <w:r w:rsidR="00FD14C0">
        <w:rPr>
          <w:rFonts w:asciiTheme="majorBidi" w:hAnsiTheme="majorBidi"/>
          <w:sz w:val="24"/>
          <w:szCs w:val="24"/>
          <w:lang w:val="fr-FR" w:bidi="ar-SA"/>
        </w:rPr>
        <w:t>alement un lieu de spiritualité ;</w:t>
      </w:r>
      <w:r>
        <w:rPr>
          <w:rFonts w:asciiTheme="majorBidi" w:hAnsiTheme="majorBidi"/>
          <w:sz w:val="24"/>
          <w:szCs w:val="24"/>
          <w:lang w:val="fr-FR" w:bidi="ar-SA"/>
        </w:rPr>
        <w:t xml:space="preserve"> sa hauteur et sa proximité de ciel font d’el</w:t>
      </w:r>
      <w:r w:rsidR="00FD14C0">
        <w:rPr>
          <w:rFonts w:asciiTheme="majorBidi" w:hAnsiTheme="majorBidi"/>
          <w:sz w:val="24"/>
          <w:szCs w:val="24"/>
          <w:lang w:val="fr-FR" w:bidi="ar-SA"/>
        </w:rPr>
        <w:t>le un lieu éloigné des banalités</w:t>
      </w:r>
      <w:r>
        <w:rPr>
          <w:rFonts w:asciiTheme="majorBidi" w:hAnsiTheme="majorBidi"/>
          <w:sz w:val="24"/>
          <w:szCs w:val="24"/>
          <w:lang w:val="fr-FR" w:bidi="ar-SA"/>
        </w:rPr>
        <w:t xml:space="preserve"> de la vie quotidienne un lieu de détachement, allant vers une élévation et une transcendance pour atteindre des valeurs suprêmes : « une ascension lente et escarpée sur une montagne » (p.199) est une ascension vers Dieu.</w:t>
      </w:r>
      <w:r w:rsidR="00D4531B">
        <w:rPr>
          <w:rFonts w:asciiTheme="majorBidi" w:hAnsiTheme="majorBidi"/>
          <w:sz w:val="24"/>
          <w:szCs w:val="24"/>
          <w:lang w:val="fr-FR" w:bidi="ar-SA"/>
        </w:rPr>
        <w:t xml:space="preserve"> Les personnages so</w:t>
      </w:r>
      <w:r w:rsidR="005468D5">
        <w:rPr>
          <w:rFonts w:asciiTheme="majorBidi" w:hAnsiTheme="majorBidi"/>
          <w:sz w:val="24"/>
          <w:szCs w:val="24"/>
          <w:lang w:val="fr-FR" w:bidi="ar-SA"/>
        </w:rPr>
        <w:t>n</w:t>
      </w:r>
      <w:r w:rsidR="00D4531B">
        <w:rPr>
          <w:rFonts w:asciiTheme="majorBidi" w:hAnsiTheme="majorBidi"/>
          <w:sz w:val="24"/>
          <w:szCs w:val="24"/>
          <w:lang w:val="fr-FR" w:bidi="ar-SA"/>
        </w:rPr>
        <w:t>t seuls « mais une forte présence imprègne les lieux. Dieu est là…quelque part, il est là dans ces régions rudes et d’apparence hostile mais avec la béatitude si enveloppante ! La montagne n’est vide qu’en apparence, la présence qui y ressent Neil lui procure « une grande quiétude dans ce monde de pierres et de roches</w:t>
      </w:r>
      <w:r w:rsidR="00541D4C">
        <w:rPr>
          <w:rFonts w:asciiTheme="majorBidi" w:hAnsiTheme="majorBidi"/>
          <w:sz w:val="24"/>
          <w:szCs w:val="24"/>
          <w:lang w:val="fr-FR" w:bidi="ar-SA"/>
        </w:rPr>
        <w:t xml:space="preserve"> aussi envoutant qu’énigmatique</w:t>
      </w:r>
      <w:r w:rsidR="005468D5">
        <w:rPr>
          <w:rFonts w:asciiTheme="majorBidi" w:hAnsiTheme="majorBidi"/>
          <w:sz w:val="24"/>
          <w:szCs w:val="24"/>
          <w:lang w:val="fr-FR" w:bidi="ar-SA"/>
        </w:rPr>
        <w:t> » (p199)</w:t>
      </w:r>
      <w:r w:rsidR="00541D4C">
        <w:rPr>
          <w:rFonts w:asciiTheme="majorBidi" w:hAnsiTheme="majorBidi"/>
          <w:sz w:val="24"/>
          <w:szCs w:val="24"/>
          <w:lang w:val="fr-FR" w:bidi="ar-SA"/>
        </w:rPr>
        <w:t xml:space="preserve">. La même sérénité que celle des océans de sable qu’il a traversés l’habite. L’agressivité de ce paysage lunaire et aux arêtes urticantes repose et calme son esprit » (p.199). </w:t>
      </w:r>
      <w:r w:rsidR="00D4531B">
        <w:rPr>
          <w:rFonts w:asciiTheme="majorBidi" w:hAnsiTheme="majorBidi"/>
          <w:sz w:val="24"/>
          <w:szCs w:val="24"/>
          <w:lang w:val="fr-FR" w:bidi="ar-SA"/>
        </w:rPr>
        <w:t xml:space="preserve"> </w:t>
      </w:r>
      <w:r w:rsidR="00BF42B0">
        <w:rPr>
          <w:rFonts w:asciiTheme="majorBidi" w:hAnsiTheme="majorBidi"/>
          <w:sz w:val="24"/>
          <w:szCs w:val="24"/>
          <w:lang w:val="fr-FR" w:bidi="ar-SA"/>
        </w:rPr>
        <w:t>Cet élo</w:t>
      </w:r>
      <w:r w:rsidR="00A87BA0">
        <w:rPr>
          <w:rFonts w:asciiTheme="majorBidi" w:hAnsiTheme="majorBidi"/>
          <w:sz w:val="24"/>
          <w:szCs w:val="24"/>
          <w:lang w:val="fr-FR" w:bidi="ar-SA"/>
        </w:rPr>
        <w:t>ignement de la vie terrestre par le biais de</w:t>
      </w:r>
      <w:r w:rsidR="00BF42B0">
        <w:rPr>
          <w:rFonts w:asciiTheme="majorBidi" w:hAnsiTheme="majorBidi"/>
          <w:sz w:val="24"/>
          <w:szCs w:val="24"/>
          <w:lang w:val="fr-FR" w:bidi="ar-SA"/>
        </w:rPr>
        <w:t xml:space="preserve"> l’élévation offerte par un haut lieu tel que la montagne est l’occasion pour Neil pour méditer le sens de son existence </w:t>
      </w:r>
      <w:r w:rsidR="00A87BA0">
        <w:rPr>
          <w:rFonts w:asciiTheme="majorBidi" w:hAnsiTheme="majorBidi"/>
          <w:sz w:val="24"/>
          <w:szCs w:val="24"/>
          <w:lang w:val="fr-FR" w:bidi="ar-SA"/>
        </w:rPr>
        <w:t>et pour se recu</w:t>
      </w:r>
      <w:r w:rsidR="00FD14C0">
        <w:rPr>
          <w:rFonts w:asciiTheme="majorBidi" w:hAnsiTheme="majorBidi"/>
          <w:sz w:val="24"/>
          <w:szCs w:val="24"/>
          <w:lang w:val="fr-FR" w:bidi="ar-SA"/>
        </w:rPr>
        <w:t>eillir. L</w:t>
      </w:r>
      <w:r w:rsidR="00A87BA0">
        <w:rPr>
          <w:rFonts w:asciiTheme="majorBidi" w:hAnsiTheme="majorBidi"/>
          <w:sz w:val="24"/>
          <w:szCs w:val="24"/>
          <w:lang w:val="fr-FR" w:bidi="ar-SA"/>
        </w:rPr>
        <w:t>’utilisation d’un lexique re</w:t>
      </w:r>
      <w:r w:rsidR="005468D5">
        <w:rPr>
          <w:rFonts w:asciiTheme="majorBidi" w:hAnsiTheme="majorBidi"/>
          <w:sz w:val="24"/>
          <w:szCs w:val="24"/>
          <w:lang w:val="fr-FR" w:bidi="ar-SA"/>
        </w:rPr>
        <w:t xml:space="preserve">latif à la méditation confirme nos propos « pense, comprend, recueillement, se découvre, réflexions philosophiques, imaginaire, </w:t>
      </w:r>
      <w:r w:rsidR="00C3483B">
        <w:rPr>
          <w:rFonts w:asciiTheme="majorBidi" w:hAnsiTheme="majorBidi"/>
          <w:sz w:val="24"/>
          <w:szCs w:val="24"/>
          <w:lang w:val="fr-FR" w:bidi="ar-SA"/>
        </w:rPr>
        <w:t>pensées, méditations » (pp.199, 120).</w:t>
      </w:r>
    </w:p>
    <w:p w:rsidR="00C3483B" w:rsidRDefault="001C451B" w:rsidP="0056683C">
      <w:pPr>
        <w:autoSpaceDE w:val="0"/>
        <w:autoSpaceDN w:val="0"/>
        <w:adjustRightInd w:val="0"/>
        <w:spacing w:after="0" w:line="360" w:lineRule="auto"/>
        <w:rPr>
          <w:rFonts w:asciiTheme="majorBidi" w:hAnsiTheme="majorBidi"/>
          <w:sz w:val="24"/>
          <w:szCs w:val="24"/>
          <w:lang w:val="fr-FR" w:bidi="ar-SA"/>
        </w:rPr>
      </w:pPr>
      <w:r>
        <w:rPr>
          <w:rFonts w:asciiTheme="majorBidi" w:hAnsiTheme="majorBidi"/>
          <w:sz w:val="24"/>
          <w:szCs w:val="24"/>
          <w:lang w:val="fr-FR" w:bidi="ar-SA"/>
        </w:rPr>
        <w:t xml:space="preserve"> </w:t>
      </w:r>
    </w:p>
    <w:p w:rsidR="00C24FFA" w:rsidRDefault="001C451B" w:rsidP="00974D7D">
      <w:pPr>
        <w:autoSpaceDE w:val="0"/>
        <w:autoSpaceDN w:val="0"/>
        <w:adjustRightInd w:val="0"/>
        <w:spacing w:after="0" w:line="360" w:lineRule="auto"/>
        <w:rPr>
          <w:rFonts w:asciiTheme="majorBidi" w:hAnsiTheme="majorBidi"/>
          <w:sz w:val="24"/>
          <w:szCs w:val="24"/>
          <w:lang w:val="fr-FR" w:bidi="ar-SA"/>
        </w:rPr>
      </w:pPr>
      <w:r>
        <w:rPr>
          <w:rFonts w:asciiTheme="majorBidi" w:hAnsiTheme="majorBidi"/>
          <w:sz w:val="24"/>
          <w:szCs w:val="24"/>
          <w:lang w:val="fr-FR" w:bidi="ar-SA"/>
        </w:rPr>
        <w:t>Une autre dichotomie s’impose à nous</w:t>
      </w:r>
      <w:r w:rsidR="00AC1353">
        <w:rPr>
          <w:rFonts w:asciiTheme="majorBidi" w:hAnsiTheme="majorBidi"/>
          <w:sz w:val="24"/>
          <w:szCs w:val="24"/>
          <w:lang w:val="fr-FR" w:bidi="ar-SA"/>
        </w:rPr>
        <w:t>,</w:t>
      </w:r>
      <w:r>
        <w:rPr>
          <w:rFonts w:asciiTheme="majorBidi" w:hAnsiTheme="majorBidi"/>
          <w:sz w:val="24"/>
          <w:szCs w:val="24"/>
          <w:lang w:val="fr-FR" w:bidi="ar-SA"/>
        </w:rPr>
        <w:t xml:space="preserve"> au terme de notre description de la perception de l’espace par </w:t>
      </w:r>
      <w:r w:rsidR="00C3483B">
        <w:rPr>
          <w:rFonts w:asciiTheme="majorBidi" w:hAnsiTheme="majorBidi"/>
          <w:sz w:val="24"/>
          <w:szCs w:val="24"/>
          <w:lang w:val="fr-FR" w:bidi="ar-SA"/>
        </w:rPr>
        <w:t>les personnages, c’est</w:t>
      </w:r>
      <w:r>
        <w:rPr>
          <w:rFonts w:asciiTheme="majorBidi" w:hAnsiTheme="majorBidi"/>
          <w:sz w:val="24"/>
          <w:szCs w:val="24"/>
          <w:lang w:val="fr-FR" w:bidi="ar-SA"/>
        </w:rPr>
        <w:t xml:space="preserve"> </w:t>
      </w:r>
      <w:r w:rsidR="00C3483B">
        <w:rPr>
          <w:rFonts w:asciiTheme="majorBidi" w:hAnsiTheme="majorBidi"/>
          <w:sz w:val="24"/>
          <w:szCs w:val="24"/>
          <w:lang w:val="fr-FR" w:bidi="ar-SA"/>
        </w:rPr>
        <w:t>l’opposition</w:t>
      </w:r>
      <w:r>
        <w:rPr>
          <w:rFonts w:asciiTheme="majorBidi" w:hAnsiTheme="majorBidi"/>
          <w:sz w:val="24"/>
          <w:szCs w:val="24"/>
          <w:lang w:val="fr-FR" w:bidi="ar-SA"/>
        </w:rPr>
        <w:t xml:space="preserve">  homme-espace ouvert/femme-espace fermé :</w:t>
      </w:r>
      <w:r w:rsidR="00C3483B">
        <w:rPr>
          <w:rFonts w:asciiTheme="majorBidi" w:hAnsiTheme="majorBidi"/>
          <w:sz w:val="24"/>
          <w:szCs w:val="24"/>
          <w:lang w:val="fr-FR" w:bidi="ar-SA"/>
        </w:rPr>
        <w:t xml:space="preserve"> pour Neil, tous les espace par lesquels il passe (désert, montagne,…) sont ouverts, et vécus comme des espaces euphoriques, ces mêmes espaces</w:t>
      </w:r>
      <w:r w:rsidR="0056683C">
        <w:rPr>
          <w:rFonts w:asciiTheme="majorBidi" w:hAnsiTheme="majorBidi"/>
          <w:sz w:val="24"/>
          <w:szCs w:val="24"/>
          <w:lang w:val="fr-FR" w:bidi="ar-SA"/>
        </w:rPr>
        <w:t> </w:t>
      </w:r>
      <w:r>
        <w:rPr>
          <w:rFonts w:asciiTheme="majorBidi" w:hAnsiTheme="majorBidi"/>
          <w:sz w:val="24"/>
          <w:szCs w:val="24"/>
          <w:lang w:val="fr-FR" w:bidi="ar-SA"/>
        </w:rPr>
        <w:t xml:space="preserve"> </w:t>
      </w:r>
      <w:r w:rsidR="00C3483B">
        <w:rPr>
          <w:rFonts w:asciiTheme="majorBidi" w:hAnsiTheme="majorBidi"/>
          <w:sz w:val="24"/>
          <w:szCs w:val="24"/>
          <w:lang w:val="fr-FR" w:bidi="ar-SA"/>
        </w:rPr>
        <w:t xml:space="preserve">se referment dès qu’ils sont parcourus par une femme, </w:t>
      </w:r>
      <w:r>
        <w:rPr>
          <w:rFonts w:asciiTheme="majorBidi" w:hAnsiTheme="majorBidi"/>
          <w:sz w:val="24"/>
          <w:szCs w:val="24"/>
          <w:lang w:val="fr-FR" w:bidi="ar-SA"/>
        </w:rPr>
        <w:t xml:space="preserve"> </w:t>
      </w:r>
      <w:r w:rsidR="00C3483B">
        <w:rPr>
          <w:rFonts w:asciiTheme="majorBidi" w:hAnsiTheme="majorBidi"/>
          <w:sz w:val="24"/>
          <w:szCs w:val="24"/>
          <w:lang w:val="fr-FR" w:bidi="ar-SA"/>
        </w:rPr>
        <w:t xml:space="preserve">et deviennent dysphoriques. Dans </w:t>
      </w:r>
      <w:r w:rsidR="00C3483B" w:rsidRPr="00C3483B">
        <w:rPr>
          <w:rFonts w:asciiTheme="majorBidi" w:hAnsiTheme="majorBidi"/>
          <w:i/>
          <w:iCs/>
          <w:sz w:val="24"/>
          <w:szCs w:val="24"/>
          <w:lang w:val="fr-FR" w:bidi="ar-SA"/>
        </w:rPr>
        <w:t>On dirait le sud</w:t>
      </w:r>
      <w:r w:rsidR="00C3483B">
        <w:rPr>
          <w:rFonts w:asciiTheme="majorBidi" w:hAnsiTheme="majorBidi"/>
          <w:sz w:val="24"/>
          <w:szCs w:val="24"/>
          <w:lang w:val="fr-FR" w:bidi="ar-SA"/>
        </w:rPr>
        <w:t xml:space="preserve">, nous décelons une claire allusion à  la condition féminine dans </w:t>
      </w:r>
      <w:r w:rsidR="00AC1353">
        <w:rPr>
          <w:rFonts w:asciiTheme="majorBidi" w:hAnsiTheme="majorBidi"/>
          <w:sz w:val="24"/>
          <w:szCs w:val="24"/>
          <w:lang w:val="fr-FR" w:bidi="ar-SA"/>
        </w:rPr>
        <w:t>la société : la femme</w:t>
      </w:r>
      <w:r w:rsidR="00C3483B">
        <w:rPr>
          <w:rFonts w:asciiTheme="majorBidi" w:hAnsiTheme="majorBidi"/>
          <w:sz w:val="24"/>
          <w:szCs w:val="24"/>
          <w:lang w:val="fr-FR" w:bidi="ar-SA"/>
        </w:rPr>
        <w:t xml:space="preserve"> vit dans une société</w:t>
      </w:r>
      <w:r w:rsidR="00974D7D">
        <w:rPr>
          <w:rFonts w:asciiTheme="majorBidi" w:hAnsiTheme="majorBidi"/>
          <w:sz w:val="24"/>
          <w:szCs w:val="24"/>
          <w:lang w:val="fr-FR" w:bidi="ar-SA"/>
        </w:rPr>
        <w:t xml:space="preserve"> où le mot « femme » est banni et r</w:t>
      </w:r>
      <w:r w:rsidR="00AC1353">
        <w:rPr>
          <w:rFonts w:asciiTheme="majorBidi" w:hAnsiTheme="majorBidi"/>
          <w:sz w:val="24"/>
          <w:szCs w:val="24"/>
          <w:lang w:val="fr-FR" w:bidi="ar-SA"/>
        </w:rPr>
        <w:t>emplacé par « femelle »</w:t>
      </w:r>
      <w:r w:rsidR="00F5011A">
        <w:rPr>
          <w:rFonts w:asciiTheme="majorBidi" w:hAnsiTheme="majorBidi"/>
          <w:sz w:val="24"/>
          <w:szCs w:val="24"/>
          <w:lang w:val="fr-FR" w:bidi="ar-SA"/>
        </w:rPr>
        <w:t xml:space="preserve"> ce que le narrateur appelle «condition de femme-femelle » (p.132), </w:t>
      </w:r>
      <w:r w:rsidR="00AC1353">
        <w:rPr>
          <w:rFonts w:asciiTheme="majorBidi" w:hAnsiTheme="majorBidi"/>
          <w:sz w:val="24"/>
          <w:szCs w:val="24"/>
          <w:lang w:val="fr-FR" w:bidi="ar-SA"/>
        </w:rPr>
        <w:t xml:space="preserve"> traitée comme une</w:t>
      </w:r>
      <w:r w:rsidR="00974D7D">
        <w:rPr>
          <w:rFonts w:asciiTheme="majorBidi" w:hAnsiTheme="majorBidi"/>
          <w:sz w:val="24"/>
          <w:szCs w:val="24"/>
          <w:lang w:val="fr-FR" w:bidi="ar-SA"/>
        </w:rPr>
        <w:t xml:space="preserve"> vulgaire « babiole d’assouvissement et d’échange ou de récompense, et sans aucune considération. » (p.123).</w:t>
      </w:r>
      <w:r w:rsidR="00F5011A">
        <w:rPr>
          <w:rFonts w:asciiTheme="majorBidi" w:hAnsiTheme="majorBidi"/>
          <w:sz w:val="24"/>
          <w:szCs w:val="24"/>
          <w:lang w:val="fr-FR" w:bidi="ar-SA"/>
        </w:rPr>
        <w:t xml:space="preserve"> « Cela fait longtemps que nous somme par terre » (p132), lui affirme la femme qui vit dans un lupanar au beau milieu du désert, après l’avoir</w:t>
      </w:r>
      <w:r w:rsidR="0088625C">
        <w:rPr>
          <w:rFonts w:asciiTheme="majorBidi" w:hAnsiTheme="majorBidi"/>
          <w:sz w:val="24"/>
          <w:szCs w:val="24"/>
          <w:lang w:val="fr-FR" w:bidi="ar-SA"/>
        </w:rPr>
        <w:t xml:space="preserve"> sauvée d’un massacre </w:t>
      </w:r>
      <w:r w:rsidR="00F5011A">
        <w:rPr>
          <w:rFonts w:asciiTheme="majorBidi" w:hAnsiTheme="majorBidi"/>
          <w:sz w:val="24"/>
          <w:szCs w:val="24"/>
          <w:lang w:val="fr-FR" w:bidi="ar-SA"/>
        </w:rPr>
        <w:t xml:space="preserve">infligé par le chef de la tribu afin de « laver l’affront. Son honneur de crétin dominant était sauf. » (p.130).   </w:t>
      </w:r>
    </w:p>
    <w:p w:rsidR="00B720C2" w:rsidRPr="003A55A0" w:rsidRDefault="00C3483B" w:rsidP="003A55A0">
      <w:pPr>
        <w:pStyle w:val="Normalcentr"/>
        <w:numPr>
          <w:ilvl w:val="0"/>
          <w:numId w:val="34"/>
        </w:numPr>
        <w:rPr>
          <w:rFonts w:asciiTheme="majorBidi" w:hAnsiTheme="majorBidi" w:cstheme="majorBidi"/>
          <w:b/>
          <w:bCs/>
          <w:i/>
          <w:iCs/>
        </w:rPr>
      </w:pPr>
      <w:r w:rsidRPr="003A55A0">
        <w:rPr>
          <w:rFonts w:asciiTheme="majorBidi" w:hAnsiTheme="majorBidi" w:cstheme="majorBidi"/>
          <w:b/>
          <w:bCs/>
          <w:i/>
          <w:iCs/>
        </w:rPr>
        <w:lastRenderedPageBreak/>
        <w:t>La grotte :</w:t>
      </w:r>
    </w:p>
    <w:p w:rsidR="00515A55" w:rsidRDefault="00515A55" w:rsidP="001E2931">
      <w:pPr>
        <w:pStyle w:val="Normalcentr"/>
        <w:ind w:firstLine="0"/>
        <w:rPr>
          <w:rFonts w:asciiTheme="majorBidi" w:hAnsiTheme="majorBidi" w:cstheme="majorBidi"/>
          <w:lang w:bidi="en-US"/>
        </w:rPr>
      </w:pPr>
      <w:r>
        <w:rPr>
          <w:rFonts w:asciiTheme="majorBidi" w:hAnsiTheme="majorBidi" w:cstheme="majorBidi"/>
        </w:rPr>
        <w:t xml:space="preserve">     </w:t>
      </w:r>
      <w:r w:rsidR="00AB1D07">
        <w:rPr>
          <w:rFonts w:asciiTheme="majorBidi" w:hAnsiTheme="majorBidi" w:cstheme="majorBidi"/>
        </w:rPr>
        <w:t>La grotte est u</w:t>
      </w:r>
      <w:r w:rsidR="00AC1353">
        <w:rPr>
          <w:rFonts w:asciiTheme="majorBidi" w:hAnsiTheme="majorBidi" w:cstheme="majorBidi"/>
        </w:rPr>
        <w:t>n</w:t>
      </w:r>
      <w:r w:rsidR="00AB1D07">
        <w:rPr>
          <w:rFonts w:asciiTheme="majorBidi" w:hAnsiTheme="majorBidi" w:cstheme="majorBidi"/>
        </w:rPr>
        <w:t xml:space="preserve"> lieu par</w:t>
      </w:r>
      <w:r w:rsidR="00AC1353">
        <w:rPr>
          <w:rFonts w:asciiTheme="majorBidi" w:hAnsiTheme="majorBidi" w:cstheme="majorBidi"/>
        </w:rPr>
        <w:t xml:space="preserve"> </w:t>
      </w:r>
      <w:r w:rsidR="00AB1D07">
        <w:rPr>
          <w:rFonts w:asciiTheme="majorBidi" w:hAnsiTheme="majorBidi" w:cstheme="majorBidi"/>
        </w:rPr>
        <w:t>lequel le couple</w:t>
      </w:r>
      <w:r w:rsidR="00AC1353">
        <w:rPr>
          <w:rFonts w:asciiTheme="majorBidi" w:hAnsiTheme="majorBidi" w:cstheme="majorBidi"/>
        </w:rPr>
        <w:t>,</w:t>
      </w:r>
      <w:r w:rsidR="00AB1D07">
        <w:rPr>
          <w:rFonts w:asciiTheme="majorBidi" w:hAnsiTheme="majorBidi" w:cstheme="majorBidi"/>
        </w:rPr>
        <w:t xml:space="preserve"> Iness et Neil</w:t>
      </w:r>
      <w:r w:rsidR="00AC1353">
        <w:rPr>
          <w:rFonts w:asciiTheme="majorBidi" w:hAnsiTheme="majorBidi" w:cstheme="majorBidi"/>
        </w:rPr>
        <w:t>,</w:t>
      </w:r>
      <w:r w:rsidR="00AB1D07">
        <w:rPr>
          <w:rFonts w:asciiTheme="majorBidi" w:hAnsiTheme="majorBidi" w:cstheme="majorBidi"/>
        </w:rPr>
        <w:t xml:space="preserve"> </w:t>
      </w:r>
      <w:r w:rsidR="00AC1353">
        <w:rPr>
          <w:rFonts w:asciiTheme="majorBidi" w:hAnsiTheme="majorBidi" w:cstheme="majorBidi"/>
        </w:rPr>
        <w:t>est</w:t>
      </w:r>
      <w:r w:rsidR="00AB1D07">
        <w:rPr>
          <w:rFonts w:asciiTheme="majorBidi" w:hAnsiTheme="majorBidi" w:cstheme="majorBidi"/>
        </w:rPr>
        <w:t xml:space="preserve"> passé </w:t>
      </w:r>
      <w:r w:rsidR="00AC1353">
        <w:rPr>
          <w:rFonts w:asciiTheme="majorBidi" w:hAnsiTheme="majorBidi" w:cstheme="majorBidi"/>
        </w:rPr>
        <w:t xml:space="preserve">et séjourné durant quelque temps. </w:t>
      </w:r>
      <w:r w:rsidR="001D4ADE">
        <w:rPr>
          <w:rFonts w:asciiTheme="majorBidi" w:hAnsiTheme="majorBidi" w:cstheme="majorBidi"/>
        </w:rPr>
        <w:t xml:space="preserve">Ce lieu représente un refuge pour les personnages, l’endroit propice pour faire une halte, reprendre des forces et continuer le </w:t>
      </w:r>
      <w:r w:rsidR="00FF003E">
        <w:rPr>
          <w:rFonts w:asciiTheme="majorBidi" w:hAnsiTheme="majorBidi" w:cstheme="majorBidi"/>
        </w:rPr>
        <w:t>chemin vers le lieu de la</w:t>
      </w:r>
      <w:r w:rsidR="00B720C2">
        <w:rPr>
          <w:rFonts w:asciiTheme="majorBidi" w:hAnsiTheme="majorBidi" w:cstheme="majorBidi"/>
        </w:rPr>
        <w:t xml:space="preserve"> quête : « l’entrée d’une grotte s’offre comme un providentiel refuge » (p.89)</w:t>
      </w:r>
      <w:r w:rsidR="005624EB">
        <w:rPr>
          <w:rFonts w:asciiTheme="majorBidi" w:hAnsiTheme="majorBidi" w:cstheme="majorBidi"/>
        </w:rPr>
        <w:t>. Un lieu de halte mais également un lieu d’exil : « le couple, banni du clan des hommes bleus, décide de se reposer un peu », l’évocation d</w:t>
      </w:r>
      <w:r w:rsidR="00EC38EE">
        <w:rPr>
          <w:rFonts w:asciiTheme="majorBidi" w:hAnsiTheme="majorBidi" w:cstheme="majorBidi"/>
        </w:rPr>
        <w:t xml:space="preserve">e l’épisode dans lequel Iness et Neil ont été bannis de l’oasis pour avoir enfreint les lois de la tribu, et une allusion au rôle que remplit la grotte et qui est celui de lieu d’exil. </w:t>
      </w:r>
      <w:r w:rsidR="005624EB">
        <w:rPr>
          <w:rFonts w:asciiTheme="majorBidi" w:hAnsiTheme="majorBidi" w:cstheme="majorBidi"/>
          <w:lang w:bidi="en-US"/>
        </w:rPr>
        <w:t>Le roman de Mati v</w:t>
      </w:r>
      <w:r w:rsidR="00EC38EE">
        <w:rPr>
          <w:rFonts w:asciiTheme="majorBidi" w:hAnsiTheme="majorBidi" w:cstheme="majorBidi"/>
          <w:lang w:bidi="en-US"/>
        </w:rPr>
        <w:t>a donc</w:t>
      </w:r>
      <w:r w:rsidR="005624EB" w:rsidRPr="005624EB">
        <w:rPr>
          <w:rFonts w:asciiTheme="majorBidi" w:hAnsiTheme="majorBidi" w:cstheme="majorBidi"/>
          <w:lang w:bidi="en-US"/>
        </w:rPr>
        <w:t xml:space="preserve"> fonct</w:t>
      </w:r>
      <w:r w:rsidR="00EC38EE">
        <w:rPr>
          <w:rFonts w:asciiTheme="majorBidi" w:hAnsiTheme="majorBidi" w:cstheme="majorBidi"/>
          <w:lang w:bidi="en-US"/>
        </w:rPr>
        <w:t xml:space="preserve">ionner sur une disjonction </w:t>
      </w:r>
      <w:r w:rsidR="005624EB" w:rsidRPr="005624EB">
        <w:rPr>
          <w:rFonts w:asciiTheme="majorBidi" w:hAnsiTheme="majorBidi" w:cstheme="majorBidi"/>
          <w:lang w:bidi="en-US"/>
        </w:rPr>
        <w:t>spatiale - l’exil étant d’abord un changement d</w:t>
      </w:r>
      <w:r w:rsidR="00EC38EE">
        <w:rPr>
          <w:rFonts w:asciiTheme="majorBidi" w:hAnsiTheme="majorBidi" w:cstheme="majorBidi"/>
          <w:lang w:bidi="en-US"/>
        </w:rPr>
        <w:t>’espace - entre le lieu que les personnages</w:t>
      </w:r>
      <w:r w:rsidR="005624EB" w:rsidRPr="005624EB">
        <w:rPr>
          <w:rFonts w:asciiTheme="majorBidi" w:hAnsiTheme="majorBidi" w:cstheme="majorBidi"/>
          <w:lang w:bidi="en-US"/>
        </w:rPr>
        <w:t xml:space="preserve"> quitte</w:t>
      </w:r>
      <w:r w:rsidR="00EC38EE">
        <w:rPr>
          <w:rFonts w:asciiTheme="majorBidi" w:hAnsiTheme="majorBidi" w:cstheme="majorBidi"/>
          <w:lang w:bidi="en-US"/>
        </w:rPr>
        <w:t xml:space="preserve">nt et celui où ils </w:t>
      </w:r>
      <w:r w:rsidR="005624EB" w:rsidRPr="005624EB">
        <w:rPr>
          <w:rFonts w:asciiTheme="majorBidi" w:hAnsiTheme="majorBidi" w:cstheme="majorBidi"/>
          <w:lang w:bidi="en-US"/>
        </w:rPr>
        <w:t>essaye</w:t>
      </w:r>
      <w:r w:rsidR="00EC38EE">
        <w:rPr>
          <w:rFonts w:asciiTheme="majorBidi" w:hAnsiTheme="majorBidi" w:cstheme="majorBidi"/>
          <w:lang w:bidi="en-US"/>
        </w:rPr>
        <w:t>nt</w:t>
      </w:r>
      <w:r w:rsidR="005624EB" w:rsidRPr="005624EB">
        <w:rPr>
          <w:rFonts w:asciiTheme="majorBidi" w:hAnsiTheme="majorBidi" w:cstheme="majorBidi"/>
          <w:lang w:bidi="en-US"/>
        </w:rPr>
        <w:t xml:space="preserve"> de s’installer</w:t>
      </w:r>
      <w:r w:rsidR="00EC38EE">
        <w:rPr>
          <w:rFonts w:asciiTheme="majorBidi" w:hAnsiTheme="majorBidi" w:cstheme="majorBidi"/>
          <w:lang w:bidi="en-US"/>
        </w:rPr>
        <w:t xml:space="preserve"> ne serait-ce que temporairement,</w:t>
      </w:r>
      <w:r w:rsidR="005624EB">
        <w:rPr>
          <w:rFonts w:asciiTheme="majorBidi" w:hAnsiTheme="majorBidi" w:cstheme="majorBidi"/>
          <w:lang w:bidi="en-US"/>
        </w:rPr>
        <w:t xml:space="preserve"> entre l’oasis et la grotte</w:t>
      </w:r>
      <w:r w:rsidR="003F0284">
        <w:rPr>
          <w:rFonts w:asciiTheme="majorBidi" w:hAnsiTheme="majorBidi" w:cstheme="majorBidi"/>
          <w:lang w:bidi="en-US"/>
        </w:rPr>
        <w:t>.</w:t>
      </w:r>
      <w:r w:rsidR="009F4951">
        <w:rPr>
          <w:rFonts w:asciiTheme="majorBidi" w:hAnsiTheme="majorBidi" w:cstheme="majorBidi"/>
          <w:lang w:bidi="en-US"/>
        </w:rPr>
        <w:t xml:space="preserve"> Cet espace d’exil leur apport</w:t>
      </w:r>
      <w:r w:rsidR="003E22FB">
        <w:rPr>
          <w:rFonts w:asciiTheme="majorBidi" w:hAnsiTheme="majorBidi" w:cstheme="majorBidi"/>
          <w:lang w:bidi="en-US"/>
        </w:rPr>
        <w:t>e</w:t>
      </w:r>
      <w:r w:rsidR="009F4951">
        <w:rPr>
          <w:rFonts w:asciiTheme="majorBidi" w:hAnsiTheme="majorBidi" w:cstheme="majorBidi"/>
          <w:lang w:bidi="en-US"/>
        </w:rPr>
        <w:t xml:space="preserve"> une liberté </w:t>
      </w:r>
      <w:r w:rsidR="003E22FB">
        <w:rPr>
          <w:rFonts w:asciiTheme="majorBidi" w:hAnsiTheme="majorBidi" w:cstheme="majorBidi"/>
          <w:lang w:bidi="en-US"/>
        </w:rPr>
        <w:t>d’agir sans risque de censure</w:t>
      </w:r>
      <w:r w:rsidR="00E153E9">
        <w:rPr>
          <w:rFonts w:asciiTheme="majorBidi" w:hAnsiTheme="majorBidi" w:cstheme="majorBidi"/>
          <w:lang w:bidi="en-US"/>
        </w:rPr>
        <w:t>, les deux amants consument leur amour pleinement et en toute liberté.</w:t>
      </w:r>
      <w:r w:rsidR="003F0284">
        <w:rPr>
          <w:rFonts w:asciiTheme="majorBidi" w:hAnsiTheme="majorBidi" w:cstheme="majorBidi"/>
          <w:lang w:bidi="en-US"/>
        </w:rPr>
        <w:t xml:space="preserve"> La grotte est représentée comme un lieu de plaisir charnel pour les deux amants : « tandis que les dernières lumières du jour s’estompent, […] Iness et Neil épuisent leurs dernières forces amoureuses » (p.95)</w:t>
      </w:r>
      <w:r w:rsidR="00ED1436">
        <w:rPr>
          <w:rFonts w:asciiTheme="majorBidi" w:hAnsiTheme="majorBidi" w:cstheme="majorBidi"/>
          <w:lang w:bidi="en-US"/>
        </w:rPr>
        <w:t>, «Iness se redresse, enlève prestement sa tunique et s’allonge sur le sable, nue et ardente. Elle ouvre délicieuseme</w:t>
      </w:r>
      <w:r w:rsidR="007957BF">
        <w:rPr>
          <w:rFonts w:asciiTheme="majorBidi" w:hAnsiTheme="majorBidi" w:cstheme="majorBidi"/>
          <w:lang w:bidi="en-US"/>
        </w:rPr>
        <w:t>nt les bras en une délicieuse et</w:t>
      </w:r>
      <w:r w:rsidR="00ED1436">
        <w:rPr>
          <w:rFonts w:asciiTheme="majorBidi" w:hAnsiTheme="majorBidi" w:cstheme="majorBidi"/>
          <w:lang w:bidi="en-US"/>
        </w:rPr>
        <w:t xml:space="preserve"> désirable invitation. […] Neil se dévêt à son tour et rejoint son envoutante maitresse » (p.113).</w:t>
      </w:r>
      <w:r w:rsidR="00FF003E">
        <w:rPr>
          <w:rFonts w:asciiTheme="majorBidi" w:hAnsiTheme="majorBidi" w:cstheme="majorBidi"/>
          <w:lang w:bidi="en-US"/>
        </w:rPr>
        <w:t xml:space="preserve"> </w:t>
      </w:r>
      <w:r w:rsidR="00FC6E4A">
        <w:rPr>
          <w:rFonts w:asciiTheme="majorBidi" w:hAnsiTheme="majorBidi" w:cstheme="majorBidi"/>
          <w:lang w:bidi="en-US"/>
        </w:rPr>
        <w:t>A son arrivée, Neil commence par visiter l’endroit, « il allume une torche et s’engage pour une exploration des lieux » (p.90), sur les parois de la grotte, des dessins retracent l’existence d’un monde ancien » (p.90) ; les dessins racontent l’histoire d’hommes d’autres temps qui étaient passé par cet endroit et avaient séjourné dans un milieu encore favorable à la vie.</w:t>
      </w:r>
    </w:p>
    <w:p w:rsidR="00E11DB4" w:rsidRDefault="00515A55" w:rsidP="001E2931">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FC6E4A">
        <w:rPr>
          <w:rFonts w:asciiTheme="majorBidi" w:hAnsiTheme="majorBidi" w:cstheme="majorBidi"/>
          <w:lang w:bidi="en-US"/>
        </w:rPr>
        <w:t xml:space="preserve"> L</w:t>
      </w:r>
      <w:r w:rsidR="00E7318E">
        <w:rPr>
          <w:rFonts w:asciiTheme="majorBidi" w:hAnsiTheme="majorBidi" w:cstheme="majorBidi"/>
          <w:lang w:bidi="en-US"/>
        </w:rPr>
        <w:t>a grotte convoque des épisodes d’un passé lointain ayant caractérisé le désert, elle abrite des épisode</w:t>
      </w:r>
      <w:r w:rsidR="00DF2052">
        <w:rPr>
          <w:rFonts w:asciiTheme="majorBidi" w:hAnsiTheme="majorBidi" w:cstheme="majorBidi"/>
          <w:lang w:bidi="en-US"/>
        </w:rPr>
        <w:t>s</w:t>
      </w:r>
      <w:r w:rsidR="00E7318E">
        <w:rPr>
          <w:rFonts w:asciiTheme="majorBidi" w:hAnsiTheme="majorBidi" w:cstheme="majorBidi"/>
          <w:lang w:bidi="en-US"/>
        </w:rPr>
        <w:t xml:space="preserve"> anciens de l’histoire de l’humanité : elle tient, par conséquent le rôle de </w:t>
      </w:r>
      <w:r>
        <w:rPr>
          <w:rFonts w:asciiTheme="majorBidi" w:hAnsiTheme="majorBidi" w:cstheme="majorBidi"/>
          <w:lang w:bidi="en-US"/>
        </w:rPr>
        <w:t>gardien de</w:t>
      </w:r>
      <w:r w:rsidR="00E7318E">
        <w:rPr>
          <w:rFonts w:asciiTheme="majorBidi" w:hAnsiTheme="majorBidi" w:cstheme="majorBidi"/>
          <w:lang w:bidi="en-US"/>
        </w:rPr>
        <w:t xml:space="preserve"> l’Histoire de</w:t>
      </w:r>
      <w:r>
        <w:rPr>
          <w:rFonts w:asciiTheme="majorBidi" w:hAnsiTheme="majorBidi" w:cstheme="majorBidi"/>
          <w:lang w:bidi="en-US"/>
        </w:rPr>
        <w:t>s</w:t>
      </w:r>
      <w:r w:rsidR="00E7318E">
        <w:rPr>
          <w:rFonts w:asciiTheme="majorBidi" w:hAnsiTheme="majorBidi" w:cstheme="majorBidi"/>
          <w:lang w:bidi="en-US"/>
        </w:rPr>
        <w:t xml:space="preserve"> immensités désertiques dans lesquelles errent les personnages de la fiction de </w:t>
      </w:r>
      <w:r w:rsidR="00E7318E" w:rsidRPr="00E7318E">
        <w:rPr>
          <w:rFonts w:asciiTheme="majorBidi" w:hAnsiTheme="majorBidi" w:cstheme="majorBidi"/>
          <w:i/>
          <w:iCs/>
          <w:lang w:bidi="en-US"/>
        </w:rPr>
        <w:t>On dirait le sud</w:t>
      </w:r>
      <w:r w:rsidR="00E7318E">
        <w:rPr>
          <w:rFonts w:asciiTheme="majorBidi" w:hAnsiTheme="majorBidi" w:cstheme="majorBidi"/>
          <w:lang w:bidi="en-US"/>
        </w:rPr>
        <w:t>. Ce passé se manifeste sous forme de fresques rupestres mais également sous forme de vis</w:t>
      </w:r>
      <w:r w:rsidR="003B2F77">
        <w:rPr>
          <w:rFonts w:asciiTheme="majorBidi" w:hAnsiTheme="majorBidi" w:cstheme="majorBidi"/>
          <w:lang w:bidi="en-US"/>
        </w:rPr>
        <w:t>i</w:t>
      </w:r>
      <w:r w:rsidR="00E7318E">
        <w:rPr>
          <w:rFonts w:asciiTheme="majorBidi" w:hAnsiTheme="majorBidi" w:cstheme="majorBidi"/>
          <w:lang w:bidi="en-US"/>
        </w:rPr>
        <w:t>ons oniriques</w:t>
      </w:r>
      <w:r w:rsidR="00FB5500">
        <w:rPr>
          <w:rFonts w:asciiTheme="majorBidi" w:hAnsiTheme="majorBidi" w:cstheme="majorBidi"/>
          <w:lang w:bidi="en-US"/>
        </w:rPr>
        <w:t>, « Iness a fait un rêve où il s’agissait de gens d’une autre époque. Cela se passait dans un temps plus ancien. Le temps des ancêtres » (p.94).</w:t>
      </w:r>
      <w:r w:rsidR="003F4865">
        <w:rPr>
          <w:rFonts w:asciiTheme="majorBidi" w:hAnsiTheme="majorBidi" w:cstheme="majorBidi"/>
          <w:lang w:bidi="en-US"/>
        </w:rPr>
        <w:t xml:space="preserve"> </w:t>
      </w:r>
      <w:r w:rsidR="005C17EF">
        <w:rPr>
          <w:rFonts w:asciiTheme="majorBidi" w:hAnsiTheme="majorBidi" w:cstheme="majorBidi"/>
          <w:lang w:bidi="en-US"/>
        </w:rPr>
        <w:t xml:space="preserve">L’espace du passé est représenté comme un espace euphorique par opposition à l’espace du présent, « des hommes d’un autre temps étaient passés par là et avaient séjourné dans un milieu encore </w:t>
      </w:r>
      <w:r w:rsidR="005C17EF">
        <w:rPr>
          <w:rFonts w:asciiTheme="majorBidi" w:hAnsiTheme="majorBidi" w:cstheme="majorBidi"/>
          <w:lang w:bidi="en-US"/>
        </w:rPr>
        <w:lastRenderedPageBreak/>
        <w:t>favorable à la vie</w:t>
      </w:r>
      <w:r w:rsidR="001E2931">
        <w:rPr>
          <w:rFonts w:asciiTheme="majorBidi" w:hAnsiTheme="majorBidi" w:cstheme="majorBidi"/>
          <w:lang w:bidi="en-US"/>
        </w:rPr>
        <w:t xml:space="preserve"> l’eau abondait dans les anciennes rivières qui ont tracé de profonds sillons dans les canyons secs d’aujourd’hui le fantastique paysage était garni d’olivier, de cyprès et d’autres végétations abondantes et luxuriantes comme l’attestent les dessins burinés ou peints par les ancêtres des hommes bleus » (p.90) ; à l’opposition passé/présent se superpose celle de abondance de l’eau/sécheresse faisant passer un même espace de l’euphorie à la dysphorie</w:t>
      </w:r>
      <w:r w:rsidR="00E11DB4">
        <w:rPr>
          <w:rFonts w:asciiTheme="majorBidi" w:hAnsiTheme="majorBidi" w:cstheme="majorBidi"/>
          <w:lang w:bidi="en-US"/>
        </w:rPr>
        <w:t xml:space="preserve"> le chargeant ainsi d’une valeur temporelle</w:t>
      </w:r>
      <w:r w:rsidR="001E2931">
        <w:rPr>
          <w:rFonts w:asciiTheme="majorBidi" w:hAnsiTheme="majorBidi" w:cstheme="majorBidi"/>
          <w:lang w:bidi="en-US"/>
        </w:rPr>
        <w:t xml:space="preserve"> . Nous notons ici une glorification des temps passés et une valorisation</w:t>
      </w:r>
      <w:r w:rsidR="00E11DB4">
        <w:rPr>
          <w:rFonts w:asciiTheme="majorBidi" w:hAnsiTheme="majorBidi" w:cstheme="majorBidi"/>
          <w:lang w:bidi="en-US"/>
        </w:rPr>
        <w:t xml:space="preserve"> d’une certain espace de vie qui est devenu aujourd’hui sec et désertique.</w:t>
      </w:r>
    </w:p>
    <w:p w:rsidR="00FF003E" w:rsidRDefault="00DD1816" w:rsidP="00E40888">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E11DB4">
        <w:rPr>
          <w:rFonts w:asciiTheme="majorBidi" w:hAnsiTheme="majorBidi" w:cstheme="majorBidi"/>
          <w:lang w:bidi="en-US"/>
        </w:rPr>
        <w:t xml:space="preserve">La </w:t>
      </w:r>
      <w:r w:rsidR="00FF003E">
        <w:rPr>
          <w:rFonts w:asciiTheme="majorBidi" w:hAnsiTheme="majorBidi" w:cstheme="majorBidi"/>
          <w:lang w:bidi="en-US"/>
        </w:rPr>
        <w:t>grotte est un li</w:t>
      </w:r>
      <w:r w:rsidR="00E7318E">
        <w:rPr>
          <w:rFonts w:asciiTheme="majorBidi" w:hAnsiTheme="majorBidi" w:cstheme="majorBidi"/>
          <w:lang w:bidi="en-US"/>
        </w:rPr>
        <w:t>eu favorable à la contemplation</w:t>
      </w:r>
      <w:r w:rsidR="00E11DB4">
        <w:rPr>
          <w:rFonts w:asciiTheme="majorBidi" w:hAnsiTheme="majorBidi" w:cstheme="majorBidi"/>
          <w:lang w:bidi="en-US"/>
        </w:rPr>
        <w:t xml:space="preserve">, </w:t>
      </w:r>
      <w:r w:rsidR="00BF0019">
        <w:rPr>
          <w:rFonts w:asciiTheme="majorBidi" w:hAnsiTheme="majorBidi" w:cstheme="majorBidi"/>
          <w:lang w:bidi="en-US"/>
        </w:rPr>
        <w:t xml:space="preserve">en raison de la </w:t>
      </w:r>
      <w:r w:rsidR="00E11DB4">
        <w:rPr>
          <w:rFonts w:asciiTheme="majorBidi" w:hAnsiTheme="majorBidi" w:cstheme="majorBidi"/>
          <w:lang w:bidi="en-US"/>
        </w:rPr>
        <w:t>vue panoramique</w:t>
      </w:r>
      <w:r w:rsidR="00BF0019">
        <w:rPr>
          <w:rFonts w:asciiTheme="majorBidi" w:hAnsiTheme="majorBidi" w:cstheme="majorBidi"/>
          <w:lang w:bidi="en-US"/>
        </w:rPr>
        <w:t xml:space="preserve"> qu’elle offre</w:t>
      </w:r>
      <w:r w:rsidR="00E11DB4">
        <w:rPr>
          <w:rFonts w:asciiTheme="majorBidi" w:hAnsiTheme="majorBidi" w:cstheme="majorBidi"/>
          <w:lang w:bidi="en-US"/>
        </w:rPr>
        <w:t xml:space="preserve"> sur la plaine désertique</w:t>
      </w:r>
      <w:r w:rsidR="00E7318E">
        <w:rPr>
          <w:rFonts w:asciiTheme="majorBidi" w:hAnsiTheme="majorBidi" w:cstheme="majorBidi"/>
          <w:lang w:bidi="en-US"/>
        </w:rPr>
        <w:t> :</w:t>
      </w:r>
      <w:r w:rsidR="00FB5500">
        <w:rPr>
          <w:rFonts w:asciiTheme="majorBidi" w:hAnsiTheme="majorBidi" w:cstheme="majorBidi"/>
          <w:lang w:bidi="en-US"/>
        </w:rPr>
        <w:t> « Iness détourne ses yeux de Neil.</w:t>
      </w:r>
      <w:r w:rsidR="00766FBF">
        <w:rPr>
          <w:rFonts w:asciiTheme="majorBidi" w:hAnsiTheme="majorBidi" w:cstheme="majorBidi"/>
          <w:lang w:bidi="en-US"/>
        </w:rPr>
        <w:t xml:space="preserve"> Son regard fixe maintenant les vastes étendues</w:t>
      </w:r>
      <w:r w:rsidR="00BF0019">
        <w:rPr>
          <w:rFonts w:asciiTheme="majorBidi" w:hAnsiTheme="majorBidi" w:cstheme="majorBidi"/>
          <w:lang w:bidi="en-US"/>
        </w:rPr>
        <w:t xml:space="preserve"> qui s’ouvrent devant » (p.94).</w:t>
      </w:r>
      <w:r w:rsidR="00BF0019" w:rsidRPr="00BF0019">
        <w:rPr>
          <w:rFonts w:asciiTheme="majorBidi" w:hAnsiTheme="majorBidi" w:cstheme="majorBidi"/>
          <w:lang w:bidi="en-US"/>
        </w:rPr>
        <w:t xml:space="preserve"> </w:t>
      </w:r>
      <w:r w:rsidR="00BF0019">
        <w:rPr>
          <w:rFonts w:asciiTheme="majorBidi" w:hAnsiTheme="majorBidi" w:cstheme="majorBidi"/>
          <w:lang w:bidi="en-US"/>
        </w:rPr>
        <w:t xml:space="preserve">La contemplation est un moyen d’évasion spirituelle, lorsque « </w:t>
      </w:r>
      <w:r w:rsidR="00766FBF">
        <w:rPr>
          <w:rFonts w:asciiTheme="majorBidi" w:hAnsiTheme="majorBidi" w:cstheme="majorBidi"/>
          <w:lang w:bidi="en-US"/>
        </w:rPr>
        <w:t>Iness rejoint Neil à l’entrée de la grotte. Ensemble, dans le silence, ils contemplent le voute céleste. […] ce soir, leurs regards portent aussi loin que leurs esprits</w:t>
      </w:r>
      <w:r w:rsidR="0006467F">
        <w:rPr>
          <w:rFonts w:asciiTheme="majorBidi" w:hAnsiTheme="majorBidi" w:cstheme="majorBidi"/>
          <w:lang w:bidi="en-US"/>
        </w:rPr>
        <w:t>. Le couple découvre avec émerveillement les arcanes d’un spectacle infini » (p.110).</w:t>
      </w:r>
      <w:r w:rsidR="00766FBF">
        <w:rPr>
          <w:rFonts w:asciiTheme="majorBidi" w:hAnsiTheme="majorBidi" w:cstheme="majorBidi"/>
          <w:lang w:bidi="en-US"/>
        </w:rPr>
        <w:t xml:space="preserve">  </w:t>
      </w:r>
    </w:p>
    <w:p w:rsidR="00E40888" w:rsidRPr="003A55A0" w:rsidRDefault="003A55A0" w:rsidP="003A55A0">
      <w:pPr>
        <w:autoSpaceDE w:val="0"/>
        <w:autoSpaceDN w:val="0"/>
        <w:adjustRightInd w:val="0"/>
        <w:spacing w:line="360" w:lineRule="auto"/>
        <w:ind w:firstLine="0"/>
        <w:rPr>
          <w:rFonts w:asciiTheme="majorBidi" w:hAnsiTheme="majorBidi"/>
          <w:sz w:val="28"/>
          <w:szCs w:val="28"/>
          <w:lang w:val="fr-FR" w:bidi="ar-SA"/>
        </w:rPr>
      </w:pPr>
      <w:r>
        <w:rPr>
          <w:rFonts w:asciiTheme="majorBidi" w:hAnsiTheme="majorBidi"/>
          <w:b/>
          <w:bCs/>
          <w:sz w:val="28"/>
          <w:szCs w:val="28"/>
          <w:lang w:val="fr-FR" w:bidi="ar-SA"/>
        </w:rPr>
        <w:t>3.</w:t>
      </w:r>
      <w:r w:rsidR="00AB6B2F">
        <w:rPr>
          <w:rFonts w:asciiTheme="majorBidi" w:hAnsiTheme="majorBidi"/>
          <w:b/>
          <w:bCs/>
          <w:sz w:val="28"/>
          <w:szCs w:val="28"/>
          <w:lang w:val="fr-FR" w:bidi="ar-SA"/>
        </w:rPr>
        <w:t xml:space="preserve"> </w:t>
      </w:r>
      <w:r w:rsidR="00E40888" w:rsidRPr="003A55A0">
        <w:rPr>
          <w:rFonts w:asciiTheme="majorBidi" w:hAnsiTheme="majorBidi"/>
          <w:b/>
          <w:bCs/>
          <w:sz w:val="28"/>
          <w:szCs w:val="28"/>
          <w:lang w:val="fr-FR" w:bidi="ar-SA"/>
        </w:rPr>
        <w:t>Nord/sud : opposition et similitudes</w:t>
      </w:r>
      <w:r w:rsidRPr="003A55A0">
        <w:rPr>
          <w:rFonts w:asciiTheme="majorBidi" w:hAnsiTheme="majorBidi"/>
          <w:b/>
          <w:bCs/>
          <w:sz w:val="28"/>
          <w:szCs w:val="28"/>
          <w:lang w:val="fr-FR" w:bidi="ar-SA"/>
        </w:rPr>
        <w:t> :</w:t>
      </w:r>
    </w:p>
    <w:p w:rsidR="00AB6B2F" w:rsidRDefault="00E40888" w:rsidP="00E40888">
      <w:pPr>
        <w:autoSpaceDE w:val="0"/>
        <w:autoSpaceDN w:val="0"/>
        <w:adjustRightInd w:val="0"/>
        <w:spacing w:line="360" w:lineRule="auto"/>
        <w:rPr>
          <w:rFonts w:asciiTheme="majorBidi" w:hAnsiTheme="majorBidi"/>
          <w:sz w:val="24"/>
          <w:szCs w:val="24"/>
          <w:lang w:val="fr-FR"/>
        </w:rPr>
      </w:pPr>
      <w:r w:rsidRPr="005D6E92">
        <w:rPr>
          <w:rFonts w:asciiTheme="majorBidi" w:hAnsiTheme="majorBidi"/>
          <w:b/>
          <w:bCs/>
          <w:sz w:val="24"/>
          <w:szCs w:val="24"/>
          <w:lang w:val="fr-FR" w:bidi="ar-SA"/>
        </w:rPr>
        <w:t xml:space="preserve"> </w:t>
      </w:r>
      <w:r w:rsidRPr="005D6E92">
        <w:rPr>
          <w:rFonts w:asciiTheme="majorBidi" w:hAnsiTheme="majorBidi"/>
          <w:sz w:val="24"/>
          <w:szCs w:val="24"/>
          <w:lang w:val="fr-FR"/>
        </w:rPr>
        <w:t>Le désert, en tous points différent des autres espaces, s’oppo</w:t>
      </w:r>
      <w:r>
        <w:rPr>
          <w:rFonts w:asciiTheme="majorBidi" w:hAnsiTheme="majorBidi"/>
          <w:sz w:val="24"/>
          <w:szCs w:val="24"/>
          <w:lang w:val="fr-FR"/>
        </w:rPr>
        <w:t>se à tout ce qui n’est pas lui, notamment au nord</w:t>
      </w:r>
      <w:r w:rsidRPr="005D6E92">
        <w:rPr>
          <w:rFonts w:asciiTheme="majorBidi" w:hAnsiTheme="majorBidi"/>
          <w:sz w:val="24"/>
          <w:szCs w:val="24"/>
          <w:lang w:val="fr-FR"/>
        </w:rPr>
        <w:t xml:space="preserve"> par ses dimensions sans commune mesure avec celle des autres espaces qui s’en trouvent tout étriqués, par ses caractéristiques physiques - le sable, le soleil</w:t>
      </w:r>
      <w:r>
        <w:rPr>
          <w:rFonts w:asciiTheme="majorBidi" w:hAnsiTheme="majorBidi"/>
          <w:sz w:val="24"/>
          <w:szCs w:val="24"/>
          <w:lang w:val="fr-FR"/>
        </w:rPr>
        <w:t xml:space="preserve">, </w:t>
      </w:r>
      <w:r w:rsidRPr="005D6E92">
        <w:rPr>
          <w:rFonts w:asciiTheme="majorBidi" w:hAnsiTheme="majorBidi"/>
          <w:sz w:val="24"/>
          <w:szCs w:val="24"/>
          <w:lang w:val="fr-FR"/>
        </w:rPr>
        <w:t xml:space="preserve"> s</w:t>
      </w:r>
      <w:r>
        <w:rPr>
          <w:rFonts w:asciiTheme="majorBidi" w:hAnsiTheme="majorBidi"/>
          <w:sz w:val="24"/>
          <w:szCs w:val="24"/>
          <w:lang w:val="fr-FR"/>
        </w:rPr>
        <w:t>’opposent à la mer</w:t>
      </w:r>
      <w:r w:rsidRPr="005D6E92">
        <w:rPr>
          <w:rFonts w:asciiTheme="majorBidi" w:hAnsiTheme="majorBidi"/>
          <w:sz w:val="24"/>
          <w:szCs w:val="24"/>
          <w:lang w:val="fr-FR"/>
        </w:rPr>
        <w:t xml:space="preserve"> mais aussi par le mode</w:t>
      </w:r>
      <w:r>
        <w:rPr>
          <w:rFonts w:asciiTheme="majorBidi" w:hAnsiTheme="majorBidi"/>
          <w:sz w:val="24"/>
          <w:szCs w:val="24"/>
          <w:lang w:val="fr-FR"/>
        </w:rPr>
        <w:t xml:space="preserve"> et le rythme </w:t>
      </w:r>
      <w:r w:rsidRPr="005D6E92">
        <w:rPr>
          <w:rFonts w:asciiTheme="majorBidi" w:hAnsiTheme="majorBidi"/>
          <w:sz w:val="24"/>
          <w:szCs w:val="24"/>
          <w:lang w:val="fr-FR"/>
        </w:rPr>
        <w:t>de vie qu’il impose</w:t>
      </w:r>
      <w:r>
        <w:rPr>
          <w:rFonts w:asciiTheme="majorBidi" w:hAnsiTheme="majorBidi"/>
          <w:sz w:val="24"/>
          <w:szCs w:val="24"/>
          <w:lang w:val="fr-FR"/>
        </w:rPr>
        <w:t>. Malgré les apparentes différences entre le désert et la mer, les deux éléments présentent de profondes ressemblances pour le personnage observateur: « Neil constate une étrange similitude entres ces deux vastes étendues d’eau salée et de lieux ensablés : la rudesse et la force qu’elles déploient pour prendre le dessus sur les hommes » (p.29). Le personnage est donc sous l’emprise d’un espace qui jouit d’une force et d’un pouvoir d’agir, confirmant ainsi notre hypothèse selon laquelle l’espace serait un actant et non seulement un décor.</w:t>
      </w:r>
    </w:p>
    <w:p w:rsidR="00E40888" w:rsidRPr="00D33BD8" w:rsidRDefault="00E40888" w:rsidP="00E40888">
      <w:pPr>
        <w:autoSpaceDE w:val="0"/>
        <w:autoSpaceDN w:val="0"/>
        <w:adjustRightInd w:val="0"/>
        <w:spacing w:line="360" w:lineRule="auto"/>
        <w:rPr>
          <w:rFonts w:asciiTheme="majorBidi" w:hAnsiTheme="majorBidi"/>
          <w:sz w:val="24"/>
          <w:szCs w:val="24"/>
          <w:lang w:val="fr-FR"/>
        </w:rPr>
      </w:pPr>
      <w:r>
        <w:rPr>
          <w:rFonts w:asciiTheme="majorBidi" w:hAnsiTheme="majorBidi"/>
          <w:sz w:val="24"/>
          <w:szCs w:val="24"/>
          <w:lang w:val="fr-FR"/>
        </w:rPr>
        <w:t xml:space="preserve"> Dans l’épilogue du roman, nous pouvons lire « le Nord et le Sud, ces repères antinomiques, magnétiques donnent finalement un sens à la vie » (p293).  En effet l’espace peint par Mati est un espace de contraste et d’opposition qui contribuent à révéler les personnages </w:t>
      </w:r>
      <w:r w:rsidR="00AB6B2F">
        <w:rPr>
          <w:rFonts w:asciiTheme="majorBidi" w:hAnsiTheme="majorBidi"/>
          <w:sz w:val="24"/>
          <w:szCs w:val="24"/>
          <w:lang w:val="fr-FR"/>
        </w:rPr>
        <w:t xml:space="preserve">à eux-mêmes et aux autres. </w:t>
      </w:r>
    </w:p>
    <w:p w:rsidR="00A81306" w:rsidRPr="003A55A0" w:rsidRDefault="00AB6B2F" w:rsidP="00AB6B2F">
      <w:pPr>
        <w:pStyle w:val="Normalcentr"/>
        <w:rPr>
          <w:rFonts w:asciiTheme="majorBidi" w:hAnsiTheme="majorBidi" w:cstheme="majorBidi"/>
          <w:b/>
          <w:bCs/>
          <w:sz w:val="28"/>
          <w:szCs w:val="28"/>
        </w:rPr>
      </w:pPr>
      <w:r>
        <w:rPr>
          <w:rFonts w:asciiTheme="majorBidi" w:hAnsiTheme="majorBidi" w:cstheme="majorBidi"/>
          <w:b/>
          <w:bCs/>
          <w:sz w:val="28"/>
          <w:szCs w:val="28"/>
        </w:rPr>
        <w:lastRenderedPageBreak/>
        <w:t>4.</w:t>
      </w:r>
      <w:r w:rsidRPr="003A55A0">
        <w:rPr>
          <w:rFonts w:asciiTheme="majorBidi" w:hAnsiTheme="majorBidi" w:cstheme="majorBidi"/>
          <w:b/>
          <w:bCs/>
          <w:sz w:val="28"/>
          <w:szCs w:val="28"/>
        </w:rPr>
        <w:t xml:space="preserve"> Le</w:t>
      </w:r>
      <w:r w:rsidR="005B3FD3" w:rsidRPr="003A55A0">
        <w:rPr>
          <w:rFonts w:asciiTheme="majorBidi" w:hAnsiTheme="majorBidi" w:cstheme="majorBidi"/>
          <w:b/>
          <w:bCs/>
          <w:sz w:val="28"/>
          <w:szCs w:val="28"/>
        </w:rPr>
        <w:t xml:space="preserve"> personnage</w:t>
      </w:r>
      <w:r w:rsidR="00C3483B" w:rsidRPr="003A55A0">
        <w:rPr>
          <w:rFonts w:asciiTheme="majorBidi" w:hAnsiTheme="majorBidi" w:cstheme="majorBidi"/>
          <w:b/>
          <w:bCs/>
          <w:sz w:val="28"/>
          <w:szCs w:val="28"/>
        </w:rPr>
        <w:t xml:space="preserve"> et l’espace, une symbiose</w:t>
      </w:r>
      <w:r w:rsidR="005D6F44" w:rsidRPr="003A55A0">
        <w:rPr>
          <w:rFonts w:asciiTheme="majorBidi" w:hAnsiTheme="majorBidi" w:cstheme="majorBidi"/>
          <w:b/>
          <w:bCs/>
          <w:sz w:val="28"/>
          <w:szCs w:val="28"/>
        </w:rPr>
        <w:t> :</w:t>
      </w:r>
    </w:p>
    <w:p w:rsidR="00AB6B2F" w:rsidRDefault="00AB6B2F" w:rsidP="008C3312">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A81306" w:rsidRPr="00A81306">
        <w:rPr>
          <w:rFonts w:asciiTheme="majorBidi" w:hAnsiTheme="majorBidi" w:cstheme="majorBidi"/>
          <w:lang w:bidi="en-US"/>
        </w:rPr>
        <w:t>Cette symbiose</w:t>
      </w:r>
      <w:r w:rsidR="00BF0019">
        <w:rPr>
          <w:rFonts w:asciiTheme="majorBidi" w:hAnsiTheme="majorBidi" w:cstheme="majorBidi"/>
          <w:lang w:bidi="en-US"/>
        </w:rPr>
        <w:t xml:space="preserve"> des personnages avec l’espace dans lequel ils évoluent</w:t>
      </w:r>
      <w:r w:rsidR="00A81306" w:rsidRPr="00A81306">
        <w:rPr>
          <w:rFonts w:asciiTheme="majorBidi" w:hAnsiTheme="majorBidi" w:cstheme="majorBidi"/>
          <w:lang w:bidi="en-US"/>
        </w:rPr>
        <w:t xml:space="preserve"> est constamment soulignée dans l’ensemble de l’œuvre</w:t>
      </w:r>
      <w:r w:rsidR="00A81306">
        <w:rPr>
          <w:rFonts w:asciiTheme="majorBidi" w:hAnsiTheme="majorBidi" w:cstheme="majorBidi"/>
          <w:lang w:bidi="en-US"/>
        </w:rPr>
        <w:t xml:space="preserve">. </w:t>
      </w:r>
      <w:r w:rsidR="001108BE">
        <w:rPr>
          <w:rFonts w:asciiTheme="majorBidi" w:hAnsiTheme="majorBidi" w:cstheme="majorBidi"/>
          <w:lang w:bidi="en-US"/>
        </w:rPr>
        <w:t>Le ton est donné dès le début ; ainsi peut-on lire dans le prélude</w:t>
      </w:r>
      <w:r w:rsidR="00404037">
        <w:rPr>
          <w:rFonts w:asciiTheme="majorBidi" w:hAnsiTheme="majorBidi" w:cstheme="majorBidi"/>
          <w:lang w:bidi="en-US"/>
        </w:rPr>
        <w:t xml:space="preserve"> de l’</w:t>
      </w:r>
      <w:r w:rsidR="005B3FD3">
        <w:rPr>
          <w:rFonts w:asciiTheme="majorBidi" w:hAnsiTheme="majorBidi" w:cstheme="majorBidi"/>
          <w:lang w:bidi="en-US"/>
        </w:rPr>
        <w:t>œuvre</w:t>
      </w:r>
      <w:r w:rsidR="001108BE">
        <w:rPr>
          <w:rFonts w:asciiTheme="majorBidi" w:hAnsiTheme="majorBidi" w:cstheme="majorBidi"/>
          <w:lang w:bidi="en-US"/>
        </w:rPr>
        <w:t> : « le minéral règne en maitre, prenant en otage l’homme et la flore » (p.15). La conjonction de coordination « et » servant à lier « homme » et « flore » les met ainsi au même niveau faisant de l’</w:t>
      </w:r>
      <w:r w:rsidR="00404037">
        <w:rPr>
          <w:rFonts w:asciiTheme="majorBidi" w:hAnsiTheme="majorBidi" w:cstheme="majorBidi"/>
          <w:lang w:bidi="en-US"/>
        </w:rPr>
        <w:t>homme une partie de l’univers</w:t>
      </w:r>
      <w:r w:rsidR="00BA7C5E">
        <w:rPr>
          <w:rFonts w:asciiTheme="majorBidi" w:hAnsiTheme="majorBidi" w:cstheme="majorBidi"/>
          <w:lang w:bidi="en-US"/>
        </w:rPr>
        <w:t>, le destituant de son titre de maitre de l’univers et en fait un élément qui fait parti d’un tout harmonieusement organisé</w:t>
      </w:r>
      <w:r w:rsidR="00404037">
        <w:rPr>
          <w:rFonts w:asciiTheme="majorBidi" w:hAnsiTheme="majorBidi" w:cstheme="majorBidi"/>
          <w:lang w:bidi="en-US"/>
        </w:rPr>
        <w:t>.</w:t>
      </w:r>
      <w:r w:rsidR="001108BE">
        <w:rPr>
          <w:rFonts w:asciiTheme="majorBidi" w:hAnsiTheme="majorBidi" w:cstheme="majorBidi"/>
          <w:lang w:bidi="en-US"/>
        </w:rPr>
        <w:t xml:space="preserve">  </w:t>
      </w:r>
      <w:r>
        <w:rPr>
          <w:rFonts w:asciiTheme="majorBidi" w:hAnsiTheme="majorBidi" w:cstheme="majorBidi"/>
          <w:lang w:bidi="en-US"/>
        </w:rPr>
        <w:t xml:space="preserve">  </w:t>
      </w:r>
    </w:p>
    <w:p w:rsidR="008C3312" w:rsidRDefault="00AB6B2F" w:rsidP="008C3312">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BA7C5E">
        <w:rPr>
          <w:rFonts w:asciiTheme="majorBidi" w:hAnsiTheme="majorBidi" w:cstheme="majorBidi"/>
          <w:lang w:bidi="en-US"/>
        </w:rPr>
        <w:t>L’insistance</w:t>
      </w:r>
      <w:r w:rsidR="00A81306" w:rsidRPr="00A81306">
        <w:rPr>
          <w:rFonts w:asciiTheme="majorBidi" w:hAnsiTheme="majorBidi" w:cstheme="majorBidi"/>
          <w:lang w:bidi="en-US"/>
        </w:rPr>
        <w:t xml:space="preserve"> sur l’étroite liaison entr</w:t>
      </w:r>
      <w:r w:rsidR="00BA7C5E">
        <w:rPr>
          <w:rFonts w:asciiTheme="majorBidi" w:hAnsiTheme="majorBidi" w:cstheme="majorBidi"/>
          <w:lang w:bidi="en-US"/>
        </w:rPr>
        <w:t>e l’espace et le personnage se traduit par le bais de l’écriture dans le 5</w:t>
      </w:r>
      <w:r w:rsidR="00BA7C5E" w:rsidRPr="00BA7C5E">
        <w:rPr>
          <w:rFonts w:asciiTheme="majorBidi" w:hAnsiTheme="majorBidi" w:cstheme="majorBidi"/>
          <w:vertAlign w:val="superscript"/>
          <w:lang w:bidi="en-US"/>
        </w:rPr>
        <w:t>ème</w:t>
      </w:r>
      <w:r w:rsidR="00BA7C5E">
        <w:rPr>
          <w:rFonts w:asciiTheme="majorBidi" w:hAnsiTheme="majorBidi" w:cstheme="majorBidi"/>
          <w:vertAlign w:val="superscript"/>
          <w:lang w:bidi="en-US"/>
        </w:rPr>
        <w:t xml:space="preserve">  </w:t>
      </w:r>
      <w:r w:rsidR="00BA7C5E">
        <w:rPr>
          <w:rFonts w:asciiTheme="majorBidi" w:hAnsiTheme="majorBidi" w:cstheme="majorBidi"/>
          <w:lang w:bidi="en-US"/>
        </w:rPr>
        <w:t>chapitre de la première parie, où Zaina fait fusion avec les dunes dans une expérience érotique</w:t>
      </w:r>
      <w:r w:rsidR="00753B13">
        <w:rPr>
          <w:rFonts w:asciiTheme="majorBidi" w:hAnsiTheme="majorBidi" w:cstheme="majorBidi"/>
          <w:lang w:bidi="en-US"/>
        </w:rPr>
        <w:t>, « elle venait de faire l’amour avec la dune. […] Satisfaite elle tourne lentement sa tête pour déposer un baiser sur le sable ; elle sourit au ciel qui s’offre à elle dans toute sa splendeur » (p.52)</w:t>
      </w:r>
      <w:r w:rsidR="00812478">
        <w:rPr>
          <w:rFonts w:asciiTheme="majorBidi" w:hAnsiTheme="majorBidi" w:cstheme="majorBidi"/>
          <w:lang w:bidi="en-US"/>
        </w:rPr>
        <w:t xml:space="preserve">. L’accord de Zaina </w:t>
      </w:r>
      <w:r w:rsidR="00812478" w:rsidRPr="00812478">
        <w:rPr>
          <w:rFonts w:asciiTheme="majorBidi" w:hAnsiTheme="majorBidi" w:cstheme="majorBidi"/>
          <w:lang w:bidi="en-US"/>
        </w:rPr>
        <w:t>avec la nature le fait vivre en harmo</w:t>
      </w:r>
      <w:r w:rsidR="00812478">
        <w:rPr>
          <w:rFonts w:asciiTheme="majorBidi" w:hAnsiTheme="majorBidi" w:cstheme="majorBidi"/>
          <w:lang w:bidi="en-US"/>
        </w:rPr>
        <w:t>nie avec tous ses éléments.</w:t>
      </w:r>
      <w:r w:rsidR="00A81306">
        <w:rPr>
          <w:rFonts w:asciiTheme="majorBidi" w:hAnsiTheme="majorBidi" w:cstheme="majorBidi"/>
          <w:lang w:bidi="en-US"/>
        </w:rPr>
        <w:t xml:space="preserve"> </w:t>
      </w:r>
      <w:r w:rsidR="00A81306" w:rsidRPr="00A81306">
        <w:rPr>
          <w:rFonts w:asciiTheme="majorBidi" w:hAnsiTheme="majorBidi" w:cstheme="majorBidi"/>
          <w:lang w:bidi="en-US"/>
        </w:rPr>
        <w:t>La liaison terre / hommes</w:t>
      </w:r>
      <w:r w:rsidR="00812478">
        <w:rPr>
          <w:rFonts w:asciiTheme="majorBidi" w:hAnsiTheme="majorBidi" w:cstheme="majorBidi"/>
          <w:lang w:bidi="en-US"/>
        </w:rPr>
        <w:t xml:space="preserve"> est basée</w:t>
      </w:r>
      <w:r w:rsidR="00AD50BF">
        <w:rPr>
          <w:rFonts w:asciiTheme="majorBidi" w:hAnsiTheme="majorBidi" w:cstheme="majorBidi"/>
          <w:lang w:bidi="en-US"/>
        </w:rPr>
        <w:t xml:space="preserve"> </w:t>
      </w:r>
      <w:r w:rsidR="00BA7C5E">
        <w:rPr>
          <w:rFonts w:asciiTheme="majorBidi" w:hAnsiTheme="majorBidi" w:cstheme="majorBidi"/>
          <w:lang w:bidi="en-US"/>
        </w:rPr>
        <w:t xml:space="preserve"> </w:t>
      </w:r>
      <w:r w:rsidR="00812478">
        <w:rPr>
          <w:rFonts w:asciiTheme="majorBidi" w:hAnsiTheme="majorBidi" w:cstheme="majorBidi"/>
          <w:lang w:bidi="en-US"/>
        </w:rPr>
        <w:t>u</w:t>
      </w:r>
      <w:r w:rsidR="00812478" w:rsidRPr="00812478">
        <w:rPr>
          <w:rFonts w:asciiTheme="majorBidi" w:hAnsiTheme="majorBidi" w:cstheme="majorBidi"/>
          <w:lang w:bidi="en-US"/>
        </w:rPr>
        <w:t>n amour profond, viscéral, une connaissance très sûre, un travail incessant forme</w:t>
      </w:r>
      <w:r w:rsidR="00812478">
        <w:rPr>
          <w:rFonts w:asciiTheme="majorBidi" w:hAnsiTheme="majorBidi" w:cstheme="majorBidi"/>
          <w:lang w:bidi="en-US"/>
        </w:rPr>
        <w:t>nt la base de la forte relation</w:t>
      </w:r>
      <w:r w:rsidR="00812478" w:rsidRPr="00812478">
        <w:rPr>
          <w:rFonts w:asciiTheme="majorBidi" w:hAnsiTheme="majorBidi" w:cstheme="majorBidi"/>
          <w:lang w:bidi="en-US"/>
        </w:rPr>
        <w:t>« sui spatiale »</w:t>
      </w:r>
      <w:r w:rsidR="00812478">
        <w:rPr>
          <w:rFonts w:asciiTheme="minorHAnsi" w:eastAsiaTheme="minorEastAsia" w:hAnsiTheme="minorHAnsi" w:cstheme="minorBidi"/>
          <w:sz w:val="22"/>
          <w:szCs w:val="22"/>
          <w:lang w:eastAsia="en-US" w:bidi="en-US"/>
        </w:rPr>
        <w:t xml:space="preserve"> </w:t>
      </w:r>
      <w:r w:rsidR="00812478">
        <w:rPr>
          <w:rFonts w:asciiTheme="majorBidi" w:hAnsiTheme="majorBidi" w:cstheme="majorBidi"/>
          <w:lang w:bidi="en-US"/>
        </w:rPr>
        <w:t>s</w:t>
      </w:r>
      <w:r w:rsidR="00812478" w:rsidRPr="00812478">
        <w:rPr>
          <w:rFonts w:asciiTheme="majorBidi" w:hAnsiTheme="majorBidi" w:cstheme="majorBidi"/>
          <w:lang w:bidi="en-US"/>
        </w:rPr>
        <w:t>elon l’expression utilisée par Mitterrand pour désigner la relation « qui unit le héros à son milieu de vie</w:t>
      </w:r>
      <w:r w:rsidR="00812478">
        <w:rPr>
          <w:rFonts w:asciiTheme="majorBidi" w:hAnsiTheme="majorBidi" w:cstheme="majorBidi"/>
          <w:lang w:bidi="en-US"/>
        </w:rPr>
        <w:t> »</w:t>
      </w:r>
      <w:r w:rsidR="00812478" w:rsidRPr="00812478">
        <w:rPr>
          <w:rFonts w:asciiTheme="majorBidi" w:hAnsiTheme="majorBidi" w:cstheme="majorBidi"/>
          <w:lang w:bidi="en-US"/>
        </w:rPr>
        <w:t xml:space="preserve"> </w:t>
      </w:r>
      <w:r w:rsidR="00812478">
        <w:rPr>
          <w:rFonts w:asciiTheme="majorBidi" w:hAnsiTheme="majorBidi" w:cstheme="majorBidi"/>
          <w:lang w:bidi="en-US"/>
        </w:rPr>
        <w:t>A son arrivée à l’oasis, les hommes bleus expliquent à Neil leur mode de vie dans ce désert aride et leur manière de s’adapter à son hostilité en observant et imitant « les véritables compagnons de l’erg et du reg » car, lui expliquent-ils « par bien comprendre la nature, l’homme finira par s’adapter en harmonie avec elle» (p46)</w:t>
      </w:r>
      <w:r w:rsidR="008C3312">
        <w:rPr>
          <w:rFonts w:asciiTheme="majorBidi" w:hAnsiTheme="majorBidi" w:cstheme="majorBidi"/>
          <w:lang w:bidi="en-US"/>
        </w:rPr>
        <w:t> ;</w:t>
      </w:r>
      <w:r w:rsidR="008C3312" w:rsidRPr="008C3312">
        <w:rPr>
          <w:rFonts w:asciiTheme="majorBidi" w:hAnsiTheme="majorBidi" w:cstheme="majorBidi"/>
          <w:lang w:bidi="en-US"/>
        </w:rPr>
        <w:t xml:space="preserve"> </w:t>
      </w:r>
      <w:r w:rsidR="008C3312">
        <w:rPr>
          <w:rFonts w:asciiTheme="majorBidi" w:hAnsiTheme="majorBidi" w:cstheme="majorBidi"/>
          <w:lang w:bidi="en-US"/>
        </w:rPr>
        <w:t>« Neil est admiratif devant ce mode de vie millénaire […] tellement en harmonie avec le désert » (p.47).</w:t>
      </w:r>
    </w:p>
    <w:p w:rsidR="00EC169F" w:rsidRDefault="00AB6B2F" w:rsidP="008C3312">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8C3312">
        <w:rPr>
          <w:rFonts w:asciiTheme="majorBidi" w:hAnsiTheme="majorBidi" w:cstheme="majorBidi"/>
          <w:lang w:bidi="en-US"/>
        </w:rPr>
        <w:t xml:space="preserve">Une autre séquence du récit met sous nos yeux cette relation intime et fusionnelle qui lie le personnage à l’espace qui l’entoure celle décrite dans </w:t>
      </w:r>
      <w:r w:rsidR="00EC169F">
        <w:rPr>
          <w:rFonts w:asciiTheme="majorBidi" w:hAnsiTheme="majorBidi" w:cstheme="majorBidi"/>
          <w:lang w:bidi="en-US"/>
        </w:rPr>
        <w:t>le 5</w:t>
      </w:r>
      <w:r w:rsidR="00EC169F" w:rsidRPr="00EC169F">
        <w:rPr>
          <w:rFonts w:asciiTheme="majorBidi" w:hAnsiTheme="majorBidi" w:cstheme="majorBidi"/>
          <w:vertAlign w:val="superscript"/>
          <w:lang w:bidi="en-US"/>
        </w:rPr>
        <w:t>ème</w:t>
      </w:r>
      <w:r w:rsidR="00EC169F">
        <w:rPr>
          <w:rFonts w:asciiTheme="majorBidi" w:hAnsiTheme="majorBidi" w:cstheme="majorBidi"/>
          <w:lang w:bidi="en-US"/>
        </w:rPr>
        <w:t xml:space="preserve"> chapitre de la deuxième partie où Neil vit une expérience dans  laquelle il frôle l’extase</w:t>
      </w:r>
      <w:r w:rsidR="00DF26D2">
        <w:rPr>
          <w:rFonts w:asciiTheme="majorBidi" w:hAnsiTheme="majorBidi" w:cstheme="majorBidi"/>
          <w:lang w:bidi="en-US"/>
        </w:rPr>
        <w:t xml:space="preserve"> et lors de laquelle il ne fait qu’un avec la nature</w:t>
      </w:r>
      <w:r w:rsidR="00EC169F">
        <w:rPr>
          <w:rFonts w:asciiTheme="majorBidi" w:hAnsiTheme="majorBidi" w:cstheme="majorBidi"/>
          <w:lang w:bidi="en-US"/>
        </w:rPr>
        <w:t> :</w:t>
      </w:r>
    </w:p>
    <w:p w:rsidR="00DF26D2" w:rsidRPr="00D93501" w:rsidRDefault="00AB6B2F" w:rsidP="00DF26D2">
      <w:pPr>
        <w:pStyle w:val="Normalcentr"/>
        <w:ind w:firstLine="0"/>
        <w:rPr>
          <w:rFonts w:asciiTheme="majorBidi" w:hAnsiTheme="majorBidi" w:cstheme="majorBidi"/>
          <w:i/>
          <w:iCs/>
          <w:lang w:bidi="en-US"/>
        </w:rPr>
      </w:pPr>
      <w:r>
        <w:rPr>
          <w:rFonts w:asciiTheme="majorBidi" w:hAnsiTheme="majorBidi" w:cstheme="majorBidi"/>
          <w:i/>
          <w:iCs/>
          <w:lang w:bidi="en-US"/>
        </w:rPr>
        <w:t xml:space="preserve">      </w:t>
      </w:r>
      <w:r w:rsidR="00EC169F" w:rsidRPr="00D93501">
        <w:rPr>
          <w:rFonts w:asciiTheme="majorBidi" w:hAnsiTheme="majorBidi" w:cstheme="majorBidi"/>
          <w:i/>
          <w:iCs/>
          <w:lang w:bidi="en-US"/>
        </w:rPr>
        <w:t xml:space="preserve">Il est envahi par l’espace qui l’entoure et se meut en apesanteur. La magie des lieux le transporte jusqu’aux cieux et l’enfouit au plus profonds des sables. […] Il boit l’éther de la voute céleste et caresse les friselis des dunes. Il écoute le chant du vent et visite les constellations lointaines. Il pénètre de part en part les blocs volcaniques et s’accroche aux étoiles filantes </w:t>
      </w:r>
      <w:r w:rsidR="004D0673" w:rsidRPr="00D93501">
        <w:rPr>
          <w:rFonts w:asciiTheme="majorBidi" w:hAnsiTheme="majorBidi" w:cstheme="majorBidi"/>
          <w:i/>
          <w:iCs/>
          <w:lang w:bidi="en-US"/>
        </w:rPr>
        <w:t xml:space="preserve">pour traverser les années de lumière. […] Ivre d’exaltation, l’homme tourne </w:t>
      </w:r>
      <w:r w:rsidR="004D0673" w:rsidRPr="00D93501">
        <w:rPr>
          <w:rFonts w:asciiTheme="majorBidi" w:hAnsiTheme="majorBidi" w:cstheme="majorBidi"/>
          <w:i/>
          <w:iCs/>
          <w:lang w:bidi="en-US"/>
        </w:rPr>
        <w:lastRenderedPageBreak/>
        <w:t>autour de lui-même au point d’attraper le vertige, au point où toutes les entités des cieux se fondent en lui et où il ne fait qu’un avec elle, jusqu’à se sentir en même temps un grain de sable dans le désert et une étoile dans le firmament. […] Neil est encore engourdi de son voyage astral.</w:t>
      </w:r>
    </w:p>
    <w:p w:rsidR="007D4DD5" w:rsidRPr="00C46F29" w:rsidRDefault="00AB6B2F" w:rsidP="00C46F29">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4240DD">
        <w:rPr>
          <w:rFonts w:asciiTheme="majorBidi" w:hAnsiTheme="majorBidi" w:cstheme="majorBidi"/>
          <w:lang w:bidi="en-US"/>
        </w:rPr>
        <w:t xml:space="preserve"> </w:t>
      </w:r>
      <w:r w:rsidR="005B3FD3" w:rsidRPr="005B3FD3">
        <w:rPr>
          <w:rFonts w:asciiTheme="majorBidi" w:hAnsiTheme="majorBidi" w:cstheme="majorBidi"/>
          <w:lang w:bidi="en-US"/>
        </w:rPr>
        <w:t>Les différents aspects de l’espace se trouvent liés au</w:t>
      </w:r>
      <w:r w:rsidR="003B2F77">
        <w:rPr>
          <w:rFonts w:asciiTheme="majorBidi" w:hAnsiTheme="majorBidi" w:cstheme="majorBidi"/>
          <w:lang w:bidi="en-US"/>
        </w:rPr>
        <w:t>x</w:t>
      </w:r>
      <w:r w:rsidR="005B3FD3" w:rsidRPr="005B3FD3">
        <w:rPr>
          <w:rFonts w:asciiTheme="majorBidi" w:hAnsiTheme="majorBidi" w:cstheme="majorBidi"/>
          <w:lang w:bidi="en-US"/>
        </w:rPr>
        <w:t xml:space="preserve"> comportement</w:t>
      </w:r>
      <w:r w:rsidR="003B2F77">
        <w:rPr>
          <w:rFonts w:asciiTheme="majorBidi" w:hAnsiTheme="majorBidi" w:cstheme="majorBidi"/>
          <w:lang w:bidi="en-US"/>
        </w:rPr>
        <w:t>s</w:t>
      </w:r>
      <w:r w:rsidR="005B3FD3" w:rsidRPr="005B3FD3">
        <w:rPr>
          <w:rFonts w:asciiTheme="majorBidi" w:hAnsiTheme="majorBidi" w:cstheme="majorBidi"/>
          <w:lang w:bidi="en-US"/>
        </w:rPr>
        <w:t xml:space="preserve"> des hommes, </w:t>
      </w:r>
      <w:r w:rsidR="005B3FD3">
        <w:rPr>
          <w:rFonts w:asciiTheme="majorBidi" w:hAnsiTheme="majorBidi" w:cstheme="majorBidi"/>
          <w:lang w:bidi="en-US"/>
        </w:rPr>
        <w:t xml:space="preserve">l’espace </w:t>
      </w:r>
      <w:r w:rsidR="005B3FD3" w:rsidRPr="005B3FD3">
        <w:rPr>
          <w:rFonts w:asciiTheme="majorBidi" w:hAnsiTheme="majorBidi" w:cstheme="majorBidi"/>
          <w:lang w:bidi="en-US"/>
        </w:rPr>
        <w:t>se dégrade</w:t>
      </w:r>
      <w:r w:rsidR="00604AA7">
        <w:rPr>
          <w:rFonts w:asciiTheme="majorBidi" w:hAnsiTheme="majorBidi" w:cstheme="majorBidi"/>
          <w:lang w:bidi="en-US"/>
        </w:rPr>
        <w:t xml:space="preserve"> en même titre</w:t>
      </w:r>
      <w:r w:rsidR="005B3FD3">
        <w:rPr>
          <w:rFonts w:asciiTheme="majorBidi" w:hAnsiTheme="majorBidi" w:cstheme="majorBidi"/>
          <w:lang w:bidi="en-US"/>
        </w:rPr>
        <w:t xml:space="preserve"> que les hommes qui l’habitent, «l’eau c’est l’âme; la plupart des gens d’ici ont certainement perdu la leur, c’est pour cela qu’il y a si peu d’eau » (p.24)</w:t>
      </w:r>
      <w:r w:rsidR="00DF26D2">
        <w:rPr>
          <w:rFonts w:asciiTheme="majorBidi" w:hAnsiTheme="majorBidi" w:cstheme="majorBidi"/>
          <w:lang w:bidi="en-US"/>
        </w:rPr>
        <w:t>,</w:t>
      </w:r>
      <w:r w:rsidR="00442DD6">
        <w:rPr>
          <w:rFonts w:asciiTheme="majorBidi" w:hAnsiTheme="majorBidi" w:cstheme="majorBidi"/>
          <w:lang w:bidi="en-US"/>
        </w:rPr>
        <w:t xml:space="preserve"> </w:t>
      </w:r>
      <w:r w:rsidR="00DF26D2">
        <w:rPr>
          <w:rFonts w:asciiTheme="majorBidi" w:hAnsiTheme="majorBidi" w:cstheme="majorBidi"/>
          <w:lang w:bidi="en-US"/>
        </w:rPr>
        <w:t xml:space="preserve">c’est le constat que fait Zaina devant la rareté de l’eau dans le désert. </w:t>
      </w:r>
      <w:r w:rsidR="00442DD6" w:rsidRPr="00442DD6">
        <w:rPr>
          <w:rFonts w:asciiTheme="majorBidi" w:hAnsiTheme="majorBidi" w:cstheme="majorBidi"/>
          <w:lang w:bidi="en-US"/>
        </w:rPr>
        <w:t>Cette dégradation de l’espace sanctionne, en quelque sorte, le comportement fautif des homme</w:t>
      </w:r>
      <w:r w:rsidR="00442DD6">
        <w:rPr>
          <w:rFonts w:asciiTheme="majorBidi" w:hAnsiTheme="majorBidi" w:cstheme="majorBidi"/>
          <w:lang w:bidi="en-US"/>
        </w:rPr>
        <w:t>s.</w:t>
      </w:r>
    </w:p>
    <w:p w:rsidR="00B26CC4" w:rsidRPr="00B26CC4" w:rsidRDefault="007D4DD5" w:rsidP="00B26CC4">
      <w:pPr>
        <w:pStyle w:val="Normalcentr"/>
        <w:ind w:firstLine="0"/>
        <w:rPr>
          <w:rFonts w:asciiTheme="majorBidi" w:hAnsiTheme="majorBidi" w:cstheme="majorBidi"/>
          <w:b/>
          <w:bCs/>
          <w:sz w:val="28"/>
          <w:szCs w:val="28"/>
          <w:lang w:bidi="en-US"/>
        </w:rPr>
      </w:pPr>
      <w:r>
        <w:rPr>
          <w:rFonts w:asciiTheme="majorBidi" w:hAnsiTheme="majorBidi" w:cstheme="majorBidi"/>
          <w:b/>
          <w:bCs/>
          <w:sz w:val="28"/>
          <w:szCs w:val="28"/>
          <w:lang w:bidi="en-US"/>
        </w:rPr>
        <w:t>Conclusion :</w:t>
      </w:r>
    </w:p>
    <w:p w:rsidR="00034AD2" w:rsidRDefault="007D4DD5" w:rsidP="007D4DD5">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3B2F77">
        <w:rPr>
          <w:rFonts w:asciiTheme="majorBidi" w:hAnsiTheme="majorBidi" w:cstheme="majorBidi"/>
          <w:sz w:val="24"/>
          <w:szCs w:val="24"/>
          <w:lang w:val="fr-FR" w:bidi="ar-SA"/>
        </w:rPr>
        <w:t xml:space="preserve">  </w:t>
      </w:r>
      <w:r w:rsidR="00B26CC4" w:rsidRPr="00613E2A">
        <w:rPr>
          <w:rFonts w:asciiTheme="majorBidi" w:hAnsiTheme="majorBidi" w:cstheme="majorBidi"/>
          <w:sz w:val="24"/>
          <w:szCs w:val="24"/>
          <w:lang w:val="fr-FR" w:bidi="ar-SA"/>
        </w:rPr>
        <w:t>La priorité de l’espace sur les personnages et sur l’intrigue se montre clairement</w:t>
      </w:r>
      <w:r w:rsidR="00537E3E" w:rsidRPr="00613E2A">
        <w:rPr>
          <w:rFonts w:asciiTheme="majorBidi" w:hAnsiTheme="majorBidi" w:cstheme="majorBidi"/>
          <w:sz w:val="24"/>
          <w:szCs w:val="24"/>
          <w:lang w:val="fr-FR" w:bidi="ar-SA"/>
        </w:rPr>
        <w:t xml:space="preserve"> dans  la fiction dont nous  proposons une lecture</w:t>
      </w:r>
      <w:r w:rsidR="00B26CC4" w:rsidRPr="00613E2A">
        <w:rPr>
          <w:rFonts w:asciiTheme="majorBidi" w:hAnsiTheme="majorBidi" w:cstheme="majorBidi"/>
          <w:sz w:val="24"/>
          <w:szCs w:val="24"/>
          <w:lang w:val="fr-FR" w:bidi="ar-SA"/>
        </w:rPr>
        <w:t>. Celle-ci se construit depuis la tension qui naît entre l’espace et le héros. La tension qui prend plusieurs aspects trace à la fois les premiers fils de la trame et les rapports de connaissance de l’être et du cosmos. Le</w:t>
      </w:r>
      <w:r w:rsidR="00537E3E" w:rsidRPr="00613E2A">
        <w:rPr>
          <w:rFonts w:asciiTheme="majorBidi" w:hAnsiTheme="majorBidi" w:cstheme="majorBidi"/>
          <w:sz w:val="24"/>
          <w:szCs w:val="24"/>
          <w:lang w:val="fr-FR" w:bidi="ar-SA"/>
        </w:rPr>
        <w:t>s</w:t>
      </w:r>
      <w:r w:rsidR="00B26CC4" w:rsidRPr="00613E2A">
        <w:rPr>
          <w:rFonts w:asciiTheme="majorBidi" w:hAnsiTheme="majorBidi" w:cstheme="majorBidi"/>
          <w:sz w:val="24"/>
          <w:szCs w:val="24"/>
          <w:lang w:val="fr-FR" w:bidi="ar-SA"/>
        </w:rPr>
        <w:t xml:space="preserve"> personnage</w:t>
      </w:r>
      <w:r w:rsidR="00537E3E" w:rsidRPr="00613E2A">
        <w:rPr>
          <w:rFonts w:asciiTheme="majorBidi" w:hAnsiTheme="majorBidi" w:cstheme="majorBidi"/>
          <w:sz w:val="24"/>
          <w:szCs w:val="24"/>
          <w:lang w:val="fr-FR" w:bidi="ar-SA"/>
        </w:rPr>
        <w:t>s</w:t>
      </w:r>
      <w:r w:rsidR="00B26CC4" w:rsidRPr="00613E2A">
        <w:rPr>
          <w:rFonts w:asciiTheme="majorBidi" w:hAnsiTheme="majorBidi" w:cstheme="majorBidi"/>
          <w:sz w:val="24"/>
          <w:szCs w:val="24"/>
          <w:lang w:val="fr-FR" w:bidi="ar-SA"/>
        </w:rPr>
        <w:t xml:space="preserve"> de Mati</w:t>
      </w:r>
      <w:r w:rsidR="00537E3E" w:rsidRPr="00613E2A">
        <w:rPr>
          <w:rFonts w:asciiTheme="majorBidi" w:hAnsiTheme="majorBidi" w:cstheme="majorBidi"/>
          <w:sz w:val="24"/>
          <w:szCs w:val="24"/>
          <w:lang w:val="fr-FR" w:bidi="ar-SA"/>
        </w:rPr>
        <w:t xml:space="preserve"> sont</w:t>
      </w:r>
      <w:r w:rsidR="00B26CC4" w:rsidRPr="00613E2A">
        <w:rPr>
          <w:rFonts w:asciiTheme="majorBidi" w:hAnsiTheme="majorBidi" w:cstheme="majorBidi"/>
          <w:sz w:val="24"/>
          <w:szCs w:val="24"/>
          <w:lang w:val="fr-FR" w:bidi="ar-SA"/>
        </w:rPr>
        <w:t xml:space="preserve"> en général implanté</w:t>
      </w:r>
      <w:r w:rsidR="00537E3E" w:rsidRPr="00613E2A">
        <w:rPr>
          <w:rFonts w:asciiTheme="majorBidi" w:hAnsiTheme="majorBidi" w:cstheme="majorBidi"/>
          <w:sz w:val="24"/>
          <w:szCs w:val="24"/>
          <w:lang w:val="fr-FR" w:bidi="ar-SA"/>
        </w:rPr>
        <w:t>s</w:t>
      </w:r>
      <w:r w:rsidR="00B26CC4" w:rsidRPr="00613E2A">
        <w:rPr>
          <w:rFonts w:asciiTheme="majorBidi" w:hAnsiTheme="majorBidi" w:cstheme="majorBidi"/>
          <w:sz w:val="24"/>
          <w:szCs w:val="24"/>
          <w:lang w:val="fr-FR" w:bidi="ar-SA"/>
        </w:rPr>
        <w:t xml:space="preserve"> dans un lieu naturel mais étrange. Ce qui augmente par</w:t>
      </w:r>
      <w:r w:rsidR="00537E3E" w:rsidRPr="00613E2A">
        <w:rPr>
          <w:rFonts w:asciiTheme="majorBidi" w:hAnsiTheme="majorBidi" w:cstheme="majorBidi"/>
          <w:sz w:val="24"/>
          <w:szCs w:val="24"/>
          <w:lang w:val="fr-FR" w:bidi="ar-SA"/>
        </w:rPr>
        <w:t xml:space="preserve"> conséquent la tension entre ces deux</w:t>
      </w:r>
      <w:r w:rsidR="00B26CC4" w:rsidRPr="00613E2A">
        <w:rPr>
          <w:rFonts w:asciiTheme="majorBidi" w:hAnsiTheme="majorBidi" w:cstheme="majorBidi"/>
          <w:sz w:val="24"/>
          <w:szCs w:val="24"/>
          <w:lang w:val="fr-FR" w:bidi="ar-SA"/>
        </w:rPr>
        <w:t xml:space="preserve"> éléments de la fiction. </w:t>
      </w:r>
    </w:p>
    <w:p w:rsidR="00034AD2" w:rsidRDefault="00034AD2" w:rsidP="006F26B6">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B26CC4" w:rsidRPr="00613E2A">
        <w:rPr>
          <w:rFonts w:asciiTheme="majorBidi" w:hAnsiTheme="majorBidi" w:cstheme="majorBidi"/>
          <w:sz w:val="24"/>
          <w:szCs w:val="24"/>
          <w:lang w:val="fr-FR" w:bidi="ar-SA"/>
        </w:rPr>
        <w:t>La lecture de l’œuvre que nous proposons</w:t>
      </w:r>
      <w:r w:rsidR="00537E3E" w:rsidRPr="00613E2A">
        <w:rPr>
          <w:rFonts w:asciiTheme="majorBidi" w:hAnsiTheme="majorBidi" w:cstheme="majorBidi"/>
          <w:sz w:val="24"/>
          <w:szCs w:val="24"/>
          <w:lang w:val="fr-FR" w:bidi="ar-SA"/>
        </w:rPr>
        <w:t xml:space="preserve"> permet </w:t>
      </w:r>
      <w:r w:rsidR="00B26CC4" w:rsidRPr="00613E2A">
        <w:rPr>
          <w:rFonts w:asciiTheme="majorBidi" w:hAnsiTheme="majorBidi" w:cstheme="majorBidi"/>
          <w:sz w:val="24"/>
          <w:szCs w:val="24"/>
          <w:lang w:val="fr-FR" w:bidi="ar-SA"/>
        </w:rPr>
        <w:t>de révéler l’essentiel du  projet poétique de l’auteur visant à renouer le rapport entre l’homme et l’univers ; ce rapport se fonde à partir des perceptions sensorielles. Mati met en action des personna</w:t>
      </w:r>
      <w:r w:rsidR="00F149AA" w:rsidRPr="00613E2A">
        <w:rPr>
          <w:rFonts w:asciiTheme="majorBidi" w:hAnsiTheme="majorBidi" w:cstheme="majorBidi"/>
          <w:sz w:val="24"/>
          <w:szCs w:val="24"/>
          <w:lang w:val="fr-FR" w:bidi="ar-SA"/>
        </w:rPr>
        <w:t>ges évoluant dans la solitude et l’isolement, cependant  l’isolement ne signifie pas l’enfermement sur soi, au</w:t>
      </w:r>
      <w:r w:rsidR="00537E3E" w:rsidRPr="00613E2A">
        <w:rPr>
          <w:rFonts w:asciiTheme="majorBidi" w:hAnsiTheme="majorBidi" w:cstheme="majorBidi"/>
          <w:sz w:val="24"/>
          <w:szCs w:val="24"/>
          <w:lang w:val="fr-FR" w:bidi="ar-SA"/>
        </w:rPr>
        <w:t xml:space="preserve"> </w:t>
      </w:r>
      <w:r w:rsidR="00F149AA" w:rsidRPr="00613E2A">
        <w:rPr>
          <w:rFonts w:asciiTheme="majorBidi" w:hAnsiTheme="majorBidi" w:cstheme="majorBidi"/>
          <w:sz w:val="24"/>
          <w:szCs w:val="24"/>
          <w:lang w:val="fr-FR" w:bidi="ar-SA"/>
        </w:rPr>
        <w:t>contraire c’est une manière d’éprouver sa propre existence en étant plus à l’écoute de son corp</w:t>
      </w:r>
      <w:r w:rsidR="00537E3E" w:rsidRPr="00613E2A">
        <w:rPr>
          <w:rFonts w:asciiTheme="majorBidi" w:hAnsiTheme="majorBidi" w:cstheme="majorBidi"/>
          <w:sz w:val="24"/>
          <w:szCs w:val="24"/>
          <w:lang w:val="fr-FR" w:bidi="ar-SA"/>
        </w:rPr>
        <w:t>s, de son esprit et du milieu environnant</w:t>
      </w:r>
      <w:r w:rsidR="00F149AA" w:rsidRPr="00613E2A">
        <w:rPr>
          <w:rFonts w:asciiTheme="majorBidi" w:hAnsiTheme="majorBidi" w:cstheme="majorBidi"/>
          <w:sz w:val="24"/>
          <w:szCs w:val="24"/>
          <w:lang w:val="fr-FR" w:bidi="ar-SA"/>
        </w:rPr>
        <w:t>.</w:t>
      </w:r>
      <w:r w:rsidR="00613E2A" w:rsidRPr="00613E2A">
        <w:rPr>
          <w:rFonts w:asciiTheme="majorBidi" w:hAnsiTheme="majorBidi" w:cstheme="majorBidi"/>
          <w:sz w:val="24"/>
          <w:szCs w:val="24"/>
          <w:lang w:val="fr-FR" w:bidi="ar-SA"/>
        </w:rPr>
        <w:t xml:space="preserve"> </w:t>
      </w:r>
      <w:r w:rsidRPr="00613E2A">
        <w:rPr>
          <w:rFonts w:asciiTheme="majorBidi" w:hAnsiTheme="majorBidi" w:cstheme="majorBidi"/>
          <w:sz w:val="24"/>
          <w:szCs w:val="24"/>
          <w:lang w:val="fr-FR" w:bidi="ar-SA"/>
        </w:rPr>
        <w:t>Son</w:t>
      </w:r>
      <w:r>
        <w:rPr>
          <w:rFonts w:asciiTheme="majorBidi" w:hAnsiTheme="majorBidi" w:cstheme="majorBidi"/>
          <w:sz w:val="24"/>
          <w:szCs w:val="24"/>
          <w:lang w:val="fr-FR" w:bidi="ar-SA"/>
        </w:rPr>
        <w:t xml:space="preserve"> personnage romanesque préfère</w:t>
      </w:r>
      <w:r w:rsidR="00613E2A" w:rsidRPr="00613E2A">
        <w:rPr>
          <w:rFonts w:asciiTheme="majorBidi" w:hAnsiTheme="majorBidi" w:cstheme="majorBidi"/>
          <w:sz w:val="24"/>
          <w:szCs w:val="24"/>
          <w:lang w:val="fr-FR" w:bidi="ar-SA"/>
        </w:rPr>
        <w:t xml:space="preserve"> se retirer ailleurs dans l’objectif d’interroger son rapport avec la société avec l’univers er avec lui-même. La solitude, qui demeure le cas presque commun de tous</w:t>
      </w:r>
      <w:r w:rsidR="006F26B6">
        <w:rPr>
          <w:rFonts w:asciiTheme="majorBidi" w:hAnsiTheme="majorBidi" w:cstheme="majorBidi"/>
          <w:sz w:val="24"/>
          <w:szCs w:val="24"/>
          <w:lang w:val="fr-FR" w:bidi="ar-SA"/>
        </w:rPr>
        <w:t xml:space="preserve"> les personnages de Mati</w:t>
      </w:r>
      <w:r w:rsidR="00613E2A" w:rsidRPr="00613E2A">
        <w:rPr>
          <w:rFonts w:asciiTheme="majorBidi" w:hAnsiTheme="majorBidi" w:cstheme="majorBidi"/>
          <w:sz w:val="24"/>
          <w:szCs w:val="24"/>
          <w:lang w:val="fr-FR" w:bidi="ar-SA"/>
        </w:rPr>
        <w:t>, devient un motif essentiel de la recherche d’une altérité fécondante située dans un ailleurs qui efface l’ici et le maintenant</w:t>
      </w:r>
      <w:r>
        <w:rPr>
          <w:rFonts w:asciiTheme="majorBidi" w:hAnsiTheme="majorBidi" w:cstheme="majorBidi"/>
          <w:sz w:val="24"/>
          <w:szCs w:val="24"/>
          <w:lang w:val="fr-FR" w:bidi="ar-SA"/>
        </w:rPr>
        <w:t>.</w:t>
      </w:r>
    </w:p>
    <w:p w:rsidR="006F26B6" w:rsidRDefault="00034AD2" w:rsidP="006F26B6">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613E2A" w:rsidRPr="00613E2A">
        <w:rPr>
          <w:rFonts w:asciiTheme="majorBidi" w:hAnsiTheme="majorBidi" w:cstheme="majorBidi"/>
          <w:sz w:val="24"/>
          <w:szCs w:val="24"/>
          <w:lang w:val="fr-FR" w:bidi="ar-SA"/>
        </w:rPr>
        <w:t xml:space="preserve"> </w:t>
      </w:r>
      <w:r w:rsidR="00F149AA" w:rsidRPr="00613E2A">
        <w:rPr>
          <w:rFonts w:asciiTheme="majorBidi" w:hAnsiTheme="majorBidi" w:cstheme="majorBidi"/>
          <w:sz w:val="24"/>
          <w:szCs w:val="24"/>
          <w:lang w:val="fr-FR" w:bidi="ar-SA"/>
        </w:rPr>
        <w:t xml:space="preserve"> Mati trouve dans le paysage saharien une matière inépuisable enrichissant son écriture de l’espace</w:t>
      </w:r>
      <w:r w:rsidR="00537E3E" w:rsidRPr="00613E2A">
        <w:rPr>
          <w:rFonts w:asciiTheme="majorBidi" w:hAnsiTheme="majorBidi" w:cstheme="majorBidi"/>
          <w:sz w:val="24"/>
          <w:szCs w:val="24"/>
          <w:lang w:val="fr-FR" w:bidi="ar-SA"/>
        </w:rPr>
        <w:t>. P</w:t>
      </w:r>
      <w:r w:rsidR="00F149AA" w:rsidRPr="00613E2A">
        <w:rPr>
          <w:rFonts w:asciiTheme="majorBidi" w:hAnsiTheme="majorBidi" w:cstheme="majorBidi"/>
          <w:sz w:val="24"/>
          <w:szCs w:val="24"/>
          <w:lang w:val="fr-FR" w:bidi="ar-SA"/>
        </w:rPr>
        <w:t>our lui, être au monde consiste à renouer  les liens avec l’espace et le temps pour mieux se réconcilier avec le cosmos et  par conséquent avec soi-même.</w:t>
      </w:r>
      <w:r w:rsidR="00537E3E" w:rsidRPr="00613E2A">
        <w:rPr>
          <w:rFonts w:asciiTheme="majorBidi" w:hAnsiTheme="majorBidi" w:cstheme="majorBidi"/>
          <w:sz w:val="24"/>
          <w:szCs w:val="24"/>
          <w:lang w:val="fr-FR" w:bidi="ar-SA"/>
        </w:rPr>
        <w:t xml:space="preserve"> L’isolement le met en </w:t>
      </w:r>
      <w:r w:rsidR="00537E3E" w:rsidRPr="00613E2A">
        <w:rPr>
          <w:rFonts w:asciiTheme="majorBidi" w:hAnsiTheme="majorBidi" w:cstheme="majorBidi"/>
          <w:sz w:val="24"/>
          <w:szCs w:val="24"/>
          <w:lang w:val="fr-FR" w:bidi="ar-SA"/>
        </w:rPr>
        <w:lastRenderedPageBreak/>
        <w:t>rapport</w:t>
      </w:r>
      <w:r w:rsidR="00613E2A" w:rsidRPr="00613E2A">
        <w:rPr>
          <w:rFonts w:asciiTheme="majorBidi" w:hAnsiTheme="majorBidi" w:cstheme="majorBidi"/>
          <w:sz w:val="24"/>
          <w:szCs w:val="24"/>
          <w:lang w:val="fr-FR" w:bidi="ar-SA"/>
        </w:rPr>
        <w:t xml:space="preserve"> </w:t>
      </w:r>
      <w:r w:rsidR="00537E3E" w:rsidRPr="00613E2A">
        <w:rPr>
          <w:rFonts w:asciiTheme="majorBidi" w:hAnsiTheme="majorBidi" w:cstheme="majorBidi"/>
          <w:sz w:val="24"/>
          <w:szCs w:val="24"/>
          <w:lang w:val="fr-FR" w:bidi="ar-SA"/>
        </w:rPr>
        <w:t>direct avec l’univers et le pousse à s’inspirer profondément de la nature</w:t>
      </w:r>
      <w:r w:rsidR="00613E2A" w:rsidRPr="00613E2A">
        <w:rPr>
          <w:rFonts w:asciiTheme="majorBidi" w:hAnsiTheme="majorBidi" w:cstheme="majorBidi"/>
          <w:sz w:val="24"/>
          <w:szCs w:val="24"/>
          <w:lang w:val="fr-FR" w:bidi="ar-SA"/>
        </w:rPr>
        <w:t>. Mati dénie la séparation de l’homme et du monde et célèbre leur union.</w:t>
      </w:r>
      <w:r w:rsidR="00613E2A">
        <w:rPr>
          <w:rFonts w:asciiTheme="majorBidi" w:hAnsiTheme="majorBidi" w:cstheme="majorBidi"/>
          <w:sz w:val="24"/>
          <w:szCs w:val="24"/>
          <w:lang w:val="fr-FR" w:bidi="ar-SA"/>
        </w:rPr>
        <w:t xml:space="preserve"> Les personnages entretiennent une relation fusionnelle avec la nature</w:t>
      </w:r>
      <w:r w:rsidR="00613E2A" w:rsidRPr="00613E2A">
        <w:rPr>
          <w:rFonts w:asciiTheme="majorBidi" w:hAnsiTheme="majorBidi" w:cstheme="majorBidi"/>
          <w:sz w:val="24"/>
          <w:szCs w:val="24"/>
          <w:lang w:val="fr-FR" w:bidi="ar-SA"/>
        </w:rPr>
        <w:t xml:space="preserve"> Ses personnages manifestent un attachement très fort à l’appel d’un ailleurs, ils se laissent volontairement à la contemplation. Mais contempler l’horizon veut dire se diriger vers l’ouverture de l’espace</w:t>
      </w:r>
      <w:r w:rsidR="00613E2A">
        <w:rPr>
          <w:rFonts w:asciiTheme="majorBidi" w:hAnsiTheme="majorBidi" w:cstheme="majorBidi"/>
          <w:sz w:val="24"/>
          <w:szCs w:val="24"/>
          <w:lang w:val="fr-FR" w:bidi="ar-SA"/>
        </w:rPr>
        <w:t xml:space="preserve"> </w:t>
      </w:r>
      <w:r w:rsidR="00613E2A" w:rsidRPr="00613E2A">
        <w:rPr>
          <w:rFonts w:asciiTheme="majorBidi" w:hAnsiTheme="majorBidi" w:cstheme="majorBidi"/>
          <w:sz w:val="24"/>
          <w:szCs w:val="24"/>
          <w:lang w:val="fr-FR" w:bidi="ar-SA"/>
        </w:rPr>
        <w:t>lointain.</w:t>
      </w:r>
    </w:p>
    <w:p w:rsidR="006F26B6" w:rsidRDefault="00647802" w:rsidP="006F26B6">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heme="majorBidi" w:hAnsiTheme="majorBidi" w:cstheme="majorBidi"/>
          <w:sz w:val="24"/>
          <w:szCs w:val="24"/>
          <w:lang w:val="fr-FR" w:bidi="ar-SA"/>
        </w:rPr>
        <w:t xml:space="preserve"> </w:t>
      </w:r>
      <w:r w:rsidR="006F26B6">
        <w:rPr>
          <w:rFonts w:asciiTheme="majorBidi" w:hAnsiTheme="majorBidi" w:cstheme="majorBidi"/>
          <w:sz w:val="24"/>
          <w:szCs w:val="24"/>
          <w:lang w:val="fr-FR" w:bidi="ar-SA"/>
        </w:rPr>
        <w:t xml:space="preserve"> Le fait de </w:t>
      </w:r>
      <w:r w:rsidR="006F26B6">
        <w:rPr>
          <w:rFonts w:ascii="Times New Roman" w:hAnsi="Times New Roman" w:cs="Times New Roman"/>
          <w:sz w:val="24"/>
          <w:szCs w:val="24"/>
          <w:lang w:val="fr-FR" w:bidi="ar-SA"/>
        </w:rPr>
        <w:t>q</w:t>
      </w:r>
      <w:r w:rsidR="006F26B6" w:rsidRPr="003E4085">
        <w:rPr>
          <w:rFonts w:ascii="Times New Roman" w:hAnsi="Times New Roman" w:cs="Times New Roman"/>
          <w:sz w:val="24"/>
          <w:szCs w:val="24"/>
          <w:lang w:val="fr-FR" w:bidi="ar-SA"/>
        </w:rPr>
        <w:t>uitter son lieu,</w:t>
      </w:r>
      <w:r w:rsidR="006F26B6">
        <w:rPr>
          <w:rFonts w:ascii="Times New Roman" w:hAnsi="Times New Roman" w:cs="Times New Roman"/>
          <w:sz w:val="24"/>
          <w:szCs w:val="24"/>
          <w:lang w:val="fr-FR" w:bidi="ar-SA"/>
        </w:rPr>
        <w:t xml:space="preserve"> d’effectuer une traversée du désert</w:t>
      </w:r>
      <w:r w:rsidR="006F26B6" w:rsidRPr="003E4085">
        <w:rPr>
          <w:rFonts w:ascii="Times New Roman" w:hAnsi="Times New Roman" w:cs="Times New Roman"/>
          <w:sz w:val="24"/>
          <w:szCs w:val="24"/>
          <w:lang w:val="fr-FR" w:bidi="ar-SA"/>
        </w:rPr>
        <w:t xml:space="preserve"> c'est aussi abandonner son identité. C'est souvent aussi perdre son équilibre, interroger ses certitudes et remettre en jeu son univers. Au bout de la route, il n'y a pas nécessairement du nouveau. Mais le chemin compte parfois plus que le but. Et la relation de voyage, si variée soit-elle dans sa forme et dans son objet, trahit toujours ce décalage du moi d'avec lui-même.</w:t>
      </w:r>
    </w:p>
    <w:p w:rsidR="00647802" w:rsidRDefault="00647802" w:rsidP="00613E2A">
      <w:pPr>
        <w:autoSpaceDE w:val="0"/>
        <w:autoSpaceDN w:val="0"/>
        <w:adjustRightInd w:val="0"/>
        <w:spacing w:after="0" w:line="360" w:lineRule="auto"/>
        <w:rPr>
          <w:rFonts w:asciiTheme="majorBidi" w:hAnsiTheme="majorBidi" w:cstheme="majorBidi"/>
          <w:sz w:val="24"/>
          <w:szCs w:val="24"/>
          <w:lang w:val="fr-FR" w:bidi="ar-SA"/>
        </w:rPr>
      </w:pPr>
    </w:p>
    <w:p w:rsidR="00DF26D2" w:rsidRDefault="00647802" w:rsidP="00613E2A">
      <w:pPr>
        <w:autoSpaceDE w:val="0"/>
        <w:autoSpaceDN w:val="0"/>
        <w:adjustRightInd w:val="0"/>
        <w:spacing w:after="0" w:line="360" w:lineRule="auto"/>
        <w:rPr>
          <w:rFonts w:asciiTheme="majorBidi" w:hAnsiTheme="majorBidi" w:cstheme="majorBidi"/>
          <w:sz w:val="24"/>
          <w:szCs w:val="24"/>
          <w:lang w:val="fr-FR" w:bidi="ar-SA"/>
        </w:rPr>
      </w:pPr>
      <w:r>
        <w:rPr>
          <w:rFonts w:asciiTheme="majorBidi" w:hAnsiTheme="majorBidi" w:cstheme="majorBidi"/>
          <w:sz w:val="24"/>
          <w:szCs w:val="24"/>
          <w:lang w:val="fr-FR" w:bidi="ar-SA"/>
        </w:rPr>
        <w:t>Nous synthétisons, dans le tableau suivant, les différents espaces mis en textes ainsi que les val</w:t>
      </w:r>
      <w:r w:rsidR="006F26B6">
        <w:rPr>
          <w:rFonts w:asciiTheme="majorBidi" w:hAnsiTheme="majorBidi" w:cstheme="majorBidi"/>
          <w:sz w:val="24"/>
          <w:szCs w:val="24"/>
          <w:lang w:val="fr-FR" w:bidi="ar-SA"/>
        </w:rPr>
        <w:t>eurs attribuées à chaque espace.</w:t>
      </w:r>
    </w:p>
    <w:p w:rsidR="004A096E" w:rsidRDefault="004A096E" w:rsidP="00647802">
      <w:pPr>
        <w:autoSpaceDE w:val="0"/>
        <w:autoSpaceDN w:val="0"/>
        <w:adjustRightInd w:val="0"/>
        <w:spacing w:after="0" w:line="360" w:lineRule="auto"/>
        <w:ind w:firstLine="0"/>
        <w:rPr>
          <w:rFonts w:asciiTheme="majorBidi" w:hAnsiTheme="majorBidi" w:cstheme="majorBidi"/>
          <w:b/>
          <w:bCs/>
          <w:sz w:val="24"/>
          <w:szCs w:val="24"/>
          <w:lang w:val="fr-FR" w:bidi="ar-SA"/>
        </w:rPr>
      </w:pPr>
    </w:p>
    <w:p w:rsidR="004A096E" w:rsidRDefault="004A096E" w:rsidP="00647802">
      <w:pPr>
        <w:autoSpaceDE w:val="0"/>
        <w:autoSpaceDN w:val="0"/>
        <w:adjustRightInd w:val="0"/>
        <w:spacing w:after="0" w:line="360" w:lineRule="auto"/>
        <w:ind w:firstLine="0"/>
        <w:rPr>
          <w:rFonts w:asciiTheme="majorBidi" w:hAnsiTheme="majorBidi" w:cstheme="majorBidi"/>
          <w:b/>
          <w:bCs/>
          <w:sz w:val="24"/>
          <w:szCs w:val="24"/>
          <w:lang w:val="fr-FR" w:bidi="ar-SA"/>
        </w:rPr>
      </w:pPr>
    </w:p>
    <w:p w:rsidR="006205B8" w:rsidRPr="006205B8" w:rsidRDefault="006205B8" w:rsidP="00647802">
      <w:pPr>
        <w:autoSpaceDE w:val="0"/>
        <w:autoSpaceDN w:val="0"/>
        <w:adjustRightInd w:val="0"/>
        <w:spacing w:after="0" w:line="360" w:lineRule="auto"/>
        <w:ind w:firstLine="0"/>
        <w:rPr>
          <w:rFonts w:asciiTheme="majorBidi" w:hAnsiTheme="majorBidi" w:cstheme="majorBidi"/>
          <w:b/>
          <w:bCs/>
          <w:sz w:val="24"/>
          <w:szCs w:val="24"/>
          <w:lang w:val="fr-FR" w:bidi="ar-SA"/>
        </w:rPr>
      </w:pPr>
      <w:r w:rsidRPr="006205B8">
        <w:rPr>
          <w:rFonts w:asciiTheme="majorBidi" w:hAnsiTheme="majorBidi" w:cstheme="majorBidi"/>
          <w:b/>
          <w:bCs/>
          <w:sz w:val="24"/>
          <w:szCs w:val="24"/>
          <w:lang w:val="fr-FR" w:bidi="ar-SA"/>
        </w:rPr>
        <w:t>Lieux fictionnels en fonction de leurs valeurs :</w:t>
      </w:r>
    </w:p>
    <w:tbl>
      <w:tblPr>
        <w:tblW w:w="10353"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353"/>
      </w:tblGrid>
      <w:tr w:rsidR="004320E3" w:rsidRPr="00225A4B" w:rsidTr="00647802">
        <w:trPr>
          <w:trHeight w:val="225"/>
        </w:trPr>
        <w:tc>
          <w:tcPr>
            <w:tcW w:w="10353" w:type="dxa"/>
          </w:tcPr>
          <w:p w:rsidR="004320E3" w:rsidRPr="00647802" w:rsidRDefault="00647802" w:rsidP="004320E3">
            <w:pPr>
              <w:pStyle w:val="Normalcentr"/>
              <w:ind w:firstLine="0"/>
              <w:rPr>
                <w:rFonts w:asciiTheme="majorBidi" w:hAnsiTheme="majorBidi" w:cstheme="majorBidi"/>
                <w:b/>
                <w:bCs/>
                <w:lang w:bidi="en-US"/>
              </w:rPr>
            </w:pPr>
            <w:r w:rsidRPr="00647802">
              <w:rPr>
                <w:rFonts w:asciiTheme="majorBidi" w:hAnsiTheme="majorBidi" w:cstheme="majorBidi"/>
                <w:b/>
                <w:bCs/>
                <w:lang w:bidi="en-US"/>
              </w:rPr>
              <w:t>Le nord</w:t>
            </w:r>
            <w:r w:rsidR="000E1D67">
              <w:rPr>
                <w:rFonts w:asciiTheme="majorBidi" w:hAnsiTheme="majorBidi" w:cstheme="majorBidi"/>
                <w:b/>
                <w:bCs/>
                <w:lang w:bidi="en-US"/>
              </w:rPr>
              <w:t xml:space="preserve">                    </w:t>
            </w:r>
            <w:r>
              <w:rPr>
                <w:rFonts w:asciiTheme="majorBidi" w:hAnsiTheme="majorBidi" w:cstheme="majorBidi"/>
                <w:b/>
                <w:bCs/>
                <w:lang w:bidi="en-US"/>
              </w:rPr>
              <w:t xml:space="preserve"> la mer</w:t>
            </w:r>
            <w:r w:rsidR="000E1D67">
              <w:rPr>
                <w:rFonts w:asciiTheme="majorBidi" w:hAnsiTheme="majorBidi" w:cstheme="majorBidi"/>
                <w:b/>
                <w:bCs/>
                <w:lang w:bidi="en-US"/>
              </w:rPr>
              <w:t xml:space="preserve">              le désert          la cabane                 la </w:t>
            </w:r>
            <w:r w:rsidR="00323FC7">
              <w:rPr>
                <w:rFonts w:asciiTheme="majorBidi" w:hAnsiTheme="majorBidi" w:cstheme="majorBidi"/>
                <w:b/>
                <w:bCs/>
                <w:lang w:bidi="en-US"/>
              </w:rPr>
              <w:t>m</w:t>
            </w:r>
            <w:r w:rsidR="000E1D67">
              <w:rPr>
                <w:rFonts w:asciiTheme="majorBidi" w:hAnsiTheme="majorBidi" w:cstheme="majorBidi"/>
                <w:b/>
                <w:bCs/>
                <w:lang w:bidi="en-US"/>
              </w:rPr>
              <w:t>ontagne</w:t>
            </w:r>
            <w:r w:rsidR="00323FC7">
              <w:rPr>
                <w:rFonts w:asciiTheme="majorBidi" w:hAnsiTheme="majorBidi" w:cstheme="majorBidi"/>
                <w:b/>
                <w:bCs/>
                <w:lang w:bidi="en-US"/>
              </w:rPr>
              <w:t xml:space="preserve">          la grotte</w:t>
            </w:r>
          </w:p>
        </w:tc>
      </w:tr>
      <w:tr w:rsidR="004320E3" w:rsidRPr="00225A4B" w:rsidTr="000E1D67">
        <w:trPr>
          <w:trHeight w:val="5681"/>
        </w:trPr>
        <w:tc>
          <w:tcPr>
            <w:tcW w:w="10353" w:type="dxa"/>
          </w:tcPr>
          <w:p w:rsidR="00647802" w:rsidRDefault="00647802" w:rsidP="000E1D67">
            <w:pPr>
              <w:pStyle w:val="Normalcentr"/>
              <w:ind w:firstLine="0"/>
              <w:rPr>
                <w:rFonts w:asciiTheme="majorBidi" w:hAnsiTheme="majorBidi" w:cstheme="majorBidi"/>
                <w:lang w:bidi="en-US"/>
              </w:rPr>
            </w:pPr>
            <w:r>
              <w:rPr>
                <w:rFonts w:asciiTheme="majorBidi" w:hAnsiTheme="majorBidi" w:cstheme="majorBidi"/>
                <w:lang w:bidi="en-US"/>
              </w:rPr>
              <w:t>Dysphorie</w:t>
            </w:r>
            <w:r w:rsidR="000E1D67">
              <w:rPr>
                <w:rFonts w:asciiTheme="majorBidi" w:hAnsiTheme="majorBidi" w:cstheme="majorBidi"/>
                <w:lang w:bidi="en-US"/>
              </w:rPr>
              <w:t xml:space="preserve">                 </w:t>
            </w:r>
            <w:r>
              <w:rPr>
                <w:rFonts w:asciiTheme="majorBidi" w:hAnsiTheme="majorBidi" w:cstheme="majorBidi"/>
                <w:lang w:bidi="en-US"/>
              </w:rPr>
              <w:t xml:space="preserve"> </w:t>
            </w:r>
            <w:r w:rsidR="000E1D67">
              <w:rPr>
                <w:rFonts w:asciiTheme="majorBidi" w:hAnsiTheme="majorBidi" w:cstheme="majorBidi"/>
                <w:lang w:bidi="en-US"/>
              </w:rPr>
              <w:t>Euphorie         dysphorie          emprisonnement</w:t>
            </w:r>
            <w:r w:rsidR="00323FC7">
              <w:rPr>
                <w:rFonts w:asciiTheme="majorBidi" w:hAnsiTheme="majorBidi" w:cstheme="majorBidi"/>
                <w:lang w:bidi="en-US"/>
              </w:rPr>
              <w:t xml:space="preserve">       fermeture              refuge</w:t>
            </w:r>
          </w:p>
          <w:p w:rsidR="00647802" w:rsidRDefault="00647802" w:rsidP="000E1D67">
            <w:pPr>
              <w:pStyle w:val="Normalcentr"/>
              <w:ind w:firstLine="0"/>
              <w:rPr>
                <w:rFonts w:asciiTheme="majorBidi" w:hAnsiTheme="majorBidi" w:cstheme="majorBidi"/>
                <w:lang w:bidi="en-US"/>
              </w:rPr>
            </w:pPr>
            <w:r>
              <w:rPr>
                <w:rFonts w:asciiTheme="majorBidi" w:hAnsiTheme="majorBidi" w:cstheme="majorBidi"/>
                <w:lang w:bidi="en-US"/>
              </w:rPr>
              <w:t>Emprisonnement</w:t>
            </w:r>
            <w:r w:rsidR="000E1D67">
              <w:rPr>
                <w:rFonts w:asciiTheme="majorBidi" w:hAnsiTheme="majorBidi" w:cstheme="majorBidi"/>
                <w:lang w:bidi="en-US"/>
              </w:rPr>
              <w:t xml:space="preserve">      </w:t>
            </w:r>
            <w:r>
              <w:rPr>
                <w:rFonts w:asciiTheme="majorBidi" w:hAnsiTheme="majorBidi" w:cstheme="majorBidi"/>
                <w:lang w:bidi="en-US"/>
              </w:rPr>
              <w:t xml:space="preserve"> insécurité</w:t>
            </w:r>
            <w:r w:rsidR="000E1D67">
              <w:rPr>
                <w:rFonts w:asciiTheme="majorBidi" w:hAnsiTheme="majorBidi" w:cstheme="majorBidi"/>
                <w:lang w:bidi="en-US"/>
              </w:rPr>
              <w:t xml:space="preserve">         euphorie            dégradation</w:t>
            </w:r>
            <w:r w:rsidR="00323FC7">
              <w:rPr>
                <w:rFonts w:asciiTheme="majorBidi" w:hAnsiTheme="majorBidi" w:cstheme="majorBidi"/>
                <w:lang w:bidi="en-US"/>
              </w:rPr>
              <w:t xml:space="preserve">              circularité              plaisir</w:t>
            </w:r>
          </w:p>
          <w:p w:rsidR="00647802" w:rsidRDefault="00647802" w:rsidP="00647802">
            <w:pPr>
              <w:pStyle w:val="Normalcentr"/>
              <w:ind w:firstLine="0"/>
              <w:rPr>
                <w:rFonts w:asciiTheme="majorBidi" w:hAnsiTheme="majorBidi" w:cstheme="majorBidi"/>
                <w:lang w:bidi="en-US"/>
              </w:rPr>
            </w:pPr>
            <w:r>
              <w:rPr>
                <w:rFonts w:asciiTheme="majorBidi" w:hAnsiTheme="majorBidi" w:cstheme="majorBidi"/>
                <w:lang w:bidi="en-US"/>
              </w:rPr>
              <w:t>Oppression</w:t>
            </w:r>
            <w:r w:rsidR="000E1D67">
              <w:rPr>
                <w:rFonts w:asciiTheme="majorBidi" w:hAnsiTheme="majorBidi" w:cstheme="majorBidi"/>
                <w:lang w:bidi="en-US"/>
              </w:rPr>
              <w:t xml:space="preserve">                 tragédie          mystique            dysphorie</w:t>
            </w:r>
            <w:r w:rsidR="00323FC7">
              <w:rPr>
                <w:rFonts w:asciiTheme="majorBidi" w:hAnsiTheme="majorBidi" w:cstheme="majorBidi"/>
                <w:lang w:bidi="en-US"/>
              </w:rPr>
              <w:t xml:space="preserve">                  ouverture              év</w:t>
            </w:r>
            <w:r w:rsidR="008E13F0">
              <w:rPr>
                <w:rFonts w:asciiTheme="majorBidi" w:hAnsiTheme="majorBidi" w:cstheme="majorBidi"/>
                <w:lang w:bidi="en-US"/>
              </w:rPr>
              <w:t>a</w:t>
            </w:r>
            <w:r w:rsidR="00323FC7">
              <w:rPr>
                <w:rFonts w:asciiTheme="majorBidi" w:hAnsiTheme="majorBidi" w:cstheme="majorBidi"/>
                <w:lang w:bidi="en-US"/>
              </w:rPr>
              <w:t>sion</w:t>
            </w:r>
          </w:p>
          <w:p w:rsidR="00647802" w:rsidRDefault="00647802" w:rsidP="000E1D67">
            <w:pPr>
              <w:pStyle w:val="Normalcentr"/>
              <w:ind w:firstLine="0"/>
              <w:rPr>
                <w:rFonts w:asciiTheme="majorBidi" w:hAnsiTheme="majorBidi" w:cstheme="majorBidi"/>
                <w:lang w:bidi="en-US"/>
              </w:rPr>
            </w:pPr>
            <w:r>
              <w:rPr>
                <w:rFonts w:asciiTheme="majorBidi" w:hAnsiTheme="majorBidi" w:cstheme="majorBidi"/>
                <w:lang w:bidi="en-US"/>
              </w:rPr>
              <w:t>Révélation</w:t>
            </w:r>
            <w:r w:rsidR="000E1D67">
              <w:rPr>
                <w:rFonts w:asciiTheme="majorBidi" w:hAnsiTheme="majorBidi" w:cstheme="majorBidi"/>
                <w:lang w:bidi="en-US"/>
              </w:rPr>
              <w:t xml:space="preserve">                 </w:t>
            </w:r>
            <w:r>
              <w:rPr>
                <w:rFonts w:asciiTheme="majorBidi" w:hAnsiTheme="majorBidi" w:cstheme="majorBidi"/>
                <w:lang w:bidi="en-US"/>
              </w:rPr>
              <w:t xml:space="preserve"> évasion</w:t>
            </w:r>
            <w:r w:rsidR="000E1D67">
              <w:rPr>
                <w:rFonts w:asciiTheme="majorBidi" w:hAnsiTheme="majorBidi" w:cstheme="majorBidi"/>
                <w:lang w:bidi="en-US"/>
              </w:rPr>
              <w:t xml:space="preserve">           purification </w:t>
            </w:r>
            <w:r w:rsidR="00323FC7">
              <w:rPr>
                <w:rFonts w:asciiTheme="majorBidi" w:hAnsiTheme="majorBidi" w:cstheme="majorBidi"/>
                <w:lang w:bidi="en-US"/>
              </w:rPr>
              <w:t xml:space="preserve">                                         liberté</w:t>
            </w:r>
          </w:p>
          <w:p w:rsidR="00647802" w:rsidRDefault="00647802" w:rsidP="00647802">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0E1D67">
              <w:rPr>
                <w:rFonts w:asciiTheme="majorBidi" w:hAnsiTheme="majorBidi" w:cstheme="majorBidi"/>
                <w:lang w:bidi="en-US"/>
              </w:rPr>
              <w:t xml:space="preserve">                               </w:t>
            </w:r>
            <w:r>
              <w:rPr>
                <w:rFonts w:asciiTheme="majorBidi" w:hAnsiTheme="majorBidi" w:cstheme="majorBidi"/>
                <w:lang w:bidi="en-US"/>
              </w:rPr>
              <w:t xml:space="preserve">   Liberté</w:t>
            </w:r>
            <w:r w:rsidR="000E1D67">
              <w:rPr>
                <w:rFonts w:asciiTheme="majorBidi" w:hAnsiTheme="majorBidi" w:cstheme="majorBidi"/>
                <w:lang w:bidi="en-US"/>
              </w:rPr>
              <w:t xml:space="preserve">             spiritualité</w:t>
            </w:r>
            <w:r w:rsidR="00323FC7">
              <w:rPr>
                <w:rFonts w:asciiTheme="majorBidi" w:hAnsiTheme="majorBidi" w:cstheme="majorBidi"/>
                <w:lang w:bidi="en-US"/>
              </w:rPr>
              <w:t xml:space="preserve">                                          protection</w:t>
            </w:r>
          </w:p>
          <w:p w:rsidR="00647802" w:rsidRDefault="00647802" w:rsidP="000E1D67">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0E1D67">
              <w:rPr>
                <w:rFonts w:asciiTheme="majorBidi" w:hAnsiTheme="majorBidi" w:cstheme="majorBidi"/>
                <w:lang w:bidi="en-US"/>
              </w:rPr>
              <w:t xml:space="preserve">                            </w:t>
            </w:r>
            <w:r>
              <w:rPr>
                <w:rFonts w:asciiTheme="majorBidi" w:hAnsiTheme="majorBidi" w:cstheme="majorBidi"/>
                <w:lang w:bidi="en-US"/>
              </w:rPr>
              <w:t xml:space="preserve"> Délivrance</w:t>
            </w:r>
            <w:r w:rsidR="000E1D67">
              <w:rPr>
                <w:rFonts w:asciiTheme="majorBidi" w:hAnsiTheme="majorBidi" w:cstheme="majorBidi"/>
                <w:lang w:bidi="en-US"/>
              </w:rPr>
              <w:t xml:space="preserve">       recueillement </w:t>
            </w:r>
          </w:p>
          <w:p w:rsidR="00647802" w:rsidRDefault="00647802" w:rsidP="000E1D67">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0E1D67">
              <w:rPr>
                <w:rFonts w:asciiTheme="majorBidi" w:hAnsiTheme="majorBidi" w:cstheme="majorBidi"/>
                <w:lang w:bidi="en-US"/>
              </w:rPr>
              <w:t xml:space="preserve">                            dysphorie        irrationnel</w:t>
            </w:r>
          </w:p>
          <w:p w:rsidR="000E1D67" w:rsidRDefault="000E1D67" w:rsidP="00647802">
            <w:pPr>
              <w:pStyle w:val="Normalcentr"/>
              <w:ind w:firstLine="0"/>
              <w:rPr>
                <w:rFonts w:asciiTheme="majorBidi" w:hAnsiTheme="majorBidi" w:cstheme="majorBidi"/>
                <w:lang w:bidi="en-US"/>
              </w:rPr>
            </w:pPr>
            <w:r>
              <w:rPr>
                <w:rFonts w:asciiTheme="majorBidi" w:hAnsiTheme="majorBidi" w:cstheme="majorBidi"/>
                <w:lang w:bidi="en-US"/>
              </w:rPr>
              <w:t xml:space="preserve">                                                             liberté</w:t>
            </w:r>
          </w:p>
        </w:tc>
      </w:tr>
    </w:tbl>
    <w:p w:rsidR="008E410B" w:rsidRPr="00613E2A" w:rsidRDefault="00812478" w:rsidP="00613E2A">
      <w:pPr>
        <w:pStyle w:val="Normalcentr"/>
        <w:ind w:firstLine="0"/>
        <w:rPr>
          <w:rFonts w:asciiTheme="majorBidi" w:hAnsiTheme="majorBidi" w:cstheme="majorBidi"/>
          <w:lang w:bidi="en-US"/>
        </w:rPr>
      </w:pPr>
      <w:r w:rsidRPr="00613E2A">
        <w:rPr>
          <w:rFonts w:asciiTheme="majorBidi" w:hAnsiTheme="majorBidi" w:cstheme="majorBidi"/>
          <w:lang w:bidi="en-US"/>
        </w:rPr>
        <w:lastRenderedPageBreak/>
        <w:t xml:space="preserve"> </w:t>
      </w:r>
    </w:p>
    <w:p w:rsidR="00EF2A1C" w:rsidRDefault="00EF2A1C" w:rsidP="00B21F3E">
      <w:pPr>
        <w:pStyle w:val="Normalcentr"/>
        <w:ind w:firstLine="0"/>
        <w:rPr>
          <w:rFonts w:asciiTheme="majorBidi" w:hAnsiTheme="majorBidi" w:cstheme="majorBidi"/>
          <w:lang w:bidi="en-US"/>
        </w:rPr>
      </w:pPr>
    </w:p>
    <w:p w:rsidR="00EF2A1C" w:rsidRDefault="00EF2A1C" w:rsidP="00B21F3E">
      <w:pPr>
        <w:pStyle w:val="Normalcentr"/>
        <w:ind w:firstLine="0"/>
        <w:rPr>
          <w:rFonts w:asciiTheme="majorBidi" w:hAnsiTheme="majorBidi" w:cstheme="majorBidi"/>
          <w:lang w:bidi="en-US"/>
        </w:rPr>
      </w:pPr>
    </w:p>
    <w:p w:rsidR="00623D08" w:rsidRDefault="00623D08" w:rsidP="00B21F3E">
      <w:pPr>
        <w:pStyle w:val="Normalcentr"/>
        <w:ind w:firstLine="0"/>
        <w:rPr>
          <w:rFonts w:asciiTheme="majorBidi" w:hAnsiTheme="majorBidi" w:cstheme="majorBidi"/>
          <w:lang w:bidi="en-US"/>
        </w:rPr>
      </w:pPr>
    </w:p>
    <w:p w:rsidR="00647802" w:rsidRDefault="00647802" w:rsidP="005432C2">
      <w:pPr>
        <w:pStyle w:val="Titre"/>
        <w:rPr>
          <w:lang w:val="fr-FR"/>
        </w:rPr>
      </w:pPr>
    </w:p>
    <w:p w:rsidR="00647802" w:rsidRDefault="00647802" w:rsidP="005432C2">
      <w:pPr>
        <w:pStyle w:val="Titre"/>
        <w:rPr>
          <w:lang w:val="fr-FR"/>
        </w:rPr>
      </w:pPr>
    </w:p>
    <w:p w:rsidR="00E141B0" w:rsidRPr="00C46F29" w:rsidRDefault="00C46F29" w:rsidP="00C46F29">
      <w:pPr>
        <w:pStyle w:val="Titre"/>
        <w:rPr>
          <w:lang w:val="fr-FR"/>
        </w:rPr>
      </w:pPr>
      <w:r>
        <w:rPr>
          <w:lang w:val="fr-FR"/>
        </w:rPr>
        <w:t xml:space="preserve">                 </w:t>
      </w:r>
      <w:r w:rsidR="00E141B0" w:rsidRPr="005565AE">
        <w:rPr>
          <w:rFonts w:ascii="Algerian" w:hAnsi="Algerian"/>
          <w:i w:val="0"/>
          <w:iCs w:val="0"/>
          <w:lang w:val="fr-FR"/>
        </w:rPr>
        <w:t>C</w:t>
      </w:r>
      <w:r w:rsidR="00DE7D3C" w:rsidRPr="005565AE">
        <w:rPr>
          <w:rFonts w:ascii="Algerian" w:hAnsi="Algerian"/>
          <w:i w:val="0"/>
          <w:iCs w:val="0"/>
          <w:lang w:val="fr-FR"/>
        </w:rPr>
        <w:t>hapitre</w:t>
      </w:r>
      <w:r w:rsidR="00AB6544" w:rsidRPr="005565AE">
        <w:rPr>
          <w:rFonts w:ascii="Algerian" w:eastAsiaTheme="minorEastAsia" w:hAnsi="Algerian" w:cs="Times New Roman"/>
          <w:i w:val="0"/>
          <w:iCs w:val="0"/>
          <w:spacing w:val="0"/>
          <w:sz w:val="36"/>
          <w:szCs w:val="36"/>
          <w:lang w:val="fr-FR" w:bidi="ar-SA"/>
        </w:rPr>
        <w:t xml:space="preserve"> </w:t>
      </w:r>
      <w:r w:rsidR="00AB6544" w:rsidRPr="005565AE">
        <w:rPr>
          <w:rFonts w:ascii="Algerian" w:hAnsi="Algerian"/>
          <w:i w:val="0"/>
          <w:iCs w:val="0"/>
          <w:lang w:val="fr-FR"/>
        </w:rPr>
        <w:t>III</w:t>
      </w:r>
    </w:p>
    <w:p w:rsidR="00B21F3E" w:rsidRPr="005565AE" w:rsidRDefault="00E141B0" w:rsidP="00E141B0">
      <w:pPr>
        <w:pStyle w:val="Titre"/>
        <w:jc w:val="center"/>
        <w:rPr>
          <w:rFonts w:ascii="Algerian" w:hAnsi="Algerian"/>
          <w:i w:val="0"/>
          <w:iCs w:val="0"/>
          <w:lang w:val="fr-FR"/>
        </w:rPr>
      </w:pPr>
      <w:r w:rsidRPr="005565AE">
        <w:rPr>
          <w:rFonts w:ascii="Algerian" w:hAnsi="Algerian"/>
          <w:i w:val="0"/>
          <w:iCs w:val="0"/>
          <w:lang w:val="fr-FR"/>
        </w:rPr>
        <w:t>Lieu</w:t>
      </w:r>
      <w:r w:rsidR="009A132C" w:rsidRPr="005565AE">
        <w:rPr>
          <w:rFonts w:ascii="Algerian" w:hAnsi="Algerian"/>
          <w:i w:val="0"/>
          <w:iCs w:val="0"/>
          <w:lang w:val="fr-FR"/>
        </w:rPr>
        <w:t xml:space="preserve"> et idéologie</w:t>
      </w:r>
    </w:p>
    <w:p w:rsidR="00E141B0" w:rsidRPr="005565AE" w:rsidRDefault="00E141B0" w:rsidP="009C2E38">
      <w:pPr>
        <w:pStyle w:val="Normalcentr"/>
        <w:ind w:firstLine="0"/>
        <w:rPr>
          <w:rFonts w:ascii="Algerian" w:hAnsi="Algerian" w:cstheme="majorBidi"/>
        </w:rPr>
      </w:pPr>
    </w:p>
    <w:p w:rsidR="00E141B0" w:rsidRPr="005565AE" w:rsidRDefault="00E141B0" w:rsidP="009C2E38">
      <w:pPr>
        <w:pStyle w:val="Normalcentr"/>
        <w:ind w:firstLine="0"/>
        <w:rPr>
          <w:rFonts w:ascii="Algerian" w:hAnsi="Algerian" w:cstheme="majorBidi"/>
        </w:rPr>
      </w:pPr>
    </w:p>
    <w:p w:rsidR="00E141B0" w:rsidRDefault="00E141B0" w:rsidP="009C2E38">
      <w:pPr>
        <w:pStyle w:val="Normalcentr"/>
        <w:ind w:firstLine="0"/>
        <w:rPr>
          <w:rFonts w:asciiTheme="majorBidi" w:hAnsiTheme="majorBidi" w:cstheme="majorBidi"/>
        </w:rPr>
      </w:pPr>
    </w:p>
    <w:p w:rsidR="00E141B0" w:rsidRDefault="00E141B0" w:rsidP="009C2E38">
      <w:pPr>
        <w:pStyle w:val="Normalcentr"/>
        <w:ind w:firstLine="0"/>
        <w:rPr>
          <w:rFonts w:asciiTheme="majorBidi" w:hAnsiTheme="majorBidi" w:cstheme="majorBidi"/>
        </w:rPr>
      </w:pPr>
    </w:p>
    <w:p w:rsidR="00E141B0" w:rsidRDefault="00E141B0" w:rsidP="009C2E38">
      <w:pPr>
        <w:pStyle w:val="Normalcentr"/>
        <w:ind w:firstLine="0"/>
        <w:rPr>
          <w:rFonts w:asciiTheme="majorBidi" w:hAnsiTheme="majorBidi" w:cstheme="majorBidi"/>
        </w:rPr>
      </w:pPr>
    </w:p>
    <w:p w:rsidR="00E141B0" w:rsidRDefault="00E141B0" w:rsidP="009C2E38">
      <w:pPr>
        <w:pStyle w:val="Normalcentr"/>
        <w:ind w:firstLine="0"/>
        <w:rPr>
          <w:rFonts w:asciiTheme="majorBidi" w:hAnsiTheme="majorBidi" w:cstheme="majorBidi"/>
        </w:rPr>
      </w:pPr>
    </w:p>
    <w:p w:rsidR="007D4DD5" w:rsidRDefault="007D4DD5" w:rsidP="00386D7F">
      <w:pPr>
        <w:pStyle w:val="Normalcentr"/>
        <w:ind w:firstLine="0"/>
        <w:rPr>
          <w:rFonts w:asciiTheme="majorBidi" w:hAnsiTheme="majorBidi" w:cstheme="majorBidi"/>
        </w:rPr>
      </w:pPr>
    </w:p>
    <w:p w:rsidR="007D4DD5" w:rsidRDefault="007D4DD5" w:rsidP="00386D7F">
      <w:pPr>
        <w:pStyle w:val="Normalcentr"/>
        <w:ind w:firstLine="0"/>
        <w:rPr>
          <w:rFonts w:asciiTheme="majorBidi" w:hAnsiTheme="majorBidi" w:cstheme="majorBidi"/>
        </w:rPr>
      </w:pPr>
    </w:p>
    <w:p w:rsidR="00C46F29" w:rsidRDefault="00C46F29" w:rsidP="00386D7F">
      <w:pPr>
        <w:pStyle w:val="Normalcentr"/>
        <w:ind w:firstLine="0"/>
        <w:rPr>
          <w:rFonts w:asciiTheme="majorBidi" w:hAnsiTheme="majorBidi" w:cstheme="majorBidi"/>
        </w:rPr>
      </w:pPr>
    </w:p>
    <w:p w:rsidR="00B21F3E" w:rsidRDefault="007D4DD5" w:rsidP="00386D7F">
      <w:pPr>
        <w:pStyle w:val="Normalcentr"/>
        <w:ind w:firstLine="0"/>
        <w:rPr>
          <w:rFonts w:asciiTheme="majorBidi" w:hAnsiTheme="majorBidi" w:cstheme="majorBidi"/>
        </w:rPr>
      </w:pPr>
      <w:r>
        <w:rPr>
          <w:rFonts w:asciiTheme="majorBidi" w:hAnsiTheme="majorBidi" w:cstheme="majorBidi"/>
        </w:rPr>
        <w:lastRenderedPageBreak/>
        <w:t xml:space="preserve">     </w:t>
      </w:r>
      <w:r w:rsidR="00E141B0">
        <w:rPr>
          <w:rFonts w:asciiTheme="majorBidi" w:hAnsiTheme="majorBidi" w:cstheme="majorBidi"/>
        </w:rPr>
        <w:t xml:space="preserve"> </w:t>
      </w:r>
      <w:r w:rsidR="00B21F3E" w:rsidRPr="00B21F3E">
        <w:rPr>
          <w:rFonts w:asciiTheme="majorBidi" w:hAnsiTheme="majorBidi" w:cstheme="majorBidi"/>
        </w:rPr>
        <w:t>Aprè</w:t>
      </w:r>
      <w:r w:rsidR="00B21F3E">
        <w:rPr>
          <w:rFonts w:asciiTheme="majorBidi" w:hAnsiTheme="majorBidi" w:cstheme="majorBidi"/>
        </w:rPr>
        <w:t>s</w:t>
      </w:r>
      <w:r w:rsidR="00B21F3E" w:rsidRPr="00B21F3E">
        <w:rPr>
          <w:rFonts w:asciiTheme="majorBidi" w:hAnsiTheme="majorBidi" w:cstheme="majorBidi"/>
        </w:rPr>
        <w:t xml:space="preserve"> avoir</w:t>
      </w:r>
      <w:r w:rsidR="009C2E38">
        <w:rPr>
          <w:rFonts w:asciiTheme="majorBidi" w:hAnsiTheme="majorBidi" w:cstheme="majorBidi"/>
        </w:rPr>
        <w:t xml:space="preserve"> cerné</w:t>
      </w:r>
      <w:r w:rsidR="00B21F3E">
        <w:rPr>
          <w:rFonts w:asciiTheme="majorBidi" w:hAnsiTheme="majorBidi" w:cstheme="majorBidi"/>
        </w:rPr>
        <w:t xml:space="preserve"> la topographie de </w:t>
      </w:r>
      <w:r w:rsidR="00B21F3E" w:rsidRPr="00B21F3E">
        <w:rPr>
          <w:rFonts w:asciiTheme="majorBidi" w:hAnsiTheme="majorBidi" w:cstheme="majorBidi"/>
          <w:i/>
          <w:iCs/>
        </w:rPr>
        <w:t>On dirait le sud</w:t>
      </w:r>
      <w:r w:rsidR="00B21F3E">
        <w:rPr>
          <w:rFonts w:asciiTheme="majorBidi" w:hAnsiTheme="majorBidi" w:cstheme="majorBidi"/>
          <w:i/>
          <w:iCs/>
        </w:rPr>
        <w:t xml:space="preserve">, </w:t>
      </w:r>
      <w:r w:rsidR="004B0EC2">
        <w:rPr>
          <w:rFonts w:asciiTheme="majorBidi" w:hAnsiTheme="majorBidi" w:cstheme="majorBidi"/>
        </w:rPr>
        <w:t>et</w:t>
      </w:r>
      <w:r w:rsidR="009C2E38">
        <w:rPr>
          <w:rFonts w:asciiTheme="majorBidi" w:hAnsiTheme="majorBidi" w:cstheme="majorBidi"/>
        </w:rPr>
        <w:t xml:space="preserve"> analysé le rapport qu’entretiennent  les personnages avec les différents espaces</w:t>
      </w:r>
      <w:r w:rsidR="00AA7195">
        <w:rPr>
          <w:rFonts w:asciiTheme="majorBidi" w:hAnsiTheme="majorBidi" w:cstheme="majorBidi"/>
        </w:rPr>
        <w:t>, nous allons étudier, ce que</w:t>
      </w:r>
      <w:r w:rsidR="00B21F3E">
        <w:rPr>
          <w:rFonts w:asciiTheme="majorBidi" w:hAnsiTheme="majorBidi" w:cstheme="majorBidi"/>
        </w:rPr>
        <w:t xml:space="preserve"> Mitterrand</w:t>
      </w:r>
      <w:r w:rsidR="00AA7195">
        <w:rPr>
          <w:rFonts w:asciiTheme="majorBidi" w:hAnsiTheme="majorBidi" w:cstheme="majorBidi"/>
        </w:rPr>
        <w:t xml:space="preserve"> appelle</w:t>
      </w:r>
      <w:r w:rsidR="00B21F3E">
        <w:rPr>
          <w:rFonts w:asciiTheme="majorBidi" w:hAnsiTheme="majorBidi" w:cstheme="majorBidi"/>
        </w:rPr>
        <w:t>,</w:t>
      </w:r>
      <w:r w:rsidR="00EF2A1C">
        <w:rPr>
          <w:rFonts w:asciiTheme="majorBidi" w:hAnsiTheme="majorBidi" w:cstheme="majorBidi"/>
        </w:rPr>
        <w:t> « </w:t>
      </w:r>
      <w:r w:rsidR="00B21F3E">
        <w:rPr>
          <w:rFonts w:asciiTheme="majorBidi" w:hAnsiTheme="majorBidi" w:cstheme="majorBidi"/>
        </w:rPr>
        <w:t> </w:t>
      </w:r>
      <w:r w:rsidR="00AA7195">
        <w:rPr>
          <w:rFonts w:asciiTheme="majorBidi" w:hAnsiTheme="majorBidi" w:cstheme="majorBidi"/>
        </w:rPr>
        <w:t>le système locatif qui associe les marques géographiques et l</w:t>
      </w:r>
      <w:r w:rsidR="00B21F3E">
        <w:rPr>
          <w:rFonts w:asciiTheme="majorBidi" w:hAnsiTheme="majorBidi" w:cstheme="majorBidi"/>
        </w:rPr>
        <w:t>es marques sociales</w:t>
      </w:r>
      <w:r w:rsidR="00EF2A1C">
        <w:rPr>
          <w:rFonts w:asciiTheme="majorBidi" w:hAnsiTheme="majorBidi" w:cstheme="majorBidi"/>
        </w:rPr>
        <w:t> »</w:t>
      </w:r>
      <w:r w:rsidR="00EF2A1C">
        <w:rPr>
          <w:rStyle w:val="Appelnotedebasdep"/>
          <w:rFonts w:asciiTheme="majorBidi" w:hAnsiTheme="majorBidi" w:cstheme="majorBidi"/>
        </w:rPr>
        <w:footnoteReference w:id="40"/>
      </w:r>
      <w:r w:rsidR="00B21F3E">
        <w:rPr>
          <w:rFonts w:asciiTheme="majorBidi" w:hAnsiTheme="majorBidi" w:cstheme="majorBidi"/>
        </w:rPr>
        <w:t>. Selon C. Achour, il est essentiel de déterminer,  en fonction de la quête du personnage la prescription locative qui lui est imposée et l’interdiction locative que</w:t>
      </w:r>
      <w:r w:rsidR="00DE7D3C">
        <w:rPr>
          <w:rFonts w:asciiTheme="majorBidi" w:hAnsiTheme="majorBidi" w:cstheme="majorBidi"/>
        </w:rPr>
        <w:t xml:space="preserve"> le texte lui impose</w:t>
      </w:r>
      <w:r w:rsidR="009C2E38">
        <w:rPr>
          <w:rFonts w:asciiTheme="majorBidi" w:hAnsiTheme="majorBidi" w:cstheme="majorBidi"/>
        </w:rPr>
        <w:t xml:space="preserve">. </w:t>
      </w:r>
      <w:r w:rsidR="00DE7D3C">
        <w:rPr>
          <w:rFonts w:asciiTheme="majorBidi" w:hAnsiTheme="majorBidi" w:cstheme="majorBidi"/>
        </w:rPr>
        <w:t>Nous allons nous intéresser à ce que Mitterrand nomme « la toposémie fonctionnelle »</w:t>
      </w:r>
      <w:r w:rsidR="009C2E38">
        <w:rPr>
          <w:rFonts w:asciiTheme="majorBidi" w:hAnsiTheme="majorBidi" w:cstheme="majorBidi"/>
        </w:rPr>
        <w:t xml:space="preserve"> et</w:t>
      </w:r>
      <w:r w:rsidR="00DE7D3C">
        <w:rPr>
          <w:rFonts w:asciiTheme="majorBidi" w:hAnsiTheme="majorBidi" w:cstheme="majorBidi"/>
        </w:rPr>
        <w:t xml:space="preserve"> </w:t>
      </w:r>
      <w:r w:rsidR="00F01F65">
        <w:rPr>
          <w:rFonts w:asciiTheme="majorBidi" w:hAnsiTheme="majorBidi" w:cstheme="majorBidi"/>
        </w:rPr>
        <w:t>qui consiste</w:t>
      </w:r>
      <w:r w:rsidR="009C2E38">
        <w:rPr>
          <w:rFonts w:asciiTheme="majorBidi" w:hAnsiTheme="majorBidi" w:cstheme="majorBidi"/>
        </w:rPr>
        <w:t xml:space="preserve"> selon le critique</w:t>
      </w:r>
      <w:r w:rsidR="00F01F65">
        <w:rPr>
          <w:rFonts w:asciiTheme="majorBidi" w:hAnsiTheme="majorBidi" w:cstheme="majorBidi"/>
        </w:rPr>
        <w:t xml:space="preserve"> en le repérage des rappo</w:t>
      </w:r>
      <w:r w:rsidR="009C2E38">
        <w:rPr>
          <w:rFonts w:asciiTheme="majorBidi" w:hAnsiTheme="majorBidi" w:cstheme="majorBidi"/>
        </w:rPr>
        <w:t>rts plus profondément modelants existant entre le personnage</w:t>
      </w:r>
      <w:r w:rsidR="004A096E">
        <w:rPr>
          <w:rFonts w:asciiTheme="majorBidi" w:hAnsiTheme="majorBidi" w:cstheme="majorBidi"/>
        </w:rPr>
        <w:t xml:space="preserve"> et l’espace</w:t>
      </w:r>
      <w:r w:rsidR="009C2E38">
        <w:rPr>
          <w:rFonts w:asciiTheme="majorBidi" w:hAnsiTheme="majorBidi" w:cstheme="majorBidi"/>
        </w:rPr>
        <w:t>.</w:t>
      </w:r>
    </w:p>
    <w:p w:rsidR="00F01F65" w:rsidRPr="003A55A0" w:rsidRDefault="00F01F65" w:rsidP="00AD5C7B">
      <w:pPr>
        <w:pStyle w:val="Normalcentr"/>
        <w:numPr>
          <w:ilvl w:val="0"/>
          <w:numId w:val="37"/>
        </w:numPr>
        <w:rPr>
          <w:rFonts w:asciiTheme="majorBidi" w:hAnsiTheme="majorBidi" w:cstheme="majorBidi"/>
          <w:b/>
          <w:bCs/>
          <w:sz w:val="28"/>
          <w:szCs w:val="28"/>
        </w:rPr>
      </w:pPr>
      <w:r w:rsidRPr="003A55A0">
        <w:rPr>
          <w:rFonts w:asciiTheme="majorBidi" w:hAnsiTheme="majorBidi" w:cstheme="majorBidi"/>
          <w:b/>
          <w:bCs/>
          <w:sz w:val="28"/>
          <w:szCs w:val="28"/>
        </w:rPr>
        <w:t>La toposémie fonctionnelle</w:t>
      </w:r>
      <w:r w:rsidR="009C2E38" w:rsidRPr="003A55A0">
        <w:rPr>
          <w:rFonts w:asciiTheme="majorBidi" w:hAnsiTheme="majorBidi" w:cstheme="majorBidi"/>
          <w:b/>
          <w:bCs/>
          <w:sz w:val="28"/>
          <w:szCs w:val="28"/>
        </w:rPr>
        <w:t xml:space="preserve"> dans </w:t>
      </w:r>
      <w:r w:rsidR="009C2E38" w:rsidRPr="003A55A0">
        <w:rPr>
          <w:rFonts w:asciiTheme="majorBidi" w:hAnsiTheme="majorBidi" w:cstheme="majorBidi"/>
          <w:b/>
          <w:bCs/>
          <w:i/>
          <w:iCs/>
          <w:sz w:val="28"/>
          <w:szCs w:val="28"/>
        </w:rPr>
        <w:t>On dirait le sud</w:t>
      </w:r>
      <w:r w:rsidR="009C2E38" w:rsidRPr="003A55A0">
        <w:rPr>
          <w:rFonts w:asciiTheme="majorBidi" w:hAnsiTheme="majorBidi" w:cstheme="majorBidi"/>
          <w:b/>
          <w:bCs/>
          <w:sz w:val="28"/>
          <w:szCs w:val="28"/>
        </w:rPr>
        <w:t> :</w:t>
      </w:r>
    </w:p>
    <w:p w:rsidR="00001BC8" w:rsidRDefault="00001BC8" w:rsidP="007C76D4">
      <w:pPr>
        <w:pStyle w:val="Normalcentr"/>
        <w:ind w:firstLine="0"/>
        <w:rPr>
          <w:rFonts w:asciiTheme="majorBidi" w:hAnsiTheme="majorBidi" w:cstheme="majorBidi"/>
        </w:rPr>
      </w:pPr>
      <w:r>
        <w:rPr>
          <w:rFonts w:asciiTheme="majorBidi" w:hAnsiTheme="majorBidi" w:cstheme="majorBidi"/>
        </w:rPr>
        <w:t xml:space="preserve">         </w:t>
      </w:r>
      <w:r w:rsidR="0022278E">
        <w:rPr>
          <w:rFonts w:asciiTheme="majorBidi" w:hAnsiTheme="majorBidi" w:cstheme="majorBidi"/>
        </w:rPr>
        <w:t>Dresser l</w:t>
      </w:r>
      <w:r w:rsidR="003D52AE">
        <w:rPr>
          <w:rFonts w:asciiTheme="majorBidi" w:hAnsiTheme="majorBidi" w:cstheme="majorBidi"/>
        </w:rPr>
        <w:t>a</w:t>
      </w:r>
      <w:r w:rsidR="0022278E">
        <w:rPr>
          <w:rFonts w:asciiTheme="majorBidi" w:hAnsiTheme="majorBidi" w:cstheme="majorBidi"/>
        </w:rPr>
        <w:t xml:space="preserve"> toposémie fonctionnelle des espaces mis en texte par Mati c’est, tout d’abord, définir la relation de compatibilité-incompat</w:t>
      </w:r>
      <w:r w:rsidR="009C2E38">
        <w:rPr>
          <w:rFonts w:asciiTheme="majorBidi" w:hAnsiTheme="majorBidi" w:cstheme="majorBidi"/>
        </w:rPr>
        <w:t>ibilité, corrélant l’actant</w:t>
      </w:r>
      <w:r w:rsidR="0022278E">
        <w:rPr>
          <w:rFonts w:asciiTheme="majorBidi" w:hAnsiTheme="majorBidi" w:cstheme="majorBidi"/>
        </w:rPr>
        <w:t xml:space="preserve"> du point de vue des devoirs et des interdit</w:t>
      </w:r>
      <w:r w:rsidR="009A132C">
        <w:rPr>
          <w:rFonts w:asciiTheme="majorBidi" w:hAnsiTheme="majorBidi" w:cstheme="majorBidi"/>
        </w:rPr>
        <w:t>s</w:t>
      </w:r>
      <w:r w:rsidR="009C2E38">
        <w:rPr>
          <w:rFonts w:asciiTheme="majorBidi" w:hAnsiTheme="majorBidi" w:cstheme="majorBidi"/>
        </w:rPr>
        <w:t xml:space="preserve"> avec le circonstant</w:t>
      </w:r>
      <w:r w:rsidR="0022278E">
        <w:rPr>
          <w:rFonts w:asciiTheme="majorBidi" w:hAnsiTheme="majorBidi" w:cstheme="majorBidi"/>
        </w:rPr>
        <w:t>. C’est ainsi que se spécifie la relation qu’entretient les personnages du récit avec les différents espaces précédemment cités.</w:t>
      </w:r>
      <w:r w:rsidR="003D52AE">
        <w:rPr>
          <w:rFonts w:asciiTheme="majorBidi" w:hAnsiTheme="majorBidi" w:cstheme="majorBidi"/>
        </w:rPr>
        <w:t xml:space="preserve"> </w:t>
      </w:r>
    </w:p>
    <w:p w:rsidR="00001BC8" w:rsidRDefault="00001BC8" w:rsidP="007C76D4">
      <w:pPr>
        <w:pStyle w:val="Normalcentr"/>
        <w:ind w:firstLine="0"/>
        <w:rPr>
          <w:rFonts w:asciiTheme="majorBidi" w:hAnsiTheme="majorBidi" w:cstheme="majorBidi"/>
        </w:rPr>
      </w:pPr>
      <w:r>
        <w:rPr>
          <w:rFonts w:asciiTheme="majorBidi" w:hAnsiTheme="majorBidi" w:cstheme="majorBidi"/>
        </w:rPr>
        <w:t xml:space="preserve">    </w:t>
      </w:r>
      <w:r w:rsidR="003D52AE">
        <w:rPr>
          <w:rFonts w:asciiTheme="majorBidi" w:hAnsiTheme="majorBidi" w:cstheme="majorBidi"/>
        </w:rPr>
        <w:t xml:space="preserve">Nous choisissons Neil, le héro du récit comme point d’origine du récit car c’est autour de ses déplacements à travers les différents espaces </w:t>
      </w:r>
      <w:r w:rsidR="00B21F3E">
        <w:rPr>
          <w:rFonts w:asciiTheme="majorBidi" w:hAnsiTheme="majorBidi" w:cstheme="majorBidi"/>
        </w:rPr>
        <w:t xml:space="preserve"> </w:t>
      </w:r>
      <w:r w:rsidR="003D52AE">
        <w:rPr>
          <w:rFonts w:asciiTheme="majorBidi" w:hAnsiTheme="majorBidi" w:cstheme="majorBidi"/>
        </w:rPr>
        <w:t>que le récit s’organ</w:t>
      </w:r>
      <w:r w:rsidR="001B6A57">
        <w:rPr>
          <w:rFonts w:asciiTheme="majorBidi" w:hAnsiTheme="majorBidi" w:cstheme="majorBidi"/>
        </w:rPr>
        <w:t>ise : en effet c’est</w:t>
      </w:r>
      <w:r w:rsidR="003D52AE">
        <w:rPr>
          <w:rFonts w:asciiTheme="majorBidi" w:hAnsiTheme="majorBidi" w:cstheme="majorBidi"/>
        </w:rPr>
        <w:t xml:space="preserve"> sa traversée du désert qui constitue  le théâtre des actions du récit de </w:t>
      </w:r>
      <w:r w:rsidR="003D52AE" w:rsidRPr="003D52AE">
        <w:rPr>
          <w:rFonts w:asciiTheme="majorBidi" w:hAnsiTheme="majorBidi" w:cstheme="majorBidi"/>
          <w:i/>
          <w:iCs/>
        </w:rPr>
        <w:t>On dirait le sud</w:t>
      </w:r>
      <w:r w:rsidR="00223765">
        <w:rPr>
          <w:rFonts w:asciiTheme="majorBidi" w:hAnsiTheme="majorBidi" w:cstheme="majorBidi"/>
          <w:i/>
          <w:iCs/>
        </w:rPr>
        <w:t xml:space="preserve">, </w:t>
      </w:r>
      <w:r w:rsidR="00223765">
        <w:rPr>
          <w:rFonts w:asciiTheme="majorBidi" w:hAnsiTheme="majorBidi" w:cstheme="majorBidi"/>
        </w:rPr>
        <w:t>l’intrigue se construit essentiellement entre les lieux qui lui sont permis, interdits ou prescrits.</w:t>
      </w:r>
      <w:r w:rsidR="007C76D4">
        <w:rPr>
          <w:rFonts w:asciiTheme="majorBidi" w:hAnsiTheme="majorBidi" w:cstheme="majorBidi"/>
        </w:rPr>
        <w:t xml:space="preserve"> </w:t>
      </w:r>
    </w:p>
    <w:p w:rsidR="006D05F6" w:rsidRDefault="00001BC8" w:rsidP="007C76D4">
      <w:pPr>
        <w:pStyle w:val="Normalcentr"/>
        <w:ind w:firstLine="0"/>
        <w:rPr>
          <w:rFonts w:asciiTheme="majorBidi" w:hAnsiTheme="majorBidi" w:cstheme="majorBidi"/>
        </w:rPr>
      </w:pPr>
      <w:r>
        <w:rPr>
          <w:rFonts w:asciiTheme="majorBidi" w:hAnsiTheme="majorBidi" w:cstheme="majorBidi"/>
        </w:rPr>
        <w:t xml:space="preserve">        </w:t>
      </w:r>
      <w:r w:rsidR="00223765">
        <w:rPr>
          <w:rFonts w:asciiTheme="majorBidi" w:hAnsiTheme="majorBidi" w:cstheme="majorBidi"/>
        </w:rPr>
        <w:t>Sur le modèle du carré sémiotique, les sémioticiens ont construit un carré sémiotique en opposant sur l’axe des contraires les lieux interdits aux lieux prescrits et lieux libres aux lieux permis. Sur l’axe des contradictoires</w:t>
      </w:r>
      <w:r w:rsidR="003D52AE" w:rsidRPr="003D52AE">
        <w:rPr>
          <w:rFonts w:asciiTheme="majorBidi" w:hAnsiTheme="majorBidi" w:cstheme="majorBidi"/>
          <w:i/>
          <w:iCs/>
        </w:rPr>
        <w:t xml:space="preserve"> </w:t>
      </w:r>
      <w:r w:rsidR="00EF2A1C">
        <w:rPr>
          <w:rFonts w:asciiTheme="majorBidi" w:hAnsiTheme="majorBidi" w:cstheme="majorBidi"/>
        </w:rPr>
        <w:t>les lieux interdits aux lieux permis et les lieux libres aux lieux prescrits.</w:t>
      </w:r>
    </w:p>
    <w:p w:rsidR="00044284" w:rsidRPr="00F52A7D" w:rsidRDefault="00001BC8" w:rsidP="002728B8">
      <w:pPr>
        <w:pStyle w:val="Normalcentr"/>
        <w:ind w:firstLine="0"/>
        <w:rPr>
          <w:rFonts w:asciiTheme="majorBidi" w:hAnsiTheme="majorBidi" w:cstheme="majorBidi"/>
          <w:i/>
          <w:iCs/>
        </w:rPr>
      </w:pPr>
      <w:r>
        <w:rPr>
          <w:rFonts w:asciiTheme="majorBidi" w:hAnsiTheme="majorBidi" w:cstheme="majorBidi"/>
        </w:rPr>
        <w:t xml:space="preserve">   </w:t>
      </w:r>
      <w:r w:rsidR="00123F99">
        <w:rPr>
          <w:rFonts w:asciiTheme="majorBidi" w:hAnsiTheme="majorBidi" w:cstheme="majorBidi"/>
        </w:rPr>
        <w:t xml:space="preserve">   </w:t>
      </w:r>
      <w:r w:rsidR="004214D6">
        <w:rPr>
          <w:rFonts w:asciiTheme="majorBidi" w:hAnsiTheme="majorBidi" w:cstheme="majorBidi"/>
        </w:rPr>
        <w:t xml:space="preserve"> Neil habite le Nord</w:t>
      </w:r>
      <w:r w:rsidR="006D05F6">
        <w:rPr>
          <w:rFonts w:asciiTheme="majorBidi" w:hAnsiTheme="majorBidi" w:cstheme="majorBidi"/>
        </w:rPr>
        <w:t>,</w:t>
      </w:r>
      <w:r w:rsidR="004214D6">
        <w:rPr>
          <w:rFonts w:asciiTheme="majorBidi" w:hAnsiTheme="majorBidi" w:cstheme="majorBidi"/>
        </w:rPr>
        <w:t xml:space="preserve"> avec tout ce que cet espace i</w:t>
      </w:r>
      <w:r w:rsidR="006D05F6">
        <w:rPr>
          <w:rFonts w:asciiTheme="majorBidi" w:hAnsiTheme="majorBidi" w:cstheme="majorBidi"/>
        </w:rPr>
        <w:t>nclut comme valeurs et mode de vie</w:t>
      </w:r>
      <w:r w:rsidR="004214D6">
        <w:rPr>
          <w:rFonts w:asciiTheme="majorBidi" w:hAnsiTheme="majorBidi" w:cstheme="majorBidi"/>
        </w:rPr>
        <w:t xml:space="preserve">. Sa vie dans cet espace est un séjour </w:t>
      </w:r>
      <w:r w:rsidR="004214D6" w:rsidRPr="006D05F6">
        <w:rPr>
          <w:rFonts w:asciiTheme="majorBidi" w:hAnsiTheme="majorBidi" w:cstheme="majorBidi"/>
          <w:i/>
          <w:iCs/>
        </w:rPr>
        <w:t>prescrit</w:t>
      </w:r>
      <w:r w:rsidR="004214D6">
        <w:rPr>
          <w:rFonts w:asciiTheme="majorBidi" w:hAnsiTheme="majorBidi" w:cstheme="majorBidi"/>
        </w:rPr>
        <w:t xml:space="preserve"> par son origine</w:t>
      </w:r>
      <w:r w:rsidR="006D05F6">
        <w:rPr>
          <w:rFonts w:asciiTheme="majorBidi" w:hAnsiTheme="majorBidi" w:cstheme="majorBidi"/>
        </w:rPr>
        <w:t>, par devoir conjugal et social</w:t>
      </w:r>
      <w:r w:rsidR="004214D6">
        <w:rPr>
          <w:rFonts w:asciiTheme="majorBidi" w:hAnsiTheme="majorBidi" w:cstheme="majorBidi"/>
        </w:rPr>
        <w:t>, c’est</w:t>
      </w:r>
      <w:r w:rsidR="006D05F6">
        <w:rPr>
          <w:rFonts w:asciiTheme="majorBidi" w:hAnsiTheme="majorBidi" w:cstheme="majorBidi"/>
        </w:rPr>
        <w:t xml:space="preserve"> </w:t>
      </w:r>
      <w:r w:rsidR="006D05F6">
        <w:rPr>
          <w:rFonts w:asciiTheme="majorBidi" w:hAnsiTheme="majorBidi" w:cstheme="majorBidi"/>
        </w:rPr>
        <w:lastRenderedPageBreak/>
        <w:t>un</w:t>
      </w:r>
      <w:r w:rsidR="004214D6">
        <w:rPr>
          <w:rFonts w:asciiTheme="majorBidi" w:hAnsiTheme="majorBidi" w:cstheme="majorBidi"/>
        </w:rPr>
        <w:t xml:space="preserve"> espace hérité</w:t>
      </w:r>
      <w:r w:rsidR="00623D08">
        <w:rPr>
          <w:rFonts w:asciiTheme="majorBidi" w:hAnsiTheme="majorBidi" w:cstheme="majorBidi"/>
        </w:rPr>
        <w:t>, imposé et</w:t>
      </w:r>
      <w:r w:rsidR="004214D6">
        <w:rPr>
          <w:rFonts w:asciiTheme="majorBidi" w:hAnsiTheme="majorBidi" w:cstheme="majorBidi"/>
        </w:rPr>
        <w:t xml:space="preserve"> non</w:t>
      </w:r>
      <w:r w:rsidR="006D05F6">
        <w:rPr>
          <w:rFonts w:asciiTheme="majorBidi" w:hAnsiTheme="majorBidi" w:cstheme="majorBidi"/>
        </w:rPr>
        <w:t xml:space="preserve"> pas</w:t>
      </w:r>
      <w:r w:rsidR="004214D6">
        <w:rPr>
          <w:rFonts w:asciiTheme="majorBidi" w:hAnsiTheme="majorBidi" w:cstheme="majorBidi"/>
        </w:rPr>
        <w:t xml:space="preserve"> choisi</w:t>
      </w:r>
      <w:r>
        <w:rPr>
          <w:rFonts w:asciiTheme="majorBidi" w:hAnsiTheme="majorBidi" w:cstheme="majorBidi"/>
        </w:rPr>
        <w:t>. L</w:t>
      </w:r>
      <w:r w:rsidR="00AB4D51">
        <w:rPr>
          <w:rFonts w:asciiTheme="majorBidi" w:hAnsiTheme="majorBidi" w:cstheme="majorBidi"/>
        </w:rPr>
        <w:t>e narrateur le présente au début du récit comme étant « un garçon issu d’une famille aisée, aux traditions toutes tracées, aux convenances biens établies et aux directives imposées » (p.29)</w:t>
      </w:r>
      <w:r w:rsidR="006D05F6">
        <w:rPr>
          <w:rFonts w:asciiTheme="majorBidi" w:hAnsiTheme="majorBidi" w:cstheme="majorBidi"/>
        </w:rPr>
        <w:t>. Cet espace d</w:t>
      </w:r>
      <w:r w:rsidR="007C76D4">
        <w:rPr>
          <w:rFonts w:asciiTheme="majorBidi" w:hAnsiTheme="majorBidi" w:cstheme="majorBidi"/>
        </w:rPr>
        <w:t xml:space="preserve">icte au personnage un comportement </w:t>
      </w:r>
      <w:r w:rsidR="006D05F6">
        <w:rPr>
          <w:rFonts w:asciiTheme="majorBidi" w:hAnsiTheme="majorBidi" w:cstheme="majorBidi"/>
        </w:rPr>
        <w:t xml:space="preserve"> qui n’est pas forcément compatible avec ses convictions</w:t>
      </w:r>
      <w:r w:rsidR="0055559C">
        <w:rPr>
          <w:rFonts w:asciiTheme="majorBidi" w:hAnsiTheme="majorBidi" w:cstheme="majorBidi"/>
        </w:rPr>
        <w:t>, le privant ainsi de sa liberté, raison pour laquelle il opte pour le désert, espace sensé lui restituer sa liberté</w:t>
      </w:r>
      <w:r>
        <w:rPr>
          <w:rFonts w:asciiTheme="majorBidi" w:hAnsiTheme="majorBidi" w:cstheme="majorBidi"/>
        </w:rPr>
        <w:t> :</w:t>
      </w:r>
      <w:r w:rsidR="00793888">
        <w:rPr>
          <w:rFonts w:asciiTheme="majorBidi" w:hAnsiTheme="majorBidi" w:cstheme="majorBidi"/>
        </w:rPr>
        <w:t> «  pour la liberté » avait-il répond</w:t>
      </w:r>
      <w:r>
        <w:rPr>
          <w:rFonts w:asciiTheme="majorBidi" w:hAnsiTheme="majorBidi" w:cstheme="majorBidi"/>
        </w:rPr>
        <w:t>u</w:t>
      </w:r>
      <w:r w:rsidR="001B6A57">
        <w:rPr>
          <w:rFonts w:asciiTheme="majorBidi" w:hAnsiTheme="majorBidi" w:cstheme="majorBidi"/>
        </w:rPr>
        <w:t xml:space="preserve"> à ceux qui se sont interrogés</w:t>
      </w:r>
      <w:r w:rsidR="00793888">
        <w:rPr>
          <w:rFonts w:asciiTheme="majorBidi" w:hAnsiTheme="majorBidi" w:cstheme="majorBidi"/>
        </w:rPr>
        <w:t xml:space="preserve"> sur son choix de partir pour le désert</w:t>
      </w:r>
      <w:r w:rsidR="0055559C">
        <w:rPr>
          <w:rFonts w:asciiTheme="majorBidi" w:hAnsiTheme="majorBidi" w:cstheme="majorBidi"/>
        </w:rPr>
        <w:t>.</w:t>
      </w:r>
      <w:r>
        <w:rPr>
          <w:rFonts w:asciiTheme="majorBidi" w:hAnsiTheme="majorBidi" w:cstheme="majorBidi"/>
        </w:rPr>
        <w:t xml:space="preserve">                               </w:t>
      </w:r>
      <w:r w:rsidR="0055559C">
        <w:rPr>
          <w:rFonts w:asciiTheme="majorBidi" w:hAnsiTheme="majorBidi" w:cstheme="majorBidi"/>
        </w:rPr>
        <w:t xml:space="preserve"> </w:t>
      </w:r>
      <w:r>
        <w:rPr>
          <w:rFonts w:asciiTheme="majorBidi" w:hAnsiTheme="majorBidi" w:cstheme="majorBidi"/>
        </w:rPr>
        <w:t xml:space="preserve">                </w:t>
      </w:r>
      <w:r w:rsidR="0055559C">
        <w:rPr>
          <w:rFonts w:asciiTheme="majorBidi" w:hAnsiTheme="majorBidi" w:cstheme="majorBidi"/>
        </w:rPr>
        <w:t>Le désert représente pour le personnage</w:t>
      </w:r>
      <w:r w:rsidR="00793888">
        <w:rPr>
          <w:rFonts w:asciiTheme="majorBidi" w:hAnsiTheme="majorBidi" w:cstheme="majorBidi"/>
        </w:rPr>
        <w:t xml:space="preserve"> un</w:t>
      </w:r>
      <w:r w:rsidR="0055559C">
        <w:rPr>
          <w:rFonts w:asciiTheme="majorBidi" w:hAnsiTheme="majorBidi" w:cstheme="majorBidi"/>
        </w:rPr>
        <w:t xml:space="preserve"> espace </w:t>
      </w:r>
      <w:r w:rsidR="0055559C" w:rsidRPr="0055559C">
        <w:rPr>
          <w:rFonts w:asciiTheme="majorBidi" w:hAnsiTheme="majorBidi" w:cstheme="majorBidi"/>
          <w:i/>
          <w:iCs/>
        </w:rPr>
        <w:t>libre</w:t>
      </w:r>
      <w:r w:rsidR="00793888">
        <w:rPr>
          <w:rFonts w:asciiTheme="majorBidi" w:hAnsiTheme="majorBidi" w:cstheme="majorBidi"/>
        </w:rPr>
        <w:t xml:space="preserve"> dans</w:t>
      </w:r>
      <w:r>
        <w:rPr>
          <w:rFonts w:asciiTheme="majorBidi" w:hAnsiTheme="majorBidi" w:cstheme="majorBidi"/>
        </w:rPr>
        <w:t xml:space="preserve"> lequel</w:t>
      </w:r>
      <w:r w:rsidR="00793888">
        <w:rPr>
          <w:rFonts w:asciiTheme="majorBidi" w:hAnsiTheme="majorBidi" w:cstheme="majorBidi"/>
        </w:rPr>
        <w:t xml:space="preserve"> il</w:t>
      </w:r>
      <w:r>
        <w:rPr>
          <w:rFonts w:asciiTheme="majorBidi" w:hAnsiTheme="majorBidi" w:cstheme="majorBidi"/>
        </w:rPr>
        <w:t xml:space="preserve"> a la possibilité de</w:t>
      </w:r>
      <w:r w:rsidR="00793888">
        <w:rPr>
          <w:rFonts w:asciiTheme="majorBidi" w:hAnsiTheme="majorBidi" w:cstheme="majorBidi"/>
        </w:rPr>
        <w:t xml:space="preserve"> circuler, </w:t>
      </w:r>
      <w:r>
        <w:rPr>
          <w:rFonts w:asciiTheme="majorBidi" w:hAnsiTheme="majorBidi" w:cstheme="majorBidi"/>
        </w:rPr>
        <w:t xml:space="preserve"> de </w:t>
      </w:r>
      <w:r w:rsidR="002728B8">
        <w:rPr>
          <w:rFonts w:asciiTheme="majorBidi" w:hAnsiTheme="majorBidi" w:cstheme="majorBidi"/>
        </w:rPr>
        <w:t xml:space="preserve">rencontrer d’autres personnages permettant ainsi à l’intrigue d’évoluer. Le désert, dans son immensité  est un lieu </w:t>
      </w:r>
      <w:r>
        <w:rPr>
          <w:rFonts w:asciiTheme="majorBidi" w:hAnsiTheme="majorBidi" w:cstheme="majorBidi"/>
        </w:rPr>
        <w:t>libre pour Neil, exception faite pour</w:t>
      </w:r>
      <w:r w:rsidR="002728B8">
        <w:rPr>
          <w:rFonts w:asciiTheme="majorBidi" w:hAnsiTheme="majorBidi" w:cstheme="majorBidi"/>
        </w:rPr>
        <w:t xml:space="preserve"> l’oasis</w:t>
      </w:r>
      <w:r>
        <w:rPr>
          <w:rFonts w:asciiTheme="majorBidi" w:hAnsiTheme="majorBidi" w:cstheme="majorBidi"/>
        </w:rPr>
        <w:t xml:space="preserve"> de laquelle il a été banni en raison de son offense aux lois de la tribu</w:t>
      </w:r>
      <w:r w:rsidR="00683DC2">
        <w:rPr>
          <w:rFonts w:asciiTheme="majorBidi" w:hAnsiTheme="majorBidi" w:cstheme="majorBidi"/>
        </w:rPr>
        <w:t>.</w:t>
      </w:r>
      <w:r w:rsidR="00F52A7D">
        <w:rPr>
          <w:rFonts w:asciiTheme="majorBidi" w:hAnsiTheme="majorBidi" w:cstheme="majorBidi"/>
        </w:rPr>
        <w:t xml:space="preserve"> En revanche, la cabane du point B114 est un lieu auquel le personnage peut accéder en toute liberté, pour lui c’est un lieu </w:t>
      </w:r>
      <w:r w:rsidR="00F52A7D" w:rsidRPr="00F52A7D">
        <w:rPr>
          <w:rFonts w:asciiTheme="majorBidi" w:hAnsiTheme="majorBidi" w:cstheme="majorBidi"/>
          <w:i/>
          <w:iCs/>
        </w:rPr>
        <w:t>permis</w:t>
      </w:r>
      <w:r w:rsidR="00F52A7D">
        <w:rPr>
          <w:rFonts w:asciiTheme="majorBidi" w:hAnsiTheme="majorBidi" w:cstheme="majorBidi"/>
          <w:i/>
          <w:iCs/>
        </w:rPr>
        <w:t>.</w:t>
      </w:r>
    </w:p>
    <w:p w:rsidR="00436773" w:rsidRDefault="00001BC8" w:rsidP="00001BC8">
      <w:pPr>
        <w:pStyle w:val="Normalcentr"/>
        <w:ind w:firstLine="0"/>
        <w:rPr>
          <w:rFonts w:asciiTheme="majorBidi" w:hAnsiTheme="majorBidi" w:cstheme="majorBidi"/>
        </w:rPr>
      </w:pPr>
      <w:r>
        <w:rPr>
          <w:rFonts w:asciiTheme="majorBidi" w:hAnsiTheme="majorBidi" w:cstheme="majorBidi"/>
        </w:rPr>
        <w:t xml:space="preserve">      </w:t>
      </w:r>
      <w:r w:rsidR="00F52A7D" w:rsidRPr="00F52A7D">
        <w:rPr>
          <w:rFonts w:asciiTheme="majorBidi" w:hAnsiTheme="majorBidi" w:cstheme="majorBidi"/>
        </w:rPr>
        <w:t xml:space="preserve">De </w:t>
      </w:r>
      <w:r w:rsidR="00F52A7D">
        <w:rPr>
          <w:rFonts w:asciiTheme="majorBidi" w:hAnsiTheme="majorBidi" w:cstheme="majorBidi"/>
        </w:rPr>
        <w:t xml:space="preserve">la sorte, se construit </w:t>
      </w:r>
      <w:r w:rsidR="004F2D5C">
        <w:rPr>
          <w:rFonts w:asciiTheme="majorBidi" w:hAnsiTheme="majorBidi" w:cstheme="majorBidi"/>
        </w:rPr>
        <w:t xml:space="preserve">entre les quatre points cardinaux de l’espace représenté dans </w:t>
      </w:r>
      <w:r w:rsidR="004F2D5C" w:rsidRPr="004F2D5C">
        <w:rPr>
          <w:rFonts w:asciiTheme="majorBidi" w:hAnsiTheme="majorBidi" w:cstheme="majorBidi"/>
          <w:i/>
          <w:iCs/>
        </w:rPr>
        <w:t>On dirait le sud</w:t>
      </w:r>
      <w:r w:rsidR="004F2D5C">
        <w:rPr>
          <w:rFonts w:asciiTheme="majorBidi" w:hAnsiTheme="majorBidi" w:cstheme="majorBidi"/>
          <w:i/>
          <w:iCs/>
        </w:rPr>
        <w:t xml:space="preserve"> </w:t>
      </w:r>
      <w:r w:rsidR="004F2D5C">
        <w:rPr>
          <w:rFonts w:asciiTheme="majorBidi" w:hAnsiTheme="majorBidi" w:cstheme="majorBidi"/>
        </w:rPr>
        <w:t>un carré d’oppositions, qui fournit le modèle de construction de la fonctionnalité topologique de ce roman, autrement dit, son modèle toposémique. Dans ce carré, l’axe des contr</w:t>
      </w:r>
      <w:r w:rsidR="00E036B5">
        <w:rPr>
          <w:rFonts w:asciiTheme="majorBidi" w:hAnsiTheme="majorBidi" w:cstheme="majorBidi"/>
        </w:rPr>
        <w:t xml:space="preserve">aires oppose l’oasis au Nord (interdit </w:t>
      </w:r>
      <w:r w:rsidR="00E036B5" w:rsidRPr="00E036B5">
        <w:rPr>
          <w:rFonts w:asciiTheme="majorBidi" w:hAnsiTheme="majorBidi" w:cstheme="majorBidi"/>
          <w:i/>
          <w:iCs/>
        </w:rPr>
        <w:t>versus</w:t>
      </w:r>
      <w:r w:rsidR="00E036B5">
        <w:rPr>
          <w:rFonts w:asciiTheme="majorBidi" w:hAnsiTheme="majorBidi" w:cstheme="majorBidi"/>
        </w:rPr>
        <w:t xml:space="preserve"> prescrit) et le désert à la cabane du point B114 (libre </w:t>
      </w:r>
      <w:r w:rsidR="00E036B5" w:rsidRPr="00E036B5">
        <w:rPr>
          <w:rFonts w:asciiTheme="majorBidi" w:hAnsiTheme="majorBidi" w:cstheme="majorBidi"/>
          <w:i/>
          <w:iCs/>
        </w:rPr>
        <w:t xml:space="preserve">versus </w:t>
      </w:r>
      <w:r w:rsidR="00E036B5">
        <w:rPr>
          <w:rFonts w:asciiTheme="majorBidi" w:hAnsiTheme="majorBidi" w:cstheme="majorBidi"/>
        </w:rPr>
        <w:t>permis). L’axe des contradictoires op</w:t>
      </w:r>
      <w:r w:rsidR="00D719C7">
        <w:rPr>
          <w:rFonts w:asciiTheme="majorBidi" w:hAnsiTheme="majorBidi" w:cstheme="majorBidi"/>
        </w:rPr>
        <w:t xml:space="preserve">pose le Nord au désert (libre </w:t>
      </w:r>
      <w:r w:rsidR="00D719C7" w:rsidRPr="00D719C7">
        <w:rPr>
          <w:rFonts w:asciiTheme="majorBidi" w:hAnsiTheme="majorBidi" w:cstheme="majorBidi"/>
          <w:i/>
          <w:iCs/>
        </w:rPr>
        <w:t xml:space="preserve">versus </w:t>
      </w:r>
      <w:r w:rsidR="00D719C7">
        <w:rPr>
          <w:rFonts w:asciiTheme="majorBidi" w:hAnsiTheme="majorBidi" w:cstheme="majorBidi"/>
        </w:rPr>
        <w:t xml:space="preserve">prescrit) et l’oasis au pointB114 (interdit </w:t>
      </w:r>
      <w:r w:rsidR="00D719C7" w:rsidRPr="00D719C7">
        <w:rPr>
          <w:rFonts w:asciiTheme="majorBidi" w:hAnsiTheme="majorBidi" w:cstheme="majorBidi"/>
          <w:i/>
          <w:iCs/>
        </w:rPr>
        <w:t xml:space="preserve">versus </w:t>
      </w:r>
      <w:r w:rsidR="00D719C7">
        <w:rPr>
          <w:rFonts w:asciiTheme="majorBidi" w:hAnsiTheme="majorBidi" w:cstheme="majorBidi"/>
        </w:rPr>
        <w:t xml:space="preserve">permis). L’axe des subalternes relie l’oasis au désert représentant deux destinations dans lesquelles le personnage Neil fait escale, et le Nord au point B114 représentant le point de départ du personnage </w:t>
      </w:r>
      <w:r w:rsidR="0097132E">
        <w:rPr>
          <w:rFonts w:asciiTheme="majorBidi" w:hAnsiTheme="majorBidi" w:cstheme="majorBidi"/>
        </w:rPr>
        <w:t>et son point d’arrivé</w:t>
      </w:r>
      <w:r w:rsidR="00CA30DA">
        <w:rPr>
          <w:rFonts w:asciiTheme="majorBidi" w:hAnsiTheme="majorBidi" w:cstheme="majorBidi"/>
        </w:rPr>
        <w:t>e</w:t>
      </w:r>
      <w:r w:rsidR="0097132E">
        <w:rPr>
          <w:rFonts w:asciiTheme="majorBidi" w:hAnsiTheme="majorBidi" w:cstheme="majorBidi"/>
        </w:rPr>
        <w:t xml:space="preserve">. </w:t>
      </w:r>
    </w:p>
    <w:p w:rsidR="0053372D" w:rsidRDefault="00123F99" w:rsidP="0053372D">
      <w:pPr>
        <w:pStyle w:val="Normalcentr"/>
        <w:ind w:firstLine="0"/>
        <w:rPr>
          <w:rFonts w:asciiTheme="majorBidi" w:hAnsiTheme="majorBidi" w:cstheme="majorBidi"/>
        </w:rPr>
      </w:pPr>
      <w:r>
        <w:rPr>
          <w:rFonts w:asciiTheme="majorBidi" w:hAnsiTheme="majorBidi" w:cstheme="majorBidi"/>
        </w:rPr>
        <w:t xml:space="preserve">    </w:t>
      </w:r>
      <w:r w:rsidR="0053372D">
        <w:rPr>
          <w:rFonts w:asciiTheme="majorBidi" w:hAnsiTheme="majorBidi" w:cstheme="majorBidi"/>
        </w:rPr>
        <w:t xml:space="preserve">   Il est évident que l’intrigue de </w:t>
      </w:r>
      <w:r w:rsidR="0053372D" w:rsidRPr="0097132E">
        <w:rPr>
          <w:rFonts w:asciiTheme="majorBidi" w:hAnsiTheme="majorBidi" w:cstheme="majorBidi"/>
          <w:i/>
          <w:iCs/>
        </w:rPr>
        <w:t>On dirait le sud</w:t>
      </w:r>
      <w:r w:rsidR="0053372D">
        <w:rPr>
          <w:rFonts w:asciiTheme="majorBidi" w:hAnsiTheme="majorBidi" w:cstheme="majorBidi"/>
          <w:i/>
          <w:iCs/>
        </w:rPr>
        <w:t xml:space="preserve"> </w:t>
      </w:r>
      <w:r w:rsidR="0053372D" w:rsidRPr="0097132E">
        <w:rPr>
          <w:rFonts w:asciiTheme="majorBidi" w:hAnsiTheme="majorBidi" w:cstheme="majorBidi"/>
        </w:rPr>
        <w:t>se</w:t>
      </w:r>
      <w:r w:rsidR="0053372D">
        <w:rPr>
          <w:rFonts w:asciiTheme="majorBidi" w:hAnsiTheme="majorBidi" w:cstheme="majorBidi"/>
        </w:rPr>
        <w:t xml:space="preserve"> construit principalement</w:t>
      </w:r>
      <w:r w:rsidR="0053372D" w:rsidRPr="0097132E">
        <w:rPr>
          <w:rFonts w:asciiTheme="majorBidi" w:hAnsiTheme="majorBidi" w:cstheme="majorBidi"/>
        </w:rPr>
        <w:t xml:space="preserve"> </w:t>
      </w:r>
      <w:r w:rsidR="0053372D">
        <w:rPr>
          <w:rFonts w:asciiTheme="majorBidi" w:hAnsiTheme="majorBidi" w:cstheme="majorBidi"/>
        </w:rPr>
        <w:t>à partir non     seulement des déplacements du personnage dans l’espace mais aussi des liens complexes que celui-ci tisse avec son milieu vital.  Qu’ils soient d’exclusion ou d’attraction, les rapports du personnage avec l’espace s’inscrivent dans leur sémantique même, déterminent le destin de Neil et servent de support au récit.</w:t>
      </w:r>
    </w:p>
    <w:p w:rsidR="00552710" w:rsidRDefault="00552710" w:rsidP="00012D72">
      <w:pPr>
        <w:pStyle w:val="Normalcentr"/>
        <w:ind w:firstLine="0"/>
        <w:rPr>
          <w:rFonts w:asciiTheme="majorBidi" w:hAnsiTheme="majorBidi" w:cstheme="majorBidi"/>
          <w:b/>
          <w:bCs/>
        </w:rPr>
      </w:pPr>
    </w:p>
    <w:p w:rsidR="00552710" w:rsidRDefault="00552710" w:rsidP="00012D72">
      <w:pPr>
        <w:pStyle w:val="Normalcentr"/>
        <w:ind w:firstLine="0"/>
        <w:rPr>
          <w:rFonts w:asciiTheme="majorBidi" w:hAnsiTheme="majorBidi" w:cstheme="majorBidi"/>
          <w:b/>
          <w:bCs/>
        </w:rPr>
      </w:pPr>
    </w:p>
    <w:p w:rsidR="00552710" w:rsidRDefault="00552710" w:rsidP="00012D72">
      <w:pPr>
        <w:pStyle w:val="Normalcentr"/>
        <w:ind w:firstLine="0"/>
        <w:rPr>
          <w:rFonts w:asciiTheme="majorBidi" w:hAnsiTheme="majorBidi" w:cstheme="majorBidi"/>
          <w:b/>
          <w:bCs/>
        </w:rPr>
      </w:pPr>
    </w:p>
    <w:p w:rsidR="00552710" w:rsidRDefault="00552710" w:rsidP="00012D72">
      <w:pPr>
        <w:pStyle w:val="Normalcentr"/>
        <w:ind w:firstLine="0"/>
        <w:rPr>
          <w:rFonts w:asciiTheme="majorBidi" w:hAnsiTheme="majorBidi" w:cstheme="majorBidi"/>
          <w:b/>
          <w:bCs/>
        </w:rPr>
      </w:pPr>
    </w:p>
    <w:p w:rsidR="00E141B0" w:rsidRDefault="00E141B0" w:rsidP="00012D72">
      <w:pPr>
        <w:pStyle w:val="Normalcentr"/>
        <w:ind w:firstLine="0"/>
        <w:rPr>
          <w:rFonts w:asciiTheme="majorBidi" w:hAnsiTheme="majorBidi" w:cstheme="majorBidi"/>
          <w:b/>
          <w:bCs/>
        </w:rPr>
      </w:pPr>
    </w:p>
    <w:p w:rsidR="00E141B0" w:rsidRDefault="00E141B0" w:rsidP="001B49A3">
      <w:pPr>
        <w:pStyle w:val="Normalcentr"/>
        <w:ind w:firstLine="0"/>
        <w:rPr>
          <w:rFonts w:asciiTheme="majorBidi" w:hAnsiTheme="majorBidi" w:cstheme="majorBidi"/>
        </w:rPr>
      </w:pPr>
    </w:p>
    <w:p w:rsidR="00012D72" w:rsidRDefault="003078E4" w:rsidP="003078E4">
      <w:pPr>
        <w:pStyle w:val="Normalcentr"/>
        <w:tabs>
          <w:tab w:val="left" w:pos="1680"/>
        </w:tabs>
        <w:ind w:firstLine="0"/>
        <w:jc w:val="center"/>
        <w:rPr>
          <w:rFonts w:asciiTheme="majorBidi" w:hAnsiTheme="majorBidi" w:cstheme="majorBidi"/>
        </w:rPr>
      </w:pPr>
      <w:r>
        <w:rPr>
          <w:rFonts w:asciiTheme="majorBidi" w:hAnsiTheme="majorBidi" w:cstheme="majorBidi"/>
        </w:rPr>
        <w:t>Contraire</w:t>
      </w:r>
    </w:p>
    <w:p w:rsidR="00012D72" w:rsidRDefault="00012D72" w:rsidP="001B49A3">
      <w:pPr>
        <w:pStyle w:val="Normalcentr"/>
        <w:ind w:firstLine="0"/>
        <w:rPr>
          <w:rFonts w:asciiTheme="majorBidi" w:hAnsiTheme="majorBidi" w:cstheme="majorBidi"/>
        </w:rPr>
      </w:pPr>
    </w:p>
    <w:p w:rsidR="00012D72" w:rsidRDefault="00D013C5" w:rsidP="00552710">
      <w:pPr>
        <w:pStyle w:val="Normalcentr"/>
        <w:ind w:firstLine="0"/>
        <w:jc w:val="center"/>
        <w:rPr>
          <w:rFonts w:asciiTheme="majorBidi" w:hAnsiTheme="majorBidi" w:cstheme="majorBidi"/>
        </w:rPr>
      </w:pPr>
      <w:r>
        <w:rPr>
          <w:rFonts w:asciiTheme="majorBidi" w:hAnsiTheme="majorBidi" w:cstheme="majorBidi"/>
          <w:noProof/>
        </w:rPr>
        <w:pict>
          <v:shapetype id="_x0000_t32" coordsize="21600,21600" o:spt="32" o:oned="t" path="m,l21600,21600e" filled="f">
            <v:path arrowok="t" fillok="f" o:connecttype="none"/>
            <o:lock v:ext="edit" shapetype="t"/>
          </v:shapetype>
          <v:shape id="_x0000_s1045" type="#_x0000_t32" style="position:absolute;left:0;text-align:left;margin-left:162.4pt;margin-top:-59.8pt;width:229.5pt;height:98.1pt;z-index:251667456" o:connectortype="straight">
            <v:stroke startarrow="block" endarrow="block"/>
          </v:shape>
        </w:pict>
      </w:r>
      <w:r>
        <w:rPr>
          <w:rFonts w:asciiTheme="majorBidi" w:hAnsiTheme="majorBidi" w:cstheme="majorBidi"/>
          <w:noProof/>
        </w:rPr>
        <w:pict>
          <v:shape id="_x0000_s1044" type="#_x0000_t32" style="position:absolute;left:0;text-align:left;margin-left:116.65pt;margin-top:-61.7pt;width:231.75pt;height:100pt;flip:x;z-index:251666432" o:connectortype="straight">
            <v:stroke startarrow="block" endarrow="block"/>
          </v:shape>
        </w:pict>
      </w:r>
      <w:r>
        <w:rPr>
          <w:rFonts w:asciiTheme="majorBidi" w:hAnsiTheme="majorBidi" w:cstheme="majorBidi"/>
          <w:noProof/>
        </w:rPr>
        <w:pict>
          <v:shape id="_x0000_s1043" type="#_x0000_t32" style="position:absolute;left:0;text-align:left;margin-left:457.15pt;margin-top:-65.9pt;width:0;height:105.25pt;z-index:251665408" o:connectortype="straight" strokeweight="1pt">
            <v:stroke dashstyle="dash"/>
          </v:shape>
        </w:pict>
      </w:r>
      <w:r>
        <w:rPr>
          <w:rFonts w:asciiTheme="majorBidi" w:hAnsiTheme="majorBidi" w:cstheme="majorBidi"/>
          <w:noProof/>
        </w:rPr>
        <w:pict>
          <v:shape id="_x0000_s1042" type="#_x0000_t32" style="position:absolute;left:0;text-align:left;margin-left:59.65pt;margin-top:-65.9pt;width:0;height:105.25pt;z-index:251664384" o:connectortype="straight" strokeweight="1pt">
            <v:stroke dashstyle="dash"/>
          </v:shape>
        </w:pict>
      </w:r>
      <w:r>
        <w:rPr>
          <w:rFonts w:asciiTheme="majorBidi" w:hAnsiTheme="majorBidi" w:cstheme="majorBidi"/>
          <w:noProof/>
        </w:rPr>
        <w:pict>
          <v:shape id="_x0000_s1041" type="#_x0000_t32" style="position:absolute;left:0;text-align:left;margin-left:173.05pt;margin-top:61.85pt;width:170.85pt;height:2.25pt;flip:y;z-index:251663360" o:connectortype="straight" strokeweight="1pt">
            <v:stroke dashstyle="dash"/>
          </v:shape>
        </w:pict>
      </w:r>
      <w:r>
        <w:rPr>
          <w:rFonts w:asciiTheme="majorBidi" w:hAnsiTheme="majorBidi" w:cstheme="majorBidi"/>
          <w:noProof/>
        </w:rPr>
        <w:pict>
          <v:shape id="_x0000_s1040" type="#_x0000_t32" style="position:absolute;left:0;text-align:left;margin-left:173.05pt;margin-top:-85.75pt;width:170.85pt;height:1.5pt;flip:y;z-index:251662336" o:connectortype="straight" strokeweight="1pt">
            <v:stroke dashstyle="dash"/>
          </v:shape>
        </w:pict>
      </w:r>
      <w:r>
        <w:rPr>
          <w:rFonts w:asciiTheme="majorBidi" w:hAnsiTheme="majorBidi" w:cstheme="majorBidi"/>
          <w:noProof/>
        </w:rPr>
        <w:pict>
          <v:rect id="_x0000_s1039" style="position:absolute;left:0;text-align:left;margin-left:343.9pt;margin-top:-108.4pt;width:113.4pt;height:42.5pt;z-index:251661312">
            <v:textbox style="mso-next-textbox:#_x0000_s1039">
              <w:txbxContent>
                <w:p w:rsidR="007D4DD5" w:rsidRPr="00552710" w:rsidRDefault="007D4DD5">
                  <w:pPr>
                    <w:rPr>
                      <w:rFonts w:asciiTheme="majorBidi" w:hAnsiTheme="majorBidi" w:cstheme="majorBidi"/>
                      <w:sz w:val="24"/>
                      <w:szCs w:val="24"/>
                      <w:lang w:val="fr-FR"/>
                    </w:rPr>
                  </w:pPr>
                  <w:r w:rsidRPr="00552710">
                    <w:rPr>
                      <w:rFonts w:asciiTheme="majorBidi" w:hAnsiTheme="majorBidi" w:cstheme="majorBidi"/>
                      <w:sz w:val="24"/>
                      <w:szCs w:val="24"/>
                      <w:lang w:val="fr-FR"/>
                    </w:rPr>
                    <w:t>Nord</w:t>
                  </w:r>
                </w:p>
              </w:txbxContent>
            </v:textbox>
          </v:rect>
        </w:pict>
      </w:r>
      <w:r>
        <w:rPr>
          <w:rFonts w:asciiTheme="majorBidi" w:hAnsiTheme="majorBidi" w:cstheme="majorBidi"/>
          <w:noProof/>
        </w:rPr>
        <w:pict>
          <v:rect id="_x0000_s1038" style="position:absolute;left:0;text-align:left;margin-left:59.65pt;margin-top:-104.65pt;width:113.4pt;height:42.5pt;z-index:251660288">
            <v:textbox style="mso-next-textbox:#_x0000_s1038">
              <w:txbxContent>
                <w:p w:rsidR="007D4DD5" w:rsidRPr="00012D72" w:rsidRDefault="007D4DD5">
                  <w:pPr>
                    <w:rPr>
                      <w:rFonts w:asciiTheme="majorBidi" w:hAnsiTheme="majorBidi" w:cstheme="majorBidi"/>
                      <w:sz w:val="24"/>
                      <w:szCs w:val="24"/>
                      <w:lang w:val="fr-FR"/>
                    </w:rPr>
                  </w:pPr>
                  <w:r w:rsidRPr="00012D72">
                    <w:rPr>
                      <w:rFonts w:asciiTheme="majorBidi" w:hAnsiTheme="majorBidi" w:cstheme="majorBidi"/>
                      <w:sz w:val="24"/>
                      <w:szCs w:val="24"/>
                      <w:lang w:val="fr-FR"/>
                    </w:rPr>
                    <w:t>Oasis</w:t>
                  </w:r>
                </w:p>
              </w:txbxContent>
            </v:textbox>
          </v:rect>
        </w:pict>
      </w:r>
      <w:r>
        <w:rPr>
          <w:rFonts w:asciiTheme="majorBidi" w:hAnsiTheme="majorBidi" w:cstheme="majorBidi"/>
          <w:noProof/>
        </w:rPr>
        <w:pict>
          <v:rect id="_x0000_s1037" style="position:absolute;left:0;text-align:left;margin-left:343.9pt;margin-top:39.35pt;width:113.4pt;height:42.5pt;z-index:251659264">
            <v:textbox style="mso-next-textbox:#_x0000_s1037">
              <w:txbxContent>
                <w:p w:rsidR="007D4DD5" w:rsidRPr="00552710" w:rsidRDefault="007D4DD5">
                  <w:pPr>
                    <w:rPr>
                      <w:rFonts w:asciiTheme="majorBidi" w:hAnsiTheme="majorBidi" w:cstheme="majorBidi"/>
                      <w:sz w:val="24"/>
                      <w:szCs w:val="24"/>
                      <w:lang w:val="fr-FR"/>
                    </w:rPr>
                  </w:pPr>
                  <w:r w:rsidRPr="00552710">
                    <w:rPr>
                      <w:rFonts w:asciiTheme="majorBidi" w:hAnsiTheme="majorBidi" w:cstheme="majorBidi"/>
                      <w:sz w:val="24"/>
                      <w:szCs w:val="24"/>
                      <w:lang w:val="fr-FR"/>
                    </w:rPr>
                    <w:t>Point B114</w:t>
                  </w:r>
                </w:p>
              </w:txbxContent>
            </v:textbox>
          </v:rect>
        </w:pict>
      </w:r>
      <w:r>
        <w:rPr>
          <w:rFonts w:asciiTheme="majorBidi" w:hAnsiTheme="majorBidi" w:cstheme="majorBidi"/>
          <w:noProof/>
        </w:rPr>
        <w:pict>
          <v:rect id="_x0000_s1036" style="position:absolute;left:0;text-align:left;margin-left:59.65pt;margin-top:39.35pt;width:113.4pt;height:42.5pt;z-index:251658240">
            <v:textbox style="mso-next-textbox:#_x0000_s1036">
              <w:txbxContent>
                <w:p w:rsidR="007D4DD5" w:rsidRPr="00552710" w:rsidRDefault="007D4DD5">
                  <w:pPr>
                    <w:rPr>
                      <w:rFonts w:asciiTheme="majorBidi" w:hAnsiTheme="majorBidi" w:cstheme="majorBidi"/>
                      <w:sz w:val="24"/>
                      <w:szCs w:val="24"/>
                      <w:lang w:val="fr-FR"/>
                    </w:rPr>
                  </w:pPr>
                  <w:r w:rsidRPr="00552710">
                    <w:rPr>
                      <w:rFonts w:asciiTheme="majorBidi" w:hAnsiTheme="majorBidi" w:cstheme="majorBidi"/>
                      <w:sz w:val="24"/>
                      <w:szCs w:val="24"/>
                      <w:lang w:val="fr-FR"/>
                    </w:rPr>
                    <w:t>Désert</w:t>
                  </w:r>
                </w:p>
              </w:txbxContent>
            </v:textbox>
          </v:rect>
        </w:pict>
      </w:r>
      <w:r w:rsidR="00552710">
        <w:rPr>
          <w:rFonts w:asciiTheme="majorBidi" w:hAnsiTheme="majorBidi" w:cstheme="majorBidi"/>
        </w:rPr>
        <w:t>Contradictoire</w:t>
      </w:r>
    </w:p>
    <w:p w:rsidR="00012D72" w:rsidRDefault="00012D72" w:rsidP="003078E4">
      <w:pPr>
        <w:pStyle w:val="Normalcentr"/>
        <w:ind w:firstLine="0"/>
        <w:jc w:val="lowKashida"/>
        <w:rPr>
          <w:rFonts w:asciiTheme="majorBidi" w:hAnsiTheme="majorBidi" w:cstheme="majorBidi"/>
        </w:rPr>
      </w:pPr>
    </w:p>
    <w:p w:rsidR="00552710" w:rsidRDefault="00552710" w:rsidP="001B49A3">
      <w:pPr>
        <w:pStyle w:val="Normalcentr"/>
        <w:ind w:firstLine="0"/>
        <w:rPr>
          <w:rFonts w:asciiTheme="majorBidi" w:hAnsiTheme="majorBidi" w:cstheme="majorBidi"/>
        </w:rPr>
      </w:pPr>
    </w:p>
    <w:p w:rsidR="00D11D7A" w:rsidRDefault="00D11D7A" w:rsidP="00D11D7A">
      <w:pPr>
        <w:pStyle w:val="Normalcentr"/>
        <w:ind w:firstLine="0"/>
        <w:rPr>
          <w:rFonts w:asciiTheme="majorBidi" w:hAnsiTheme="majorBidi" w:cstheme="majorBidi"/>
        </w:rPr>
      </w:pPr>
      <w:r>
        <w:rPr>
          <w:rFonts w:asciiTheme="majorBidi" w:hAnsiTheme="majorBidi" w:cstheme="majorBidi"/>
        </w:rPr>
        <w:t xml:space="preserve">                                              </w:t>
      </w:r>
    </w:p>
    <w:p w:rsidR="00D11D7A" w:rsidRPr="00D11D7A" w:rsidRDefault="00D11D7A" w:rsidP="00D11D7A">
      <w:pPr>
        <w:pStyle w:val="Normalcentr"/>
        <w:ind w:firstLine="0"/>
        <w:rPr>
          <w:rFonts w:asciiTheme="majorBidi" w:hAnsiTheme="majorBidi" w:cstheme="majorBidi"/>
          <w:i/>
          <w:iCs/>
        </w:rPr>
      </w:pPr>
      <w:r w:rsidRPr="00D11D7A">
        <w:rPr>
          <w:rFonts w:asciiTheme="majorBidi" w:hAnsiTheme="majorBidi" w:cstheme="majorBidi"/>
          <w:i/>
          <w:iCs/>
        </w:rPr>
        <w:t xml:space="preserve">                                                </w:t>
      </w:r>
      <w:r w:rsidR="00123F99">
        <w:rPr>
          <w:rFonts w:asciiTheme="majorBidi" w:hAnsiTheme="majorBidi" w:cstheme="majorBidi"/>
          <w:i/>
          <w:iCs/>
        </w:rPr>
        <w:t>.</w:t>
      </w:r>
      <w:r w:rsidRPr="00D11D7A">
        <w:rPr>
          <w:rFonts w:asciiTheme="majorBidi" w:hAnsiTheme="majorBidi" w:cstheme="majorBidi"/>
          <w:i/>
          <w:iCs/>
        </w:rPr>
        <w:t>Répartition des espaces parcourus par Neil</w:t>
      </w:r>
    </w:p>
    <w:p w:rsidR="00D11D7A" w:rsidRDefault="00D11D7A" w:rsidP="001B49A3">
      <w:pPr>
        <w:pStyle w:val="Normalcentr"/>
        <w:ind w:firstLine="0"/>
        <w:rPr>
          <w:rFonts w:asciiTheme="majorBidi" w:hAnsiTheme="majorBidi" w:cstheme="majorBidi"/>
        </w:rPr>
      </w:pPr>
    </w:p>
    <w:p w:rsidR="0053372D" w:rsidRDefault="00E141B0" w:rsidP="0053372D">
      <w:pPr>
        <w:pStyle w:val="Normalcentr"/>
        <w:ind w:firstLine="0"/>
        <w:rPr>
          <w:rFonts w:asciiTheme="majorBidi" w:hAnsiTheme="majorBidi" w:cstheme="majorBidi"/>
        </w:rPr>
      </w:pPr>
      <w:r>
        <w:rPr>
          <w:rFonts w:asciiTheme="majorBidi" w:hAnsiTheme="majorBidi" w:cstheme="majorBidi"/>
        </w:rPr>
        <w:t xml:space="preserve">       </w:t>
      </w:r>
      <w:r w:rsidR="00B8208A">
        <w:rPr>
          <w:rFonts w:asciiTheme="majorBidi" w:hAnsiTheme="majorBidi" w:cstheme="majorBidi"/>
        </w:rPr>
        <w:t>La reconstitution de la répartition des espaces dans le récit atteste d’un sérieux travail d’écriture</w:t>
      </w:r>
      <w:r w:rsidR="009C2E38">
        <w:rPr>
          <w:rFonts w:asciiTheme="majorBidi" w:hAnsiTheme="majorBidi" w:cstheme="majorBidi"/>
        </w:rPr>
        <w:t xml:space="preserve"> accompli par de l’auteur</w:t>
      </w:r>
      <w:r w:rsidR="00690656">
        <w:rPr>
          <w:rFonts w:asciiTheme="majorBidi" w:hAnsiTheme="majorBidi" w:cstheme="majorBidi"/>
        </w:rPr>
        <w:t xml:space="preserve"> ce</w:t>
      </w:r>
      <w:r w:rsidR="00B8208A">
        <w:rPr>
          <w:rFonts w:asciiTheme="majorBidi" w:hAnsiTheme="majorBidi" w:cstheme="majorBidi"/>
        </w:rPr>
        <w:t xml:space="preserve"> qui exclut la part du hasard dans son œuvre. </w:t>
      </w:r>
      <w:r w:rsidR="00CB5C98">
        <w:rPr>
          <w:rFonts w:asciiTheme="majorBidi" w:hAnsiTheme="majorBidi" w:cstheme="majorBidi"/>
        </w:rPr>
        <w:t xml:space="preserve"> En disposant les espaces de cette manière, le romancier est l</w:t>
      </w:r>
      <w:r w:rsidR="00B8208A">
        <w:rPr>
          <w:rFonts w:asciiTheme="majorBidi" w:hAnsiTheme="majorBidi" w:cstheme="majorBidi"/>
        </w:rPr>
        <w:t xml:space="preserve">oin de réponde à une </w:t>
      </w:r>
      <w:r w:rsidR="00CB5C98">
        <w:rPr>
          <w:rFonts w:asciiTheme="majorBidi" w:hAnsiTheme="majorBidi" w:cstheme="majorBidi"/>
        </w:rPr>
        <w:t>démarche aléatoire, au contraire, il effectue une sorte de codage, u</w:t>
      </w:r>
      <w:r w:rsidR="00690656">
        <w:rPr>
          <w:rFonts w:asciiTheme="majorBidi" w:hAnsiTheme="majorBidi" w:cstheme="majorBidi"/>
        </w:rPr>
        <w:t>n agencement complexe</w:t>
      </w:r>
      <w:r w:rsidR="00CB5C98">
        <w:rPr>
          <w:rFonts w:asciiTheme="majorBidi" w:hAnsiTheme="majorBidi" w:cstheme="majorBidi"/>
        </w:rPr>
        <w:t xml:space="preserve"> que seule une lecture sémiologique pourrait</w:t>
      </w:r>
      <w:r w:rsidR="0053372D">
        <w:rPr>
          <w:rFonts w:asciiTheme="majorBidi" w:hAnsiTheme="majorBidi" w:cstheme="majorBidi"/>
        </w:rPr>
        <w:t xml:space="preserve"> en</w:t>
      </w:r>
      <w:r w:rsidR="00CB5C98">
        <w:rPr>
          <w:rFonts w:asciiTheme="majorBidi" w:hAnsiTheme="majorBidi" w:cstheme="majorBidi"/>
        </w:rPr>
        <w:t xml:space="preserve"> déceler les méandres. C’est</w:t>
      </w:r>
      <w:r w:rsidR="00244A73">
        <w:rPr>
          <w:rFonts w:asciiTheme="majorBidi" w:hAnsiTheme="majorBidi" w:cstheme="majorBidi"/>
        </w:rPr>
        <w:t xml:space="preserve"> </w:t>
      </w:r>
      <w:r w:rsidR="00CB5C98">
        <w:rPr>
          <w:rFonts w:asciiTheme="majorBidi" w:hAnsiTheme="majorBidi" w:cstheme="majorBidi"/>
        </w:rPr>
        <w:t>de cette rig</w:t>
      </w:r>
      <w:r w:rsidR="001B6A57">
        <w:rPr>
          <w:rFonts w:asciiTheme="majorBidi" w:hAnsiTheme="majorBidi" w:cstheme="majorBidi"/>
        </w:rPr>
        <w:t>u</w:t>
      </w:r>
      <w:r w:rsidR="00CB5C98">
        <w:rPr>
          <w:rFonts w:asciiTheme="majorBidi" w:hAnsiTheme="majorBidi" w:cstheme="majorBidi"/>
        </w:rPr>
        <w:t>eur</w:t>
      </w:r>
      <w:r w:rsidR="001B6A57">
        <w:rPr>
          <w:rFonts w:asciiTheme="majorBidi" w:hAnsiTheme="majorBidi" w:cstheme="majorBidi"/>
        </w:rPr>
        <w:t xml:space="preserve"> des relations que les espaces entretiennent entre eux et avec les personnages que le roman acquiert toute son harmonie et son efficacité.</w:t>
      </w:r>
      <w:r w:rsidR="00436773">
        <w:rPr>
          <w:rFonts w:asciiTheme="majorBidi" w:hAnsiTheme="majorBidi" w:cstheme="majorBidi"/>
        </w:rPr>
        <w:t xml:space="preserve"> Chaque espace constituant un pole du carré inclut tout un </w:t>
      </w:r>
      <w:r w:rsidR="00244A73">
        <w:rPr>
          <w:rFonts w:asciiTheme="majorBidi" w:hAnsiTheme="majorBidi" w:cstheme="majorBidi"/>
        </w:rPr>
        <w:t>ensemble de valeurs, d’interdits et de devoirs auxquels le personnage doit se plier.</w:t>
      </w:r>
    </w:p>
    <w:p w:rsidR="00BF55F2" w:rsidRDefault="0053372D" w:rsidP="0053372D">
      <w:pPr>
        <w:pStyle w:val="Normalcentr"/>
        <w:ind w:firstLine="0"/>
        <w:rPr>
          <w:rFonts w:asciiTheme="majorBidi" w:hAnsiTheme="majorBidi" w:cstheme="majorBidi"/>
        </w:rPr>
      </w:pPr>
      <w:r>
        <w:rPr>
          <w:rFonts w:asciiTheme="majorBidi" w:hAnsiTheme="majorBidi" w:cstheme="majorBidi"/>
        </w:rPr>
        <w:t xml:space="preserve">     </w:t>
      </w:r>
      <w:r w:rsidR="00244A73">
        <w:rPr>
          <w:rFonts w:asciiTheme="majorBidi" w:hAnsiTheme="majorBidi" w:cstheme="majorBidi"/>
        </w:rPr>
        <w:t xml:space="preserve"> Dans le récit de </w:t>
      </w:r>
      <w:r w:rsidR="00244A73" w:rsidRPr="00244A73">
        <w:rPr>
          <w:rFonts w:asciiTheme="majorBidi" w:hAnsiTheme="majorBidi" w:cstheme="majorBidi"/>
          <w:i/>
          <w:iCs/>
        </w:rPr>
        <w:t>On dirait le sud</w:t>
      </w:r>
      <w:r w:rsidR="00244A73">
        <w:rPr>
          <w:rFonts w:asciiTheme="majorBidi" w:hAnsiTheme="majorBidi" w:cstheme="majorBidi"/>
          <w:i/>
          <w:iCs/>
        </w:rPr>
        <w:t>,</w:t>
      </w:r>
      <w:r w:rsidR="00244A73">
        <w:rPr>
          <w:rFonts w:asciiTheme="majorBidi" w:hAnsiTheme="majorBidi" w:cstheme="majorBidi"/>
        </w:rPr>
        <w:t xml:space="preserve"> c’est la</w:t>
      </w:r>
      <w:r w:rsidR="00BF0506">
        <w:rPr>
          <w:rFonts w:asciiTheme="majorBidi" w:hAnsiTheme="majorBidi" w:cstheme="majorBidi"/>
        </w:rPr>
        <w:t xml:space="preserve"> </w:t>
      </w:r>
      <w:r w:rsidR="00EE5B47">
        <w:rPr>
          <w:rFonts w:asciiTheme="majorBidi" w:hAnsiTheme="majorBidi" w:cstheme="majorBidi"/>
        </w:rPr>
        <w:t>volon</w:t>
      </w:r>
      <w:r w:rsidR="00BF0506">
        <w:rPr>
          <w:rFonts w:asciiTheme="majorBidi" w:hAnsiTheme="majorBidi" w:cstheme="majorBidi"/>
        </w:rPr>
        <w:t>té de</w:t>
      </w:r>
      <w:r w:rsidR="00244A73">
        <w:rPr>
          <w:rFonts w:asciiTheme="majorBidi" w:hAnsiTheme="majorBidi" w:cstheme="majorBidi"/>
        </w:rPr>
        <w:t xml:space="preserve"> transgress</w:t>
      </w:r>
      <w:r w:rsidR="00BF0506">
        <w:rPr>
          <w:rFonts w:asciiTheme="majorBidi" w:hAnsiTheme="majorBidi" w:cstheme="majorBidi"/>
        </w:rPr>
        <w:t xml:space="preserve">er </w:t>
      </w:r>
      <w:r w:rsidR="00244A73">
        <w:rPr>
          <w:rFonts w:asciiTheme="majorBidi" w:hAnsiTheme="majorBidi" w:cstheme="majorBidi"/>
        </w:rPr>
        <w:t xml:space="preserve">ces règles et devoirs </w:t>
      </w:r>
      <w:r w:rsidR="00BF0506">
        <w:rPr>
          <w:rFonts w:asciiTheme="majorBidi" w:hAnsiTheme="majorBidi" w:cstheme="majorBidi"/>
        </w:rPr>
        <w:t>topologiques qui est à l’origine du déséquilibre</w:t>
      </w:r>
      <w:r w:rsidR="00690656">
        <w:rPr>
          <w:rFonts w:asciiTheme="majorBidi" w:hAnsiTheme="majorBidi" w:cstheme="majorBidi"/>
        </w:rPr>
        <w:t xml:space="preserve"> dans la situation initiale </w:t>
      </w:r>
      <w:r w:rsidR="00BF0506">
        <w:rPr>
          <w:rFonts w:asciiTheme="majorBidi" w:hAnsiTheme="majorBidi" w:cstheme="majorBidi"/>
        </w:rPr>
        <w:t xml:space="preserve">et du </w:t>
      </w:r>
      <w:r w:rsidR="00690656">
        <w:rPr>
          <w:rFonts w:asciiTheme="majorBidi" w:hAnsiTheme="majorBidi" w:cstheme="majorBidi"/>
        </w:rPr>
        <w:t>déclenchement</w:t>
      </w:r>
      <w:r w:rsidR="00BF0506">
        <w:rPr>
          <w:rFonts w:asciiTheme="majorBidi" w:hAnsiTheme="majorBidi" w:cstheme="majorBidi"/>
        </w:rPr>
        <w:t xml:space="preserve"> de la machine narrative</w:t>
      </w:r>
      <w:r w:rsidR="00EE5B47">
        <w:rPr>
          <w:rFonts w:asciiTheme="majorBidi" w:hAnsiTheme="majorBidi" w:cstheme="majorBidi"/>
        </w:rPr>
        <w:t xml:space="preserve">. En effet, Neil vit dans </w:t>
      </w:r>
      <w:r w:rsidR="00690656">
        <w:rPr>
          <w:rFonts w:asciiTheme="majorBidi" w:hAnsiTheme="majorBidi" w:cstheme="majorBidi"/>
        </w:rPr>
        <w:t>un espace (le Nord) qu’il subit. L</w:t>
      </w:r>
      <w:r w:rsidR="00EE5B47">
        <w:rPr>
          <w:rFonts w:asciiTheme="majorBidi" w:hAnsiTheme="majorBidi" w:cstheme="majorBidi"/>
        </w:rPr>
        <w:t>a diégèse surgi</w:t>
      </w:r>
      <w:r>
        <w:rPr>
          <w:rFonts w:asciiTheme="majorBidi" w:hAnsiTheme="majorBidi" w:cstheme="majorBidi"/>
        </w:rPr>
        <w:t>t de son refus d’une condition d</w:t>
      </w:r>
      <w:r w:rsidR="00EE5B47">
        <w:rPr>
          <w:rFonts w:asciiTheme="majorBidi" w:hAnsiTheme="majorBidi" w:cstheme="majorBidi"/>
        </w:rPr>
        <w:t>e vie qui devient encombrante, d’une envie de transgresser les lois oppressante</w:t>
      </w:r>
      <w:r w:rsidR="00690656">
        <w:rPr>
          <w:rFonts w:asciiTheme="majorBidi" w:hAnsiTheme="majorBidi" w:cstheme="majorBidi"/>
        </w:rPr>
        <w:t>s</w:t>
      </w:r>
      <w:r w:rsidR="00EE5B47">
        <w:rPr>
          <w:rFonts w:asciiTheme="majorBidi" w:hAnsiTheme="majorBidi" w:cstheme="majorBidi"/>
        </w:rPr>
        <w:t xml:space="preserve">, d’une envie de partir à la recherche de soi et une réalisation de soi, une réconciliation avec soi qu’il pourra réaliser par le biais de sa traversée du désert. </w:t>
      </w:r>
      <w:r w:rsidR="00EE5B47">
        <w:rPr>
          <w:rFonts w:asciiTheme="majorBidi" w:hAnsiTheme="majorBidi" w:cstheme="majorBidi"/>
        </w:rPr>
        <w:lastRenderedPageBreak/>
        <w:t>Son arrivée au lieu de sa quê</w:t>
      </w:r>
      <w:r w:rsidR="00BF55F2">
        <w:rPr>
          <w:rFonts w:asciiTheme="majorBidi" w:hAnsiTheme="majorBidi" w:cstheme="majorBidi"/>
        </w:rPr>
        <w:t>te est un retour vers l’inertie, restituant ainsi au carré topologique sa permanente intégrité.</w:t>
      </w:r>
      <w:r w:rsidR="00EE5B47">
        <w:rPr>
          <w:rFonts w:asciiTheme="majorBidi" w:hAnsiTheme="majorBidi" w:cstheme="majorBidi"/>
        </w:rPr>
        <w:t xml:space="preserve"> </w:t>
      </w:r>
    </w:p>
    <w:p w:rsidR="0053372D" w:rsidRDefault="0053372D" w:rsidP="00167687">
      <w:pPr>
        <w:pStyle w:val="Normalcentr"/>
        <w:ind w:firstLine="0"/>
        <w:rPr>
          <w:rFonts w:asciiTheme="majorBidi" w:hAnsiTheme="majorBidi" w:cstheme="majorBidi"/>
        </w:rPr>
      </w:pPr>
      <w:r>
        <w:rPr>
          <w:rFonts w:asciiTheme="majorBidi" w:hAnsiTheme="majorBidi" w:cstheme="majorBidi"/>
        </w:rPr>
        <w:t xml:space="preserve">   </w:t>
      </w:r>
      <w:r w:rsidR="00123F99">
        <w:rPr>
          <w:rFonts w:asciiTheme="majorBidi" w:hAnsiTheme="majorBidi" w:cstheme="majorBidi"/>
        </w:rPr>
        <w:t xml:space="preserve">  </w:t>
      </w:r>
      <w:r>
        <w:rPr>
          <w:rFonts w:asciiTheme="majorBidi" w:hAnsiTheme="majorBidi" w:cstheme="majorBidi"/>
        </w:rPr>
        <w:t xml:space="preserve"> </w:t>
      </w:r>
      <w:r w:rsidR="008277DD">
        <w:rPr>
          <w:rFonts w:asciiTheme="majorBidi" w:hAnsiTheme="majorBidi" w:cstheme="majorBidi"/>
        </w:rPr>
        <w:t xml:space="preserve">Nous observons dans </w:t>
      </w:r>
      <w:r w:rsidR="008277DD" w:rsidRPr="008277DD">
        <w:rPr>
          <w:rFonts w:asciiTheme="majorBidi" w:hAnsiTheme="majorBidi" w:cstheme="majorBidi"/>
          <w:i/>
          <w:iCs/>
        </w:rPr>
        <w:t>On dirait le sud</w:t>
      </w:r>
      <w:r w:rsidR="008277DD">
        <w:rPr>
          <w:rFonts w:asciiTheme="majorBidi" w:hAnsiTheme="majorBidi" w:cstheme="majorBidi"/>
        </w:rPr>
        <w:t xml:space="preserve"> plusieurs transgressions des interdits locatifs</w:t>
      </w:r>
      <w:r w:rsidR="00CD627C">
        <w:rPr>
          <w:rFonts w:asciiTheme="majorBidi" w:hAnsiTheme="majorBidi" w:cstheme="majorBidi"/>
        </w:rPr>
        <w:t> : en effet Neil a transgressé les lois de la société qui l’obligeaient à se plier</w:t>
      </w:r>
      <w:r w:rsidR="00CA30DA">
        <w:rPr>
          <w:rFonts w:asciiTheme="majorBidi" w:hAnsiTheme="majorBidi" w:cstheme="majorBidi"/>
        </w:rPr>
        <w:t xml:space="preserve"> à</w:t>
      </w:r>
      <w:r w:rsidR="00CD627C">
        <w:rPr>
          <w:rFonts w:asciiTheme="majorBidi" w:hAnsiTheme="majorBidi" w:cstheme="majorBidi"/>
        </w:rPr>
        <w:t xml:space="preserve"> certaines directives telle</w:t>
      </w:r>
      <w:r w:rsidR="00CA30DA">
        <w:rPr>
          <w:rFonts w:asciiTheme="majorBidi" w:hAnsiTheme="majorBidi" w:cstheme="majorBidi"/>
        </w:rPr>
        <w:t>s</w:t>
      </w:r>
      <w:r w:rsidR="00CD627C">
        <w:rPr>
          <w:rFonts w:asciiTheme="majorBidi" w:hAnsiTheme="majorBidi" w:cstheme="majorBidi"/>
        </w:rPr>
        <w:t xml:space="preserve"> que le devoir conjugal et familial</w:t>
      </w:r>
      <w:r w:rsidR="00946E83">
        <w:rPr>
          <w:rFonts w:asciiTheme="majorBidi" w:hAnsiTheme="majorBidi" w:cstheme="majorBidi"/>
        </w:rPr>
        <w:t>. Mais ce qui le pousse à partir c’est le fait de vivre dans une espace qui le brime et qui le prive de liberté, « pour fuir les sens interdits et les interdits de sens</w:t>
      </w:r>
      <w:r w:rsidR="00B831FE">
        <w:rPr>
          <w:rFonts w:asciiTheme="majorBidi" w:hAnsiTheme="majorBidi" w:cstheme="majorBidi"/>
        </w:rPr>
        <w:t>, pour parler et crier sans reproche</w:t>
      </w:r>
      <w:r w:rsidR="00946E83">
        <w:rPr>
          <w:rFonts w:asciiTheme="majorBidi" w:hAnsiTheme="majorBidi" w:cstheme="majorBidi"/>
        </w:rPr>
        <w:t> » (p.29). La révolte du personnage contre le</w:t>
      </w:r>
      <w:r w:rsidR="00B831FE">
        <w:rPr>
          <w:rFonts w:asciiTheme="majorBidi" w:hAnsiTheme="majorBidi" w:cstheme="majorBidi"/>
        </w:rPr>
        <w:t>s</w:t>
      </w:r>
      <w:r w:rsidR="00946E83">
        <w:rPr>
          <w:rFonts w:asciiTheme="majorBidi" w:hAnsiTheme="majorBidi" w:cstheme="majorBidi"/>
        </w:rPr>
        <w:t xml:space="preserve"> lois de sa propre</w:t>
      </w:r>
      <w:r w:rsidR="00B831FE">
        <w:rPr>
          <w:rFonts w:asciiTheme="majorBidi" w:hAnsiTheme="majorBidi" w:cstheme="majorBidi"/>
        </w:rPr>
        <w:t xml:space="preserve"> société se traduit au niveau de la diégèse par un changement d’espace. « La liberté de parler » ou la liberté d’expression est directement attachée à l’espace, l’espace acquiert dans ce cas une dimension idéologique. </w:t>
      </w:r>
    </w:p>
    <w:p w:rsidR="0053372D" w:rsidRDefault="0053372D" w:rsidP="00167687">
      <w:pPr>
        <w:pStyle w:val="Normalcentr"/>
        <w:ind w:firstLine="0"/>
        <w:rPr>
          <w:rFonts w:asciiTheme="majorBidi" w:hAnsiTheme="majorBidi" w:cstheme="majorBidi"/>
        </w:rPr>
      </w:pPr>
      <w:r>
        <w:rPr>
          <w:rFonts w:asciiTheme="majorBidi" w:hAnsiTheme="majorBidi" w:cstheme="majorBidi"/>
        </w:rPr>
        <w:t xml:space="preserve">    </w:t>
      </w:r>
      <w:r w:rsidR="00123F99">
        <w:rPr>
          <w:rFonts w:asciiTheme="majorBidi" w:hAnsiTheme="majorBidi" w:cstheme="majorBidi"/>
        </w:rPr>
        <w:t xml:space="preserve"> </w:t>
      </w:r>
      <w:r>
        <w:rPr>
          <w:rFonts w:asciiTheme="majorBidi" w:hAnsiTheme="majorBidi" w:cstheme="majorBidi"/>
        </w:rPr>
        <w:t xml:space="preserve"> </w:t>
      </w:r>
      <w:r w:rsidR="00B831FE">
        <w:rPr>
          <w:rFonts w:asciiTheme="majorBidi" w:hAnsiTheme="majorBidi" w:cstheme="majorBidi"/>
        </w:rPr>
        <w:t xml:space="preserve">Deuxième </w:t>
      </w:r>
      <w:r w:rsidR="00692273">
        <w:rPr>
          <w:rFonts w:asciiTheme="majorBidi" w:hAnsiTheme="majorBidi" w:cstheme="majorBidi"/>
        </w:rPr>
        <w:t>transgression d’interdits locatifs nous la notons lors de l’arrivée du personnage à l’oasis : après un retour du récit à la stabilité, la transgression des lois de la tribu par le personnage l’oblige une fois encore à changer d’espace relançant ainsi le récit. On dirait que le récit continue tant que le personnage est en déplacement, c’est donc l’espace et non pas le personnage qui</w:t>
      </w:r>
      <w:r w:rsidR="00690656">
        <w:rPr>
          <w:rFonts w:asciiTheme="majorBidi" w:hAnsiTheme="majorBidi" w:cstheme="majorBidi"/>
        </w:rPr>
        <w:t xml:space="preserve"> est</w:t>
      </w:r>
      <w:r w:rsidR="00692273">
        <w:rPr>
          <w:rFonts w:asciiTheme="majorBidi" w:hAnsiTheme="majorBidi" w:cstheme="majorBidi"/>
        </w:rPr>
        <w:t xml:space="preserve"> </w:t>
      </w:r>
      <w:r w:rsidR="00690656">
        <w:rPr>
          <w:rFonts w:asciiTheme="majorBidi" w:hAnsiTheme="majorBidi" w:cstheme="majorBidi"/>
        </w:rPr>
        <w:t>le noyau générateur de récit</w:t>
      </w:r>
      <w:r w:rsidR="00692273">
        <w:rPr>
          <w:rFonts w:asciiTheme="majorBidi" w:hAnsiTheme="majorBidi" w:cstheme="majorBidi"/>
        </w:rPr>
        <w:t>.</w:t>
      </w:r>
      <w:r w:rsidR="00167687">
        <w:rPr>
          <w:rFonts w:asciiTheme="majorBidi" w:hAnsiTheme="majorBidi" w:cstheme="majorBidi"/>
        </w:rPr>
        <w:t xml:space="preserve"> </w:t>
      </w:r>
      <w:r>
        <w:rPr>
          <w:rFonts w:asciiTheme="majorBidi" w:hAnsiTheme="majorBidi" w:cstheme="majorBidi"/>
        </w:rPr>
        <w:t xml:space="preserve">   </w:t>
      </w:r>
    </w:p>
    <w:p w:rsidR="00692273" w:rsidRDefault="00123F99" w:rsidP="00167687">
      <w:pPr>
        <w:pStyle w:val="Normalcentr"/>
        <w:ind w:firstLine="0"/>
        <w:rPr>
          <w:rFonts w:asciiTheme="majorBidi" w:hAnsiTheme="majorBidi" w:cstheme="majorBidi"/>
        </w:rPr>
      </w:pPr>
      <w:r>
        <w:rPr>
          <w:rFonts w:asciiTheme="majorBidi" w:hAnsiTheme="majorBidi" w:cstheme="majorBidi"/>
        </w:rPr>
        <w:t xml:space="preserve">      </w:t>
      </w:r>
      <w:r w:rsidR="0053372D">
        <w:rPr>
          <w:rFonts w:asciiTheme="majorBidi" w:hAnsiTheme="majorBidi" w:cstheme="majorBidi"/>
        </w:rPr>
        <w:t xml:space="preserve"> </w:t>
      </w:r>
      <w:r w:rsidR="00167687">
        <w:rPr>
          <w:rFonts w:asciiTheme="majorBidi" w:hAnsiTheme="majorBidi" w:cstheme="majorBidi"/>
        </w:rPr>
        <w:t>Cependant, selon Mitterrand, la constitution du carré sémiotique</w:t>
      </w:r>
      <w:r w:rsidR="00977236">
        <w:rPr>
          <w:rFonts w:asciiTheme="majorBidi" w:hAnsiTheme="majorBidi" w:cstheme="majorBidi"/>
        </w:rPr>
        <w:t xml:space="preserve"> est  manœuvre vaine si elle ne fait pas l’objet d’une interprétation</w:t>
      </w:r>
      <w:r w:rsidR="0053372D">
        <w:rPr>
          <w:rFonts w:asciiTheme="majorBidi" w:hAnsiTheme="majorBidi" w:cstheme="majorBidi"/>
        </w:rPr>
        <w:t xml:space="preserve">, c’est-à-dire que l’analyste </w:t>
      </w:r>
      <w:r w:rsidR="00691585">
        <w:rPr>
          <w:rFonts w:asciiTheme="majorBidi" w:hAnsiTheme="majorBidi" w:cstheme="majorBidi"/>
        </w:rPr>
        <w:t>doit établir un modèle de la combinatoire lieu-idéologie ; mais ce travail</w:t>
      </w:r>
      <w:r w:rsidR="00167687">
        <w:rPr>
          <w:rFonts w:asciiTheme="majorBidi" w:hAnsiTheme="majorBidi" w:cstheme="majorBidi"/>
        </w:rPr>
        <w:t> « ne prends tout son intérêt que s’il débouche sur une interprétation, sur une hypothèse touchant le sens des formes »</w:t>
      </w:r>
      <w:r w:rsidR="00167687">
        <w:rPr>
          <w:rStyle w:val="Appelnotedebasdep"/>
          <w:rFonts w:asciiTheme="majorBidi" w:hAnsiTheme="majorBidi" w:cstheme="majorBidi"/>
        </w:rPr>
        <w:footnoteReference w:id="41"/>
      </w:r>
      <w:r w:rsidR="00691585">
        <w:rPr>
          <w:rFonts w:asciiTheme="majorBidi" w:hAnsiTheme="majorBidi" w:cstheme="majorBidi"/>
        </w:rPr>
        <w:t>.</w:t>
      </w:r>
      <w:r w:rsidR="00B831FE">
        <w:rPr>
          <w:rFonts w:asciiTheme="majorBidi" w:hAnsiTheme="majorBidi" w:cstheme="majorBidi"/>
        </w:rPr>
        <w:t xml:space="preserve"> </w:t>
      </w:r>
      <w:r w:rsidR="00691585">
        <w:rPr>
          <w:rFonts w:asciiTheme="majorBidi" w:hAnsiTheme="majorBidi" w:cstheme="majorBidi"/>
        </w:rPr>
        <w:t xml:space="preserve"> Dans</w:t>
      </w:r>
      <w:r w:rsidR="00732F3E">
        <w:rPr>
          <w:rFonts w:asciiTheme="majorBidi" w:hAnsiTheme="majorBidi" w:cstheme="majorBidi"/>
        </w:rPr>
        <w:t xml:space="preserve"> ce cas, le questionnement suivant s’impose à nous</w:t>
      </w:r>
      <w:r w:rsidR="00691585">
        <w:rPr>
          <w:rFonts w:asciiTheme="majorBidi" w:hAnsiTheme="majorBidi" w:cstheme="majorBidi"/>
        </w:rPr>
        <w:t> : la construction et les multiples fractures</w:t>
      </w:r>
      <w:r w:rsidR="00D40D05">
        <w:rPr>
          <w:rFonts w:asciiTheme="majorBidi" w:hAnsiTheme="majorBidi" w:cstheme="majorBidi"/>
        </w:rPr>
        <w:t xml:space="preserve"> du carré topologique dans </w:t>
      </w:r>
      <w:r w:rsidR="00D40D05" w:rsidRPr="00732F3E">
        <w:rPr>
          <w:rFonts w:asciiTheme="majorBidi" w:hAnsiTheme="majorBidi" w:cstheme="majorBidi"/>
          <w:i/>
          <w:iCs/>
        </w:rPr>
        <w:t>On dirait le sud</w:t>
      </w:r>
      <w:r w:rsidR="00D40D05">
        <w:rPr>
          <w:rFonts w:asciiTheme="majorBidi" w:hAnsiTheme="majorBidi" w:cstheme="majorBidi"/>
        </w:rPr>
        <w:t xml:space="preserve">, prennent-elles une cohérence et une signification idéologique ? </w:t>
      </w:r>
      <w:r w:rsidR="00977236">
        <w:rPr>
          <w:rFonts w:asciiTheme="majorBidi" w:hAnsiTheme="majorBidi" w:cstheme="majorBidi"/>
        </w:rPr>
        <w:t xml:space="preserve">                                                                                                                                                                                        </w:t>
      </w:r>
    </w:p>
    <w:p w:rsidR="00977236" w:rsidRDefault="00977236" w:rsidP="00977236">
      <w:pPr>
        <w:pStyle w:val="Normalcentr"/>
        <w:ind w:firstLine="0"/>
        <w:rPr>
          <w:rFonts w:asciiTheme="majorBidi" w:hAnsiTheme="majorBidi" w:cstheme="majorBidi"/>
          <w:b/>
          <w:bCs/>
          <w:sz w:val="28"/>
          <w:szCs w:val="28"/>
        </w:rPr>
      </w:pPr>
    </w:p>
    <w:p w:rsidR="00977236" w:rsidRDefault="00977236" w:rsidP="00977236">
      <w:pPr>
        <w:pStyle w:val="Normalcentr"/>
        <w:ind w:firstLine="0"/>
        <w:rPr>
          <w:rFonts w:asciiTheme="majorBidi" w:hAnsiTheme="majorBidi" w:cstheme="majorBidi"/>
          <w:b/>
          <w:bCs/>
          <w:sz w:val="28"/>
          <w:szCs w:val="28"/>
        </w:rPr>
      </w:pPr>
    </w:p>
    <w:p w:rsidR="00C10F44" w:rsidRPr="00AD5C7B" w:rsidRDefault="00D40D05" w:rsidP="00977236">
      <w:pPr>
        <w:pStyle w:val="Normalcentr"/>
        <w:numPr>
          <w:ilvl w:val="0"/>
          <w:numId w:val="37"/>
        </w:numPr>
        <w:rPr>
          <w:rFonts w:asciiTheme="majorBidi" w:hAnsiTheme="majorBidi" w:cstheme="majorBidi"/>
          <w:b/>
          <w:bCs/>
          <w:sz w:val="28"/>
          <w:szCs w:val="28"/>
        </w:rPr>
      </w:pPr>
      <w:r w:rsidRPr="00AD5C7B">
        <w:rPr>
          <w:rFonts w:asciiTheme="majorBidi" w:hAnsiTheme="majorBidi" w:cstheme="majorBidi"/>
          <w:b/>
          <w:bCs/>
          <w:sz w:val="28"/>
          <w:szCs w:val="28"/>
        </w:rPr>
        <w:lastRenderedPageBreak/>
        <w:t xml:space="preserve">Espace et idéologie dans </w:t>
      </w:r>
      <w:r w:rsidRPr="00AD5C7B">
        <w:rPr>
          <w:rFonts w:asciiTheme="majorBidi" w:hAnsiTheme="majorBidi" w:cstheme="majorBidi"/>
          <w:b/>
          <w:bCs/>
          <w:i/>
          <w:iCs/>
          <w:sz w:val="28"/>
          <w:szCs w:val="28"/>
        </w:rPr>
        <w:t>On dirait le sud </w:t>
      </w:r>
      <w:r w:rsidRPr="00AD5C7B">
        <w:rPr>
          <w:rFonts w:asciiTheme="majorBidi" w:hAnsiTheme="majorBidi" w:cstheme="majorBidi"/>
          <w:b/>
          <w:bCs/>
          <w:sz w:val="28"/>
          <w:szCs w:val="28"/>
        </w:rPr>
        <w:t>:</w:t>
      </w:r>
    </w:p>
    <w:p w:rsidR="00894735" w:rsidRDefault="00894735" w:rsidP="00894735">
      <w:pPr>
        <w:pStyle w:val="Normalcentr"/>
        <w:ind w:firstLine="0"/>
        <w:rPr>
          <w:rFonts w:asciiTheme="majorBidi" w:hAnsiTheme="majorBidi"/>
        </w:rPr>
      </w:pPr>
      <w:r>
        <w:rPr>
          <w:rFonts w:asciiTheme="majorBidi" w:hAnsiTheme="majorBidi"/>
        </w:rPr>
        <w:t xml:space="preserve">     Selon Mitterrand, </w:t>
      </w:r>
      <w:r w:rsidRPr="006F7272">
        <w:rPr>
          <w:rFonts w:asciiTheme="majorBidi" w:hAnsiTheme="majorBidi"/>
        </w:rPr>
        <w:t>une réflexion sur l</w:t>
      </w:r>
      <w:r>
        <w:rPr>
          <w:rFonts w:asciiTheme="majorBidi" w:hAnsiTheme="majorBidi"/>
        </w:rPr>
        <w:t>a fonction du lieu romanesque doit</w:t>
      </w:r>
      <w:r w:rsidRPr="006F7272">
        <w:rPr>
          <w:rFonts w:asciiTheme="majorBidi" w:hAnsiTheme="majorBidi"/>
        </w:rPr>
        <w:t xml:space="preserve"> débouche</w:t>
      </w:r>
      <w:r>
        <w:rPr>
          <w:rFonts w:asciiTheme="majorBidi" w:hAnsiTheme="majorBidi"/>
        </w:rPr>
        <w:t>r</w:t>
      </w:r>
      <w:r w:rsidRPr="006F7272">
        <w:rPr>
          <w:rFonts w:asciiTheme="majorBidi" w:hAnsiTheme="majorBidi"/>
        </w:rPr>
        <w:t xml:space="preserve"> sur un repérage des présupposés implicites, c’est-à-dire sur une idéologie</w:t>
      </w:r>
      <w:r w:rsidR="004C190E">
        <w:rPr>
          <w:rFonts w:asciiTheme="majorBidi" w:hAnsiTheme="majorBidi"/>
        </w:rPr>
        <w:t>. S</w:t>
      </w:r>
      <w:r>
        <w:rPr>
          <w:rFonts w:asciiTheme="majorBidi" w:hAnsiTheme="majorBidi"/>
        </w:rPr>
        <w:t xml:space="preserve">uivant ces propos, nous allons nous intéresser au soubassement idéologique qui sous-tend le roman de Mati, par où l’on reviendrait, en fin de compte à une lecture thématique du texte en dégageant les principaux thèmes abordés par l’auteur. </w:t>
      </w:r>
    </w:p>
    <w:p w:rsidR="00A10806" w:rsidRDefault="00894735" w:rsidP="00CD4AD7">
      <w:pPr>
        <w:pStyle w:val="Normalcentr"/>
        <w:ind w:firstLine="0"/>
        <w:rPr>
          <w:rFonts w:asciiTheme="majorBidi" w:hAnsiTheme="majorBidi" w:cstheme="majorBidi"/>
        </w:rPr>
      </w:pPr>
      <w:r>
        <w:rPr>
          <w:rFonts w:asciiTheme="majorBidi" w:hAnsiTheme="majorBidi"/>
        </w:rPr>
        <w:t xml:space="preserve">     </w:t>
      </w:r>
      <w:r w:rsidR="006E1B79" w:rsidRPr="006B199D">
        <w:rPr>
          <w:rFonts w:asciiTheme="majorBidi" w:hAnsiTheme="majorBidi" w:cstheme="majorBidi"/>
        </w:rPr>
        <w:t xml:space="preserve">L'idéologie peut se manifester dans n'importe quel texte littéraire même si ce dernier tend à cacher </w:t>
      </w:r>
      <w:r w:rsidR="006E1B79" w:rsidRPr="006B199D">
        <w:rPr>
          <w:rFonts w:asciiTheme="majorBidi" w:hAnsiTheme="majorBidi" w:cstheme="majorBidi"/>
          <w:b/>
          <w:bCs/>
        </w:rPr>
        <w:t>"</w:t>
      </w:r>
      <w:r w:rsidR="006E1B79" w:rsidRPr="006B199D">
        <w:rPr>
          <w:rFonts w:asciiTheme="majorBidi" w:hAnsiTheme="majorBidi" w:cstheme="majorBidi"/>
          <w:i/>
          <w:iCs/>
        </w:rPr>
        <w:t>son activité discursive</w:t>
      </w:r>
      <w:r w:rsidR="006E1B79" w:rsidRPr="006B199D">
        <w:rPr>
          <w:rFonts w:asciiTheme="majorBidi" w:hAnsiTheme="majorBidi" w:cstheme="majorBidi"/>
          <w:b/>
          <w:bCs/>
        </w:rPr>
        <w:t>"</w:t>
      </w:r>
      <w:r w:rsidR="00732F3E" w:rsidRPr="006B199D">
        <w:rPr>
          <w:rFonts w:asciiTheme="majorBidi" w:hAnsiTheme="majorBidi" w:cstheme="majorBidi"/>
          <w:b/>
          <w:bCs/>
        </w:rPr>
        <w:t>,</w:t>
      </w:r>
      <w:r w:rsidR="00732F3E" w:rsidRPr="006B199D">
        <w:rPr>
          <w:rFonts w:asciiTheme="majorBidi" w:hAnsiTheme="majorBidi" w:cstheme="majorBidi"/>
        </w:rPr>
        <w:t xml:space="preserve"> et le texte</w:t>
      </w:r>
      <w:r w:rsidR="00CA30DA" w:rsidRPr="006B199D">
        <w:rPr>
          <w:rFonts w:asciiTheme="majorBidi" w:hAnsiTheme="majorBidi" w:cstheme="majorBidi"/>
        </w:rPr>
        <w:t xml:space="preserve"> que</w:t>
      </w:r>
      <w:r w:rsidR="00732F3E" w:rsidRPr="006B199D">
        <w:rPr>
          <w:rFonts w:asciiTheme="majorBidi" w:hAnsiTheme="majorBidi" w:cstheme="majorBidi"/>
        </w:rPr>
        <w:t xml:space="preserve"> nous abordons n’échappe pas à ce constat.</w:t>
      </w:r>
      <w:r w:rsidR="006E1B79" w:rsidRPr="006B199D">
        <w:rPr>
          <w:rFonts w:asciiTheme="majorBidi" w:hAnsiTheme="majorBidi" w:cstheme="majorBidi"/>
        </w:rPr>
        <w:t xml:space="preserve"> </w:t>
      </w:r>
      <w:r w:rsidR="008B27BD" w:rsidRPr="006B199D">
        <w:rPr>
          <w:rFonts w:asciiTheme="majorBidi" w:hAnsiTheme="majorBidi" w:cstheme="majorBidi"/>
        </w:rPr>
        <w:t>D</w:t>
      </w:r>
      <w:r w:rsidR="006E1B79" w:rsidRPr="006B199D">
        <w:rPr>
          <w:rFonts w:asciiTheme="majorBidi" w:hAnsiTheme="majorBidi" w:cstheme="majorBidi"/>
        </w:rPr>
        <w:t>ans ce cas de figure, le circonstant spati</w:t>
      </w:r>
      <w:r w:rsidR="004C190E">
        <w:rPr>
          <w:rFonts w:asciiTheme="majorBidi" w:hAnsiTheme="majorBidi" w:cstheme="majorBidi"/>
        </w:rPr>
        <w:t xml:space="preserve">al devient non seulement, </w:t>
      </w:r>
      <w:r w:rsidR="006E1B79" w:rsidRPr="006B199D">
        <w:rPr>
          <w:rFonts w:asciiTheme="majorBidi" w:hAnsiTheme="majorBidi" w:cstheme="majorBidi"/>
        </w:rPr>
        <w:t>la matière, le support, le déclencheu</w:t>
      </w:r>
      <w:r w:rsidR="004C190E">
        <w:rPr>
          <w:rFonts w:asciiTheme="majorBidi" w:hAnsiTheme="majorBidi" w:cstheme="majorBidi"/>
        </w:rPr>
        <w:t>r de l’évènement mais aussi et surtout</w:t>
      </w:r>
      <w:r w:rsidR="006E1B79" w:rsidRPr="006B199D">
        <w:rPr>
          <w:rFonts w:asciiTheme="majorBidi" w:hAnsiTheme="majorBidi" w:cstheme="majorBidi"/>
        </w:rPr>
        <w:t xml:space="preserve"> l’objet idéologique principal.</w:t>
      </w:r>
      <w:r w:rsidR="008B27BD" w:rsidRPr="006B199D">
        <w:rPr>
          <w:rFonts w:asciiTheme="majorBidi" w:hAnsiTheme="majorBidi" w:cstheme="majorBidi"/>
        </w:rPr>
        <w:t xml:space="preserve"> </w:t>
      </w:r>
      <w:r w:rsidR="008B27BD" w:rsidRPr="00AD5A28">
        <w:rPr>
          <w:rFonts w:asciiTheme="majorBidi" w:hAnsiTheme="majorBidi" w:cstheme="majorBidi"/>
        </w:rPr>
        <w:t xml:space="preserve">A propos du rapport espace-idéologie, Charles Bonn affirme dans </w:t>
      </w:r>
      <w:r w:rsidR="008B27BD" w:rsidRPr="00AD5A28">
        <w:rPr>
          <w:rFonts w:asciiTheme="majorBidi" w:hAnsiTheme="majorBidi" w:cstheme="majorBidi"/>
          <w:i/>
          <w:iCs/>
        </w:rPr>
        <w:t>Problématiques spatiales du roman algérien</w:t>
      </w:r>
      <w:r w:rsidR="00CD4AD7">
        <w:rPr>
          <w:rFonts w:asciiTheme="majorBidi" w:hAnsiTheme="majorBidi" w:cstheme="majorBidi"/>
        </w:rPr>
        <w:t xml:space="preserve">, que « </w:t>
      </w:r>
      <w:r w:rsidR="008B27BD" w:rsidRPr="00AD5A28">
        <w:rPr>
          <w:rFonts w:asciiTheme="majorBidi" w:hAnsiTheme="majorBidi" w:cstheme="majorBidi"/>
        </w:rPr>
        <w:t xml:space="preserve">l’espace emblématique et métaphorique est cher au discours idéologique […] Le texte littéraire dit ce que seule l’analyse des non-dits du texte politique permet d’y déceler. </w:t>
      </w:r>
      <w:r w:rsidR="008B27BD" w:rsidRPr="006B199D">
        <w:rPr>
          <w:rFonts w:asciiTheme="majorBidi" w:hAnsiTheme="majorBidi" w:cstheme="majorBidi"/>
        </w:rPr>
        <w:t>Il est par rapport au discours politique l’envers, la profondeur onirique en fonction de laquelle ce discours, sans le dire, se construit. »</w:t>
      </w:r>
      <w:r w:rsidR="008B27BD" w:rsidRPr="006B199D">
        <w:rPr>
          <w:rStyle w:val="Appelnotedebasdep"/>
          <w:rFonts w:asciiTheme="majorBidi" w:hAnsiTheme="majorBidi" w:cstheme="majorBidi"/>
        </w:rPr>
        <w:footnoteReference w:id="42"/>
      </w:r>
      <w:r w:rsidR="001759CA" w:rsidRPr="001759CA">
        <w:rPr>
          <w:rFonts w:asciiTheme="majorBidi" w:hAnsiTheme="majorBidi" w:cstheme="majorBidi"/>
        </w:rPr>
        <w:t>.</w:t>
      </w:r>
      <w:r w:rsidR="001759CA">
        <w:rPr>
          <w:rFonts w:asciiTheme="majorBidi" w:hAnsiTheme="majorBidi" w:cstheme="majorBidi"/>
        </w:rPr>
        <w:t xml:space="preserve"> </w:t>
      </w:r>
      <w:r w:rsidR="001759CA" w:rsidRPr="006B199D">
        <w:rPr>
          <w:rFonts w:asciiTheme="majorBidi" w:hAnsiTheme="majorBidi" w:cstheme="majorBidi"/>
        </w:rPr>
        <w:t>D’où</w:t>
      </w:r>
      <w:r w:rsidR="00587ECE" w:rsidRPr="006B199D">
        <w:rPr>
          <w:rFonts w:asciiTheme="majorBidi" w:hAnsiTheme="majorBidi" w:cstheme="majorBidi"/>
        </w:rPr>
        <w:t xml:space="preserve"> l’intérêt que nous portons particulièrement a</w:t>
      </w:r>
      <w:r w:rsidR="0029184F">
        <w:rPr>
          <w:rFonts w:asciiTheme="majorBidi" w:hAnsiTheme="majorBidi" w:cstheme="majorBidi"/>
        </w:rPr>
        <w:t xml:space="preserve">u projet idéologique de l’auteur et qui se dissimule dans son écrit </w:t>
      </w:r>
      <w:r w:rsidR="00CD4AD7">
        <w:rPr>
          <w:rFonts w:asciiTheme="majorBidi" w:hAnsiTheme="majorBidi" w:cstheme="majorBidi"/>
        </w:rPr>
        <w:t xml:space="preserve">par le biais de techniques scripturales </w:t>
      </w:r>
      <w:r w:rsidR="0029184F">
        <w:rPr>
          <w:rFonts w:asciiTheme="majorBidi" w:hAnsiTheme="majorBidi" w:cstheme="majorBidi"/>
        </w:rPr>
        <w:t>de manière à ne pas porter atteinte à la littérarité de son œuvre</w:t>
      </w:r>
      <w:r w:rsidR="00587ECE" w:rsidRPr="006B199D">
        <w:rPr>
          <w:rFonts w:asciiTheme="majorBidi" w:hAnsiTheme="majorBidi" w:cstheme="majorBidi"/>
        </w:rPr>
        <w:t>.</w:t>
      </w:r>
      <w:r w:rsidR="009A2CAC">
        <w:rPr>
          <w:rFonts w:asciiTheme="majorBidi" w:hAnsiTheme="majorBidi" w:cstheme="majorBidi"/>
        </w:rPr>
        <w:t xml:space="preserve"> </w:t>
      </w:r>
      <w:r w:rsidR="009A2CAC">
        <w:rPr>
          <w:rFonts w:ascii="Times New Roman" w:hAnsi="Times New Roman" w:cs="Times New Roman"/>
          <w:szCs w:val="20"/>
        </w:rPr>
        <w:t>« </w:t>
      </w:r>
      <w:r w:rsidR="009A2CAC" w:rsidRPr="000846FE">
        <w:rPr>
          <w:rFonts w:ascii="Times New Roman" w:hAnsi="Times New Roman" w:cs="Times New Roman"/>
          <w:szCs w:val="20"/>
        </w:rPr>
        <w:t>Cet espace algérien est souvent l'enjeu de la rivalité entr</w:t>
      </w:r>
      <w:r w:rsidR="009A2CAC">
        <w:rPr>
          <w:rFonts w:ascii="Times New Roman" w:hAnsi="Times New Roman" w:cs="Times New Roman"/>
          <w:szCs w:val="20"/>
        </w:rPr>
        <w:t>e discours idéologique et litté</w:t>
      </w:r>
      <w:r w:rsidR="009A2CAC" w:rsidRPr="000846FE">
        <w:rPr>
          <w:rFonts w:ascii="Times New Roman" w:hAnsi="Times New Roman" w:cs="Times New Roman"/>
          <w:szCs w:val="20"/>
        </w:rPr>
        <w:t>raire, discours dont le présent ouvrage vise en partie à décrire l'articulation</w:t>
      </w:r>
      <w:r w:rsidR="009A2CAC">
        <w:rPr>
          <w:rFonts w:ascii="Times New Roman" w:hAnsi="Times New Roman" w:cs="Times New Roman"/>
          <w:szCs w:val="20"/>
        </w:rPr>
        <w:t> »</w:t>
      </w:r>
      <w:r w:rsidR="009A2CAC">
        <w:rPr>
          <w:rStyle w:val="Appelnotedebasdep"/>
          <w:rFonts w:ascii="Times New Roman" w:hAnsi="Times New Roman" w:cs="Times New Roman"/>
          <w:szCs w:val="20"/>
        </w:rPr>
        <w:footnoteReference w:id="43"/>
      </w:r>
      <w:r w:rsidR="00CD4AD7">
        <w:rPr>
          <w:rFonts w:asciiTheme="majorBidi" w:hAnsiTheme="majorBidi" w:cstheme="majorBidi"/>
        </w:rPr>
        <w:t>.</w:t>
      </w:r>
    </w:p>
    <w:p w:rsidR="005650B5" w:rsidRPr="005650B5" w:rsidRDefault="00844C98" w:rsidP="005650B5">
      <w:pPr>
        <w:autoSpaceDE w:val="0"/>
        <w:autoSpaceDN w:val="0"/>
        <w:adjustRightInd w:val="0"/>
        <w:spacing w:after="0" w:line="360" w:lineRule="auto"/>
        <w:ind w:firstLine="0"/>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6B199D" w:rsidRPr="005650B5">
        <w:rPr>
          <w:rFonts w:asciiTheme="majorBidi" w:hAnsiTheme="majorBidi" w:cstheme="majorBidi"/>
          <w:sz w:val="24"/>
          <w:szCs w:val="24"/>
          <w:lang w:val="fr-FR"/>
        </w:rPr>
        <w:t>Pour nous,</w:t>
      </w:r>
      <w:r w:rsidR="008425FA" w:rsidRPr="005650B5">
        <w:rPr>
          <w:rFonts w:asciiTheme="majorBidi" w:hAnsiTheme="majorBidi" w:cstheme="majorBidi"/>
          <w:sz w:val="24"/>
          <w:szCs w:val="24"/>
          <w:lang w:val="fr-FR"/>
        </w:rPr>
        <w:t xml:space="preserve"> il ne s'agit point de considérer le texte comme un</w:t>
      </w:r>
      <w:r w:rsidR="008425FA" w:rsidRPr="005650B5">
        <w:rPr>
          <w:rFonts w:asciiTheme="majorBidi" w:hAnsiTheme="majorBidi" w:cstheme="majorBidi"/>
          <w:i/>
          <w:iCs/>
          <w:sz w:val="24"/>
          <w:szCs w:val="24"/>
          <w:lang w:val="fr-FR"/>
        </w:rPr>
        <w:t xml:space="preserve"> </w:t>
      </w:r>
      <w:r w:rsidR="008425FA" w:rsidRPr="005650B5">
        <w:rPr>
          <w:rFonts w:asciiTheme="majorBidi" w:hAnsiTheme="majorBidi" w:cstheme="majorBidi"/>
          <w:sz w:val="24"/>
          <w:szCs w:val="24"/>
          <w:lang w:val="fr-FR"/>
        </w:rPr>
        <w:t>système clos se suffisant à lui-même mais plutôt comme une réalisation</w:t>
      </w:r>
      <w:r w:rsidR="008425FA" w:rsidRPr="005650B5">
        <w:rPr>
          <w:rFonts w:asciiTheme="majorBidi" w:hAnsiTheme="majorBidi" w:cstheme="majorBidi"/>
          <w:i/>
          <w:iCs/>
          <w:sz w:val="24"/>
          <w:szCs w:val="24"/>
          <w:lang w:val="fr-FR"/>
        </w:rPr>
        <w:t xml:space="preserve"> </w:t>
      </w:r>
      <w:r w:rsidR="008425FA" w:rsidRPr="005650B5">
        <w:rPr>
          <w:rFonts w:asciiTheme="majorBidi" w:hAnsiTheme="majorBidi" w:cstheme="majorBidi"/>
          <w:sz w:val="24"/>
          <w:szCs w:val="24"/>
          <w:lang w:val="fr-FR"/>
        </w:rPr>
        <w:t>linguistique qui nous permet d'accéder au sens sous- jacent où se construit</w:t>
      </w:r>
      <w:r w:rsidR="008425FA" w:rsidRPr="005650B5">
        <w:rPr>
          <w:rFonts w:asciiTheme="majorBidi" w:hAnsiTheme="majorBidi" w:cstheme="majorBidi"/>
          <w:i/>
          <w:iCs/>
          <w:sz w:val="24"/>
          <w:szCs w:val="24"/>
          <w:lang w:val="fr-FR"/>
        </w:rPr>
        <w:t xml:space="preserve"> </w:t>
      </w:r>
      <w:r w:rsidR="008425FA" w:rsidRPr="005650B5">
        <w:rPr>
          <w:rFonts w:asciiTheme="majorBidi" w:hAnsiTheme="majorBidi" w:cstheme="majorBidi"/>
          <w:sz w:val="24"/>
          <w:szCs w:val="24"/>
          <w:lang w:val="fr-FR"/>
        </w:rPr>
        <w:t xml:space="preserve">et se déconstruit un sens en perpétuelle gestation. </w:t>
      </w:r>
      <w:r w:rsidR="00A43D85" w:rsidRPr="005650B5">
        <w:rPr>
          <w:rFonts w:asciiTheme="majorBidi" w:hAnsiTheme="majorBidi" w:cstheme="majorBidi"/>
          <w:sz w:val="24"/>
          <w:szCs w:val="24"/>
          <w:lang w:val="fr-FR"/>
        </w:rPr>
        <w:t>A ce</w:t>
      </w:r>
      <w:r w:rsidR="008425FA" w:rsidRPr="005650B5">
        <w:rPr>
          <w:rFonts w:asciiTheme="majorBidi" w:hAnsiTheme="majorBidi" w:cstheme="majorBidi"/>
          <w:sz w:val="24"/>
          <w:szCs w:val="24"/>
          <w:lang w:val="fr-FR"/>
        </w:rPr>
        <w:t xml:space="preserve"> propos J</w:t>
      </w:r>
      <w:r w:rsidR="008425FA" w:rsidRPr="005650B5">
        <w:rPr>
          <w:rFonts w:asciiTheme="majorBidi" w:hAnsiTheme="majorBidi" w:cstheme="majorBidi"/>
          <w:i/>
          <w:iCs/>
          <w:sz w:val="24"/>
          <w:szCs w:val="24"/>
          <w:lang w:val="fr-FR"/>
        </w:rPr>
        <w:t xml:space="preserve">. </w:t>
      </w:r>
      <w:r w:rsidR="008425FA" w:rsidRPr="005650B5">
        <w:rPr>
          <w:rFonts w:asciiTheme="majorBidi" w:hAnsiTheme="majorBidi" w:cstheme="majorBidi"/>
          <w:sz w:val="24"/>
          <w:szCs w:val="24"/>
          <w:lang w:val="fr-FR"/>
        </w:rPr>
        <w:lastRenderedPageBreak/>
        <w:t xml:space="preserve">Paul Sartre </w:t>
      </w:r>
      <w:r w:rsidR="006B75CF" w:rsidRPr="005650B5">
        <w:rPr>
          <w:rFonts w:asciiTheme="majorBidi" w:hAnsiTheme="majorBidi" w:cstheme="majorBidi"/>
          <w:sz w:val="24"/>
          <w:szCs w:val="24"/>
          <w:lang w:val="fr-FR"/>
        </w:rPr>
        <w:t>écrit</w:t>
      </w:r>
      <w:r w:rsidR="006B75CF" w:rsidRPr="005650B5">
        <w:rPr>
          <w:rFonts w:asciiTheme="majorBidi" w:hAnsiTheme="majorBidi" w:cstheme="majorBidi"/>
          <w:i/>
          <w:iCs/>
          <w:sz w:val="24"/>
          <w:szCs w:val="24"/>
          <w:lang w:val="fr-FR"/>
        </w:rPr>
        <w:t>:</w:t>
      </w:r>
      <w:r w:rsidR="008425FA" w:rsidRPr="005650B5">
        <w:rPr>
          <w:rFonts w:asciiTheme="majorBidi" w:hAnsiTheme="majorBidi" w:cstheme="majorBidi"/>
          <w:sz w:val="24"/>
          <w:szCs w:val="24"/>
          <w:lang w:val="fr-FR"/>
        </w:rPr>
        <w:t xml:space="preserve"> « </w:t>
      </w:r>
      <w:r w:rsidR="006B199D" w:rsidRPr="005650B5">
        <w:rPr>
          <w:rFonts w:asciiTheme="majorBidi" w:hAnsiTheme="majorBidi" w:cstheme="majorBidi"/>
          <w:sz w:val="24"/>
          <w:szCs w:val="24"/>
          <w:lang w:val="fr-FR"/>
        </w:rPr>
        <w:t>L’écrivain</w:t>
      </w:r>
      <w:r w:rsidR="008425FA" w:rsidRPr="005650B5">
        <w:rPr>
          <w:rFonts w:asciiTheme="majorBidi" w:hAnsiTheme="majorBidi" w:cstheme="majorBidi"/>
          <w:sz w:val="24"/>
          <w:szCs w:val="24"/>
          <w:lang w:val="fr-FR"/>
        </w:rPr>
        <w:t xml:space="preserve"> pas plus qu'un autre ne peut échapper à l'insertion dans le monde et ses écrits sont le type même de l'univers singulier laquelle totalité du monde se manifeste sans jamais se dévoiler..."</w:t>
      </w:r>
      <w:r w:rsidR="008425FA" w:rsidRPr="005650B5">
        <w:rPr>
          <w:rStyle w:val="Appelnotedebasdep"/>
          <w:rFonts w:asciiTheme="majorBidi" w:hAnsiTheme="majorBidi" w:cstheme="majorBidi"/>
          <w:sz w:val="24"/>
          <w:szCs w:val="24"/>
        </w:rPr>
        <w:footnoteReference w:id="44"/>
      </w:r>
      <w:r w:rsidR="008425FA" w:rsidRPr="005650B5">
        <w:rPr>
          <w:rFonts w:asciiTheme="majorBidi" w:hAnsiTheme="majorBidi" w:cstheme="majorBidi"/>
          <w:sz w:val="24"/>
          <w:szCs w:val="24"/>
          <w:lang w:val="fr-FR"/>
        </w:rPr>
        <w:t>.</w:t>
      </w:r>
    </w:p>
    <w:p w:rsidR="00844C98" w:rsidRDefault="00844C98" w:rsidP="00FA1FE9">
      <w:pPr>
        <w:autoSpaceDE w:val="0"/>
        <w:autoSpaceDN w:val="0"/>
        <w:adjustRightInd w:val="0"/>
        <w:spacing w:after="0" w:line="360" w:lineRule="auto"/>
        <w:ind w:firstLine="0"/>
        <w:rPr>
          <w:rFonts w:ascii="Times New Roman" w:hAnsi="Times New Roman" w:cs="Times New Roman"/>
          <w:sz w:val="24"/>
          <w:szCs w:val="24"/>
          <w:lang w:val="fr-FR"/>
        </w:rPr>
      </w:pPr>
      <w:r>
        <w:rPr>
          <w:rFonts w:asciiTheme="majorBidi" w:hAnsiTheme="majorBidi" w:cstheme="majorBidi"/>
          <w:sz w:val="24"/>
          <w:szCs w:val="24"/>
          <w:lang w:val="fr-FR"/>
        </w:rPr>
        <w:t xml:space="preserve">     </w:t>
      </w:r>
      <w:r w:rsidR="006B75CF" w:rsidRPr="005650B5">
        <w:rPr>
          <w:rFonts w:asciiTheme="majorBidi" w:hAnsiTheme="majorBidi" w:cstheme="majorBidi"/>
          <w:sz w:val="24"/>
          <w:szCs w:val="24"/>
          <w:lang w:val="fr-FR"/>
        </w:rPr>
        <w:t xml:space="preserve"> </w:t>
      </w:r>
      <w:r w:rsidR="00FA1FE9">
        <w:rPr>
          <w:rFonts w:ascii="Times New Roman" w:hAnsi="Times New Roman" w:cs="Times New Roman"/>
          <w:sz w:val="24"/>
          <w:szCs w:val="24"/>
          <w:lang w:val="fr-FR" w:bidi="ar-SA"/>
        </w:rPr>
        <w:t xml:space="preserve">La lecture du roman </w:t>
      </w:r>
      <w:r w:rsidR="005650B5" w:rsidRPr="005650B5">
        <w:rPr>
          <w:rFonts w:ascii="Times New Roman" w:hAnsi="Times New Roman" w:cs="Times New Roman"/>
          <w:sz w:val="24"/>
          <w:szCs w:val="24"/>
          <w:lang w:val="fr-FR" w:bidi="ar-SA"/>
        </w:rPr>
        <w:t>de notre corpus fait apparaître aussi bien dans le choix</w:t>
      </w:r>
      <w:r w:rsidR="00FA1FE9">
        <w:rPr>
          <w:rFonts w:ascii="Times New Roman" w:hAnsi="Times New Roman" w:cs="Times New Roman"/>
          <w:sz w:val="24"/>
          <w:szCs w:val="24"/>
          <w:lang w:val="fr-FR" w:bidi="ar-SA"/>
        </w:rPr>
        <w:t xml:space="preserve"> des espaces convoqués dans le texte</w:t>
      </w:r>
      <w:r w:rsidR="005650B5" w:rsidRPr="005650B5">
        <w:rPr>
          <w:rFonts w:ascii="Times New Roman" w:hAnsi="Times New Roman" w:cs="Times New Roman"/>
          <w:sz w:val="24"/>
          <w:szCs w:val="24"/>
          <w:lang w:val="fr-FR" w:bidi="ar-SA"/>
        </w:rPr>
        <w:t xml:space="preserve"> que dans leur traitement et dans les fonctions qui leur sont attribuée</w:t>
      </w:r>
      <w:r w:rsidR="00FA1FE9">
        <w:rPr>
          <w:rFonts w:ascii="Times New Roman" w:hAnsi="Times New Roman" w:cs="Times New Roman"/>
          <w:sz w:val="24"/>
          <w:szCs w:val="24"/>
          <w:lang w:val="fr-FR" w:bidi="ar-SA"/>
        </w:rPr>
        <w:t>s, un certain nombre de</w:t>
      </w:r>
      <w:r w:rsidR="005650B5" w:rsidRPr="005650B5">
        <w:rPr>
          <w:rFonts w:ascii="Times New Roman" w:hAnsi="Times New Roman" w:cs="Times New Roman"/>
          <w:sz w:val="24"/>
          <w:szCs w:val="24"/>
          <w:lang w:val="fr-FR" w:bidi="ar-SA"/>
        </w:rPr>
        <w:t xml:space="preserve"> convergences. Elles nous semblent significatives d’un état de société dont la description a sous-tendu notre recherche qui s’est voulue attentive à ce que la littérature nous disait à un moment donné, sur nous mêmes, sur notre époque et notre pays. Sans doute n’est-il pas nécessaire de répéter que la littérature n’est pas le reflet du réel mais on sait aussi que la société construite par les romans, pour partielle qu’elle soit, rend compte, à sa manière, des perturbations qui affectent celle qui lui sert de référence et de façon d’autant plus évidente que les œuvres de cette décennie confrontées à des bouleversements profonds, privilégient une écriture caractérisée par la « lisibilité » et ce que Charles Bonn appelle le « retour du </w:t>
      </w:r>
      <w:r w:rsidR="005650B5" w:rsidRPr="005650B5">
        <w:rPr>
          <w:rFonts w:ascii="Times New Roman" w:hAnsi="Times New Roman" w:cs="Times New Roman"/>
          <w:sz w:val="24"/>
          <w:szCs w:val="24"/>
          <w:lang w:val="fr-FR"/>
        </w:rPr>
        <w:t>référent »</w:t>
      </w:r>
      <w:r w:rsidR="009A2CAC">
        <w:rPr>
          <w:rFonts w:ascii="Times New Roman" w:hAnsi="Times New Roman" w:cs="Times New Roman"/>
          <w:sz w:val="24"/>
          <w:szCs w:val="24"/>
          <w:lang w:val="fr-FR"/>
        </w:rPr>
        <w:t>.</w:t>
      </w:r>
    </w:p>
    <w:p w:rsidR="009A2CAC" w:rsidRPr="00844C98" w:rsidRDefault="00844C98" w:rsidP="00FA1FE9">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rPr>
        <w:t xml:space="preserve">    </w:t>
      </w:r>
      <w:r w:rsidR="009A2CAC" w:rsidRPr="009A2CAC">
        <w:rPr>
          <w:rFonts w:ascii="Times New Roman" w:hAnsi="Times New Roman" w:cs="Times New Roman"/>
          <w:sz w:val="24"/>
          <w:szCs w:val="24"/>
          <w:lang w:val="fr-FR" w:bidi="ar-SA"/>
        </w:rPr>
        <w:t xml:space="preserve"> </w:t>
      </w:r>
      <w:r w:rsidR="009A2CAC">
        <w:rPr>
          <w:rFonts w:ascii="Times New Roman" w:hAnsi="Times New Roman" w:cs="Times New Roman"/>
          <w:sz w:val="24"/>
          <w:szCs w:val="24"/>
          <w:lang w:val="fr-FR" w:bidi="ar-SA"/>
        </w:rPr>
        <w:t xml:space="preserve">Cependant les valeurs dont se chargent les différents espaces peuvent varier selon le projet du narrateur qui leur assigne une fonction essentielle dans l’entreprise de démonstration que sont souvent les œuvres : la fonction référentielle, figurative, quoique toujours présente dans ces textes de facture traditionnelle, laisse très souvent la place à une fonction symbolique de l’espace </w:t>
      </w:r>
      <w:r w:rsidR="009A2CAC" w:rsidRPr="00844C98">
        <w:rPr>
          <w:rFonts w:ascii="Times New Roman" w:hAnsi="Times New Roman" w:cs="Times New Roman"/>
          <w:sz w:val="24"/>
          <w:szCs w:val="24"/>
          <w:lang w:val="fr-FR" w:bidi="ar-SA"/>
        </w:rPr>
        <w:t xml:space="preserve">qui </w:t>
      </w:r>
      <w:r w:rsidR="009A2CAC" w:rsidRPr="00844C98">
        <w:rPr>
          <w:rFonts w:ascii="Times New Roman" w:hAnsi="Times New Roman" w:cs="Times New Roman"/>
          <w:sz w:val="24"/>
          <w:szCs w:val="24"/>
          <w:lang w:val="fr-FR"/>
        </w:rPr>
        <w:t>est ainsi l’un des lieux où se tisse le sens idéologique de l’œuvre.</w:t>
      </w:r>
    </w:p>
    <w:p w:rsidR="005650B5" w:rsidRPr="005650B5" w:rsidRDefault="005650B5" w:rsidP="009A2CAC">
      <w:pPr>
        <w:autoSpaceDE w:val="0"/>
        <w:autoSpaceDN w:val="0"/>
        <w:adjustRightInd w:val="0"/>
        <w:spacing w:after="0" w:line="360" w:lineRule="auto"/>
        <w:ind w:firstLine="0"/>
        <w:rPr>
          <w:rFonts w:ascii="Times New Roman" w:hAnsi="Times New Roman" w:cs="Times New Roman"/>
          <w:sz w:val="24"/>
          <w:szCs w:val="24"/>
          <w:lang w:val="fr-FR" w:bidi="ar-SA"/>
        </w:rPr>
      </w:pPr>
    </w:p>
    <w:p w:rsidR="000E1C51" w:rsidRPr="0039331B" w:rsidRDefault="009A2CAC" w:rsidP="009A2CAC">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eastAsia="Times New Roman" w:hAnsiTheme="majorBidi" w:cstheme="majorBidi"/>
          <w:sz w:val="24"/>
          <w:szCs w:val="24"/>
          <w:lang w:val="fr-FR" w:eastAsia="fr-FR" w:bidi="ar-SA"/>
        </w:rPr>
        <w:t xml:space="preserve">  </w:t>
      </w:r>
      <w:r w:rsidR="00B941DF">
        <w:rPr>
          <w:rFonts w:asciiTheme="majorBidi" w:eastAsia="Times New Roman" w:hAnsiTheme="majorBidi" w:cstheme="majorBidi"/>
          <w:sz w:val="24"/>
          <w:szCs w:val="24"/>
          <w:lang w:val="fr-FR" w:eastAsia="fr-FR" w:bidi="ar-SA"/>
        </w:rPr>
        <w:t xml:space="preserve">  </w:t>
      </w:r>
      <w:r>
        <w:rPr>
          <w:rFonts w:asciiTheme="majorBidi" w:eastAsia="Times New Roman" w:hAnsiTheme="majorBidi" w:cstheme="majorBidi"/>
          <w:sz w:val="24"/>
          <w:szCs w:val="24"/>
          <w:lang w:val="fr-FR" w:eastAsia="fr-FR" w:bidi="ar-SA"/>
        </w:rPr>
        <w:t xml:space="preserve"> </w:t>
      </w:r>
      <w:r w:rsidR="00FA1FE9">
        <w:rPr>
          <w:rFonts w:asciiTheme="majorBidi" w:hAnsiTheme="majorBidi" w:cstheme="majorBidi"/>
          <w:sz w:val="24"/>
          <w:szCs w:val="24"/>
          <w:lang w:val="fr-FR"/>
        </w:rPr>
        <w:t xml:space="preserve">Pour sa part, </w:t>
      </w:r>
      <w:r w:rsidR="000E1C51" w:rsidRPr="000E1C51">
        <w:rPr>
          <w:rFonts w:asciiTheme="majorBidi" w:hAnsiTheme="majorBidi" w:cstheme="majorBidi"/>
          <w:sz w:val="24"/>
          <w:szCs w:val="24"/>
          <w:lang w:val="fr-FR"/>
        </w:rPr>
        <w:t xml:space="preserve"> R. Barthes</w:t>
      </w:r>
      <w:r w:rsidR="00FA1FE9">
        <w:rPr>
          <w:rFonts w:asciiTheme="majorBidi" w:hAnsiTheme="majorBidi" w:cstheme="majorBidi"/>
          <w:sz w:val="24"/>
          <w:szCs w:val="24"/>
          <w:lang w:val="fr-FR"/>
        </w:rPr>
        <w:t xml:space="preserve"> écrit que</w:t>
      </w:r>
      <w:r w:rsidR="000E1C51" w:rsidRPr="000E1C51">
        <w:rPr>
          <w:rFonts w:asciiTheme="majorBidi" w:hAnsiTheme="majorBidi" w:cstheme="majorBidi"/>
          <w:sz w:val="24"/>
          <w:szCs w:val="24"/>
          <w:lang w:val="fr-FR"/>
        </w:rPr>
        <w:t>, quelle qu'elle soit</w:t>
      </w:r>
      <w:r w:rsidR="000E1C51" w:rsidRPr="000E1C51">
        <w:rPr>
          <w:rFonts w:asciiTheme="majorBidi" w:hAnsiTheme="majorBidi" w:cstheme="majorBidi"/>
          <w:b/>
          <w:bCs/>
          <w:sz w:val="24"/>
          <w:szCs w:val="24"/>
          <w:lang w:val="fr-FR"/>
        </w:rPr>
        <w:t>,</w:t>
      </w:r>
      <w:r w:rsidR="00FA1FE9">
        <w:rPr>
          <w:rFonts w:asciiTheme="majorBidi" w:hAnsiTheme="majorBidi" w:cstheme="majorBidi"/>
          <w:b/>
          <w:bCs/>
          <w:sz w:val="24"/>
          <w:szCs w:val="24"/>
          <w:lang w:val="fr-FR"/>
        </w:rPr>
        <w:t xml:space="preserve"> </w:t>
      </w:r>
      <w:r w:rsidR="00FA1FE9">
        <w:rPr>
          <w:rFonts w:asciiTheme="majorBidi" w:hAnsiTheme="majorBidi" w:cstheme="majorBidi"/>
          <w:sz w:val="24"/>
          <w:szCs w:val="24"/>
          <w:lang w:val="fr-FR"/>
        </w:rPr>
        <w:t>l’écriture</w:t>
      </w:r>
      <w:r w:rsidR="000E1C51" w:rsidRPr="000E1C51">
        <w:rPr>
          <w:rFonts w:asciiTheme="majorBidi" w:hAnsiTheme="majorBidi" w:cstheme="majorBidi"/>
          <w:b/>
          <w:bCs/>
          <w:sz w:val="24"/>
          <w:szCs w:val="24"/>
          <w:lang w:val="fr-FR"/>
        </w:rPr>
        <w:t xml:space="preserve"> </w:t>
      </w:r>
      <w:r w:rsidR="000E1C51" w:rsidRPr="000E1C51">
        <w:rPr>
          <w:rFonts w:asciiTheme="majorBidi" w:hAnsiTheme="majorBidi" w:cstheme="majorBidi"/>
          <w:sz w:val="24"/>
          <w:szCs w:val="24"/>
          <w:lang w:val="fr-FR"/>
        </w:rPr>
        <w:t>suppose une problématique du langage et de la société.</w:t>
      </w:r>
      <w:r w:rsidR="000E1C51">
        <w:rPr>
          <w:rFonts w:asciiTheme="majorBidi" w:hAnsiTheme="majorBidi" w:cstheme="majorBidi"/>
          <w:sz w:val="24"/>
          <w:szCs w:val="24"/>
          <w:lang w:val="fr-FR"/>
        </w:rPr>
        <w:t xml:space="preserve"> </w:t>
      </w:r>
    </w:p>
    <w:p w:rsidR="00705B85" w:rsidRDefault="00705B85" w:rsidP="00046EF7">
      <w:pPr>
        <w:autoSpaceDE w:val="0"/>
        <w:autoSpaceDN w:val="0"/>
        <w:adjustRightInd w:val="0"/>
        <w:spacing w:after="0" w:line="360" w:lineRule="auto"/>
        <w:rPr>
          <w:rFonts w:asciiTheme="majorBidi" w:hAnsiTheme="majorBidi" w:cstheme="majorBidi"/>
          <w:sz w:val="24"/>
          <w:szCs w:val="24"/>
          <w:lang w:val="fr-FR"/>
        </w:rPr>
      </w:pPr>
      <w:r>
        <w:rPr>
          <w:rFonts w:asciiTheme="majorBidi" w:hAnsiTheme="majorBidi" w:cstheme="majorBidi"/>
          <w:lang w:val="fr-FR"/>
        </w:rPr>
        <w:t xml:space="preserve">   </w:t>
      </w:r>
      <w:r w:rsidR="00046EF7">
        <w:rPr>
          <w:rFonts w:asciiTheme="majorBidi" w:hAnsiTheme="majorBidi" w:cstheme="majorBidi"/>
          <w:lang w:val="fr-FR"/>
        </w:rPr>
        <w:t xml:space="preserve"> Mais </w:t>
      </w:r>
      <w:r>
        <w:rPr>
          <w:rFonts w:asciiTheme="majorBidi" w:hAnsiTheme="majorBidi" w:cstheme="majorBidi"/>
          <w:sz w:val="24"/>
          <w:szCs w:val="24"/>
          <w:lang w:val="fr-FR"/>
        </w:rPr>
        <w:t>a</w:t>
      </w:r>
      <w:r w:rsidRPr="00917C1E">
        <w:rPr>
          <w:rFonts w:asciiTheme="majorBidi" w:hAnsiTheme="majorBidi" w:cstheme="majorBidi"/>
          <w:sz w:val="24"/>
          <w:szCs w:val="24"/>
          <w:lang w:val="fr-FR"/>
        </w:rPr>
        <w:t xml:space="preserve">vant d’aller plus loin dans notre analyse, nous estimant nécessaire de définir d’abord le terme d’idéologie. </w:t>
      </w:r>
      <w:r w:rsidRPr="00AD5A28">
        <w:rPr>
          <w:rFonts w:asciiTheme="majorBidi" w:hAnsiTheme="majorBidi" w:cstheme="majorBidi"/>
          <w:sz w:val="24"/>
          <w:szCs w:val="24"/>
          <w:lang w:val="fr-FR"/>
        </w:rPr>
        <w:t xml:space="preserve">Selon Robin l’idéologie du texte: « c’est le processus de textualisation, d’esthétisation et d’idéologisation de l’écriture sur la matière verbale cotextuelle (…) le travail du texte écrit et désécrit ce que les autres instances idéologiques </w:t>
      </w:r>
      <w:r w:rsidRPr="00AD5A28">
        <w:rPr>
          <w:rFonts w:asciiTheme="majorBidi" w:hAnsiTheme="majorBidi" w:cstheme="majorBidi"/>
          <w:sz w:val="24"/>
          <w:szCs w:val="24"/>
          <w:lang w:val="fr-FR"/>
        </w:rPr>
        <w:lastRenderedPageBreak/>
        <w:t>disent de façon univoque. »</w:t>
      </w:r>
      <w:r w:rsidRPr="00917C1E">
        <w:rPr>
          <w:rStyle w:val="Appelnotedebasdep"/>
          <w:rFonts w:asciiTheme="majorBidi" w:hAnsiTheme="majorBidi" w:cstheme="majorBidi"/>
          <w:sz w:val="24"/>
          <w:szCs w:val="24"/>
        </w:rPr>
        <w:footnoteReference w:id="45"/>
      </w:r>
      <w:r w:rsidRPr="00AD5A28">
        <w:rPr>
          <w:rFonts w:asciiTheme="majorBidi" w:hAnsiTheme="majorBidi" w:cstheme="majorBidi"/>
          <w:sz w:val="24"/>
          <w:szCs w:val="24"/>
          <w:lang w:val="fr-FR"/>
        </w:rPr>
        <w:t xml:space="preserve">. L’œuvre littéraire de Dj. Mati exprime un savoir et une idéologie dans le sens que L. Althusser donne à ce dernier mot, lorsqu’il commente et approfondit </w:t>
      </w:r>
      <w:r w:rsidRPr="00AD5A28">
        <w:rPr>
          <w:rFonts w:asciiTheme="majorBidi" w:hAnsiTheme="majorBidi" w:cstheme="majorBidi"/>
          <w:i/>
          <w:iCs/>
          <w:sz w:val="24"/>
          <w:szCs w:val="24"/>
          <w:lang w:val="fr-FR"/>
        </w:rPr>
        <w:t>L’idéologie Allemande</w:t>
      </w:r>
      <w:r w:rsidRPr="00AD5A28">
        <w:rPr>
          <w:rFonts w:asciiTheme="majorBidi" w:hAnsiTheme="majorBidi" w:cstheme="majorBidi"/>
          <w:sz w:val="24"/>
          <w:szCs w:val="24"/>
          <w:lang w:val="fr-FR"/>
        </w:rPr>
        <w:t xml:space="preserve"> de Marx: « dans l’idéologie est représentée donc non pas le système des rapports réels qui gouvernent l’existence des individus, mais le rapport imaginaire de ces individus aux rapports réels sur lesquels ils vivent »</w:t>
      </w:r>
      <w:r w:rsidRPr="00917C1E">
        <w:rPr>
          <w:rStyle w:val="Appelnotedebasdep"/>
          <w:rFonts w:asciiTheme="majorBidi" w:hAnsiTheme="majorBidi" w:cstheme="majorBidi"/>
          <w:sz w:val="24"/>
          <w:szCs w:val="24"/>
        </w:rPr>
        <w:footnoteReference w:id="46"/>
      </w:r>
      <w:r w:rsidRPr="00AD5A28">
        <w:rPr>
          <w:rFonts w:asciiTheme="majorBidi" w:hAnsiTheme="majorBidi" w:cstheme="majorBidi"/>
          <w:sz w:val="24"/>
          <w:szCs w:val="24"/>
          <w:lang w:val="fr-FR"/>
        </w:rPr>
        <w:t xml:space="preserve">. </w:t>
      </w:r>
    </w:p>
    <w:p w:rsidR="003B4A32" w:rsidRPr="00705B85" w:rsidRDefault="00046EF7" w:rsidP="00705B85">
      <w:pPr>
        <w:autoSpaceDE w:val="0"/>
        <w:autoSpaceDN w:val="0"/>
        <w:adjustRightInd w:val="0"/>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Prenons pour exemple un des espaces représenté :</w:t>
      </w:r>
      <w:r w:rsidR="00844C98">
        <w:rPr>
          <w:rFonts w:asciiTheme="majorBidi" w:hAnsiTheme="majorBidi" w:cstheme="majorBidi"/>
          <w:sz w:val="24"/>
          <w:szCs w:val="24"/>
          <w:lang w:val="fr-FR"/>
        </w:rPr>
        <w:t xml:space="preserve"> la ville</w:t>
      </w:r>
      <w:r>
        <w:rPr>
          <w:rFonts w:asciiTheme="majorBidi" w:hAnsiTheme="majorBidi" w:cstheme="majorBidi"/>
          <w:sz w:val="24"/>
          <w:szCs w:val="24"/>
          <w:lang w:val="fr-FR"/>
        </w:rPr>
        <w:t> .C</w:t>
      </w:r>
      <w:r w:rsidR="0039331B" w:rsidRPr="00705B85">
        <w:rPr>
          <w:rFonts w:asciiTheme="majorBidi" w:hAnsiTheme="majorBidi" w:cstheme="majorBidi"/>
          <w:sz w:val="24"/>
          <w:szCs w:val="24"/>
          <w:lang w:val="fr-FR"/>
        </w:rPr>
        <w:t>et espace n’est pa</w:t>
      </w:r>
      <w:r w:rsidR="006B199D" w:rsidRPr="00705B85">
        <w:rPr>
          <w:rFonts w:asciiTheme="majorBidi" w:hAnsiTheme="majorBidi" w:cstheme="majorBidi"/>
          <w:sz w:val="24"/>
          <w:szCs w:val="24"/>
          <w:lang w:val="fr-FR"/>
        </w:rPr>
        <w:t xml:space="preserve">s véritablement décrit ni nommé, </w:t>
      </w:r>
      <w:r w:rsidR="0039331B" w:rsidRPr="00705B85">
        <w:rPr>
          <w:rFonts w:asciiTheme="majorBidi" w:hAnsiTheme="majorBidi" w:cstheme="majorBidi"/>
          <w:sz w:val="24"/>
          <w:szCs w:val="24"/>
          <w:lang w:val="fr-FR"/>
        </w:rPr>
        <w:t>mais il est plutôt suggéré par ce qui s’y produit.</w:t>
      </w:r>
      <w:r w:rsidR="00085594" w:rsidRPr="00705B85">
        <w:rPr>
          <w:rFonts w:ascii="Times New Roman" w:hAnsi="Times New Roman" w:cs="Times New Roman"/>
          <w:sz w:val="24"/>
          <w:szCs w:val="24"/>
          <w:lang w:val="fr-FR"/>
        </w:rPr>
        <w:t xml:space="preserve"> </w:t>
      </w:r>
      <w:r w:rsidR="00085594" w:rsidRPr="00EF0386">
        <w:rPr>
          <w:rFonts w:ascii="Times New Roman" w:hAnsi="Times New Roman" w:cs="Times New Roman"/>
          <w:sz w:val="24"/>
          <w:szCs w:val="24"/>
          <w:lang w:val="fr-FR"/>
        </w:rPr>
        <w:t>L’idéologie qui sous-tend tout le roman se trouve spatialisée dans la mesure où elle s’exprime par le biais d’un lieu dont la fonction narrative est de servir de déclencheur de fiction</w:t>
      </w:r>
      <w:r w:rsidR="00C52C38" w:rsidRPr="00EF0386">
        <w:rPr>
          <w:rFonts w:ascii="Times New Roman" w:hAnsi="Times New Roman" w:cs="Times New Roman"/>
          <w:sz w:val="24"/>
          <w:szCs w:val="24"/>
          <w:lang w:val="fr-FR"/>
        </w:rPr>
        <w:t xml:space="preserve"> du fait qu’elle pousse le personnage à se déplacer et par conséquent elle </w:t>
      </w:r>
      <w:r w:rsidR="005A636C" w:rsidRPr="00EF0386">
        <w:rPr>
          <w:rFonts w:ascii="Times New Roman" w:hAnsi="Times New Roman" w:cs="Times New Roman"/>
          <w:sz w:val="24"/>
          <w:szCs w:val="24"/>
          <w:lang w:val="fr-FR"/>
        </w:rPr>
        <w:t xml:space="preserve">est génératrice de  </w:t>
      </w:r>
      <w:r w:rsidR="00C52C38" w:rsidRPr="00EF0386">
        <w:rPr>
          <w:rFonts w:ascii="Times New Roman" w:hAnsi="Times New Roman" w:cs="Times New Roman"/>
          <w:sz w:val="24"/>
          <w:szCs w:val="24"/>
          <w:lang w:val="fr-FR"/>
        </w:rPr>
        <w:t>récit.</w:t>
      </w:r>
      <w:r w:rsidR="00F06DE1" w:rsidRPr="00EF0386">
        <w:rPr>
          <w:rFonts w:ascii="Times New Roman" w:hAnsi="Times New Roman" w:cs="Times New Roman"/>
          <w:sz w:val="24"/>
          <w:szCs w:val="24"/>
          <w:lang w:val="fr-FR"/>
        </w:rPr>
        <w:t xml:space="preserve"> </w:t>
      </w:r>
      <w:r w:rsidR="00F06DE1" w:rsidRPr="00705B85">
        <w:rPr>
          <w:rFonts w:ascii="Times New Roman" w:hAnsi="Times New Roman" w:cs="Times New Roman"/>
          <w:sz w:val="24"/>
          <w:szCs w:val="24"/>
          <w:lang w:val="fr-FR"/>
        </w:rPr>
        <w:t>Dans les propos formulés par le personnage Neil</w:t>
      </w:r>
      <w:r w:rsidR="006B199D" w:rsidRPr="00705B85">
        <w:rPr>
          <w:rFonts w:ascii="Times New Roman" w:hAnsi="Times New Roman" w:cs="Times New Roman"/>
          <w:sz w:val="24"/>
          <w:szCs w:val="24"/>
          <w:lang w:val="fr-FR"/>
        </w:rPr>
        <w:t>,</w:t>
      </w:r>
      <w:r w:rsidR="00F06DE1" w:rsidRPr="00705B85">
        <w:rPr>
          <w:rFonts w:ascii="Times New Roman" w:hAnsi="Times New Roman" w:cs="Times New Roman"/>
          <w:sz w:val="24"/>
          <w:szCs w:val="24"/>
          <w:lang w:val="fr-FR"/>
        </w:rPr>
        <w:t xml:space="preserve"> en guise de réponse à ceux qui lui ont demandé « </w:t>
      </w:r>
      <w:r w:rsidR="00C7603B" w:rsidRPr="00705B85">
        <w:rPr>
          <w:rFonts w:ascii="Times New Roman" w:hAnsi="Times New Roman" w:cs="Times New Roman"/>
          <w:sz w:val="24"/>
          <w:szCs w:val="24"/>
          <w:lang w:val="fr-FR"/>
        </w:rPr>
        <w:t xml:space="preserve">pourquoi avoir choisi le </w:t>
      </w:r>
      <w:r w:rsidR="00705B85" w:rsidRPr="00705B85">
        <w:rPr>
          <w:rFonts w:ascii="Times New Roman" w:hAnsi="Times New Roman" w:cs="Times New Roman"/>
          <w:sz w:val="24"/>
          <w:szCs w:val="24"/>
          <w:lang w:val="fr-FR"/>
        </w:rPr>
        <w:t xml:space="preserve">désert? </w:t>
      </w:r>
      <w:r w:rsidR="00C7603B" w:rsidRPr="00705B85">
        <w:rPr>
          <w:rFonts w:ascii="Times New Roman" w:hAnsi="Times New Roman" w:cs="Times New Roman"/>
          <w:sz w:val="24"/>
          <w:szCs w:val="24"/>
          <w:lang w:val="fr-FR"/>
        </w:rPr>
        <w:t>»</w:t>
      </w:r>
      <w:r w:rsidR="00F06DE1" w:rsidRPr="00705B85">
        <w:rPr>
          <w:rFonts w:ascii="Times New Roman" w:hAnsi="Times New Roman" w:cs="Times New Roman"/>
          <w:sz w:val="24"/>
          <w:szCs w:val="24"/>
          <w:lang w:val="fr-FR"/>
        </w:rPr>
        <w:t xml:space="preserve"> </w:t>
      </w:r>
      <w:r w:rsidR="00C7603B" w:rsidRPr="00705B85">
        <w:rPr>
          <w:rFonts w:ascii="Times New Roman" w:hAnsi="Times New Roman" w:cs="Times New Roman"/>
          <w:sz w:val="24"/>
          <w:szCs w:val="24"/>
          <w:lang w:val="fr-FR"/>
        </w:rPr>
        <w:t>le</w:t>
      </w:r>
      <w:r w:rsidR="00063DF5" w:rsidRPr="00705B85">
        <w:rPr>
          <w:rFonts w:asciiTheme="majorBidi" w:hAnsiTheme="majorBidi" w:cstheme="majorBidi"/>
          <w:sz w:val="24"/>
          <w:szCs w:val="24"/>
          <w:lang w:val="fr-FR"/>
        </w:rPr>
        <w:t xml:space="preserve"> narrateur</w:t>
      </w:r>
      <w:r w:rsidR="00C7603B" w:rsidRPr="00705B85">
        <w:rPr>
          <w:rFonts w:asciiTheme="majorBidi" w:hAnsiTheme="majorBidi" w:cstheme="majorBidi"/>
          <w:sz w:val="24"/>
          <w:szCs w:val="24"/>
          <w:lang w:val="fr-FR"/>
        </w:rPr>
        <w:t xml:space="preserve"> saisi</w:t>
      </w:r>
      <w:r w:rsidR="00063DF5" w:rsidRPr="00705B85">
        <w:rPr>
          <w:rFonts w:asciiTheme="majorBidi" w:hAnsiTheme="majorBidi" w:cstheme="majorBidi"/>
          <w:sz w:val="24"/>
          <w:szCs w:val="24"/>
          <w:lang w:val="fr-FR"/>
        </w:rPr>
        <w:t xml:space="preserve"> l’occasion d’introduire dans le texte ses considération</w:t>
      </w:r>
      <w:r w:rsidR="006B199D" w:rsidRPr="00705B85">
        <w:rPr>
          <w:rFonts w:asciiTheme="majorBidi" w:hAnsiTheme="majorBidi" w:cstheme="majorBidi"/>
          <w:sz w:val="24"/>
          <w:szCs w:val="24"/>
          <w:lang w:val="fr-FR"/>
        </w:rPr>
        <w:t>s et sa position par rapport aux idéologies dominantes dans la</w:t>
      </w:r>
      <w:r w:rsidR="00063DF5" w:rsidRPr="00705B85">
        <w:rPr>
          <w:rFonts w:asciiTheme="majorBidi" w:hAnsiTheme="majorBidi" w:cstheme="majorBidi"/>
          <w:sz w:val="24"/>
          <w:szCs w:val="24"/>
          <w:lang w:val="fr-FR"/>
        </w:rPr>
        <w:t xml:space="preserve"> société, faisant investir de façon massive le texte  par l’idéologie</w:t>
      </w:r>
      <w:r w:rsidR="00C7603B" w:rsidRPr="00705B85">
        <w:rPr>
          <w:rFonts w:asciiTheme="majorBidi" w:hAnsiTheme="majorBidi" w:cstheme="majorBidi"/>
          <w:sz w:val="24"/>
          <w:szCs w:val="24"/>
          <w:lang w:val="fr-FR"/>
        </w:rPr>
        <w:t xml:space="preserve"> et ce</w:t>
      </w:r>
      <w:r w:rsidR="006B199D" w:rsidRPr="00705B85">
        <w:rPr>
          <w:rFonts w:asciiTheme="majorBidi" w:hAnsiTheme="majorBidi" w:cstheme="majorBidi"/>
          <w:sz w:val="24"/>
          <w:szCs w:val="24"/>
          <w:lang w:val="fr-FR"/>
        </w:rPr>
        <w:t>s</w:t>
      </w:r>
      <w:r w:rsidR="00C7603B" w:rsidRPr="00705B85">
        <w:rPr>
          <w:rFonts w:asciiTheme="majorBidi" w:hAnsiTheme="majorBidi" w:cstheme="majorBidi"/>
          <w:sz w:val="24"/>
          <w:szCs w:val="24"/>
          <w:lang w:val="fr-FR"/>
        </w:rPr>
        <w:t xml:space="preserve"> </w:t>
      </w:r>
      <w:r w:rsidR="006B199D" w:rsidRPr="00705B85">
        <w:rPr>
          <w:rFonts w:asciiTheme="majorBidi" w:hAnsiTheme="majorBidi" w:cstheme="majorBidi"/>
          <w:sz w:val="24"/>
          <w:szCs w:val="24"/>
          <w:lang w:val="fr-FR"/>
        </w:rPr>
        <w:t>lieux sont appelés par Hamon d</w:t>
      </w:r>
      <w:r w:rsidR="00C7603B" w:rsidRPr="00705B85">
        <w:rPr>
          <w:rFonts w:asciiTheme="majorBidi" w:hAnsiTheme="majorBidi" w:cstheme="majorBidi"/>
          <w:sz w:val="24"/>
          <w:szCs w:val="24"/>
          <w:lang w:val="fr-FR"/>
        </w:rPr>
        <w:t>es</w:t>
      </w:r>
      <w:r w:rsidR="00CA30DA" w:rsidRPr="00705B85">
        <w:rPr>
          <w:rFonts w:asciiTheme="majorBidi" w:hAnsiTheme="majorBidi" w:cstheme="majorBidi"/>
          <w:sz w:val="24"/>
          <w:szCs w:val="24"/>
          <w:lang w:val="fr-FR"/>
        </w:rPr>
        <w:t> « foyers normatifs »</w:t>
      </w:r>
      <w:r w:rsidR="00C7603B" w:rsidRPr="00705B85">
        <w:rPr>
          <w:rFonts w:asciiTheme="majorBidi" w:hAnsiTheme="majorBidi" w:cstheme="majorBidi"/>
          <w:sz w:val="24"/>
          <w:szCs w:val="24"/>
          <w:lang w:val="fr-FR"/>
        </w:rPr>
        <w:t>.</w:t>
      </w:r>
      <w:r w:rsidR="00CA30DA" w:rsidRPr="00705B85">
        <w:rPr>
          <w:rFonts w:asciiTheme="majorBidi" w:hAnsiTheme="majorBidi" w:cstheme="majorBidi"/>
          <w:sz w:val="24"/>
          <w:szCs w:val="24"/>
          <w:lang w:val="fr-FR"/>
        </w:rPr>
        <w:t xml:space="preserve"> </w:t>
      </w:r>
    </w:p>
    <w:p w:rsidR="006F26B6" w:rsidRPr="004F7F0C" w:rsidRDefault="00374B2C" w:rsidP="005E36CB">
      <w:pPr>
        <w:autoSpaceDE w:val="0"/>
        <w:autoSpaceDN w:val="0"/>
        <w:adjustRightInd w:val="0"/>
        <w:spacing w:after="0" w:line="360" w:lineRule="auto"/>
        <w:rPr>
          <w:rFonts w:ascii="Times New Roman" w:hAnsi="Times New Roman" w:cs="Times New Roman"/>
          <w:sz w:val="24"/>
          <w:szCs w:val="24"/>
          <w:lang w:val="fr-FR" w:bidi="ar-SA"/>
        </w:rPr>
      </w:pPr>
      <w:r w:rsidRPr="00705B85">
        <w:rPr>
          <w:rFonts w:asciiTheme="majorBidi" w:hAnsiTheme="majorBidi" w:cstheme="majorBidi"/>
          <w:sz w:val="24"/>
          <w:szCs w:val="24"/>
          <w:lang w:val="fr-FR"/>
        </w:rPr>
        <w:t>L</w:t>
      </w:r>
      <w:r w:rsidR="003B4A32" w:rsidRPr="00705B85">
        <w:rPr>
          <w:rFonts w:asciiTheme="majorBidi" w:hAnsiTheme="majorBidi" w:cstheme="majorBidi"/>
          <w:sz w:val="24"/>
          <w:szCs w:val="24"/>
          <w:lang w:val="fr-FR"/>
        </w:rPr>
        <w:t>’énoncé</w:t>
      </w:r>
      <w:r w:rsidRPr="00705B85">
        <w:rPr>
          <w:rFonts w:asciiTheme="majorBidi" w:hAnsiTheme="majorBidi" w:cstheme="majorBidi"/>
          <w:sz w:val="24"/>
          <w:szCs w:val="24"/>
          <w:lang w:val="fr-FR"/>
        </w:rPr>
        <w:t xml:space="preserve"> qui s’étend de la page 29 à la page 30</w:t>
      </w:r>
      <w:r w:rsidR="003B4A32" w:rsidRPr="00705B85">
        <w:rPr>
          <w:rFonts w:asciiTheme="majorBidi" w:hAnsiTheme="majorBidi" w:cstheme="majorBidi"/>
          <w:sz w:val="24"/>
          <w:szCs w:val="24"/>
          <w:lang w:val="fr-FR"/>
        </w:rPr>
        <w:t xml:space="preserve"> a particulièrement attiré notre attention car </w:t>
      </w:r>
      <w:r w:rsidR="003B4A32" w:rsidRPr="00705B85">
        <w:rPr>
          <w:rFonts w:ascii="Times New Roman" w:hAnsi="Times New Roman" w:cs="Times New Roman"/>
          <w:sz w:val="24"/>
          <w:szCs w:val="24"/>
          <w:lang w:val="fr-FR"/>
        </w:rPr>
        <w:t>l</w:t>
      </w:r>
      <w:r w:rsidR="003B4A32" w:rsidRPr="00705B85">
        <w:rPr>
          <w:rFonts w:ascii="Times New Roman" w:hAnsi="Times New Roman" w:cs="Times New Roman"/>
          <w:sz w:val="24"/>
          <w:szCs w:val="24"/>
          <w:lang w:val="fr-FR" w:bidi="ar-SA"/>
        </w:rPr>
        <w:t>’énonciation est sans doute l’un des points privilégiés de l’affleurement de l’idéologie</w:t>
      </w:r>
      <w:r w:rsidR="003B4A32" w:rsidRPr="00705B85">
        <w:rPr>
          <w:rFonts w:ascii="Times New Roman" w:hAnsi="Times New Roman" w:cs="Times New Roman"/>
          <w:sz w:val="24"/>
          <w:szCs w:val="24"/>
          <w:lang w:val="fr-FR"/>
        </w:rPr>
        <w:t>, compte tenu de notre objectif qui porte</w:t>
      </w:r>
      <w:r w:rsidR="003B4A32" w:rsidRPr="00705B85">
        <w:rPr>
          <w:rFonts w:ascii="Times New Roman" w:hAnsi="Times New Roman" w:cs="Times New Roman"/>
          <w:sz w:val="24"/>
          <w:szCs w:val="24"/>
          <w:lang w:val="fr-FR" w:bidi="ar-SA"/>
        </w:rPr>
        <w:t xml:space="preserve"> sur un dépistage du projet </w:t>
      </w:r>
      <w:r w:rsidR="003B4A32" w:rsidRPr="00705B85">
        <w:rPr>
          <w:rFonts w:ascii="Times New Roman" w:hAnsi="Times New Roman" w:cs="Times New Roman"/>
          <w:sz w:val="24"/>
          <w:szCs w:val="24"/>
          <w:lang w:val="fr-FR"/>
        </w:rPr>
        <w:t>idéologique de l’auteur-narrateur</w:t>
      </w:r>
      <w:r w:rsidR="003B4A32" w:rsidRPr="00705B85">
        <w:rPr>
          <w:rFonts w:ascii="Times New Roman" w:hAnsi="Times New Roman" w:cs="Times New Roman"/>
          <w:sz w:val="24"/>
          <w:szCs w:val="24"/>
          <w:lang w:val="fr-FR" w:bidi="ar-SA"/>
        </w:rPr>
        <w:t xml:space="preserve"> à travers son mode d'énonciation</w:t>
      </w:r>
      <w:r w:rsidR="005C1B96" w:rsidRPr="00705B85">
        <w:rPr>
          <w:rFonts w:ascii="Times New Roman" w:hAnsi="Times New Roman" w:cs="Times New Roman"/>
          <w:sz w:val="24"/>
          <w:szCs w:val="24"/>
          <w:lang w:val="fr-FR"/>
        </w:rPr>
        <w:t xml:space="preserve">, c’est-à-dire </w:t>
      </w:r>
      <w:r w:rsidR="005C1B96" w:rsidRPr="00705B85">
        <w:rPr>
          <w:rFonts w:ascii="Times New Roman" w:hAnsi="Times New Roman" w:cs="Times New Roman"/>
          <w:sz w:val="24"/>
          <w:szCs w:val="24"/>
          <w:lang w:val="fr-FR" w:bidi="ar-SA"/>
        </w:rPr>
        <w:t>de sa visée</w:t>
      </w:r>
      <w:r w:rsidR="005E36CB">
        <w:rPr>
          <w:rFonts w:ascii="Times New Roman" w:hAnsi="Times New Roman" w:cs="Times New Roman"/>
          <w:sz w:val="24"/>
          <w:szCs w:val="24"/>
          <w:lang w:val="fr-FR" w:bidi="ar-SA"/>
        </w:rPr>
        <w:t xml:space="preserve"> initiale</w:t>
      </w:r>
      <w:r w:rsidR="005C1B96" w:rsidRPr="00705B85">
        <w:rPr>
          <w:rFonts w:ascii="Times New Roman" w:hAnsi="Times New Roman" w:cs="Times New Roman"/>
          <w:sz w:val="24"/>
          <w:szCs w:val="24"/>
          <w:lang w:val="fr-FR" w:bidi="ar-SA"/>
        </w:rPr>
        <w:t>, de ce qui le motive, le meut non seulement au niveau diégétiqu</w:t>
      </w:r>
      <w:r w:rsidR="005C1B96" w:rsidRPr="005C1B96">
        <w:rPr>
          <w:rFonts w:ascii="Times New Roman" w:hAnsi="Times New Roman" w:cs="Times New Roman"/>
          <w:sz w:val="24"/>
          <w:szCs w:val="24"/>
          <w:lang w:val="fr-FR" w:bidi="ar-SA"/>
        </w:rPr>
        <w:t>e, narratif, mais aussi axiologique, du discours sur</w:t>
      </w:r>
      <w:r w:rsidR="005E36CB">
        <w:rPr>
          <w:rFonts w:ascii="Times New Roman" w:hAnsi="Times New Roman" w:cs="Times New Roman"/>
          <w:sz w:val="24"/>
          <w:szCs w:val="24"/>
          <w:lang w:val="fr-FR" w:bidi="ar-SA"/>
        </w:rPr>
        <w:t xml:space="preserve"> le monde qu’il tend à inscrire</w:t>
      </w:r>
      <w:r w:rsidR="006F26B6">
        <w:rPr>
          <w:rFonts w:ascii="Times New Roman" w:hAnsi="Times New Roman" w:cs="Times New Roman"/>
          <w:sz w:val="24"/>
          <w:szCs w:val="24"/>
          <w:lang w:val="fr-FR" w:bidi="ar-SA"/>
        </w:rPr>
        <w:t xml:space="preserve">. Si cet extrait nous renseigne à la fois sur le narrateur et sur son héros, il donnera aussi aux autres personnages l’occasion de se révéler, au moins en </w:t>
      </w:r>
      <w:r w:rsidR="006F26B6" w:rsidRPr="006F26B6">
        <w:rPr>
          <w:rFonts w:ascii="Times New Roman" w:hAnsi="Times New Roman" w:cs="Times New Roman"/>
          <w:sz w:val="24"/>
          <w:szCs w:val="24"/>
          <w:lang w:val="fr-FR" w:bidi="ar-SA"/>
        </w:rPr>
        <w:t>partie</w:t>
      </w:r>
      <w:r w:rsidR="006F26B6" w:rsidRPr="004F7F0C">
        <w:rPr>
          <w:rFonts w:ascii="Times New Roman" w:hAnsi="Times New Roman" w:cs="Times New Roman"/>
          <w:sz w:val="24"/>
          <w:szCs w:val="24"/>
          <w:lang w:val="fr-FR" w:bidi="ar-SA"/>
        </w:rPr>
        <w:t xml:space="preserve">, au lecteur. </w:t>
      </w:r>
    </w:p>
    <w:p w:rsidR="00C119F8" w:rsidRPr="00B941DF" w:rsidRDefault="004F7F0C" w:rsidP="00B941DF">
      <w:pPr>
        <w:autoSpaceDE w:val="0"/>
        <w:autoSpaceDN w:val="0"/>
        <w:adjustRightInd w:val="0"/>
        <w:spacing w:after="0" w:line="360" w:lineRule="auto"/>
        <w:ind w:firstLine="0"/>
        <w:rPr>
          <w:rFonts w:asciiTheme="majorBidi" w:hAnsiTheme="majorBidi" w:cstheme="majorBidi"/>
          <w:sz w:val="24"/>
          <w:szCs w:val="24"/>
          <w:lang w:val="fr-FR"/>
        </w:rPr>
      </w:pPr>
      <w:r w:rsidRPr="004F7F0C">
        <w:rPr>
          <w:rFonts w:ascii="Times New Roman" w:hAnsi="Times New Roman" w:cs="Times New Roman"/>
          <w:sz w:val="24"/>
          <w:szCs w:val="24"/>
          <w:lang w:val="fr-FR" w:bidi="ar-SA"/>
        </w:rPr>
        <w:t xml:space="preserve">       </w:t>
      </w:r>
      <w:r w:rsidRPr="004F7F0C">
        <w:rPr>
          <w:rFonts w:asciiTheme="majorBidi" w:hAnsiTheme="majorBidi" w:cstheme="majorBidi"/>
          <w:sz w:val="24"/>
          <w:szCs w:val="24"/>
          <w:lang w:val="fr-FR"/>
        </w:rPr>
        <w:t xml:space="preserve">Cependant, </w:t>
      </w:r>
      <w:r w:rsidRPr="004F7F0C">
        <w:rPr>
          <w:rFonts w:ascii="Times New Roman" w:hAnsi="Times New Roman" w:cs="Times New Roman"/>
          <w:sz w:val="24"/>
          <w:szCs w:val="24"/>
          <w:lang w:val="fr-FR"/>
        </w:rPr>
        <w:t>l</w:t>
      </w:r>
      <w:r w:rsidR="001168E3" w:rsidRPr="004F7F0C">
        <w:rPr>
          <w:rFonts w:ascii="Times New Roman" w:hAnsi="Times New Roman" w:cs="Times New Roman"/>
          <w:sz w:val="24"/>
          <w:szCs w:val="24"/>
          <w:lang w:val="fr-FR"/>
        </w:rPr>
        <w:t>a tentation, à laquelle il ne f</w:t>
      </w:r>
      <w:r w:rsidR="00A7415E" w:rsidRPr="004F7F0C">
        <w:rPr>
          <w:rFonts w:ascii="Times New Roman" w:hAnsi="Times New Roman" w:cs="Times New Roman"/>
          <w:sz w:val="24"/>
          <w:szCs w:val="24"/>
          <w:lang w:val="fr-FR"/>
        </w:rPr>
        <w:t>audra pas céder, de lire la description de l’espace</w:t>
      </w:r>
      <w:r w:rsidR="001168E3" w:rsidRPr="004F7F0C">
        <w:rPr>
          <w:rFonts w:ascii="Times New Roman" w:hAnsi="Times New Roman" w:cs="Times New Roman"/>
          <w:sz w:val="24"/>
          <w:szCs w:val="24"/>
          <w:lang w:val="fr-FR"/>
        </w:rPr>
        <w:t xml:space="preserve"> comme une représentation du pays</w:t>
      </w:r>
      <w:r w:rsidR="005E36CB">
        <w:rPr>
          <w:rFonts w:ascii="Times New Roman" w:hAnsi="Times New Roman" w:cs="Times New Roman"/>
          <w:sz w:val="24"/>
          <w:szCs w:val="24"/>
          <w:lang w:val="fr-FR"/>
        </w:rPr>
        <w:t>,</w:t>
      </w:r>
      <w:r w:rsidR="001168E3" w:rsidRPr="004F7F0C">
        <w:rPr>
          <w:rFonts w:ascii="Times New Roman" w:hAnsi="Times New Roman" w:cs="Times New Roman"/>
          <w:sz w:val="24"/>
          <w:szCs w:val="24"/>
          <w:lang w:val="fr-FR"/>
        </w:rPr>
        <w:t xml:space="preserve"> est favorisée</w:t>
      </w:r>
      <w:r w:rsidR="00A7415E" w:rsidRPr="004F7F0C">
        <w:rPr>
          <w:rFonts w:ascii="Times New Roman" w:hAnsi="Times New Roman" w:cs="Times New Roman"/>
          <w:sz w:val="24"/>
          <w:szCs w:val="24"/>
          <w:lang w:val="fr-FR"/>
        </w:rPr>
        <w:t xml:space="preserve"> par certaines données qui présentent des </w:t>
      </w:r>
      <w:r w:rsidR="00A7415E" w:rsidRPr="004F7F0C">
        <w:rPr>
          <w:rFonts w:ascii="Times New Roman" w:hAnsi="Times New Roman" w:cs="Times New Roman"/>
          <w:sz w:val="24"/>
          <w:szCs w:val="24"/>
          <w:lang w:val="fr-FR"/>
        </w:rPr>
        <w:lastRenderedPageBreak/>
        <w:t>similitudes qui font que cette lecture s’impose à nous, et le fait de les ignorer nous fait courir le risque de passer devant des éléments importants et essentiels à la compréhension de l’œuvre.</w:t>
      </w:r>
      <w:r w:rsidR="00D90B93" w:rsidRPr="004F7F0C">
        <w:rPr>
          <w:rFonts w:asciiTheme="majorBidi" w:hAnsiTheme="majorBidi" w:cstheme="majorBidi"/>
          <w:sz w:val="24"/>
          <w:szCs w:val="24"/>
          <w:lang w:val="fr-FR"/>
        </w:rPr>
        <w:t xml:space="preserve"> </w:t>
      </w:r>
      <w:r w:rsidR="00D90B93" w:rsidRPr="004F5C21">
        <w:rPr>
          <w:rFonts w:asciiTheme="majorBidi" w:hAnsiTheme="majorBidi" w:cstheme="majorBidi"/>
          <w:sz w:val="24"/>
          <w:szCs w:val="24"/>
          <w:lang w:val="fr-FR"/>
        </w:rPr>
        <w:t xml:space="preserve">Comme chez la plupart des écrivains algériens, </w:t>
      </w:r>
      <w:r w:rsidR="00D90B93" w:rsidRPr="004F5C21">
        <w:rPr>
          <w:rFonts w:ascii="Times New Roman" w:hAnsi="Times New Roman" w:cs="Times New Roman"/>
          <w:sz w:val="24"/>
          <w:szCs w:val="24"/>
          <w:lang w:val="fr-FR"/>
        </w:rPr>
        <w:t xml:space="preserve">l'Algérie </w:t>
      </w:r>
      <w:r w:rsidR="004F5C21">
        <w:rPr>
          <w:rFonts w:ascii="Times New Roman" w:hAnsi="Times New Roman" w:cs="Times New Roman"/>
          <w:sz w:val="24"/>
          <w:szCs w:val="24"/>
          <w:lang w:val="fr-FR"/>
        </w:rPr>
        <w:t xml:space="preserve">est le référent principal, car </w:t>
      </w:r>
      <w:r w:rsidR="00D90B93" w:rsidRPr="004F5C21">
        <w:rPr>
          <w:rFonts w:ascii="Times New Roman" w:hAnsi="Times New Roman" w:cs="Times New Roman"/>
          <w:sz w:val="24"/>
          <w:szCs w:val="24"/>
          <w:lang w:val="fr-FR"/>
        </w:rPr>
        <w:t xml:space="preserve"> l'action s'y déroule</w:t>
      </w:r>
      <w:r w:rsidR="00C119F8">
        <w:rPr>
          <w:rFonts w:ascii="Times New Roman" w:hAnsi="Times New Roman" w:cs="Times New Roman"/>
          <w:sz w:val="24"/>
          <w:szCs w:val="24"/>
          <w:lang w:val="fr-FR"/>
        </w:rPr>
        <w:t>.</w:t>
      </w:r>
      <w:r w:rsidR="00B941DF">
        <w:rPr>
          <w:rFonts w:asciiTheme="majorBidi" w:hAnsiTheme="majorBidi" w:cstheme="majorBidi"/>
          <w:sz w:val="24"/>
          <w:szCs w:val="24"/>
          <w:lang w:val="fr-FR"/>
        </w:rPr>
        <w:t xml:space="preserve"> </w:t>
      </w:r>
      <w:r w:rsidR="00C119F8">
        <w:rPr>
          <w:rFonts w:ascii="Times New Roman" w:hAnsi="Times New Roman" w:cs="Times New Roman"/>
          <w:sz w:val="24"/>
          <w:szCs w:val="24"/>
          <w:lang w:val="fr-FR" w:bidi="ar-SA"/>
        </w:rPr>
        <w:t>Nous allons aborder les principaux thèmes abordés par Mati</w:t>
      </w:r>
      <w:r w:rsidR="00B941DF">
        <w:rPr>
          <w:rFonts w:ascii="Times New Roman" w:hAnsi="Times New Roman" w:cs="Times New Roman"/>
          <w:sz w:val="24"/>
          <w:szCs w:val="24"/>
          <w:lang w:val="fr-FR" w:bidi="ar-SA"/>
        </w:rPr>
        <w:t xml:space="preserve"> qui servent de support à son activité discursive à travers laquelle se déploie son idéologie. </w:t>
      </w:r>
    </w:p>
    <w:p w:rsidR="00C119F8" w:rsidRDefault="00C119F8" w:rsidP="00C119F8">
      <w:pPr>
        <w:autoSpaceDE w:val="0"/>
        <w:autoSpaceDN w:val="0"/>
        <w:adjustRightInd w:val="0"/>
        <w:spacing w:after="0" w:line="360" w:lineRule="auto"/>
        <w:rPr>
          <w:rFonts w:ascii="Times New Roman" w:hAnsi="Times New Roman" w:cs="Times New Roman"/>
          <w:sz w:val="24"/>
          <w:szCs w:val="24"/>
          <w:lang w:val="fr-FR" w:bidi="ar-SA"/>
        </w:rPr>
      </w:pPr>
    </w:p>
    <w:p w:rsidR="005E36CB" w:rsidRPr="005E36CB" w:rsidRDefault="00ED4FB4" w:rsidP="005E36CB">
      <w:pPr>
        <w:autoSpaceDE w:val="0"/>
        <w:autoSpaceDN w:val="0"/>
        <w:adjustRightInd w:val="0"/>
        <w:spacing w:after="0" w:line="360" w:lineRule="auto"/>
        <w:rPr>
          <w:rFonts w:ascii="Times New Roman" w:hAnsi="Times New Roman" w:cs="Times New Roman"/>
          <w:i/>
          <w:iCs/>
          <w:sz w:val="24"/>
          <w:szCs w:val="24"/>
          <w:lang w:val="fr-FR" w:bidi="ar-SA"/>
        </w:rPr>
      </w:pPr>
      <w:r w:rsidRPr="005E36CB">
        <w:rPr>
          <w:rFonts w:asciiTheme="majorBidi" w:hAnsiTheme="majorBidi" w:cstheme="majorBidi"/>
          <w:b/>
          <w:bCs/>
          <w:i/>
          <w:iCs/>
          <w:sz w:val="24"/>
          <w:szCs w:val="24"/>
          <w:lang w:val="fr-FR"/>
        </w:rPr>
        <w:t>L’enfermement :</w:t>
      </w:r>
    </w:p>
    <w:p w:rsidR="00226D49" w:rsidRPr="006F26B6" w:rsidRDefault="005E36CB" w:rsidP="006F26B6">
      <w:pPr>
        <w:autoSpaceDE w:val="0"/>
        <w:autoSpaceDN w:val="0"/>
        <w:adjustRightInd w:val="0"/>
        <w:spacing w:after="0" w:line="360" w:lineRule="auto"/>
        <w:ind w:firstLine="0"/>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194127" w:rsidRPr="006F26B6">
        <w:rPr>
          <w:rFonts w:asciiTheme="majorBidi" w:hAnsiTheme="majorBidi" w:cstheme="majorBidi"/>
          <w:sz w:val="24"/>
          <w:szCs w:val="24"/>
          <w:lang w:val="fr-FR"/>
        </w:rPr>
        <w:t>Au cours de notre étude, nous avons relevé,  la circularité comme figure récurrente dans le récit de Mati, cette figure est synonyme d’enfermement. Nous avons constaté également que les espaces mis en texte, sont, dans leur totalité des espaces fermés. Ce choix effectué par l’auteur</w:t>
      </w:r>
      <w:r w:rsidR="00046EF7" w:rsidRPr="006F26B6">
        <w:rPr>
          <w:rFonts w:asciiTheme="majorBidi" w:hAnsiTheme="majorBidi" w:cstheme="majorBidi"/>
          <w:sz w:val="24"/>
          <w:szCs w:val="24"/>
          <w:lang w:val="fr-FR"/>
        </w:rPr>
        <w:t xml:space="preserve"> n’est surement pas gratuit : l’enfermement et la claustration sont les thèmes dominant du texte de Mati</w:t>
      </w:r>
      <w:r w:rsidR="006F26B6" w:rsidRPr="006F26B6">
        <w:rPr>
          <w:rFonts w:asciiTheme="majorBidi" w:hAnsiTheme="majorBidi" w:cstheme="majorBidi"/>
          <w:sz w:val="24"/>
          <w:szCs w:val="24"/>
          <w:lang w:val="fr-FR"/>
        </w:rPr>
        <w:t>.</w:t>
      </w:r>
    </w:p>
    <w:p w:rsidR="006D5C3C" w:rsidRDefault="006F26B6" w:rsidP="00CD2373">
      <w:pPr>
        <w:autoSpaceDE w:val="0"/>
        <w:autoSpaceDN w:val="0"/>
        <w:adjustRightInd w:val="0"/>
        <w:spacing w:after="0" w:line="360" w:lineRule="auto"/>
        <w:ind w:firstLine="0"/>
        <w:rPr>
          <w:rFonts w:ascii="Times New Roman" w:hAnsi="Times New Roman" w:cs="Times New Roman"/>
          <w:sz w:val="24"/>
          <w:szCs w:val="24"/>
          <w:lang w:val="fr-FR" w:bidi="ar-SA"/>
        </w:rPr>
      </w:pPr>
      <w:r w:rsidRPr="006F26B6">
        <w:rPr>
          <w:rFonts w:asciiTheme="majorBidi" w:hAnsiTheme="majorBidi" w:cstheme="majorBidi"/>
          <w:b/>
          <w:bCs/>
          <w:sz w:val="24"/>
          <w:szCs w:val="24"/>
          <w:lang w:val="fr-FR"/>
        </w:rPr>
        <w:t xml:space="preserve"> </w:t>
      </w:r>
      <w:r w:rsidR="005E36CB">
        <w:rPr>
          <w:rFonts w:asciiTheme="majorBidi" w:hAnsiTheme="majorBidi" w:cstheme="majorBidi"/>
          <w:b/>
          <w:bCs/>
          <w:sz w:val="24"/>
          <w:szCs w:val="24"/>
          <w:lang w:val="fr-FR"/>
        </w:rPr>
        <w:t xml:space="preserve"> </w:t>
      </w:r>
      <w:r w:rsidR="00B941DF">
        <w:rPr>
          <w:rFonts w:asciiTheme="majorBidi" w:hAnsiTheme="majorBidi" w:cstheme="majorBidi"/>
          <w:b/>
          <w:bCs/>
          <w:sz w:val="24"/>
          <w:szCs w:val="24"/>
          <w:lang w:val="fr-FR"/>
        </w:rPr>
        <w:t xml:space="preserve"> </w:t>
      </w:r>
      <w:r w:rsidRPr="006F26B6">
        <w:rPr>
          <w:rFonts w:asciiTheme="majorBidi" w:hAnsiTheme="majorBidi" w:cstheme="majorBidi"/>
          <w:b/>
          <w:bCs/>
          <w:sz w:val="24"/>
          <w:szCs w:val="24"/>
          <w:lang w:val="fr-FR"/>
        </w:rPr>
        <w:t xml:space="preserve"> </w:t>
      </w:r>
      <w:r w:rsidR="00337032">
        <w:rPr>
          <w:rFonts w:ascii="Times New Roman" w:hAnsi="Times New Roman" w:cs="Times New Roman"/>
          <w:sz w:val="24"/>
          <w:szCs w:val="24"/>
          <w:lang w:val="fr-FR" w:bidi="ar-SA"/>
        </w:rPr>
        <w:t xml:space="preserve"> Loin d’être une simple histoire personnelles  de deux personnages (féminin et masculin),  l</w:t>
      </w:r>
      <w:r w:rsidR="00935957">
        <w:rPr>
          <w:rFonts w:ascii="Times New Roman" w:hAnsi="Times New Roman" w:cs="Times New Roman"/>
          <w:sz w:val="24"/>
          <w:szCs w:val="24"/>
          <w:lang w:val="fr-FR" w:bidi="ar-SA"/>
        </w:rPr>
        <w:t xml:space="preserve">e texte de Mati est une dénonciation de la condition dans laquelle vit la jeune génération algérienne  sous la dictature d’un pouvoir totalitaire. </w:t>
      </w:r>
      <w:r w:rsidR="00B60884">
        <w:rPr>
          <w:rFonts w:ascii="Times New Roman" w:hAnsi="Times New Roman" w:cs="Times New Roman"/>
          <w:sz w:val="24"/>
          <w:szCs w:val="24"/>
          <w:lang w:val="fr-FR" w:bidi="ar-SA"/>
        </w:rPr>
        <w:t xml:space="preserve">C’est un tout un pays qui se transforme en une prison. </w:t>
      </w:r>
    </w:p>
    <w:p w:rsidR="00CD2373" w:rsidRDefault="00CD2373" w:rsidP="00CD2373">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w:t>
      </w:r>
      <w:r w:rsidRPr="006F26B6">
        <w:rPr>
          <w:rFonts w:asciiTheme="majorBidi" w:hAnsiTheme="majorBidi" w:cstheme="majorBidi"/>
          <w:b/>
          <w:bCs/>
          <w:sz w:val="24"/>
          <w:szCs w:val="24"/>
          <w:lang w:val="fr-FR"/>
        </w:rPr>
        <w:t xml:space="preserve"> </w:t>
      </w:r>
      <w:r w:rsidRPr="006F26B6">
        <w:rPr>
          <w:rFonts w:asciiTheme="majorBidi" w:hAnsiTheme="majorBidi" w:cstheme="majorBidi"/>
          <w:sz w:val="24"/>
          <w:szCs w:val="24"/>
          <w:lang w:val="fr-FR"/>
        </w:rPr>
        <w:t>Le personnage Neil évolue dans un</w:t>
      </w:r>
      <w:r w:rsidRPr="006F26B6">
        <w:rPr>
          <w:rFonts w:ascii="Times New Roman" w:hAnsi="Times New Roman" w:cs="Times New Roman"/>
          <w:sz w:val="24"/>
          <w:szCs w:val="24"/>
          <w:lang w:val="fr-FR" w:bidi="ar-SA"/>
        </w:rPr>
        <w:t xml:space="preserve"> lieu qu’il aspire à quitter immédiatement et qui se trouve en partie représenté par le lexique utilisé « peur, reproches, directeurs, traceurs,  convenances, conformisme, etc. » (p.29), c’est un lieu où s’est instauré un rapport de force, une relation conflictuelle défavorable au personnage. Cet espace est déjà évalué négativement, </w:t>
      </w:r>
      <w:r>
        <w:rPr>
          <w:rFonts w:ascii="Times New Roman" w:hAnsi="Times New Roman" w:cs="Times New Roman"/>
          <w:sz w:val="24"/>
          <w:szCs w:val="24"/>
          <w:lang w:val="fr-FR" w:bidi="ar-SA"/>
        </w:rPr>
        <w:t>et caractérisé par la dysphorie.</w:t>
      </w:r>
      <w:r w:rsidR="00122795">
        <w:rPr>
          <w:rFonts w:ascii="Times New Roman" w:hAnsi="Times New Roman" w:cs="Times New Roman"/>
          <w:sz w:val="24"/>
          <w:szCs w:val="24"/>
          <w:lang w:val="fr-FR" w:bidi="ar-SA"/>
        </w:rPr>
        <w:t xml:space="preserve"> Le personnage dit vouloir le quitter « pour la liberté », cela sous-entend qu’il n’est libre là où il vit</w:t>
      </w:r>
      <w:r w:rsidR="00700F18">
        <w:rPr>
          <w:rFonts w:ascii="Times New Roman" w:hAnsi="Times New Roman" w:cs="Times New Roman"/>
          <w:sz w:val="24"/>
          <w:szCs w:val="24"/>
          <w:lang w:val="fr-FR" w:bidi="ar-SA"/>
        </w:rPr>
        <w:t>. Il voudrait également «  parler et crier sans reproche » : cet énoncé est une dénonciation directe du manque de la liberté d’expre</w:t>
      </w:r>
      <w:r w:rsidR="004F5C21">
        <w:rPr>
          <w:rFonts w:ascii="Times New Roman" w:hAnsi="Times New Roman" w:cs="Times New Roman"/>
          <w:sz w:val="24"/>
          <w:szCs w:val="24"/>
          <w:lang w:val="fr-FR" w:bidi="ar-SA"/>
        </w:rPr>
        <w:t>s</w:t>
      </w:r>
      <w:r w:rsidR="00700F18">
        <w:rPr>
          <w:rFonts w:ascii="Times New Roman" w:hAnsi="Times New Roman" w:cs="Times New Roman"/>
          <w:sz w:val="24"/>
          <w:szCs w:val="24"/>
          <w:lang w:val="fr-FR" w:bidi="ar-SA"/>
        </w:rPr>
        <w:t>sion</w:t>
      </w:r>
      <w:r w:rsidR="004F5C21">
        <w:rPr>
          <w:rFonts w:ascii="Times New Roman" w:hAnsi="Times New Roman" w:cs="Times New Roman"/>
          <w:sz w:val="24"/>
          <w:szCs w:val="24"/>
          <w:lang w:val="fr-FR" w:bidi="ar-SA"/>
        </w:rPr>
        <w:t>.</w:t>
      </w:r>
    </w:p>
    <w:p w:rsidR="00D908BF" w:rsidRDefault="004F5C21" w:rsidP="00C119F8">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Prenons pour, à titre d’exemple, la description faite de </w:t>
      </w:r>
      <w:r w:rsidRPr="000E0E10">
        <w:rPr>
          <w:rFonts w:ascii="Times New Roman" w:hAnsi="Times New Roman" w:cs="Times New Roman"/>
          <w:i/>
          <w:iCs/>
          <w:sz w:val="24"/>
          <w:szCs w:val="24"/>
          <w:lang w:val="fr-FR" w:bidi="ar-SA"/>
        </w:rPr>
        <w:t>la montagne des damnés</w:t>
      </w:r>
      <w:r>
        <w:rPr>
          <w:rFonts w:ascii="Times New Roman" w:hAnsi="Times New Roman" w:cs="Times New Roman"/>
          <w:i/>
          <w:iCs/>
          <w:sz w:val="24"/>
          <w:szCs w:val="24"/>
          <w:lang w:val="fr-FR" w:bidi="ar-SA"/>
        </w:rPr>
        <w:t> :</w:t>
      </w:r>
      <w:r>
        <w:rPr>
          <w:rFonts w:ascii="Times New Roman" w:hAnsi="Times New Roman" w:cs="Times New Roman"/>
          <w:sz w:val="24"/>
          <w:szCs w:val="24"/>
          <w:lang w:val="fr-FR" w:bidi="ar-SA"/>
        </w:rPr>
        <w:t xml:space="preserve"> le tableau peint par le narrateur représente</w:t>
      </w:r>
      <w:r w:rsidR="00C119F8">
        <w:rPr>
          <w:rFonts w:ascii="Times New Roman" w:hAnsi="Times New Roman" w:cs="Times New Roman"/>
          <w:sz w:val="24"/>
          <w:szCs w:val="24"/>
          <w:lang w:val="fr-FR" w:bidi="ar-SA"/>
        </w:rPr>
        <w:t>  « des nabots</w:t>
      </w:r>
      <w:r w:rsidR="001C24B6">
        <w:rPr>
          <w:rFonts w:ascii="Times New Roman" w:hAnsi="Times New Roman" w:cs="Times New Roman"/>
          <w:sz w:val="24"/>
          <w:szCs w:val="24"/>
          <w:lang w:val="fr-FR" w:bidi="ar-SA"/>
        </w:rPr>
        <w:t xml:space="preserve"> » qui se tiennent devant « le force suprême qui [leur] dicte les paroles sacrées qu’ [ils] doivent accepter et subir sans [se] poser de question ». </w:t>
      </w:r>
      <w:r w:rsidR="003D4502">
        <w:rPr>
          <w:rFonts w:ascii="Times New Roman" w:hAnsi="Times New Roman" w:cs="Times New Roman"/>
          <w:sz w:val="24"/>
          <w:szCs w:val="24"/>
          <w:lang w:val="fr-FR" w:bidi="ar-SA"/>
        </w:rPr>
        <w:t>C</w:t>
      </w:r>
      <w:r w:rsidR="001C24B6">
        <w:rPr>
          <w:rFonts w:ascii="Times New Roman" w:hAnsi="Times New Roman" w:cs="Times New Roman"/>
          <w:sz w:val="24"/>
          <w:szCs w:val="24"/>
          <w:lang w:val="fr-FR" w:bidi="ar-SA"/>
        </w:rPr>
        <w:t>ette force</w:t>
      </w:r>
      <w:r w:rsidR="003D4502">
        <w:rPr>
          <w:rFonts w:ascii="Times New Roman" w:hAnsi="Times New Roman" w:cs="Times New Roman"/>
          <w:sz w:val="24"/>
          <w:szCs w:val="24"/>
          <w:lang w:val="fr-FR" w:bidi="ar-SA"/>
        </w:rPr>
        <w:t>, appelée également « MOI » oblige les nabot</w:t>
      </w:r>
      <w:r w:rsidR="00D908BF">
        <w:rPr>
          <w:rFonts w:ascii="Times New Roman" w:hAnsi="Times New Roman" w:cs="Times New Roman"/>
          <w:sz w:val="24"/>
          <w:szCs w:val="24"/>
          <w:lang w:val="fr-FR" w:bidi="ar-SA"/>
        </w:rPr>
        <w:t>s</w:t>
      </w:r>
      <w:r w:rsidR="003D4502">
        <w:rPr>
          <w:rFonts w:ascii="Times New Roman" w:hAnsi="Times New Roman" w:cs="Times New Roman"/>
          <w:sz w:val="24"/>
          <w:szCs w:val="24"/>
          <w:lang w:val="fr-FR" w:bidi="ar-SA"/>
        </w:rPr>
        <w:t xml:space="preserve"> à se prosterner devant elle en les qualifiant de « misérables vermines, </w:t>
      </w:r>
      <w:r w:rsidR="00D908BF">
        <w:rPr>
          <w:rFonts w:ascii="Times New Roman" w:hAnsi="Times New Roman" w:cs="Times New Roman"/>
          <w:sz w:val="24"/>
          <w:szCs w:val="24"/>
          <w:lang w:val="fr-FR" w:bidi="ar-SA"/>
        </w:rPr>
        <w:t>minables nabots… ». L’homme qui</w:t>
      </w:r>
      <w:r w:rsidR="003D4502">
        <w:rPr>
          <w:rFonts w:ascii="Times New Roman" w:hAnsi="Times New Roman" w:cs="Times New Roman"/>
          <w:sz w:val="24"/>
          <w:szCs w:val="24"/>
          <w:lang w:val="fr-FR" w:bidi="ar-SA"/>
        </w:rPr>
        <w:t xml:space="preserve"> </w:t>
      </w:r>
      <w:r w:rsidR="00D908BF">
        <w:rPr>
          <w:rFonts w:ascii="Times New Roman" w:hAnsi="Times New Roman" w:cs="Times New Roman"/>
          <w:sz w:val="24"/>
          <w:szCs w:val="24"/>
          <w:lang w:val="fr-FR" w:bidi="ar-SA"/>
        </w:rPr>
        <w:t xml:space="preserve"> se présente aux nabots comme étant La Force Suprême « se lance dans une violente diatribe  contre le peuple nain </w:t>
      </w:r>
      <w:r w:rsidR="008A4CED">
        <w:rPr>
          <w:rFonts w:ascii="Times New Roman" w:hAnsi="Times New Roman" w:cs="Times New Roman"/>
          <w:sz w:val="24"/>
          <w:szCs w:val="24"/>
          <w:lang w:val="fr-FR" w:bidi="ar-SA"/>
        </w:rPr>
        <w:t>ou il est surtout question d’abstinence, d’offrandes, de servitudes et de sacrifices et de dogmes rituellement immuables, incontestables</w:t>
      </w:r>
      <w:r w:rsidR="007B170B">
        <w:rPr>
          <w:rFonts w:ascii="Times New Roman" w:hAnsi="Times New Roman" w:cs="Times New Roman"/>
          <w:sz w:val="24"/>
          <w:szCs w:val="24"/>
          <w:lang w:val="fr-FR" w:bidi="ar-SA"/>
        </w:rPr>
        <w:t> », dans ses pamphlets</w:t>
      </w:r>
      <w:r w:rsidR="00B941DF">
        <w:rPr>
          <w:rFonts w:ascii="Times New Roman" w:hAnsi="Times New Roman" w:cs="Times New Roman"/>
          <w:sz w:val="24"/>
          <w:szCs w:val="24"/>
          <w:lang w:val="fr-FR" w:bidi="ar-SA"/>
        </w:rPr>
        <w:t>,</w:t>
      </w:r>
      <w:r w:rsidR="007B170B">
        <w:rPr>
          <w:rFonts w:ascii="Times New Roman" w:hAnsi="Times New Roman" w:cs="Times New Roman"/>
          <w:sz w:val="24"/>
          <w:szCs w:val="24"/>
          <w:lang w:val="fr-FR" w:bidi="ar-SA"/>
        </w:rPr>
        <w:t xml:space="preserve"> le despote « remémore les attitudes et les dispositions à prendre tous les jours dans les rituels du manger, boire</w:t>
      </w:r>
      <w:r w:rsidR="00B40EAF">
        <w:rPr>
          <w:rFonts w:ascii="Times New Roman" w:hAnsi="Times New Roman" w:cs="Times New Roman"/>
          <w:sz w:val="24"/>
          <w:szCs w:val="24"/>
          <w:lang w:val="fr-FR" w:bidi="ar-SA"/>
        </w:rPr>
        <w:t xml:space="preserve">, </w:t>
      </w:r>
      <w:r w:rsidR="00B40EAF">
        <w:rPr>
          <w:rFonts w:ascii="Times New Roman" w:hAnsi="Times New Roman" w:cs="Times New Roman"/>
          <w:sz w:val="24"/>
          <w:szCs w:val="24"/>
          <w:lang w:val="fr-FR" w:bidi="ar-SA"/>
        </w:rPr>
        <w:lastRenderedPageBreak/>
        <w:t>marcher, s’habiller, dormir, forniquer, prier ; de refuser toute évolution, de ne croire en rien d’autres qu’en ce qui leur est enseigné à coups de bâtons et de talions « » (p. 119). Le narrateur met en scène un gouverneur dictateur qui réprime ses subordonnés, les tient pri</w:t>
      </w:r>
      <w:r w:rsidR="008C4B28">
        <w:rPr>
          <w:rFonts w:ascii="Times New Roman" w:hAnsi="Times New Roman" w:cs="Times New Roman"/>
          <w:sz w:val="24"/>
          <w:szCs w:val="24"/>
          <w:lang w:val="fr-FR" w:bidi="ar-SA"/>
        </w:rPr>
        <w:t>s</w:t>
      </w:r>
      <w:r w:rsidR="00B40EAF">
        <w:rPr>
          <w:rFonts w:ascii="Times New Roman" w:hAnsi="Times New Roman" w:cs="Times New Roman"/>
          <w:sz w:val="24"/>
          <w:szCs w:val="24"/>
          <w:lang w:val="fr-FR" w:bidi="ar-SA"/>
        </w:rPr>
        <w:t>onnier</w:t>
      </w:r>
      <w:r w:rsidR="008C4B28">
        <w:rPr>
          <w:rFonts w:ascii="Times New Roman" w:hAnsi="Times New Roman" w:cs="Times New Roman"/>
          <w:sz w:val="24"/>
          <w:szCs w:val="24"/>
          <w:lang w:val="fr-FR" w:bidi="ar-SA"/>
        </w:rPr>
        <w:t>s dans l’espace de la montagne, les privant de leurs libertés, et en faisant avorter tou</w:t>
      </w:r>
      <w:r w:rsidR="00606A0B">
        <w:rPr>
          <w:rFonts w:ascii="Times New Roman" w:hAnsi="Times New Roman" w:cs="Times New Roman"/>
          <w:sz w:val="24"/>
          <w:szCs w:val="24"/>
          <w:lang w:val="fr-FR" w:bidi="ar-SA"/>
        </w:rPr>
        <w:t>te forme  de révolte ou une volo</w:t>
      </w:r>
      <w:r w:rsidR="008C4B28">
        <w:rPr>
          <w:rFonts w:ascii="Times New Roman" w:hAnsi="Times New Roman" w:cs="Times New Roman"/>
          <w:sz w:val="24"/>
          <w:szCs w:val="24"/>
          <w:lang w:val="fr-FR" w:bidi="ar-SA"/>
        </w:rPr>
        <w:t xml:space="preserve">nté d’évolution ou de progrès du fait que cela représente un danger pour sa suprématie.   </w:t>
      </w:r>
    </w:p>
    <w:p w:rsidR="00260F4D" w:rsidRDefault="008C4B28" w:rsidP="00260F4D">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w:t>
      </w:r>
      <w:r w:rsidR="009C4DB5">
        <w:rPr>
          <w:rFonts w:ascii="Times New Roman" w:hAnsi="Times New Roman" w:cs="Times New Roman"/>
          <w:sz w:val="24"/>
          <w:szCs w:val="24"/>
          <w:lang w:val="fr-FR" w:bidi="ar-SA"/>
        </w:rPr>
        <w:t xml:space="preserve">       </w:t>
      </w:r>
      <w:r>
        <w:rPr>
          <w:rFonts w:ascii="Times New Roman" w:hAnsi="Times New Roman" w:cs="Times New Roman"/>
          <w:sz w:val="24"/>
          <w:szCs w:val="24"/>
          <w:lang w:val="fr-FR" w:bidi="ar-SA"/>
        </w:rPr>
        <w:t xml:space="preserve">Zaina est prise de pitié pour  </w:t>
      </w:r>
      <w:r w:rsidR="000A3783">
        <w:rPr>
          <w:rFonts w:ascii="Times New Roman" w:hAnsi="Times New Roman" w:cs="Times New Roman"/>
          <w:sz w:val="24"/>
          <w:szCs w:val="24"/>
          <w:lang w:val="fr-FR" w:bidi="ar-SA"/>
        </w:rPr>
        <w:t>les habitants de la montagne des damnés et</w:t>
      </w:r>
      <w:r>
        <w:rPr>
          <w:rFonts w:ascii="Times New Roman" w:hAnsi="Times New Roman" w:cs="Times New Roman"/>
          <w:sz w:val="24"/>
          <w:szCs w:val="24"/>
          <w:lang w:val="fr-FR" w:bidi="ar-SA"/>
        </w:rPr>
        <w:t xml:space="preserve"> l</w:t>
      </w:r>
      <w:r w:rsidR="00D908BF">
        <w:rPr>
          <w:rFonts w:ascii="Times New Roman" w:hAnsi="Times New Roman" w:cs="Times New Roman"/>
          <w:sz w:val="24"/>
          <w:szCs w:val="24"/>
          <w:lang w:val="fr-FR" w:bidi="ar-SA"/>
        </w:rPr>
        <w:t>e narrateur, par les qualifiants qu’il utilise pour décrire les nabot</w:t>
      </w:r>
      <w:r w:rsidR="009C4DB5">
        <w:rPr>
          <w:rFonts w:ascii="Times New Roman" w:hAnsi="Times New Roman" w:cs="Times New Roman"/>
          <w:sz w:val="24"/>
          <w:szCs w:val="24"/>
          <w:lang w:val="fr-FR" w:bidi="ar-SA"/>
        </w:rPr>
        <w:t>s</w:t>
      </w:r>
      <w:r w:rsidR="00D908BF">
        <w:rPr>
          <w:rFonts w:ascii="Times New Roman" w:hAnsi="Times New Roman" w:cs="Times New Roman"/>
          <w:sz w:val="24"/>
          <w:szCs w:val="24"/>
          <w:lang w:val="fr-FR" w:bidi="ar-SA"/>
        </w:rPr>
        <w:t xml:space="preserve">, </w:t>
      </w:r>
      <w:r w:rsidR="000A3783">
        <w:rPr>
          <w:rFonts w:ascii="Times New Roman" w:hAnsi="Times New Roman" w:cs="Times New Roman"/>
          <w:sz w:val="24"/>
          <w:szCs w:val="24"/>
          <w:lang w:val="fr-FR" w:bidi="ar-SA"/>
        </w:rPr>
        <w:t xml:space="preserve"> semble adopter la même position que son personnage en laissant</w:t>
      </w:r>
      <w:r w:rsidR="00D908BF">
        <w:rPr>
          <w:rFonts w:ascii="Times New Roman" w:hAnsi="Times New Roman" w:cs="Times New Roman"/>
          <w:sz w:val="24"/>
          <w:szCs w:val="24"/>
          <w:lang w:val="fr-FR" w:bidi="ar-SA"/>
        </w:rPr>
        <w:t xml:space="preserve"> transparaitre une note de pitié «  </w:t>
      </w:r>
      <w:r w:rsidR="008A4CED">
        <w:rPr>
          <w:rFonts w:ascii="Times New Roman" w:hAnsi="Times New Roman" w:cs="Times New Roman"/>
          <w:sz w:val="24"/>
          <w:szCs w:val="24"/>
          <w:lang w:val="fr-FR" w:bidi="ar-SA"/>
        </w:rPr>
        <w:t>miséreux, petits corps, trembler</w:t>
      </w:r>
      <w:r w:rsidR="00D908BF">
        <w:rPr>
          <w:rFonts w:ascii="Times New Roman" w:hAnsi="Times New Roman" w:cs="Times New Roman"/>
          <w:sz w:val="24"/>
          <w:szCs w:val="24"/>
          <w:lang w:val="fr-FR" w:bidi="ar-SA"/>
        </w:rPr>
        <w:t xml:space="preserve"> de peur</w:t>
      </w:r>
      <w:r w:rsidR="008A4CED">
        <w:rPr>
          <w:rFonts w:ascii="Times New Roman" w:hAnsi="Times New Roman" w:cs="Times New Roman"/>
          <w:sz w:val="24"/>
          <w:szCs w:val="24"/>
          <w:lang w:val="fr-FR" w:bidi="ar-SA"/>
        </w:rPr>
        <w:t xml:space="preserve">, pauvres nabots, </w:t>
      </w:r>
      <w:r>
        <w:rPr>
          <w:rFonts w:ascii="Times New Roman" w:hAnsi="Times New Roman" w:cs="Times New Roman"/>
          <w:sz w:val="24"/>
          <w:szCs w:val="24"/>
          <w:lang w:val="fr-FR" w:bidi="ar-SA"/>
        </w:rPr>
        <w:t xml:space="preserve">blafards, implorant, malnutrition, déchéance mentale ; égarés par la hantise, </w:t>
      </w:r>
      <w:r w:rsidR="000A3783">
        <w:rPr>
          <w:rFonts w:ascii="Times New Roman" w:hAnsi="Times New Roman" w:cs="Times New Roman"/>
          <w:sz w:val="24"/>
          <w:szCs w:val="24"/>
          <w:lang w:val="fr-FR" w:bidi="ar-SA"/>
        </w:rPr>
        <w:t>… ».</w:t>
      </w:r>
      <w:r w:rsidR="00260F4D">
        <w:rPr>
          <w:rFonts w:ascii="Times New Roman" w:hAnsi="Times New Roman" w:cs="Times New Roman"/>
          <w:sz w:val="24"/>
          <w:szCs w:val="24"/>
          <w:lang w:val="fr-FR" w:bidi="ar-SA"/>
        </w:rPr>
        <w:t xml:space="preserve"> </w:t>
      </w:r>
    </w:p>
    <w:p w:rsidR="006D5C3C" w:rsidRDefault="009C4DB5" w:rsidP="00260F4D">
      <w:pPr>
        <w:autoSpaceDE w:val="0"/>
        <w:autoSpaceDN w:val="0"/>
        <w:adjustRightInd w:val="0"/>
        <w:spacing w:after="0" w:line="360" w:lineRule="auto"/>
        <w:ind w:firstLine="0"/>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6D5C3C" w:rsidRPr="00CD2373">
        <w:rPr>
          <w:rFonts w:asciiTheme="majorBidi" w:hAnsiTheme="majorBidi" w:cstheme="majorBidi"/>
          <w:sz w:val="24"/>
          <w:szCs w:val="24"/>
          <w:lang w:val="fr-FR"/>
        </w:rPr>
        <w:t>Ici la dénonciation devient nommément politique, dans la mesure où e</w:t>
      </w:r>
      <w:r w:rsidR="00260F4D">
        <w:rPr>
          <w:rFonts w:asciiTheme="majorBidi" w:hAnsiTheme="majorBidi" w:cstheme="majorBidi"/>
          <w:sz w:val="24"/>
          <w:szCs w:val="24"/>
          <w:lang w:val="fr-FR"/>
        </w:rPr>
        <w:t>lle désigne les détenteurs</w:t>
      </w:r>
      <w:r w:rsidR="006D5C3C" w:rsidRPr="00CD2373">
        <w:rPr>
          <w:rFonts w:asciiTheme="majorBidi" w:hAnsiTheme="majorBidi" w:cstheme="majorBidi"/>
          <w:sz w:val="24"/>
          <w:szCs w:val="24"/>
          <w:lang w:val="fr-FR"/>
        </w:rPr>
        <w:t xml:space="preserve"> du pouvoir</w:t>
      </w:r>
      <w:r w:rsidR="00260F4D">
        <w:rPr>
          <w:rFonts w:asciiTheme="majorBidi" w:hAnsiTheme="majorBidi" w:cstheme="majorBidi"/>
          <w:sz w:val="24"/>
          <w:szCs w:val="24"/>
          <w:lang w:val="fr-FR"/>
        </w:rPr>
        <w:t xml:space="preserve"> et l’attitude despotique qu’ils adoptent vis-à-vis de leurs peuples. Le narrateur adopte un point de vue critique par rapport au totalitarisme des détenteurs de pouvoir qui font en sorte que leurs peuples restent aliénés </w:t>
      </w:r>
      <w:r w:rsidR="009472C9">
        <w:rPr>
          <w:rFonts w:asciiTheme="majorBidi" w:hAnsiTheme="majorBidi" w:cstheme="majorBidi"/>
          <w:sz w:val="24"/>
          <w:szCs w:val="24"/>
          <w:lang w:val="fr-FR"/>
        </w:rPr>
        <w:t xml:space="preserve"> en faisant en sorte que leurs esprits soient « abreuvé</w:t>
      </w:r>
      <w:r w:rsidR="005F684A">
        <w:rPr>
          <w:rFonts w:asciiTheme="majorBidi" w:hAnsiTheme="majorBidi" w:cstheme="majorBidi"/>
          <w:sz w:val="24"/>
          <w:szCs w:val="24"/>
          <w:lang w:val="fr-FR"/>
        </w:rPr>
        <w:t>s</w:t>
      </w:r>
      <w:r w:rsidR="009472C9">
        <w:rPr>
          <w:rFonts w:asciiTheme="majorBidi" w:hAnsiTheme="majorBidi" w:cstheme="majorBidi"/>
          <w:sz w:val="24"/>
          <w:szCs w:val="24"/>
          <w:lang w:val="fr-FR"/>
        </w:rPr>
        <w:t xml:space="preserve"> de mensonges, de contradictions, d’interdits, de croyances aveugles, d’atavisme destructeur, et de soumission absolue »</w:t>
      </w:r>
      <w:r w:rsidR="005F684A">
        <w:rPr>
          <w:rFonts w:asciiTheme="majorBidi" w:hAnsiTheme="majorBidi" w:cstheme="majorBidi"/>
          <w:sz w:val="24"/>
          <w:szCs w:val="24"/>
          <w:lang w:val="fr-FR"/>
        </w:rPr>
        <w:t xml:space="preserve"> (p.121)</w:t>
      </w:r>
      <w:r w:rsidR="009472C9">
        <w:rPr>
          <w:rFonts w:asciiTheme="majorBidi" w:hAnsiTheme="majorBidi" w:cstheme="majorBidi"/>
          <w:sz w:val="24"/>
          <w:szCs w:val="24"/>
          <w:lang w:val="fr-FR"/>
        </w:rPr>
        <w:t>.</w:t>
      </w:r>
      <w:r w:rsidR="00260F4D">
        <w:rPr>
          <w:rFonts w:asciiTheme="majorBidi" w:hAnsiTheme="majorBidi" w:cstheme="majorBidi"/>
          <w:sz w:val="24"/>
          <w:szCs w:val="24"/>
          <w:lang w:val="fr-FR"/>
        </w:rPr>
        <w:t xml:space="preserve"> </w:t>
      </w:r>
    </w:p>
    <w:p w:rsidR="00E11D73" w:rsidRDefault="009C4DB5" w:rsidP="00E11D73">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w:t>
      </w:r>
      <w:r w:rsidR="005946C8">
        <w:rPr>
          <w:rFonts w:ascii="Times New Roman" w:hAnsi="Times New Roman" w:cs="Times New Roman"/>
          <w:sz w:val="24"/>
          <w:szCs w:val="24"/>
          <w:lang w:val="fr-FR" w:bidi="ar-SA"/>
        </w:rPr>
        <w:t xml:space="preserve">Le monde  fermé représenté par Mati est placé sous le signe de l’interdit : de parler, de s’exprimer, de penser, d’évoluer, de progresser enfin, de vivre. Seule échappatoire pour ces aliénés : la drogue, à l’instar du personnage Zaina qui se </w:t>
      </w:r>
      <w:r w:rsidR="005946C8" w:rsidRPr="00E11D73">
        <w:rPr>
          <w:rFonts w:ascii="Times New Roman" w:hAnsi="Times New Roman" w:cs="Times New Roman"/>
          <w:i/>
          <w:iCs/>
          <w:sz w:val="24"/>
          <w:szCs w:val="24"/>
          <w:lang w:val="fr-FR" w:bidi="ar-SA"/>
        </w:rPr>
        <w:t xml:space="preserve">shoot </w:t>
      </w:r>
      <w:r w:rsidR="005946C8">
        <w:rPr>
          <w:rFonts w:ascii="Times New Roman" w:hAnsi="Times New Roman" w:cs="Times New Roman"/>
          <w:sz w:val="24"/>
          <w:szCs w:val="24"/>
          <w:lang w:val="fr-FR" w:bidi="ar-SA"/>
        </w:rPr>
        <w:t>au chanvre indien pour oublier ses tourments</w:t>
      </w:r>
      <w:r w:rsidR="00E11D73">
        <w:rPr>
          <w:rFonts w:ascii="Times New Roman" w:hAnsi="Times New Roman" w:cs="Times New Roman"/>
          <w:sz w:val="24"/>
          <w:szCs w:val="24"/>
          <w:lang w:val="fr-FR" w:bidi="ar-SA"/>
        </w:rPr>
        <w:t xml:space="preserve">, c’est d’ailleurs cette plante avec d’autres plantes hallucinogènes qui constituent l’activité principale du peuple habitant la montagne des damnés.   </w:t>
      </w:r>
    </w:p>
    <w:p w:rsidR="00E11D73" w:rsidRDefault="00E11D73" w:rsidP="00E11D73">
      <w:pPr>
        <w:autoSpaceDE w:val="0"/>
        <w:autoSpaceDN w:val="0"/>
        <w:adjustRightInd w:val="0"/>
        <w:spacing w:after="0" w:line="360" w:lineRule="auto"/>
        <w:ind w:firstLine="0"/>
        <w:rPr>
          <w:rFonts w:ascii="Times New Roman" w:hAnsi="Times New Roman" w:cs="Times New Roman"/>
          <w:sz w:val="24"/>
          <w:szCs w:val="24"/>
          <w:lang w:val="fr-FR" w:bidi="ar-SA"/>
        </w:rPr>
      </w:pPr>
    </w:p>
    <w:p w:rsidR="005F684A" w:rsidRDefault="008672A1" w:rsidP="00840DE3">
      <w:pPr>
        <w:autoSpaceDE w:val="0"/>
        <w:autoSpaceDN w:val="0"/>
        <w:adjustRightInd w:val="0"/>
        <w:spacing w:after="0" w:line="360" w:lineRule="auto"/>
        <w:ind w:firstLine="0"/>
        <w:rPr>
          <w:rFonts w:asciiTheme="majorBidi" w:hAnsiTheme="majorBidi" w:cstheme="majorBidi"/>
          <w:b/>
          <w:bCs/>
          <w:i/>
          <w:iCs/>
          <w:sz w:val="24"/>
          <w:szCs w:val="24"/>
          <w:lang w:val="fr-FR"/>
        </w:rPr>
      </w:pPr>
      <w:r w:rsidRPr="00AD5C7B">
        <w:rPr>
          <w:rFonts w:asciiTheme="majorBidi" w:hAnsiTheme="majorBidi" w:cstheme="majorBidi"/>
          <w:b/>
          <w:bCs/>
          <w:i/>
          <w:iCs/>
          <w:sz w:val="24"/>
          <w:szCs w:val="24"/>
          <w:lang w:val="fr-FR"/>
        </w:rPr>
        <w:t>La glo</w:t>
      </w:r>
      <w:r w:rsidR="0043001A" w:rsidRPr="00AD5C7B">
        <w:rPr>
          <w:rFonts w:asciiTheme="majorBidi" w:hAnsiTheme="majorBidi" w:cstheme="majorBidi"/>
          <w:b/>
          <w:bCs/>
          <w:i/>
          <w:iCs/>
          <w:sz w:val="24"/>
          <w:szCs w:val="24"/>
          <w:lang w:val="fr-FR"/>
        </w:rPr>
        <w:t>rification</w:t>
      </w:r>
      <w:r w:rsidRPr="00AD5C7B">
        <w:rPr>
          <w:rFonts w:asciiTheme="majorBidi" w:hAnsiTheme="majorBidi" w:cstheme="majorBidi"/>
          <w:b/>
          <w:bCs/>
          <w:i/>
          <w:iCs/>
          <w:sz w:val="24"/>
          <w:szCs w:val="24"/>
          <w:lang w:val="fr-FR"/>
        </w:rPr>
        <w:t xml:space="preserve"> du passé :</w:t>
      </w:r>
    </w:p>
    <w:p w:rsidR="00840DE3" w:rsidRPr="00840DE3" w:rsidRDefault="00840DE3" w:rsidP="00840DE3">
      <w:pPr>
        <w:autoSpaceDE w:val="0"/>
        <w:autoSpaceDN w:val="0"/>
        <w:adjustRightInd w:val="0"/>
        <w:spacing w:after="0" w:line="360" w:lineRule="auto"/>
        <w:ind w:firstLine="0"/>
        <w:rPr>
          <w:rFonts w:asciiTheme="majorBidi" w:hAnsiTheme="majorBidi" w:cstheme="majorBidi"/>
          <w:b/>
          <w:bCs/>
          <w:i/>
          <w:iCs/>
          <w:sz w:val="24"/>
          <w:szCs w:val="24"/>
          <w:lang w:val="fr-FR"/>
        </w:rPr>
      </w:pPr>
    </w:p>
    <w:p w:rsidR="006D6063" w:rsidRDefault="00840DE3" w:rsidP="006D6063">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heme="majorBidi" w:hAnsiTheme="majorBidi" w:cstheme="majorBidi"/>
          <w:sz w:val="24"/>
          <w:szCs w:val="24"/>
          <w:lang w:val="fr-FR"/>
        </w:rPr>
        <w:t xml:space="preserve">       </w:t>
      </w:r>
      <w:r w:rsidR="005F684A">
        <w:rPr>
          <w:rFonts w:asciiTheme="majorBidi" w:hAnsiTheme="majorBidi" w:cstheme="majorBidi"/>
          <w:sz w:val="24"/>
          <w:szCs w:val="24"/>
          <w:lang w:val="fr-FR"/>
        </w:rPr>
        <w:t xml:space="preserve">Les personnages de </w:t>
      </w:r>
      <w:r w:rsidR="005F684A" w:rsidRPr="005F684A">
        <w:rPr>
          <w:rFonts w:asciiTheme="majorBidi" w:hAnsiTheme="majorBidi" w:cstheme="majorBidi"/>
          <w:i/>
          <w:iCs/>
          <w:sz w:val="24"/>
          <w:szCs w:val="24"/>
          <w:lang w:val="fr-FR"/>
        </w:rPr>
        <w:t>On dirait le sud</w:t>
      </w:r>
      <w:r w:rsidR="005F684A">
        <w:rPr>
          <w:rFonts w:asciiTheme="majorBidi" w:hAnsiTheme="majorBidi" w:cstheme="majorBidi"/>
          <w:sz w:val="24"/>
          <w:szCs w:val="24"/>
          <w:lang w:val="fr-FR"/>
        </w:rPr>
        <w:t xml:space="preserve">,  </w:t>
      </w:r>
      <w:r w:rsidR="00EF1CF0">
        <w:rPr>
          <w:rFonts w:asciiTheme="majorBidi" w:hAnsiTheme="majorBidi" w:cstheme="majorBidi"/>
          <w:sz w:val="24"/>
          <w:szCs w:val="24"/>
          <w:lang w:val="fr-FR"/>
        </w:rPr>
        <w:t>trouvent une issu par laquelle ils arrivent à sortir de l’enfermement et la claustration que leur fait subir l’espace : devant</w:t>
      </w:r>
      <w:r w:rsidR="009A10D4">
        <w:rPr>
          <w:rFonts w:asciiTheme="majorBidi" w:hAnsiTheme="majorBidi" w:cstheme="majorBidi"/>
          <w:sz w:val="24"/>
          <w:szCs w:val="24"/>
          <w:lang w:val="fr-FR"/>
        </w:rPr>
        <w:t xml:space="preserve"> un présent absurde et un avenir incertain</w:t>
      </w:r>
      <w:r w:rsidR="00EF1CF0">
        <w:rPr>
          <w:rFonts w:asciiTheme="majorBidi" w:hAnsiTheme="majorBidi" w:cstheme="majorBidi"/>
          <w:sz w:val="24"/>
          <w:szCs w:val="24"/>
          <w:lang w:val="fr-FR"/>
        </w:rPr>
        <w:t>, les personnages</w:t>
      </w:r>
      <w:r w:rsidR="009A10D4">
        <w:rPr>
          <w:rFonts w:asciiTheme="majorBidi" w:hAnsiTheme="majorBidi" w:cstheme="majorBidi"/>
          <w:sz w:val="24"/>
          <w:szCs w:val="24"/>
          <w:lang w:val="fr-FR"/>
        </w:rPr>
        <w:t xml:space="preserve"> n’ont d’autres moyens que</w:t>
      </w:r>
      <w:r w:rsidR="00EF1CF0">
        <w:rPr>
          <w:rFonts w:asciiTheme="majorBidi" w:hAnsiTheme="majorBidi" w:cstheme="majorBidi"/>
          <w:sz w:val="24"/>
          <w:szCs w:val="24"/>
          <w:lang w:val="fr-FR"/>
        </w:rPr>
        <w:t xml:space="preserve"> se </w:t>
      </w:r>
      <w:r w:rsidR="009A10D4">
        <w:rPr>
          <w:rFonts w:asciiTheme="majorBidi" w:hAnsiTheme="majorBidi" w:cstheme="majorBidi"/>
          <w:sz w:val="24"/>
          <w:szCs w:val="24"/>
          <w:lang w:val="fr-FR"/>
        </w:rPr>
        <w:t>t</w:t>
      </w:r>
      <w:r w:rsidR="00EF1CF0">
        <w:rPr>
          <w:rFonts w:asciiTheme="majorBidi" w:hAnsiTheme="majorBidi" w:cstheme="majorBidi"/>
          <w:sz w:val="24"/>
          <w:szCs w:val="24"/>
          <w:lang w:val="fr-FR"/>
        </w:rPr>
        <w:t>our</w:t>
      </w:r>
      <w:r w:rsidR="009A10D4">
        <w:rPr>
          <w:rFonts w:asciiTheme="majorBidi" w:hAnsiTheme="majorBidi" w:cstheme="majorBidi"/>
          <w:sz w:val="24"/>
          <w:szCs w:val="24"/>
          <w:lang w:val="fr-FR"/>
        </w:rPr>
        <w:t xml:space="preserve">ner vers le passé, un passé glorieux ayant caractérisé l’espace dans lequel ils vivent maintenant, et une Histoire des ancêtres parfois idéalisée. Le souvenir des temps heureux réussit à extraire les personnages </w:t>
      </w:r>
      <w:r w:rsidR="00094DDF">
        <w:rPr>
          <w:rFonts w:asciiTheme="majorBidi" w:hAnsiTheme="majorBidi" w:cstheme="majorBidi"/>
          <w:sz w:val="24"/>
          <w:szCs w:val="24"/>
          <w:lang w:val="fr-FR"/>
        </w:rPr>
        <w:t>à leurs geôliers</w:t>
      </w:r>
      <w:r w:rsidR="009A10D4">
        <w:rPr>
          <w:rFonts w:asciiTheme="majorBidi" w:hAnsiTheme="majorBidi" w:cstheme="majorBidi"/>
          <w:sz w:val="24"/>
          <w:szCs w:val="24"/>
          <w:lang w:val="fr-FR"/>
        </w:rPr>
        <w:t xml:space="preserve"> ne serait-ce que durant de brèves moments</w:t>
      </w:r>
      <w:r w:rsidR="00094DDF">
        <w:rPr>
          <w:rFonts w:asciiTheme="majorBidi" w:hAnsiTheme="majorBidi" w:cstheme="majorBidi"/>
          <w:sz w:val="24"/>
          <w:szCs w:val="24"/>
          <w:lang w:val="fr-FR"/>
        </w:rPr>
        <w:t>. Le narrateur représente un passé caractérisé essentiellement par l’euphorie </w:t>
      </w:r>
      <w:r w:rsidR="00507E13">
        <w:rPr>
          <w:rFonts w:asciiTheme="majorBidi" w:hAnsiTheme="majorBidi" w:cstheme="majorBidi"/>
          <w:sz w:val="24"/>
          <w:szCs w:val="24"/>
          <w:lang w:val="fr-FR"/>
        </w:rPr>
        <w:t xml:space="preserve">contrairement au présent qui est  dysphorique </w:t>
      </w:r>
      <w:r w:rsidR="00094DDF">
        <w:rPr>
          <w:rFonts w:asciiTheme="majorBidi" w:hAnsiTheme="majorBidi" w:cstheme="majorBidi"/>
          <w:sz w:val="24"/>
          <w:szCs w:val="24"/>
          <w:lang w:val="fr-FR"/>
        </w:rPr>
        <w:t xml:space="preserve">: le </w:t>
      </w:r>
      <w:r w:rsidR="00094DDF">
        <w:rPr>
          <w:rFonts w:asciiTheme="majorBidi" w:hAnsiTheme="majorBidi" w:cstheme="majorBidi"/>
          <w:sz w:val="24"/>
          <w:szCs w:val="24"/>
          <w:lang w:val="fr-FR"/>
        </w:rPr>
        <w:lastRenderedPageBreak/>
        <w:t>personnage du nain qui prend en charge la narration du passé de la région à Zaina, lui explique qu’avant la venue du dictateur qui les gouverne</w:t>
      </w:r>
      <w:r w:rsidR="005D6CC6">
        <w:rPr>
          <w:rFonts w:asciiTheme="majorBidi" w:hAnsiTheme="majorBidi" w:cstheme="majorBidi"/>
          <w:sz w:val="24"/>
          <w:szCs w:val="24"/>
          <w:lang w:val="fr-FR"/>
        </w:rPr>
        <w:t> « les nabots étaient des personnes normales […] les gens vivaient et riaient beaucoup » (p121)</w:t>
      </w:r>
      <w:r w:rsidR="00507E13">
        <w:rPr>
          <w:rFonts w:asciiTheme="majorBidi" w:hAnsiTheme="majorBidi" w:cstheme="majorBidi"/>
          <w:sz w:val="24"/>
          <w:szCs w:val="24"/>
          <w:lang w:val="fr-FR"/>
        </w:rPr>
        <w:t>.</w:t>
      </w:r>
      <w:r w:rsidR="002F5B75">
        <w:rPr>
          <w:rFonts w:asciiTheme="majorBidi" w:hAnsiTheme="majorBidi" w:cstheme="majorBidi"/>
          <w:sz w:val="24"/>
          <w:szCs w:val="24"/>
          <w:lang w:val="fr-FR"/>
        </w:rPr>
        <w:t xml:space="preserve"> Cette évocation du passé fait se superposer et s’opposer deux montagnes </w:t>
      </w:r>
      <w:r w:rsidR="006D6063">
        <w:rPr>
          <w:rFonts w:asciiTheme="majorBidi" w:hAnsiTheme="majorBidi" w:cstheme="majorBidi"/>
          <w:sz w:val="24"/>
          <w:szCs w:val="24"/>
          <w:lang w:val="fr-FR"/>
        </w:rPr>
        <w:t>: celle</w:t>
      </w:r>
      <w:r w:rsidR="002F5B75">
        <w:rPr>
          <w:rFonts w:asciiTheme="majorBidi" w:hAnsiTheme="majorBidi" w:cstheme="majorBidi"/>
          <w:sz w:val="24"/>
          <w:szCs w:val="24"/>
          <w:lang w:val="fr-FR"/>
        </w:rPr>
        <w:t xml:space="preserve"> du passé et celle d’aujourd’hui</w:t>
      </w:r>
      <w:r w:rsidR="00A75540">
        <w:rPr>
          <w:rFonts w:asciiTheme="majorBidi" w:hAnsiTheme="majorBidi" w:cstheme="majorBidi"/>
          <w:sz w:val="24"/>
          <w:szCs w:val="24"/>
          <w:lang w:val="fr-FR"/>
        </w:rPr>
        <w:t xml:space="preserve">. </w:t>
      </w:r>
      <w:r w:rsidR="00507E13">
        <w:rPr>
          <w:rFonts w:asciiTheme="majorBidi" w:hAnsiTheme="majorBidi" w:cstheme="majorBidi"/>
          <w:sz w:val="24"/>
          <w:szCs w:val="24"/>
          <w:lang w:val="fr-FR"/>
        </w:rPr>
        <w:t>Le narrateur glorifie le passé et le privilégie par rapport au présent</w:t>
      </w:r>
      <w:r w:rsidR="0043001A">
        <w:rPr>
          <w:rFonts w:asciiTheme="majorBidi" w:hAnsiTheme="majorBidi" w:cstheme="majorBidi"/>
          <w:sz w:val="24"/>
          <w:szCs w:val="24"/>
          <w:lang w:val="fr-FR"/>
        </w:rPr>
        <w:t>, et le roman de Mati n’est pas une exception, c’est pratiquement le cas dans beaucoup de romans algériens. Cette fuite vers le passé est un refus du présent, un refus des conditions dans laquelle vit la jeune génération, un refus du joug du totalitarisme</w:t>
      </w:r>
      <w:r w:rsidR="002F5B75">
        <w:rPr>
          <w:rFonts w:asciiTheme="majorBidi" w:hAnsiTheme="majorBidi" w:cstheme="majorBidi"/>
          <w:sz w:val="24"/>
          <w:szCs w:val="24"/>
          <w:lang w:val="fr-FR"/>
        </w:rPr>
        <w:t>. En prenant pour référent l’Algérie, ce passé serait celui de la guerre de libération et les premières  années d’indépendance</w:t>
      </w:r>
      <w:r w:rsidR="006D6063">
        <w:rPr>
          <w:rFonts w:asciiTheme="majorBidi" w:hAnsiTheme="majorBidi" w:cstheme="majorBidi"/>
          <w:sz w:val="24"/>
          <w:szCs w:val="24"/>
          <w:lang w:val="fr-FR"/>
        </w:rPr>
        <w:t xml:space="preserve">, il pourrait s’agir également de la période anté-coloniale. Le responsable de ce changement de condition est «  un homme accompagné d’un immense nuage de souffre au dessus de sa tête » (p.121). </w:t>
      </w:r>
      <w:r w:rsidR="006D6063">
        <w:rPr>
          <w:rFonts w:ascii="Times New Roman" w:hAnsi="Times New Roman" w:cs="Times New Roman"/>
          <w:sz w:val="24"/>
          <w:szCs w:val="24"/>
          <w:lang w:val="fr-FR" w:bidi="ar-SA"/>
        </w:rPr>
        <w:t>Comme on le voit, les responsabilités ne sont pas bien délimitées et si cet « homme » renvoie au système mis en place après l’indépendance, caractérisé ici par une parole inefficace (pamphlet, sermon…), le reste (faim, prison, torture…)  renvoie au système colonial sans que le texte n’établisse de distinction entre l’un et l’autre système, confondant et diluant les responsabilités.</w:t>
      </w:r>
    </w:p>
    <w:p w:rsidR="00AD5C7B" w:rsidRDefault="00AD5C7B" w:rsidP="00606A0B">
      <w:pPr>
        <w:autoSpaceDE w:val="0"/>
        <w:autoSpaceDN w:val="0"/>
        <w:adjustRightInd w:val="0"/>
        <w:spacing w:after="0" w:line="360" w:lineRule="auto"/>
        <w:ind w:firstLine="0"/>
        <w:rPr>
          <w:rFonts w:asciiTheme="majorBidi" w:hAnsiTheme="majorBidi" w:cstheme="majorBidi"/>
          <w:b/>
          <w:bCs/>
          <w:sz w:val="24"/>
          <w:szCs w:val="24"/>
          <w:lang w:val="fr-FR"/>
        </w:rPr>
      </w:pPr>
    </w:p>
    <w:p w:rsidR="00226D49" w:rsidRPr="00AD5C7B" w:rsidRDefault="0043001A" w:rsidP="00606A0B">
      <w:pPr>
        <w:autoSpaceDE w:val="0"/>
        <w:autoSpaceDN w:val="0"/>
        <w:adjustRightInd w:val="0"/>
        <w:spacing w:after="0" w:line="360" w:lineRule="auto"/>
        <w:ind w:firstLine="0"/>
        <w:rPr>
          <w:rFonts w:asciiTheme="majorBidi" w:hAnsiTheme="majorBidi" w:cstheme="majorBidi"/>
          <w:i/>
          <w:iCs/>
          <w:lang w:val="fr-FR"/>
        </w:rPr>
      </w:pPr>
      <w:r w:rsidRPr="00AD5C7B">
        <w:rPr>
          <w:rFonts w:asciiTheme="majorBidi" w:hAnsiTheme="majorBidi" w:cstheme="majorBidi"/>
          <w:b/>
          <w:bCs/>
          <w:i/>
          <w:iCs/>
          <w:sz w:val="24"/>
          <w:szCs w:val="24"/>
          <w:lang w:val="fr-FR"/>
        </w:rPr>
        <w:t xml:space="preserve">La glorification </w:t>
      </w:r>
      <w:r w:rsidR="00606A0B" w:rsidRPr="00AD5C7B">
        <w:rPr>
          <w:rFonts w:asciiTheme="majorBidi" w:hAnsiTheme="majorBidi" w:cstheme="majorBidi"/>
          <w:b/>
          <w:bCs/>
          <w:i/>
          <w:iCs/>
          <w:sz w:val="24"/>
          <w:szCs w:val="24"/>
          <w:lang w:val="fr-FR"/>
        </w:rPr>
        <w:t>d</w:t>
      </w:r>
      <w:r w:rsidRPr="00AD5C7B">
        <w:rPr>
          <w:rFonts w:asciiTheme="majorBidi" w:hAnsiTheme="majorBidi" w:cstheme="majorBidi"/>
          <w:b/>
          <w:bCs/>
          <w:i/>
          <w:iCs/>
          <w:sz w:val="24"/>
          <w:szCs w:val="24"/>
          <w:lang w:val="fr-FR"/>
        </w:rPr>
        <w:t>e l’espace paysan</w:t>
      </w:r>
      <w:r w:rsidRPr="00AD5C7B">
        <w:rPr>
          <w:rFonts w:asciiTheme="majorBidi" w:hAnsiTheme="majorBidi" w:cstheme="majorBidi"/>
          <w:i/>
          <w:iCs/>
          <w:lang w:val="fr-FR"/>
        </w:rPr>
        <w:t> :</w:t>
      </w:r>
    </w:p>
    <w:p w:rsidR="00840DE3" w:rsidRDefault="00840DE3" w:rsidP="00840DE3">
      <w:pPr>
        <w:spacing w:line="360" w:lineRule="auto"/>
        <w:ind w:firstLine="0"/>
        <w:rPr>
          <w:rFonts w:asciiTheme="majorBidi" w:hAnsiTheme="majorBidi" w:cstheme="majorBidi"/>
          <w:sz w:val="24"/>
          <w:szCs w:val="24"/>
          <w:lang w:val="fr-FR"/>
        </w:rPr>
      </w:pPr>
      <w:r>
        <w:rPr>
          <w:rFonts w:asciiTheme="majorBidi" w:hAnsiTheme="majorBidi" w:cstheme="majorBidi"/>
          <w:sz w:val="24"/>
          <w:szCs w:val="24"/>
          <w:lang w:val="fr-FR"/>
        </w:rPr>
        <w:t xml:space="preserve">         </w:t>
      </w:r>
    </w:p>
    <w:p w:rsidR="00F738A2" w:rsidRDefault="00E67334" w:rsidP="00840DE3">
      <w:pPr>
        <w:spacing w:line="360" w:lineRule="auto"/>
        <w:ind w:firstLine="0"/>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3F37FA" w:rsidRPr="005F684A">
        <w:rPr>
          <w:rFonts w:asciiTheme="majorBidi" w:hAnsiTheme="majorBidi" w:cstheme="majorBidi"/>
          <w:sz w:val="24"/>
          <w:szCs w:val="24"/>
          <w:lang w:val="fr-FR"/>
        </w:rPr>
        <w:t>L’espace figuré par les romans de Mati est essentiellement rural, le mon</w:t>
      </w:r>
      <w:r w:rsidR="00103FF4" w:rsidRPr="005F684A">
        <w:rPr>
          <w:rFonts w:asciiTheme="majorBidi" w:hAnsiTheme="majorBidi" w:cstheme="majorBidi"/>
          <w:sz w:val="24"/>
          <w:szCs w:val="24"/>
          <w:lang w:val="fr-FR"/>
        </w:rPr>
        <w:t xml:space="preserve">de paysan y étant privilégié </w:t>
      </w:r>
      <w:r w:rsidR="003F37FA" w:rsidRPr="005F684A">
        <w:rPr>
          <w:rFonts w:asciiTheme="majorBidi" w:hAnsiTheme="majorBidi" w:cstheme="majorBidi"/>
          <w:sz w:val="24"/>
          <w:szCs w:val="24"/>
          <w:lang w:val="fr-FR"/>
        </w:rPr>
        <w:t>pour des raisons d’ordre moral comme c’est très souvent le cas dans la littérature algérienne où on oppose à la corruption des villes l</w:t>
      </w:r>
      <w:r w:rsidR="004B0CC8">
        <w:rPr>
          <w:rFonts w:asciiTheme="majorBidi" w:hAnsiTheme="majorBidi" w:cstheme="majorBidi"/>
          <w:sz w:val="24"/>
          <w:szCs w:val="24"/>
          <w:lang w:val="fr-FR"/>
        </w:rPr>
        <w:t xml:space="preserve">’« authenticité » des campagnes. L’hospitalité par laquelle Neil a été reçu par  les habitants de l’oasis est garante de ceci. </w:t>
      </w:r>
    </w:p>
    <w:p w:rsidR="004B0CC8" w:rsidRDefault="00E67334" w:rsidP="00F738A2">
      <w:pPr>
        <w:autoSpaceDE w:val="0"/>
        <w:autoSpaceDN w:val="0"/>
        <w:adjustRightInd w:val="0"/>
        <w:spacing w:after="0" w:line="360" w:lineRule="auto"/>
        <w:ind w:firstLine="0"/>
        <w:rPr>
          <w:rFonts w:asciiTheme="majorBidi" w:hAnsiTheme="majorBidi" w:cstheme="majorBidi"/>
          <w:sz w:val="24"/>
          <w:szCs w:val="24"/>
          <w:lang w:val="fr-FR"/>
        </w:rPr>
      </w:pPr>
      <w:r>
        <w:rPr>
          <w:rFonts w:ascii="Times New Roman" w:hAnsi="Times New Roman" w:cs="Times New Roman"/>
          <w:sz w:val="24"/>
          <w:szCs w:val="24"/>
          <w:lang w:val="fr-FR" w:bidi="ar-SA"/>
        </w:rPr>
        <w:t xml:space="preserve">      </w:t>
      </w:r>
      <w:r w:rsidR="00F738A2" w:rsidRPr="005F684A">
        <w:rPr>
          <w:rFonts w:ascii="Times New Roman" w:hAnsi="Times New Roman" w:cs="Times New Roman"/>
          <w:sz w:val="24"/>
          <w:szCs w:val="24"/>
          <w:lang w:val="fr-FR" w:bidi="ar-SA"/>
        </w:rPr>
        <w:t>Quand le récit aborde l’opposition nord / sud ce qui correspond à l’opposition ville/compagne  met en relief l’idée que c’est la ruralité qui est gar</w:t>
      </w:r>
      <w:r w:rsidR="00F738A2">
        <w:rPr>
          <w:rFonts w:ascii="Times New Roman" w:hAnsi="Times New Roman" w:cs="Times New Roman"/>
          <w:sz w:val="24"/>
          <w:szCs w:val="24"/>
          <w:lang w:val="fr-FR" w:bidi="ar-SA"/>
        </w:rPr>
        <w:t xml:space="preserve">ante de « l’authenticité », </w:t>
      </w:r>
      <w:r w:rsidR="00F738A2">
        <w:rPr>
          <w:rFonts w:asciiTheme="majorBidi" w:hAnsiTheme="majorBidi" w:cstheme="majorBidi"/>
          <w:sz w:val="24"/>
          <w:szCs w:val="24"/>
          <w:lang w:val="fr-FR"/>
        </w:rPr>
        <w:t>car l</w:t>
      </w:r>
      <w:r w:rsidR="004B0CC8">
        <w:rPr>
          <w:rFonts w:asciiTheme="majorBidi" w:hAnsiTheme="majorBidi" w:cstheme="majorBidi"/>
          <w:sz w:val="24"/>
          <w:szCs w:val="24"/>
          <w:lang w:val="fr-FR"/>
        </w:rPr>
        <w:t>’espace paysan est également le lieu où les us et coutumes des anciens ont été préservés, «  nous avons gardé nos traditions et notre culture » affirme le chef de la tribu. Le narrateur met sous nos yeux un personnage</w:t>
      </w:r>
      <w:r w:rsidR="00F738A2">
        <w:rPr>
          <w:rFonts w:asciiTheme="majorBidi" w:hAnsiTheme="majorBidi" w:cstheme="majorBidi"/>
          <w:sz w:val="24"/>
          <w:szCs w:val="24"/>
          <w:lang w:val="fr-FR"/>
        </w:rPr>
        <w:t xml:space="preserve"> admiratif</w:t>
      </w:r>
      <w:r w:rsidR="004B0CC8">
        <w:rPr>
          <w:rFonts w:asciiTheme="majorBidi" w:hAnsiTheme="majorBidi" w:cstheme="majorBidi"/>
          <w:sz w:val="24"/>
          <w:szCs w:val="24"/>
          <w:lang w:val="fr-FR"/>
        </w:rPr>
        <w:t>, devant la vie des gens du désert, « </w:t>
      </w:r>
      <w:r w:rsidR="00F738A2">
        <w:rPr>
          <w:rFonts w:asciiTheme="majorBidi" w:hAnsiTheme="majorBidi" w:cstheme="majorBidi"/>
          <w:sz w:val="24"/>
          <w:szCs w:val="24"/>
          <w:lang w:val="fr-FR"/>
        </w:rPr>
        <w:t>admiratif devant ce mode de vie millénaire, si simple à vivre, tellement en harmonie avec le désert » (p.47)</w:t>
      </w:r>
      <w:r w:rsidR="004B0CC8">
        <w:rPr>
          <w:rFonts w:asciiTheme="majorBidi" w:hAnsiTheme="majorBidi" w:cstheme="majorBidi"/>
          <w:sz w:val="24"/>
          <w:szCs w:val="24"/>
          <w:lang w:val="fr-FR"/>
        </w:rPr>
        <w:t xml:space="preserve">  </w:t>
      </w:r>
    </w:p>
    <w:p w:rsidR="005F7F8B" w:rsidRPr="00F738A2" w:rsidRDefault="005F7F8B" w:rsidP="00F738A2">
      <w:pPr>
        <w:autoSpaceDE w:val="0"/>
        <w:autoSpaceDN w:val="0"/>
        <w:adjustRightInd w:val="0"/>
        <w:spacing w:after="0" w:line="360" w:lineRule="auto"/>
        <w:ind w:firstLine="0"/>
        <w:rPr>
          <w:rFonts w:ascii="Times New Roman" w:hAnsi="Times New Roman" w:cs="Times New Roman"/>
          <w:sz w:val="24"/>
          <w:szCs w:val="24"/>
          <w:lang w:val="fr-FR" w:bidi="ar-SA"/>
        </w:rPr>
      </w:pPr>
    </w:p>
    <w:p w:rsidR="005F7F8B" w:rsidRDefault="004B0CC8" w:rsidP="005F7F8B">
      <w:pPr>
        <w:spacing w:line="360" w:lineRule="auto"/>
        <w:rPr>
          <w:rFonts w:asciiTheme="majorBidi" w:hAnsiTheme="majorBidi" w:cstheme="majorBidi"/>
          <w:sz w:val="24"/>
          <w:szCs w:val="24"/>
          <w:lang w:val="fr-FR"/>
        </w:rPr>
      </w:pPr>
      <w:r>
        <w:rPr>
          <w:rFonts w:asciiTheme="majorBidi" w:hAnsiTheme="majorBidi" w:cstheme="majorBidi"/>
          <w:sz w:val="24"/>
          <w:szCs w:val="24"/>
          <w:lang w:val="fr-FR"/>
        </w:rPr>
        <w:lastRenderedPageBreak/>
        <w:t>A</w:t>
      </w:r>
      <w:r w:rsidR="00103FF4" w:rsidRPr="005F684A">
        <w:rPr>
          <w:rFonts w:asciiTheme="majorBidi" w:hAnsiTheme="majorBidi" w:cstheme="majorBidi"/>
          <w:sz w:val="24"/>
          <w:szCs w:val="24"/>
          <w:lang w:val="fr-FR"/>
        </w:rPr>
        <w:t>ussi</w:t>
      </w:r>
      <w:r w:rsidR="003F37FA" w:rsidRPr="005F684A">
        <w:rPr>
          <w:rFonts w:asciiTheme="majorBidi" w:hAnsiTheme="majorBidi" w:cstheme="majorBidi"/>
          <w:sz w:val="24"/>
          <w:szCs w:val="24"/>
          <w:lang w:val="fr-FR"/>
        </w:rPr>
        <w:t xml:space="preserve"> pour des raisons plus politiques, la campagne étant présentée comme le moteur de la révolution et cette « valorisa</w:t>
      </w:r>
      <w:r w:rsidR="00103FF4" w:rsidRPr="005F684A">
        <w:rPr>
          <w:rFonts w:asciiTheme="majorBidi" w:hAnsiTheme="majorBidi" w:cstheme="majorBidi"/>
          <w:sz w:val="24"/>
          <w:szCs w:val="24"/>
          <w:lang w:val="fr-FR"/>
        </w:rPr>
        <w:t>tion des sommets »</w:t>
      </w:r>
      <w:r w:rsidR="003F37FA" w:rsidRPr="005F684A">
        <w:rPr>
          <w:rFonts w:asciiTheme="majorBidi" w:hAnsiTheme="majorBidi" w:cstheme="majorBidi"/>
          <w:sz w:val="24"/>
          <w:szCs w:val="24"/>
          <w:lang w:val="fr-FR"/>
        </w:rPr>
        <w:t xml:space="preserve"> se situe aussi à un niveau idéologique</w:t>
      </w:r>
      <w:r w:rsidR="00103FF4" w:rsidRPr="005F684A">
        <w:rPr>
          <w:rFonts w:asciiTheme="majorBidi" w:hAnsiTheme="majorBidi" w:cstheme="majorBidi"/>
          <w:sz w:val="24"/>
          <w:szCs w:val="24"/>
          <w:lang w:val="fr-FR"/>
        </w:rPr>
        <w:t>.</w:t>
      </w:r>
      <w:r w:rsidR="00BE0146">
        <w:rPr>
          <w:rFonts w:asciiTheme="majorBidi" w:hAnsiTheme="majorBidi" w:cstheme="majorBidi"/>
          <w:sz w:val="24"/>
          <w:szCs w:val="24"/>
          <w:lang w:val="fr-FR"/>
        </w:rPr>
        <w:t xml:space="preserve"> Le discours idéologique de l’auteur</w:t>
      </w:r>
      <w:r w:rsidR="00226D49" w:rsidRPr="005F684A">
        <w:rPr>
          <w:rFonts w:asciiTheme="majorBidi" w:hAnsiTheme="majorBidi" w:cstheme="majorBidi"/>
          <w:sz w:val="24"/>
          <w:szCs w:val="24"/>
          <w:lang w:val="fr-FR"/>
        </w:rPr>
        <w:t xml:space="preserve"> ne peut se passer, pour être crédible dans le discours social, d'une légitimité qu'il ne trouve que dans cette inscription historique hors de la ville</w:t>
      </w:r>
      <w:r w:rsidR="00606A0B">
        <w:rPr>
          <w:rFonts w:asciiTheme="majorBidi" w:hAnsiTheme="majorBidi" w:cstheme="majorBidi"/>
          <w:sz w:val="24"/>
          <w:szCs w:val="24"/>
          <w:lang w:val="fr-FR"/>
        </w:rPr>
        <w:t>.</w:t>
      </w:r>
    </w:p>
    <w:p w:rsidR="00F738A2" w:rsidRPr="00A75540" w:rsidRDefault="00E67334" w:rsidP="005522EC">
      <w:pPr>
        <w:spacing w:line="360" w:lineRule="auto"/>
        <w:ind w:firstLine="0"/>
        <w:rPr>
          <w:rFonts w:asciiTheme="majorBidi" w:hAnsiTheme="majorBidi" w:cstheme="majorBidi"/>
          <w:lang w:val="fr-FR"/>
        </w:rPr>
      </w:pPr>
      <w:r>
        <w:rPr>
          <w:rFonts w:asciiTheme="majorBidi" w:hAnsiTheme="majorBidi" w:cstheme="majorBidi"/>
          <w:sz w:val="24"/>
          <w:szCs w:val="24"/>
          <w:lang w:val="fr-FR"/>
        </w:rPr>
        <w:t xml:space="preserve">      </w:t>
      </w:r>
      <w:r w:rsidR="005522EC">
        <w:rPr>
          <w:rFonts w:asciiTheme="majorBidi" w:hAnsiTheme="majorBidi" w:cstheme="majorBidi"/>
          <w:sz w:val="24"/>
          <w:szCs w:val="24"/>
          <w:lang w:val="fr-FR"/>
        </w:rPr>
        <w:t xml:space="preserve">Le narrateur accorde à l’espace paysan plus d’importance et plus de volume dans la description : alors qu’il ne donne que de vagues informations sur la ville d’où vient Neil, il se lance dans une description détaillée et assez réussie de l’oasis en laissant libre court à son imagination.  </w:t>
      </w:r>
      <w:r w:rsidR="00BE0146">
        <w:rPr>
          <w:rFonts w:ascii="Times New Roman" w:hAnsi="Times New Roman" w:cs="Times New Roman"/>
          <w:sz w:val="24"/>
          <w:szCs w:val="24"/>
          <w:lang w:val="fr-FR" w:bidi="ar-SA"/>
        </w:rPr>
        <w:t>C</w:t>
      </w:r>
      <w:r w:rsidR="009A2CAC" w:rsidRPr="005F684A">
        <w:rPr>
          <w:rFonts w:ascii="Times New Roman" w:hAnsi="Times New Roman" w:cs="Times New Roman"/>
          <w:sz w:val="24"/>
          <w:szCs w:val="24"/>
          <w:lang w:val="fr-FR" w:bidi="ar-SA"/>
        </w:rPr>
        <w:t>ette importance du rural est à mettre en</w:t>
      </w:r>
      <w:r w:rsidR="001F4AB5" w:rsidRPr="005F684A">
        <w:rPr>
          <w:rFonts w:ascii="Times New Roman" w:hAnsi="Times New Roman" w:cs="Times New Roman"/>
          <w:sz w:val="24"/>
          <w:szCs w:val="24"/>
          <w:lang w:val="fr-FR" w:bidi="ar-SA"/>
        </w:rPr>
        <w:t xml:space="preserve"> </w:t>
      </w:r>
      <w:r w:rsidR="009A2CAC" w:rsidRPr="005F684A">
        <w:rPr>
          <w:rFonts w:ascii="Times New Roman" w:hAnsi="Times New Roman" w:cs="Times New Roman"/>
          <w:sz w:val="24"/>
          <w:szCs w:val="24"/>
          <w:lang w:val="fr-FR" w:bidi="ar-SA"/>
        </w:rPr>
        <w:t>rapport avec le discours idéologique longtemps dominant marqué par l’exaltation de la</w:t>
      </w:r>
      <w:r w:rsidR="003715F5" w:rsidRPr="005F684A">
        <w:rPr>
          <w:rFonts w:ascii="Times New Roman" w:hAnsi="Times New Roman" w:cs="Times New Roman"/>
          <w:sz w:val="24"/>
          <w:szCs w:val="24"/>
          <w:lang w:val="fr-FR" w:bidi="ar-SA"/>
        </w:rPr>
        <w:t xml:space="preserve"> </w:t>
      </w:r>
      <w:r w:rsidR="009A2CAC" w:rsidRPr="005F684A">
        <w:rPr>
          <w:rFonts w:ascii="Times New Roman" w:hAnsi="Times New Roman" w:cs="Times New Roman"/>
          <w:sz w:val="24"/>
          <w:szCs w:val="24"/>
          <w:lang w:val="fr-FR" w:bidi="ar-SA"/>
        </w:rPr>
        <w:t xml:space="preserve">paysannerie, surtout pour les </w:t>
      </w:r>
      <w:r w:rsidR="003715F5" w:rsidRPr="005F684A">
        <w:rPr>
          <w:rFonts w:ascii="Times New Roman" w:hAnsi="Times New Roman" w:cs="Times New Roman"/>
          <w:sz w:val="24"/>
          <w:szCs w:val="24"/>
          <w:lang w:val="fr-FR" w:bidi="ar-SA"/>
        </w:rPr>
        <w:t>œuvres</w:t>
      </w:r>
      <w:r w:rsidR="009A2CAC" w:rsidRPr="005F684A">
        <w:rPr>
          <w:rFonts w:ascii="Times New Roman" w:hAnsi="Times New Roman" w:cs="Times New Roman"/>
          <w:sz w:val="24"/>
          <w:szCs w:val="24"/>
          <w:lang w:val="fr-FR" w:bidi="ar-SA"/>
        </w:rPr>
        <w:t xml:space="preserve"> les pl</w:t>
      </w:r>
      <w:r w:rsidR="005522EC">
        <w:rPr>
          <w:rFonts w:ascii="Times New Roman" w:hAnsi="Times New Roman" w:cs="Times New Roman"/>
          <w:sz w:val="24"/>
          <w:szCs w:val="24"/>
          <w:lang w:val="fr-FR" w:bidi="ar-SA"/>
        </w:rPr>
        <w:t>us transparentes, où</w:t>
      </w:r>
      <w:r w:rsidR="009A2CAC">
        <w:rPr>
          <w:rFonts w:ascii="Times New Roman" w:hAnsi="Times New Roman" w:cs="Times New Roman"/>
          <w:sz w:val="24"/>
          <w:szCs w:val="24"/>
          <w:lang w:val="fr-FR" w:bidi="ar-SA"/>
        </w:rPr>
        <w:t xml:space="preserve"> la </w:t>
      </w:r>
      <w:r w:rsidR="009A2CAC" w:rsidRPr="00A75540">
        <w:rPr>
          <w:rFonts w:ascii="Times New Roman" w:hAnsi="Times New Roman" w:cs="Times New Roman"/>
          <w:sz w:val="24"/>
          <w:szCs w:val="24"/>
          <w:lang w:val="fr-FR" w:bidi="ar-SA"/>
        </w:rPr>
        <w:t xml:space="preserve">fiction </w:t>
      </w:r>
      <w:r w:rsidR="009A2CAC" w:rsidRPr="00A75540">
        <w:rPr>
          <w:rFonts w:ascii="Times New Roman" w:hAnsi="Times New Roman" w:cs="Times New Roman"/>
          <w:sz w:val="24"/>
          <w:szCs w:val="24"/>
          <w:lang w:val="fr-FR"/>
        </w:rPr>
        <w:t xml:space="preserve">sert de prétexte se laisse envahir par le </w:t>
      </w:r>
      <w:r w:rsidR="009A2CAC" w:rsidRPr="00A75540">
        <w:rPr>
          <w:rFonts w:ascii="Times New Roman" w:hAnsi="Times New Roman" w:cs="Times New Roman"/>
          <w:lang w:val="fr-FR"/>
        </w:rPr>
        <w:t>discours du narrateur.</w:t>
      </w:r>
    </w:p>
    <w:p w:rsidR="00A3103A" w:rsidRPr="00A75540" w:rsidRDefault="005522EC" w:rsidP="00A75540">
      <w:pPr>
        <w:spacing w:line="360" w:lineRule="auto"/>
        <w:rPr>
          <w:rFonts w:asciiTheme="majorBidi" w:hAnsiTheme="majorBidi" w:cstheme="majorBidi"/>
          <w:sz w:val="24"/>
          <w:szCs w:val="24"/>
          <w:lang w:val="fr-FR"/>
        </w:rPr>
      </w:pPr>
      <w:r>
        <w:rPr>
          <w:rFonts w:ascii="Times New Roman" w:hAnsi="Times New Roman" w:cs="Times New Roman"/>
          <w:sz w:val="24"/>
          <w:szCs w:val="24"/>
          <w:lang w:val="fr-FR" w:bidi="ar-SA"/>
        </w:rPr>
        <w:t xml:space="preserve"> Cependant, le texte de Mati fait preuve, à la fois d’une certaine</w:t>
      </w:r>
      <w:r w:rsidR="003715F5">
        <w:rPr>
          <w:rFonts w:ascii="Times New Roman" w:hAnsi="Times New Roman" w:cs="Times New Roman"/>
          <w:sz w:val="24"/>
          <w:szCs w:val="24"/>
          <w:lang w:val="fr-FR" w:bidi="ar-SA"/>
        </w:rPr>
        <w:t xml:space="preserve"> </w:t>
      </w:r>
      <w:r>
        <w:rPr>
          <w:rFonts w:ascii="Times New Roman" w:hAnsi="Times New Roman" w:cs="Times New Roman"/>
          <w:sz w:val="24"/>
          <w:szCs w:val="24"/>
          <w:lang w:val="fr-FR" w:bidi="ar-SA"/>
        </w:rPr>
        <w:t>modernité au niveau de la</w:t>
      </w:r>
      <w:r w:rsidR="009A2CAC">
        <w:rPr>
          <w:rFonts w:ascii="Times New Roman" w:hAnsi="Times New Roman" w:cs="Times New Roman"/>
          <w:sz w:val="24"/>
          <w:szCs w:val="24"/>
          <w:lang w:val="fr-FR" w:bidi="ar-SA"/>
        </w:rPr>
        <w:t xml:space="preserve"> forme</w:t>
      </w:r>
      <w:r>
        <w:rPr>
          <w:rFonts w:ascii="Times New Roman" w:hAnsi="Times New Roman" w:cs="Times New Roman"/>
          <w:sz w:val="24"/>
          <w:szCs w:val="24"/>
          <w:lang w:val="fr-FR" w:bidi="ar-SA"/>
        </w:rPr>
        <w:t>, et</w:t>
      </w:r>
      <w:r w:rsidR="00A75540">
        <w:rPr>
          <w:rFonts w:ascii="Times New Roman" w:hAnsi="Times New Roman" w:cs="Times New Roman"/>
          <w:sz w:val="24"/>
          <w:szCs w:val="24"/>
          <w:lang w:val="fr-FR" w:bidi="ar-SA"/>
        </w:rPr>
        <w:t xml:space="preserve"> un</w:t>
      </w:r>
      <w:r>
        <w:rPr>
          <w:rFonts w:ascii="Times New Roman" w:hAnsi="Times New Roman" w:cs="Times New Roman"/>
          <w:sz w:val="24"/>
          <w:szCs w:val="24"/>
          <w:lang w:val="fr-FR" w:bidi="ar-SA"/>
        </w:rPr>
        <w:t xml:space="preserve"> travail intéressant au niveau de l’écriture, cela</w:t>
      </w:r>
      <w:r w:rsidR="009A2CAC">
        <w:rPr>
          <w:rFonts w:ascii="Times New Roman" w:hAnsi="Times New Roman" w:cs="Times New Roman"/>
          <w:sz w:val="24"/>
          <w:szCs w:val="24"/>
          <w:lang w:val="fr-FR" w:bidi="ar-SA"/>
        </w:rPr>
        <w:t xml:space="preserve"> n’excluant pas</w:t>
      </w:r>
      <w:r>
        <w:rPr>
          <w:rFonts w:ascii="Times New Roman" w:hAnsi="Times New Roman" w:cs="Times New Roman"/>
          <w:sz w:val="24"/>
          <w:szCs w:val="24"/>
          <w:lang w:val="fr-FR" w:bidi="ar-SA"/>
        </w:rPr>
        <w:t xml:space="preserve">, pour autant </w:t>
      </w:r>
      <w:r w:rsidR="009A2CAC">
        <w:rPr>
          <w:rFonts w:ascii="Times New Roman" w:hAnsi="Times New Roman" w:cs="Times New Roman"/>
          <w:sz w:val="24"/>
          <w:szCs w:val="24"/>
          <w:lang w:val="fr-FR" w:bidi="ar-SA"/>
        </w:rPr>
        <w:t xml:space="preserve"> la primauté donnée par le discours aux valeurs</w:t>
      </w:r>
      <w:r w:rsidR="003715F5">
        <w:rPr>
          <w:rFonts w:ascii="Times New Roman" w:hAnsi="Times New Roman" w:cs="Times New Roman"/>
          <w:sz w:val="24"/>
          <w:szCs w:val="24"/>
          <w:lang w:val="fr-FR" w:bidi="ar-SA"/>
        </w:rPr>
        <w:t xml:space="preserve"> </w:t>
      </w:r>
      <w:r w:rsidR="009A2CAC">
        <w:rPr>
          <w:rFonts w:ascii="Times New Roman" w:hAnsi="Times New Roman" w:cs="Times New Roman"/>
          <w:sz w:val="24"/>
          <w:szCs w:val="24"/>
          <w:lang w:val="fr-FR" w:bidi="ar-SA"/>
        </w:rPr>
        <w:t>paysannes ; le récit se charge alors d’une tonalité passéiste car la ruralité se confond</w:t>
      </w:r>
      <w:r w:rsidR="003715F5">
        <w:rPr>
          <w:rFonts w:ascii="Times New Roman" w:hAnsi="Times New Roman" w:cs="Times New Roman"/>
          <w:sz w:val="24"/>
          <w:szCs w:val="24"/>
          <w:lang w:val="fr-FR" w:bidi="ar-SA"/>
        </w:rPr>
        <w:t xml:space="preserve"> </w:t>
      </w:r>
      <w:r w:rsidR="009A2CAC">
        <w:rPr>
          <w:rFonts w:ascii="Times New Roman" w:hAnsi="Times New Roman" w:cs="Times New Roman"/>
          <w:sz w:val="24"/>
          <w:szCs w:val="24"/>
          <w:lang w:val="fr-FR" w:bidi="ar-SA"/>
        </w:rPr>
        <w:t>souvent avec un passé idéalisé face à un présent disqualifié.</w:t>
      </w:r>
    </w:p>
    <w:p w:rsidR="00E65E04" w:rsidRPr="00AD5C7B" w:rsidRDefault="005522EC" w:rsidP="00226D49">
      <w:pPr>
        <w:spacing w:line="360" w:lineRule="auto"/>
        <w:ind w:firstLine="0"/>
        <w:rPr>
          <w:rFonts w:asciiTheme="majorBidi" w:hAnsiTheme="majorBidi" w:cstheme="majorBidi"/>
          <w:b/>
          <w:bCs/>
          <w:i/>
          <w:iCs/>
          <w:sz w:val="24"/>
          <w:szCs w:val="24"/>
          <w:lang w:val="fr-FR"/>
        </w:rPr>
      </w:pPr>
      <w:r w:rsidRPr="00AD5C7B">
        <w:rPr>
          <w:rFonts w:asciiTheme="majorBidi" w:hAnsiTheme="majorBidi" w:cstheme="majorBidi"/>
          <w:b/>
          <w:bCs/>
          <w:i/>
          <w:iCs/>
          <w:sz w:val="24"/>
          <w:szCs w:val="24"/>
          <w:lang w:val="fr-FR"/>
        </w:rPr>
        <w:t>Idéologie religieuse :</w:t>
      </w:r>
    </w:p>
    <w:p w:rsidR="00A3103A" w:rsidRDefault="00A75540" w:rsidP="00F738A2">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L</w:t>
      </w:r>
      <w:r w:rsidR="00226D49">
        <w:rPr>
          <w:rFonts w:ascii="Times New Roman" w:hAnsi="Times New Roman" w:cs="Times New Roman"/>
          <w:sz w:val="24"/>
          <w:szCs w:val="24"/>
          <w:lang w:val="fr-FR" w:bidi="ar-SA"/>
        </w:rPr>
        <w:t>’ouvrage</w:t>
      </w:r>
      <w:r>
        <w:rPr>
          <w:rFonts w:ascii="Times New Roman" w:hAnsi="Times New Roman" w:cs="Times New Roman"/>
          <w:sz w:val="24"/>
          <w:szCs w:val="24"/>
          <w:lang w:val="fr-FR" w:bidi="ar-SA"/>
        </w:rPr>
        <w:t xml:space="preserve"> de Mati est fortement</w:t>
      </w:r>
      <w:r w:rsidR="00226D49">
        <w:rPr>
          <w:rFonts w:ascii="Times New Roman" w:hAnsi="Times New Roman" w:cs="Times New Roman"/>
          <w:sz w:val="24"/>
          <w:szCs w:val="24"/>
          <w:lang w:val="fr-FR" w:bidi="ar-SA"/>
        </w:rPr>
        <w:t xml:space="preserve"> sous-tendu par une idéologie religi</w:t>
      </w:r>
      <w:r w:rsidR="00C539BC">
        <w:rPr>
          <w:rFonts w:ascii="Times New Roman" w:hAnsi="Times New Roman" w:cs="Times New Roman"/>
          <w:sz w:val="24"/>
          <w:szCs w:val="24"/>
          <w:lang w:val="fr-FR" w:bidi="ar-SA"/>
        </w:rPr>
        <w:t>euse</w:t>
      </w:r>
      <w:r w:rsidR="00226D49">
        <w:rPr>
          <w:rFonts w:ascii="Times New Roman" w:hAnsi="Times New Roman" w:cs="Times New Roman"/>
          <w:sz w:val="24"/>
          <w:szCs w:val="24"/>
          <w:lang w:val="fr-FR" w:bidi="ar-SA"/>
        </w:rPr>
        <w:t>.</w:t>
      </w:r>
      <w:r w:rsidR="00226D49" w:rsidRPr="00525C89">
        <w:rPr>
          <w:rFonts w:ascii="Times New Roman" w:hAnsi="Times New Roman" w:cs="Times New Roman"/>
          <w:sz w:val="24"/>
          <w:szCs w:val="24"/>
          <w:lang w:val="fr-FR" w:bidi="ar-SA"/>
        </w:rPr>
        <w:t xml:space="preserve"> </w:t>
      </w:r>
      <w:r w:rsidR="00226D49">
        <w:rPr>
          <w:rFonts w:ascii="Times New Roman" w:hAnsi="Times New Roman" w:cs="Times New Roman"/>
          <w:sz w:val="24"/>
          <w:szCs w:val="24"/>
          <w:lang w:val="fr-FR" w:bidi="ar-SA"/>
        </w:rPr>
        <w:t>Ainsi, en différents points du texte, en des moments peints comme particulièrement douloureux, c’est le recours à la prière qui apparaît comme la seule façon de ne pas so</w:t>
      </w:r>
      <w:r>
        <w:rPr>
          <w:rFonts w:ascii="Times New Roman" w:hAnsi="Times New Roman" w:cs="Times New Roman"/>
          <w:sz w:val="24"/>
          <w:szCs w:val="24"/>
          <w:lang w:val="fr-FR" w:bidi="ar-SA"/>
        </w:rPr>
        <w:t>mbrer</w:t>
      </w:r>
      <w:r w:rsidR="002737EC">
        <w:rPr>
          <w:rFonts w:ascii="Times New Roman" w:hAnsi="Times New Roman" w:cs="Times New Roman"/>
          <w:sz w:val="24"/>
          <w:szCs w:val="24"/>
          <w:lang w:val="fr-FR" w:bidi="ar-SA"/>
        </w:rPr>
        <w:t>. C’est entre autres le cas d Zaina </w:t>
      </w:r>
      <w:r w:rsidR="003C6778">
        <w:rPr>
          <w:rFonts w:ascii="Times New Roman" w:hAnsi="Times New Roman" w:cs="Times New Roman"/>
          <w:sz w:val="24"/>
          <w:szCs w:val="24"/>
          <w:lang w:val="fr-FR" w:bidi="ar-SA"/>
        </w:rPr>
        <w:t xml:space="preserve">qui « essaie de s’accrocher à quelque chose de plus fort […] elle puise son courage dans la croyance » (p.175), « elle prie aussi fort qu’elle peut » (p.176). Le personnage </w:t>
      </w:r>
      <w:r>
        <w:rPr>
          <w:rFonts w:ascii="Times New Roman" w:hAnsi="Times New Roman" w:cs="Times New Roman"/>
          <w:sz w:val="24"/>
          <w:szCs w:val="24"/>
          <w:lang w:val="fr-FR" w:bidi="ar-SA"/>
        </w:rPr>
        <w:t>fait l’apprentissage de la prière avec</w:t>
      </w:r>
      <w:r w:rsidR="003C6778">
        <w:rPr>
          <w:rFonts w:ascii="Times New Roman" w:hAnsi="Times New Roman" w:cs="Times New Roman"/>
          <w:sz w:val="24"/>
          <w:szCs w:val="24"/>
          <w:lang w:val="fr-FR" w:bidi="ar-SA"/>
        </w:rPr>
        <w:t xml:space="preserve"> l’aide de Noure, « </w:t>
      </w:r>
      <w:r w:rsidR="00FD7401">
        <w:rPr>
          <w:rFonts w:ascii="Times New Roman" w:hAnsi="Times New Roman" w:cs="Times New Roman"/>
          <w:sz w:val="24"/>
          <w:szCs w:val="24"/>
          <w:lang w:val="fr-FR" w:bidi="ar-SA"/>
        </w:rPr>
        <w:t xml:space="preserve">elle venait enfin d’apprendre les arcanes de la prière. » (p.179). </w:t>
      </w:r>
      <w:r w:rsidR="00EF55AA">
        <w:rPr>
          <w:rFonts w:ascii="Times New Roman" w:hAnsi="Times New Roman" w:cs="Times New Roman"/>
          <w:sz w:val="24"/>
          <w:szCs w:val="24"/>
          <w:lang w:val="fr-FR" w:bidi="ar-SA"/>
        </w:rPr>
        <w:t>Cependant, le discours religieux qui sous-tend le roman n’est pas toujours connoté positivement. Dans le récit, le discours  religieux sert de garant et de caution pour le discours politique du dictateur qui gouverne le peuple des nains, habitants de la Montagne des damnés, et l’utilisation d’un lexique relatif à la religion atteste de nos propos :</w:t>
      </w:r>
      <w:r w:rsidR="000372AA">
        <w:rPr>
          <w:rFonts w:ascii="Times New Roman" w:hAnsi="Times New Roman" w:cs="Times New Roman"/>
          <w:sz w:val="24"/>
          <w:szCs w:val="24"/>
          <w:lang w:val="fr-FR" w:bidi="ar-SA"/>
        </w:rPr>
        <w:t xml:space="preserve"> la scène qui représente les nabots qui marchent «  en trainant les pieds, dans un silence hypnotique</w:t>
      </w:r>
      <w:r w:rsidR="00A4522E">
        <w:rPr>
          <w:rFonts w:ascii="Times New Roman" w:hAnsi="Times New Roman" w:cs="Times New Roman"/>
          <w:sz w:val="24"/>
          <w:szCs w:val="24"/>
          <w:lang w:val="fr-FR" w:bidi="ar-SA"/>
        </w:rPr>
        <w:t>. Il</w:t>
      </w:r>
      <w:r w:rsidR="00EF55AA">
        <w:rPr>
          <w:rFonts w:ascii="Times New Roman" w:hAnsi="Times New Roman" w:cs="Times New Roman"/>
          <w:sz w:val="24"/>
          <w:szCs w:val="24"/>
          <w:lang w:val="fr-FR" w:bidi="ar-SA"/>
        </w:rPr>
        <w:t xml:space="preserve"> </w:t>
      </w:r>
      <w:r w:rsidR="00A4522E">
        <w:rPr>
          <w:rFonts w:ascii="Times New Roman" w:hAnsi="Times New Roman" w:cs="Times New Roman"/>
          <w:sz w:val="24"/>
          <w:szCs w:val="24"/>
          <w:lang w:val="fr-FR" w:bidi="ar-SA"/>
        </w:rPr>
        <w:t xml:space="preserve"> en sort de partout, de tous les trous, ils sont maintenant des milliers à se mouvoir, sans se parler, ni se regarder » (p.118) ; cette scène nous rappelle étrangement la </w:t>
      </w:r>
      <w:r w:rsidR="00A4522E">
        <w:rPr>
          <w:rFonts w:ascii="Times New Roman" w:hAnsi="Times New Roman" w:cs="Times New Roman"/>
          <w:sz w:val="24"/>
          <w:szCs w:val="24"/>
          <w:lang w:val="fr-FR" w:bidi="ar-SA"/>
        </w:rPr>
        <w:lastRenderedPageBreak/>
        <w:t>scène de l’apocalypse décrite par le récit coranique. Nous repérons ici une intertextualité entre le texte</w:t>
      </w:r>
      <w:r w:rsidR="00A3103A">
        <w:rPr>
          <w:rFonts w:ascii="Times New Roman" w:hAnsi="Times New Roman" w:cs="Times New Roman"/>
          <w:sz w:val="24"/>
          <w:szCs w:val="24"/>
          <w:lang w:val="fr-FR" w:bidi="ar-SA"/>
        </w:rPr>
        <w:t xml:space="preserve"> de Mati et le texte coranique.</w:t>
      </w:r>
    </w:p>
    <w:p w:rsidR="00F738A2" w:rsidRDefault="00E67334" w:rsidP="00F738A2">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        </w:t>
      </w:r>
      <w:r w:rsidR="00A4522E">
        <w:rPr>
          <w:rFonts w:ascii="Times New Roman" w:hAnsi="Times New Roman" w:cs="Times New Roman"/>
          <w:sz w:val="24"/>
          <w:szCs w:val="24"/>
          <w:lang w:val="fr-FR" w:bidi="ar-SA"/>
        </w:rPr>
        <w:t xml:space="preserve">Pour exercer sa dictature </w:t>
      </w:r>
      <w:r w:rsidR="00EF55AA">
        <w:rPr>
          <w:rFonts w:ascii="Times New Roman" w:hAnsi="Times New Roman" w:cs="Times New Roman"/>
          <w:sz w:val="24"/>
          <w:szCs w:val="24"/>
          <w:lang w:val="fr-FR" w:bidi="ar-SA"/>
        </w:rPr>
        <w:t xml:space="preserve"> </w:t>
      </w:r>
      <w:r w:rsidR="00A4522E">
        <w:rPr>
          <w:rFonts w:ascii="Times New Roman" w:hAnsi="Times New Roman" w:cs="Times New Roman"/>
          <w:sz w:val="24"/>
          <w:szCs w:val="24"/>
          <w:lang w:val="fr-FR" w:bidi="ar-SA"/>
        </w:rPr>
        <w:t>l’homme à la barbe noire se fait passer pour « la force suprême », pour Dieu « qui dicte les paroles sacrées que [les nabots] doivent accepter et subir sans se poser de question</w:t>
      </w:r>
      <w:r w:rsidR="00645E4C">
        <w:rPr>
          <w:rFonts w:ascii="Times New Roman" w:hAnsi="Times New Roman" w:cs="Times New Roman"/>
          <w:sz w:val="24"/>
          <w:szCs w:val="24"/>
          <w:lang w:val="fr-FR" w:bidi="ar-SA"/>
        </w:rPr>
        <w:t>s » (p. 118) ; il est question dans son «sermon », « d’offrande, d’abstinence, de servitude, de sacrifice. Et il est dit aussi que les pauvres nabots mécréants ne devrait s’attendre à aucune récompense dans ce bas monde » (p.118).  Ce récit est la dénonciation la plus directe du détournement et de</w:t>
      </w:r>
      <w:r w:rsidR="00A75540">
        <w:rPr>
          <w:rFonts w:ascii="Times New Roman" w:hAnsi="Times New Roman" w:cs="Times New Roman"/>
          <w:sz w:val="24"/>
          <w:szCs w:val="24"/>
          <w:lang w:val="fr-FR" w:bidi="ar-SA"/>
        </w:rPr>
        <w:t xml:space="preserve"> la</w:t>
      </w:r>
      <w:r w:rsidR="00645E4C">
        <w:rPr>
          <w:rFonts w:ascii="Times New Roman" w:hAnsi="Times New Roman" w:cs="Times New Roman"/>
          <w:sz w:val="24"/>
          <w:szCs w:val="24"/>
          <w:lang w:val="fr-FR" w:bidi="ar-SA"/>
        </w:rPr>
        <w:t xml:space="preserve"> corruption du discours religieux pour des fins politiques ; une allusion est faite aux évènements qu’</w:t>
      </w:r>
      <w:r w:rsidR="00A3103A">
        <w:rPr>
          <w:rFonts w:ascii="Times New Roman" w:hAnsi="Times New Roman" w:cs="Times New Roman"/>
          <w:sz w:val="24"/>
          <w:szCs w:val="24"/>
          <w:lang w:val="fr-FR" w:bidi="ar-SA"/>
        </w:rPr>
        <w:t xml:space="preserve">a </w:t>
      </w:r>
      <w:r>
        <w:rPr>
          <w:rFonts w:ascii="Times New Roman" w:hAnsi="Times New Roman" w:cs="Times New Roman"/>
          <w:sz w:val="24"/>
          <w:szCs w:val="24"/>
          <w:lang w:val="fr-FR" w:bidi="ar-SA"/>
        </w:rPr>
        <w:t>connus</w:t>
      </w:r>
      <w:r w:rsidR="00645E4C">
        <w:rPr>
          <w:rFonts w:ascii="Times New Roman" w:hAnsi="Times New Roman" w:cs="Times New Roman"/>
          <w:sz w:val="24"/>
          <w:szCs w:val="24"/>
          <w:lang w:val="fr-FR" w:bidi="ar-SA"/>
        </w:rPr>
        <w:t xml:space="preserve"> le pays au début des années 90.</w:t>
      </w:r>
    </w:p>
    <w:p w:rsidR="00FD7401" w:rsidRDefault="00FD7401" w:rsidP="00F738A2">
      <w:pPr>
        <w:autoSpaceDE w:val="0"/>
        <w:autoSpaceDN w:val="0"/>
        <w:adjustRightInd w:val="0"/>
        <w:spacing w:after="0" w:line="360" w:lineRule="auto"/>
        <w:ind w:firstLine="0"/>
        <w:rPr>
          <w:rFonts w:asciiTheme="majorBidi" w:hAnsiTheme="majorBidi" w:cstheme="majorBidi"/>
          <w:b/>
          <w:bCs/>
          <w:sz w:val="24"/>
          <w:szCs w:val="24"/>
          <w:lang w:val="fr-FR"/>
        </w:rPr>
      </w:pPr>
    </w:p>
    <w:p w:rsidR="00A3103A" w:rsidRDefault="00A3103A" w:rsidP="00F738A2">
      <w:pPr>
        <w:autoSpaceDE w:val="0"/>
        <w:autoSpaceDN w:val="0"/>
        <w:adjustRightInd w:val="0"/>
        <w:spacing w:after="0" w:line="360" w:lineRule="auto"/>
        <w:ind w:firstLine="0"/>
        <w:rPr>
          <w:rFonts w:asciiTheme="majorBidi" w:hAnsiTheme="majorBidi" w:cstheme="majorBidi"/>
          <w:b/>
          <w:bCs/>
          <w:sz w:val="24"/>
          <w:szCs w:val="24"/>
          <w:lang w:val="fr-FR"/>
        </w:rPr>
      </w:pPr>
    </w:p>
    <w:p w:rsidR="00F8783D" w:rsidRPr="00AD5C7B" w:rsidRDefault="008672A1" w:rsidP="00F738A2">
      <w:pPr>
        <w:autoSpaceDE w:val="0"/>
        <w:autoSpaceDN w:val="0"/>
        <w:adjustRightInd w:val="0"/>
        <w:spacing w:after="0" w:line="360" w:lineRule="auto"/>
        <w:ind w:firstLine="0"/>
        <w:rPr>
          <w:rFonts w:ascii="Times New Roman" w:hAnsi="Times New Roman" w:cs="Times New Roman"/>
          <w:i/>
          <w:iCs/>
          <w:sz w:val="24"/>
          <w:szCs w:val="24"/>
          <w:lang w:val="fr-FR" w:bidi="ar-SA"/>
        </w:rPr>
      </w:pPr>
      <w:r w:rsidRPr="00AD5C7B">
        <w:rPr>
          <w:rFonts w:asciiTheme="majorBidi" w:hAnsiTheme="majorBidi" w:cstheme="majorBidi"/>
          <w:b/>
          <w:bCs/>
          <w:i/>
          <w:iCs/>
          <w:sz w:val="24"/>
          <w:szCs w:val="24"/>
          <w:lang w:val="fr-FR"/>
        </w:rPr>
        <w:t>La conditio</w:t>
      </w:r>
      <w:r w:rsidR="00226D49" w:rsidRPr="00AD5C7B">
        <w:rPr>
          <w:rFonts w:asciiTheme="majorBidi" w:hAnsiTheme="majorBidi" w:cstheme="majorBidi"/>
          <w:b/>
          <w:bCs/>
          <w:i/>
          <w:iCs/>
          <w:sz w:val="24"/>
          <w:szCs w:val="24"/>
          <w:lang w:val="fr-FR"/>
        </w:rPr>
        <w:t>n de la femme</w:t>
      </w:r>
      <w:r w:rsidR="005650B5" w:rsidRPr="00AD5C7B">
        <w:rPr>
          <w:rFonts w:asciiTheme="majorBidi" w:hAnsiTheme="majorBidi" w:cstheme="majorBidi"/>
          <w:b/>
          <w:bCs/>
          <w:i/>
          <w:iCs/>
          <w:sz w:val="24"/>
          <w:szCs w:val="24"/>
          <w:lang w:val="fr-FR"/>
        </w:rPr>
        <w:t> :</w:t>
      </w:r>
      <w:r w:rsidR="00F8783D" w:rsidRPr="00AD5C7B">
        <w:rPr>
          <w:rFonts w:asciiTheme="majorBidi" w:hAnsiTheme="majorBidi" w:cstheme="majorBidi"/>
          <w:i/>
          <w:iCs/>
          <w:lang w:val="fr-FR"/>
        </w:rPr>
        <w:t xml:space="preserve"> </w:t>
      </w:r>
    </w:p>
    <w:p w:rsidR="004526B5" w:rsidRDefault="00E67334" w:rsidP="0078149C">
      <w:pPr>
        <w:pStyle w:val="Normalcentr"/>
        <w:ind w:firstLine="0"/>
        <w:rPr>
          <w:rFonts w:asciiTheme="majorBidi" w:hAnsiTheme="majorBidi" w:cstheme="majorBidi"/>
          <w:lang w:bidi="en-US"/>
        </w:rPr>
      </w:pPr>
      <w:r>
        <w:rPr>
          <w:rFonts w:asciiTheme="majorBidi" w:hAnsiTheme="majorBidi" w:cstheme="majorBidi"/>
          <w:i/>
          <w:iCs/>
          <w:lang w:bidi="en-US"/>
        </w:rPr>
        <w:t xml:space="preserve">      </w:t>
      </w:r>
      <w:r w:rsidR="001A1DE6" w:rsidRPr="00971B51">
        <w:rPr>
          <w:rFonts w:asciiTheme="majorBidi" w:hAnsiTheme="majorBidi" w:cstheme="majorBidi"/>
          <w:i/>
          <w:iCs/>
          <w:lang w:bidi="en-US"/>
        </w:rPr>
        <w:t xml:space="preserve">On dirait </w:t>
      </w:r>
      <w:r w:rsidR="00891452" w:rsidRPr="00971B51">
        <w:rPr>
          <w:rFonts w:asciiTheme="majorBidi" w:hAnsiTheme="majorBidi" w:cstheme="majorBidi"/>
          <w:i/>
          <w:iCs/>
          <w:lang w:bidi="en-US"/>
        </w:rPr>
        <w:t>le sud</w:t>
      </w:r>
      <w:r w:rsidR="00891452">
        <w:rPr>
          <w:rFonts w:asciiTheme="majorBidi" w:hAnsiTheme="majorBidi" w:cstheme="majorBidi"/>
          <w:lang w:bidi="en-US"/>
        </w:rPr>
        <w:t xml:space="preserve"> </w:t>
      </w:r>
      <w:r w:rsidR="00891452" w:rsidRPr="00891452">
        <w:rPr>
          <w:rFonts w:asciiTheme="majorBidi" w:hAnsiTheme="majorBidi" w:cstheme="majorBidi"/>
          <w:lang w:bidi="en-US"/>
        </w:rPr>
        <w:t>est d'abord la dénonciation la plus directe de la situation de la femme</w:t>
      </w:r>
      <w:r w:rsidR="00971B51">
        <w:rPr>
          <w:rFonts w:asciiTheme="majorBidi" w:hAnsiTheme="majorBidi" w:cstheme="majorBidi"/>
          <w:lang w:bidi="en-US"/>
        </w:rPr>
        <w:t>.</w:t>
      </w:r>
      <w:r w:rsidR="00C444A1">
        <w:rPr>
          <w:rFonts w:asciiTheme="majorBidi" w:hAnsiTheme="majorBidi" w:cstheme="majorBidi"/>
          <w:lang w:bidi="en-US"/>
        </w:rPr>
        <w:t xml:space="preserve"> Prenons exemple de l’espace dominant du récit : le désert. Le narrateur met en scène un seul espace mais avec deux perceptions différentes, l’opposition euphorique/dysphorique se superpose à celle personnage masculin/ personnage féminin. En effet l’univers de Zaina est un univers plus que fermé, il est cauchemardesque, chaotique.</w:t>
      </w:r>
    </w:p>
    <w:p w:rsidR="00FB6A10" w:rsidRDefault="00E67334" w:rsidP="00FB6A10">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4526B5">
        <w:rPr>
          <w:rFonts w:asciiTheme="majorBidi" w:hAnsiTheme="majorBidi" w:cstheme="majorBidi"/>
          <w:lang w:bidi="en-US"/>
        </w:rPr>
        <w:t>Les deux</w:t>
      </w:r>
      <w:r w:rsidR="00A75540">
        <w:rPr>
          <w:rFonts w:asciiTheme="majorBidi" w:hAnsiTheme="majorBidi" w:cstheme="majorBidi"/>
          <w:lang w:bidi="en-US"/>
        </w:rPr>
        <w:t xml:space="preserve"> espaces principaux</w:t>
      </w:r>
      <w:r w:rsidR="004526B5">
        <w:rPr>
          <w:rFonts w:asciiTheme="majorBidi" w:hAnsiTheme="majorBidi" w:cstheme="majorBidi"/>
          <w:lang w:bidi="en-US"/>
        </w:rPr>
        <w:t xml:space="preserve"> dans lesquels évolue Zaina sont : la cabane et la rue. La cabane représente le foyer</w:t>
      </w:r>
      <w:r w:rsidR="00690715">
        <w:rPr>
          <w:rFonts w:asciiTheme="majorBidi" w:hAnsiTheme="majorBidi" w:cstheme="majorBidi"/>
          <w:lang w:bidi="en-US"/>
        </w:rPr>
        <w:t xml:space="preserve">, </w:t>
      </w:r>
      <w:r w:rsidR="0005652A">
        <w:rPr>
          <w:rFonts w:asciiTheme="majorBidi" w:hAnsiTheme="majorBidi" w:cstheme="majorBidi"/>
          <w:lang w:bidi="en-US"/>
        </w:rPr>
        <w:t>mais</w:t>
      </w:r>
      <w:r w:rsidR="00690715">
        <w:rPr>
          <w:rFonts w:asciiTheme="majorBidi" w:hAnsiTheme="majorBidi" w:cstheme="majorBidi"/>
          <w:lang w:bidi="en-US"/>
        </w:rPr>
        <w:t xml:space="preserve"> contrairement à ce que ce terme peut évoquer comme notions de bonheur et de stabilité, la cabane du point B114, est pour le personnage</w:t>
      </w:r>
      <w:r w:rsidR="0005652A">
        <w:rPr>
          <w:rFonts w:asciiTheme="majorBidi" w:hAnsiTheme="majorBidi" w:cstheme="majorBidi"/>
          <w:lang w:bidi="en-US"/>
        </w:rPr>
        <w:t xml:space="preserve"> </w:t>
      </w:r>
      <w:r w:rsidR="00690715">
        <w:rPr>
          <w:rFonts w:asciiTheme="majorBidi" w:hAnsiTheme="majorBidi" w:cstheme="majorBidi"/>
          <w:lang w:bidi="en-US"/>
        </w:rPr>
        <w:t>féminin du récit</w:t>
      </w:r>
      <w:r w:rsidR="00A75540">
        <w:rPr>
          <w:rFonts w:asciiTheme="majorBidi" w:hAnsiTheme="majorBidi" w:cstheme="majorBidi"/>
          <w:lang w:bidi="en-US"/>
        </w:rPr>
        <w:t xml:space="preserve"> un espace </w:t>
      </w:r>
      <w:r w:rsidR="0005652A">
        <w:rPr>
          <w:rFonts w:asciiTheme="majorBidi" w:hAnsiTheme="majorBidi" w:cstheme="majorBidi"/>
          <w:lang w:bidi="en-US"/>
        </w:rPr>
        <w:t>dysphorique. Dans cet espace, elle réduite par son compagnon au rang d’animal, le terme « femelle »est utilisé pour la qualifier. Le monde dans lequel vit Zaina</w:t>
      </w:r>
      <w:r w:rsidR="00FB6A10">
        <w:rPr>
          <w:rFonts w:asciiTheme="majorBidi" w:hAnsiTheme="majorBidi" w:cstheme="majorBidi"/>
          <w:lang w:bidi="en-US"/>
        </w:rPr>
        <w:t xml:space="preserve"> « le mot femme est banni, maintenant, nous les appelons femelles, toutes sont porteuses de vice et de perversion » </w:t>
      </w:r>
    </w:p>
    <w:p w:rsidR="00893054" w:rsidRDefault="0005652A" w:rsidP="00893054">
      <w:pPr>
        <w:pStyle w:val="Normalcentr"/>
        <w:ind w:firstLine="0"/>
        <w:rPr>
          <w:rFonts w:asciiTheme="majorBidi" w:hAnsiTheme="majorBidi" w:cstheme="majorBidi"/>
          <w:lang w:bidi="en-US"/>
        </w:rPr>
      </w:pPr>
      <w:r>
        <w:rPr>
          <w:rFonts w:asciiTheme="majorBidi" w:hAnsiTheme="majorBidi" w:cstheme="majorBidi"/>
          <w:lang w:bidi="en-US"/>
        </w:rPr>
        <w:t xml:space="preserve">  </w:t>
      </w:r>
      <w:r w:rsidR="00E67334">
        <w:rPr>
          <w:rFonts w:asciiTheme="majorBidi" w:hAnsiTheme="majorBidi" w:cstheme="majorBidi"/>
          <w:lang w:bidi="en-US"/>
        </w:rPr>
        <w:t xml:space="preserve">  </w:t>
      </w:r>
      <w:r w:rsidR="00971B51">
        <w:rPr>
          <w:rFonts w:asciiTheme="majorBidi" w:hAnsiTheme="majorBidi" w:cstheme="majorBidi"/>
          <w:lang w:bidi="en-US"/>
        </w:rPr>
        <w:t xml:space="preserve"> Mati</w:t>
      </w:r>
      <w:r w:rsidR="00FD7401">
        <w:rPr>
          <w:rFonts w:asciiTheme="majorBidi" w:hAnsiTheme="majorBidi" w:cstheme="majorBidi"/>
          <w:lang w:bidi="en-US"/>
        </w:rPr>
        <w:t xml:space="preserve"> n’est cependant pas le premier romancier algérien à aborder ce thème</w:t>
      </w:r>
      <w:r w:rsidR="001A1DE6">
        <w:rPr>
          <w:rFonts w:asciiTheme="majorBidi" w:hAnsiTheme="majorBidi" w:cstheme="majorBidi"/>
          <w:lang w:bidi="en-US"/>
        </w:rPr>
        <w:t>.</w:t>
      </w:r>
      <w:r w:rsidR="00FD7401">
        <w:rPr>
          <w:rFonts w:asciiTheme="majorBidi" w:hAnsiTheme="majorBidi" w:cstheme="majorBidi"/>
          <w:lang w:bidi="en-US"/>
        </w:rPr>
        <w:t xml:space="preserve"> Beaucoup de romancier</w:t>
      </w:r>
      <w:r w:rsidR="00A75540">
        <w:rPr>
          <w:rFonts w:asciiTheme="majorBidi" w:hAnsiTheme="majorBidi" w:cstheme="majorBidi"/>
          <w:lang w:bidi="en-US"/>
        </w:rPr>
        <w:t>s l’</w:t>
      </w:r>
      <w:r w:rsidR="002077F5">
        <w:rPr>
          <w:rFonts w:asciiTheme="majorBidi" w:hAnsiTheme="majorBidi" w:cstheme="majorBidi"/>
          <w:lang w:bidi="en-US"/>
        </w:rPr>
        <w:t>abordé</w:t>
      </w:r>
      <w:r w:rsidR="00A75540">
        <w:rPr>
          <w:rFonts w:asciiTheme="majorBidi" w:hAnsiTheme="majorBidi" w:cstheme="majorBidi"/>
          <w:lang w:bidi="en-US"/>
        </w:rPr>
        <w:t xml:space="preserve"> </w:t>
      </w:r>
      <w:r w:rsidR="00971B51">
        <w:rPr>
          <w:rFonts w:asciiTheme="majorBidi" w:hAnsiTheme="majorBidi" w:cstheme="majorBidi"/>
          <w:lang w:bidi="en-US"/>
        </w:rPr>
        <w:t xml:space="preserve">par l’écriture, comme Boudjedra dans </w:t>
      </w:r>
      <w:r w:rsidR="001A1DE6">
        <w:rPr>
          <w:rFonts w:asciiTheme="majorBidi" w:hAnsiTheme="majorBidi" w:cstheme="majorBidi"/>
          <w:lang w:bidi="en-US"/>
        </w:rPr>
        <w:t xml:space="preserve"> </w:t>
      </w:r>
      <w:r w:rsidR="00971B51">
        <w:rPr>
          <w:rFonts w:asciiTheme="majorBidi" w:hAnsiTheme="majorBidi" w:cstheme="majorBidi"/>
          <w:i/>
          <w:iCs/>
          <w:lang w:bidi="en-US"/>
        </w:rPr>
        <w:t>L</w:t>
      </w:r>
      <w:r w:rsidR="00971B51" w:rsidRPr="00971B51">
        <w:rPr>
          <w:rFonts w:asciiTheme="majorBidi" w:hAnsiTheme="majorBidi" w:cstheme="majorBidi"/>
          <w:i/>
          <w:iCs/>
          <w:lang w:bidi="en-US"/>
        </w:rPr>
        <w:t>a répudiation</w:t>
      </w:r>
      <w:r w:rsidR="00971B51">
        <w:rPr>
          <w:rFonts w:asciiTheme="majorBidi" w:hAnsiTheme="majorBidi" w:cstheme="majorBidi"/>
          <w:lang w:bidi="en-US"/>
        </w:rPr>
        <w:t xml:space="preserve">. </w:t>
      </w:r>
      <w:r w:rsidR="00971B51" w:rsidRPr="00680754">
        <w:rPr>
          <w:rFonts w:asciiTheme="majorBidi" w:eastAsiaTheme="minorEastAsia" w:hAnsiTheme="majorBidi" w:cstheme="majorBidi"/>
          <w:lang w:eastAsia="en-US" w:bidi="en-US"/>
        </w:rPr>
        <w:t>Au</w:t>
      </w:r>
      <w:r w:rsidR="00891452" w:rsidRPr="00680754">
        <w:rPr>
          <w:rFonts w:asciiTheme="majorBidi" w:eastAsiaTheme="minorEastAsia" w:hAnsiTheme="majorBidi" w:cstheme="majorBidi"/>
          <w:lang w:eastAsia="en-US" w:bidi="en-US"/>
        </w:rPr>
        <w:t xml:space="preserve"> lieu de nommer la blessure, </w:t>
      </w:r>
      <w:r w:rsidR="00891452">
        <w:rPr>
          <w:rFonts w:asciiTheme="majorBidi" w:hAnsiTheme="majorBidi" w:cstheme="majorBidi"/>
          <w:lang w:bidi="en-US"/>
        </w:rPr>
        <w:t xml:space="preserve">le </w:t>
      </w:r>
      <w:r w:rsidR="00971B51">
        <w:rPr>
          <w:rFonts w:asciiTheme="majorBidi" w:hAnsiTheme="majorBidi" w:cstheme="majorBidi"/>
          <w:lang w:bidi="en-US"/>
        </w:rPr>
        <w:t xml:space="preserve">récit romanesque prend la condition de la femme </w:t>
      </w:r>
      <w:r w:rsidR="00891452" w:rsidRPr="00891452">
        <w:rPr>
          <w:rFonts w:asciiTheme="majorBidi" w:hAnsiTheme="majorBidi" w:cstheme="majorBidi"/>
          <w:lang w:bidi="en-US"/>
        </w:rPr>
        <w:t xml:space="preserve"> pour point de départ d'une narration qui déploie le temps à partir d'elle</w:t>
      </w:r>
      <w:r w:rsidR="00891452">
        <w:rPr>
          <w:rFonts w:asciiTheme="majorBidi" w:hAnsiTheme="majorBidi" w:cstheme="majorBidi"/>
          <w:lang w:bidi="en-US"/>
        </w:rPr>
        <w:t xml:space="preserve">. </w:t>
      </w:r>
    </w:p>
    <w:p w:rsidR="002737EC" w:rsidRPr="00893054" w:rsidRDefault="00033B23" w:rsidP="00893054">
      <w:pPr>
        <w:pStyle w:val="Normalcentr"/>
        <w:numPr>
          <w:ilvl w:val="0"/>
          <w:numId w:val="37"/>
        </w:numPr>
        <w:rPr>
          <w:rFonts w:asciiTheme="majorBidi" w:hAnsiTheme="majorBidi" w:cstheme="majorBidi"/>
          <w:lang w:bidi="en-US"/>
        </w:rPr>
      </w:pPr>
      <w:r w:rsidRPr="00AD5C7B">
        <w:rPr>
          <w:rFonts w:asciiTheme="majorBidi" w:hAnsiTheme="majorBidi" w:cstheme="majorBidi"/>
          <w:b/>
          <w:bCs/>
          <w:sz w:val="28"/>
          <w:szCs w:val="28"/>
        </w:rPr>
        <w:lastRenderedPageBreak/>
        <w:t>L’actancialisation de l’espace</w:t>
      </w:r>
      <w:r w:rsidR="00DD047D">
        <w:rPr>
          <w:rFonts w:asciiTheme="majorBidi" w:hAnsiTheme="majorBidi" w:cstheme="majorBidi"/>
          <w:b/>
          <w:bCs/>
        </w:rPr>
        <w:t> :</w:t>
      </w:r>
      <w:r w:rsidR="00DD047D">
        <w:rPr>
          <w:rFonts w:asciiTheme="majorBidi" w:eastAsia="Calibri" w:hAnsiTheme="majorBidi" w:cstheme="majorBidi"/>
          <w:b/>
          <w:bCs/>
          <w:color w:val="000000"/>
          <w:sz w:val="36"/>
          <w:szCs w:val="36"/>
        </w:rPr>
        <w:t xml:space="preserve">  </w:t>
      </w:r>
    </w:p>
    <w:p w:rsidR="00B70974" w:rsidRDefault="00DD047D" w:rsidP="00B70974">
      <w:pPr>
        <w:spacing w:line="360" w:lineRule="auto"/>
        <w:ind w:firstLine="0"/>
        <w:rPr>
          <w:rFonts w:asciiTheme="majorBidi" w:eastAsia="Calibri" w:hAnsiTheme="majorBidi" w:cstheme="majorBidi"/>
          <w:color w:val="000000"/>
          <w:sz w:val="24"/>
          <w:szCs w:val="24"/>
          <w:lang w:val="fr-FR"/>
        </w:rPr>
      </w:pPr>
      <w:r>
        <w:rPr>
          <w:rFonts w:asciiTheme="majorBidi" w:eastAsia="Calibri" w:hAnsiTheme="majorBidi" w:cstheme="majorBidi"/>
          <w:b/>
          <w:bCs/>
          <w:color w:val="000000"/>
          <w:sz w:val="36"/>
          <w:szCs w:val="36"/>
          <w:lang w:val="fr-FR"/>
        </w:rPr>
        <w:t xml:space="preserve"> </w:t>
      </w:r>
      <w:r w:rsidR="00E67334">
        <w:rPr>
          <w:rFonts w:asciiTheme="majorBidi" w:eastAsia="Calibri" w:hAnsiTheme="majorBidi" w:cstheme="majorBidi"/>
          <w:b/>
          <w:bCs/>
          <w:color w:val="000000"/>
          <w:sz w:val="36"/>
          <w:szCs w:val="36"/>
          <w:lang w:val="fr-FR"/>
        </w:rPr>
        <w:t xml:space="preserve">    </w:t>
      </w:r>
      <w:r w:rsidR="00813CA4">
        <w:rPr>
          <w:rFonts w:asciiTheme="majorBidi" w:eastAsia="Calibri" w:hAnsiTheme="majorBidi" w:cstheme="majorBidi"/>
          <w:color w:val="000000"/>
          <w:sz w:val="24"/>
          <w:szCs w:val="24"/>
          <w:lang w:val="fr-FR"/>
        </w:rPr>
        <w:t xml:space="preserve">D’après l’analyse nous avons menée, nous avons constaté que le circonstant spatial, dans la fiction </w:t>
      </w:r>
      <w:r w:rsidR="00813CA4" w:rsidRPr="00813CA4">
        <w:rPr>
          <w:rFonts w:asciiTheme="majorBidi" w:eastAsia="Calibri" w:hAnsiTheme="majorBidi" w:cstheme="majorBidi"/>
          <w:color w:val="000000"/>
          <w:sz w:val="24"/>
          <w:szCs w:val="24"/>
          <w:lang w:val="fr-FR"/>
        </w:rPr>
        <w:t>d</w:t>
      </w:r>
      <w:r w:rsidR="00813CA4" w:rsidRPr="00813CA4">
        <w:rPr>
          <w:rFonts w:asciiTheme="majorBidi" w:eastAsia="Calibri" w:hAnsiTheme="majorBidi" w:cstheme="majorBidi"/>
          <w:i/>
          <w:iCs/>
          <w:color w:val="000000"/>
          <w:sz w:val="24"/>
          <w:szCs w:val="24"/>
          <w:lang w:val="fr-FR"/>
        </w:rPr>
        <w:t>’On dirait le sud</w:t>
      </w:r>
      <w:r w:rsidR="00813CA4">
        <w:rPr>
          <w:rFonts w:asciiTheme="majorBidi" w:eastAsia="Calibri" w:hAnsiTheme="majorBidi" w:cstheme="majorBidi"/>
          <w:i/>
          <w:iCs/>
          <w:color w:val="000000"/>
          <w:sz w:val="24"/>
          <w:szCs w:val="24"/>
          <w:lang w:val="fr-FR"/>
        </w:rPr>
        <w:t xml:space="preserve">, </w:t>
      </w:r>
      <w:r w:rsidR="00813CA4">
        <w:rPr>
          <w:rFonts w:asciiTheme="majorBidi" w:eastAsia="Calibri" w:hAnsiTheme="majorBidi" w:cstheme="majorBidi"/>
          <w:color w:val="000000"/>
          <w:sz w:val="24"/>
          <w:szCs w:val="24"/>
          <w:lang w:val="fr-FR"/>
        </w:rPr>
        <w:t>est à lui seul la matière, le support, le déclencheur de l’évènement et l’objet idéologique principal</w:t>
      </w:r>
      <w:r w:rsidR="0001690A">
        <w:rPr>
          <w:rFonts w:asciiTheme="majorBidi" w:eastAsia="Calibri" w:hAnsiTheme="majorBidi" w:cstheme="majorBidi"/>
          <w:color w:val="000000"/>
          <w:sz w:val="24"/>
          <w:szCs w:val="24"/>
          <w:lang w:val="fr-FR"/>
        </w:rPr>
        <w:t>.</w:t>
      </w:r>
    </w:p>
    <w:p w:rsidR="005F237C" w:rsidRPr="00E67334" w:rsidRDefault="00E67334" w:rsidP="00E67334">
      <w:pPr>
        <w:spacing w:line="360" w:lineRule="auto"/>
        <w:ind w:firstLine="0"/>
        <w:rPr>
          <w:rFonts w:asciiTheme="majorBidi" w:hAnsiTheme="majorBidi" w:cstheme="majorBidi"/>
          <w:sz w:val="24"/>
          <w:szCs w:val="24"/>
          <w:lang w:val="fr-FR" w:bidi="ar-SA"/>
        </w:rPr>
      </w:pPr>
      <w:r>
        <w:rPr>
          <w:rFonts w:asciiTheme="majorBidi" w:eastAsia="Calibri" w:hAnsiTheme="majorBidi" w:cstheme="majorBidi"/>
          <w:color w:val="000000"/>
          <w:sz w:val="24"/>
          <w:szCs w:val="24"/>
          <w:lang w:val="fr-FR"/>
        </w:rPr>
        <w:t xml:space="preserve">       </w:t>
      </w:r>
      <w:r w:rsidR="005F237C" w:rsidRPr="009F5A83">
        <w:rPr>
          <w:rFonts w:asciiTheme="majorBidi" w:eastAsia="Calibri" w:hAnsiTheme="majorBidi" w:cstheme="majorBidi"/>
          <w:color w:val="000000"/>
          <w:sz w:val="24"/>
          <w:szCs w:val="24"/>
          <w:lang w:val="fr-FR"/>
        </w:rPr>
        <w:t>En effet, l’espace constitue une matière consistante</w:t>
      </w:r>
      <w:r w:rsidR="00C07E3F" w:rsidRPr="009F5A83">
        <w:rPr>
          <w:rFonts w:asciiTheme="majorBidi" w:eastAsia="Calibri" w:hAnsiTheme="majorBidi" w:cstheme="majorBidi"/>
          <w:color w:val="000000"/>
          <w:sz w:val="24"/>
          <w:szCs w:val="24"/>
          <w:lang w:val="fr-FR"/>
        </w:rPr>
        <w:t xml:space="preserve"> qui</w:t>
      </w:r>
      <w:r w:rsidR="009F5A83">
        <w:rPr>
          <w:rFonts w:asciiTheme="majorBidi" w:eastAsia="Calibri" w:hAnsiTheme="majorBidi" w:cstheme="majorBidi"/>
          <w:color w:val="000000"/>
          <w:sz w:val="24"/>
          <w:szCs w:val="24"/>
          <w:lang w:val="fr-FR"/>
        </w:rPr>
        <w:t xml:space="preserve"> fait contribue à elle seule</w:t>
      </w:r>
      <w:r w:rsidR="00C07E3F" w:rsidRPr="009F5A83">
        <w:rPr>
          <w:rFonts w:asciiTheme="majorBidi" w:eastAsia="Calibri" w:hAnsiTheme="majorBidi" w:cstheme="majorBidi"/>
          <w:color w:val="000000"/>
          <w:sz w:val="24"/>
          <w:szCs w:val="24"/>
          <w:lang w:val="fr-FR"/>
        </w:rPr>
        <w:t>,</w:t>
      </w:r>
      <w:r w:rsidR="009F5A83">
        <w:rPr>
          <w:rFonts w:asciiTheme="majorBidi" w:eastAsia="Calibri" w:hAnsiTheme="majorBidi" w:cstheme="majorBidi"/>
          <w:color w:val="000000"/>
          <w:sz w:val="24"/>
          <w:szCs w:val="24"/>
          <w:lang w:val="fr-FR"/>
        </w:rPr>
        <w:t xml:space="preserve"> en grande partie à la construction du récit</w:t>
      </w:r>
      <w:r w:rsidR="00DF042C">
        <w:rPr>
          <w:rFonts w:asciiTheme="majorBidi" w:eastAsia="Calibri" w:hAnsiTheme="majorBidi" w:cstheme="majorBidi"/>
          <w:color w:val="000000"/>
          <w:sz w:val="24"/>
          <w:szCs w:val="24"/>
          <w:lang w:val="fr-FR"/>
        </w:rPr>
        <w:t>, « ce désert est le décor autour duquel tout doit se jouer et tout doit se rejoindre » (p.166)</w:t>
      </w:r>
      <w:r w:rsidR="009F5A83">
        <w:rPr>
          <w:rFonts w:asciiTheme="majorBidi" w:eastAsia="Calibri" w:hAnsiTheme="majorBidi" w:cstheme="majorBidi"/>
          <w:color w:val="000000"/>
          <w:sz w:val="24"/>
          <w:szCs w:val="24"/>
          <w:lang w:val="fr-FR"/>
        </w:rPr>
        <w:t xml:space="preserve">. </w:t>
      </w:r>
      <w:r w:rsidR="005467AC">
        <w:rPr>
          <w:rFonts w:asciiTheme="majorBidi" w:eastAsia="Calibri" w:hAnsiTheme="majorBidi" w:cstheme="majorBidi"/>
          <w:color w:val="000000"/>
          <w:sz w:val="24"/>
          <w:szCs w:val="24"/>
          <w:lang w:val="fr-FR"/>
        </w:rPr>
        <w:t xml:space="preserve"> </w:t>
      </w:r>
      <w:r w:rsidR="009F5A83">
        <w:rPr>
          <w:rFonts w:asciiTheme="majorBidi" w:eastAsia="Calibri" w:hAnsiTheme="majorBidi" w:cstheme="majorBidi"/>
          <w:color w:val="000000"/>
          <w:sz w:val="24"/>
          <w:szCs w:val="24"/>
          <w:lang w:val="fr-FR"/>
        </w:rPr>
        <w:t>N</w:t>
      </w:r>
      <w:r w:rsidR="00C07E3F" w:rsidRPr="009F5A83">
        <w:rPr>
          <w:rFonts w:asciiTheme="majorBidi" w:eastAsia="Calibri" w:hAnsiTheme="majorBidi" w:cstheme="majorBidi"/>
          <w:color w:val="000000"/>
          <w:sz w:val="24"/>
          <w:szCs w:val="24"/>
          <w:lang w:val="fr-FR"/>
        </w:rPr>
        <w:t xml:space="preserve">ous pouvons dire que la fiction de </w:t>
      </w:r>
      <w:r w:rsidR="00C07E3F" w:rsidRPr="009F5A83">
        <w:rPr>
          <w:rFonts w:asciiTheme="majorBidi" w:eastAsia="Calibri" w:hAnsiTheme="majorBidi" w:cstheme="majorBidi"/>
          <w:i/>
          <w:iCs/>
          <w:color w:val="000000"/>
          <w:sz w:val="24"/>
          <w:szCs w:val="24"/>
          <w:lang w:val="fr-FR"/>
        </w:rPr>
        <w:t>On dirait le sud</w:t>
      </w:r>
      <w:r w:rsidR="00C07E3F" w:rsidRPr="009F5A83">
        <w:rPr>
          <w:rFonts w:asciiTheme="majorBidi" w:eastAsia="Calibri" w:hAnsiTheme="majorBidi" w:cstheme="majorBidi"/>
          <w:color w:val="000000"/>
          <w:sz w:val="24"/>
          <w:szCs w:val="24"/>
          <w:lang w:val="fr-FR"/>
        </w:rPr>
        <w:t xml:space="preserve"> est le récit d’un espace</w:t>
      </w:r>
      <w:r w:rsidR="009F5A83" w:rsidRPr="009F5A83">
        <w:rPr>
          <w:rFonts w:asciiTheme="majorBidi" w:eastAsia="Calibri" w:hAnsiTheme="majorBidi" w:cstheme="majorBidi"/>
          <w:color w:val="000000"/>
          <w:sz w:val="24"/>
          <w:szCs w:val="24"/>
          <w:lang w:val="fr-FR"/>
        </w:rPr>
        <w:t> :</w:t>
      </w:r>
      <w:r w:rsidR="009F5A83" w:rsidRPr="009F5A83">
        <w:rPr>
          <w:rFonts w:asciiTheme="majorBidi" w:hAnsiTheme="majorBidi" w:cstheme="majorBidi"/>
          <w:sz w:val="24"/>
          <w:szCs w:val="24"/>
          <w:lang w:val="fr-FR" w:bidi="ar-SA"/>
        </w:rPr>
        <w:t xml:space="preserve"> l’espace fictif du</w:t>
      </w:r>
      <w:r w:rsidR="009F5A83">
        <w:rPr>
          <w:rFonts w:asciiTheme="majorBidi" w:hAnsiTheme="majorBidi" w:cstheme="majorBidi"/>
          <w:sz w:val="24"/>
          <w:szCs w:val="24"/>
          <w:lang w:val="fr-FR" w:bidi="ar-SA"/>
        </w:rPr>
        <w:t xml:space="preserve"> </w:t>
      </w:r>
      <w:r w:rsidR="009F5A83" w:rsidRPr="009F5A83">
        <w:rPr>
          <w:rFonts w:asciiTheme="majorBidi" w:hAnsiTheme="majorBidi" w:cstheme="majorBidi"/>
          <w:sz w:val="24"/>
          <w:szCs w:val="24"/>
          <w:lang w:val="fr-FR" w:bidi="ar-SA"/>
        </w:rPr>
        <w:t xml:space="preserve">roman de Mati n’est  défini dès le début du roman, il se déploie progressivement, se </w:t>
      </w:r>
      <w:r w:rsidR="00B70518" w:rsidRPr="009F5A83">
        <w:rPr>
          <w:rFonts w:asciiTheme="majorBidi" w:hAnsiTheme="majorBidi" w:cstheme="majorBidi"/>
          <w:sz w:val="24"/>
          <w:szCs w:val="24"/>
          <w:lang w:val="fr-FR" w:bidi="ar-SA"/>
        </w:rPr>
        <w:t>subdivise</w:t>
      </w:r>
      <w:r w:rsidR="009F5A83">
        <w:rPr>
          <w:rFonts w:asciiTheme="majorBidi" w:hAnsiTheme="majorBidi" w:cstheme="majorBidi"/>
          <w:sz w:val="24"/>
          <w:szCs w:val="24"/>
          <w:lang w:val="fr-FR" w:bidi="ar-SA"/>
        </w:rPr>
        <w:t xml:space="preserve"> </w:t>
      </w:r>
      <w:r w:rsidR="009F5A83" w:rsidRPr="009F5A83">
        <w:rPr>
          <w:rFonts w:asciiTheme="majorBidi" w:hAnsiTheme="majorBidi" w:cstheme="majorBidi"/>
          <w:sz w:val="24"/>
          <w:szCs w:val="24"/>
          <w:lang w:val="fr-FR" w:bidi="ar-SA"/>
        </w:rPr>
        <w:t>à partir d’une variété de positions et de dispositions. Ce dispositif fait de l’espace une histoire</w:t>
      </w:r>
      <w:r w:rsidR="009F5A83">
        <w:rPr>
          <w:rFonts w:asciiTheme="majorBidi" w:hAnsiTheme="majorBidi" w:cstheme="majorBidi"/>
          <w:sz w:val="24"/>
          <w:szCs w:val="24"/>
          <w:lang w:val="fr-FR" w:bidi="ar-SA"/>
        </w:rPr>
        <w:t xml:space="preserve"> </w:t>
      </w:r>
      <w:r w:rsidR="009F5A83" w:rsidRPr="009F5A83">
        <w:rPr>
          <w:rFonts w:asciiTheme="majorBidi" w:hAnsiTheme="majorBidi" w:cstheme="majorBidi"/>
          <w:sz w:val="24"/>
          <w:szCs w:val="24"/>
          <w:lang w:val="fr-FR" w:bidi="ar-SA"/>
        </w:rPr>
        <w:t>qui a un dé</w:t>
      </w:r>
      <w:r w:rsidR="009F5A83">
        <w:rPr>
          <w:rFonts w:asciiTheme="majorBidi" w:hAnsiTheme="majorBidi" w:cstheme="majorBidi"/>
          <w:sz w:val="24"/>
          <w:szCs w:val="24"/>
          <w:lang w:val="fr-FR" w:bidi="ar-SA"/>
        </w:rPr>
        <w:t xml:space="preserve">but, une </w:t>
      </w:r>
      <w:r w:rsidR="009F5A83" w:rsidRPr="009F5A83">
        <w:rPr>
          <w:rFonts w:asciiTheme="majorBidi" w:hAnsiTheme="majorBidi" w:cstheme="majorBidi"/>
          <w:sz w:val="24"/>
          <w:szCs w:val="24"/>
          <w:lang w:val="fr-FR" w:bidi="ar-SA"/>
        </w:rPr>
        <w:t>évolution et une fin. Cela conduit à dire que l’espace devient l’équivalent</w:t>
      </w:r>
      <w:r w:rsidR="009F5A83">
        <w:rPr>
          <w:rFonts w:asciiTheme="majorBidi" w:hAnsiTheme="majorBidi" w:cstheme="majorBidi"/>
          <w:sz w:val="24"/>
          <w:szCs w:val="24"/>
          <w:lang w:val="fr-FR" w:bidi="ar-SA"/>
        </w:rPr>
        <w:t xml:space="preserve"> </w:t>
      </w:r>
      <w:r w:rsidR="009F5A83" w:rsidRPr="009F5A83">
        <w:rPr>
          <w:rFonts w:asciiTheme="majorBidi" w:hAnsiTheme="majorBidi" w:cstheme="majorBidi"/>
          <w:sz w:val="24"/>
          <w:szCs w:val="24"/>
          <w:lang w:val="fr-FR" w:bidi="ar-SA"/>
        </w:rPr>
        <w:t xml:space="preserve">de la fiction. </w:t>
      </w:r>
    </w:p>
    <w:p w:rsidR="0095495B" w:rsidRPr="007B1FA3" w:rsidRDefault="00ED41F8" w:rsidP="007B1FA3">
      <w:pPr>
        <w:spacing w:line="360" w:lineRule="auto"/>
        <w:ind w:firstLine="0"/>
        <w:rPr>
          <w:rFonts w:asciiTheme="majorBidi" w:eastAsia="Calibri" w:hAnsiTheme="majorBidi" w:cstheme="majorBidi"/>
          <w:color w:val="000000"/>
          <w:sz w:val="24"/>
          <w:szCs w:val="24"/>
          <w:lang w:val="fr-FR"/>
        </w:rPr>
      </w:pPr>
      <w:r>
        <w:rPr>
          <w:rFonts w:asciiTheme="majorBidi" w:eastAsia="Calibri" w:hAnsiTheme="majorBidi" w:cstheme="majorBidi"/>
          <w:color w:val="000000"/>
          <w:sz w:val="24"/>
          <w:szCs w:val="24"/>
          <w:lang w:val="fr-FR"/>
        </w:rPr>
        <w:t xml:space="preserve">   </w:t>
      </w:r>
      <w:r w:rsidR="00B70518">
        <w:rPr>
          <w:rFonts w:asciiTheme="majorBidi" w:eastAsia="Calibri" w:hAnsiTheme="majorBidi" w:cstheme="majorBidi"/>
          <w:color w:val="000000"/>
          <w:sz w:val="24"/>
          <w:szCs w:val="24"/>
          <w:lang w:val="fr-FR"/>
        </w:rPr>
        <w:t xml:space="preserve"> </w:t>
      </w:r>
      <w:r>
        <w:rPr>
          <w:rFonts w:asciiTheme="majorBidi" w:eastAsia="Calibri" w:hAnsiTheme="majorBidi" w:cstheme="majorBidi"/>
          <w:color w:val="000000"/>
          <w:sz w:val="24"/>
          <w:szCs w:val="24"/>
          <w:lang w:val="fr-FR"/>
        </w:rPr>
        <w:t xml:space="preserve"> </w:t>
      </w:r>
      <w:r w:rsidR="00C66E47">
        <w:rPr>
          <w:rFonts w:asciiTheme="majorBidi" w:eastAsia="Calibri" w:hAnsiTheme="majorBidi" w:cstheme="majorBidi"/>
          <w:color w:val="000000"/>
          <w:sz w:val="24"/>
          <w:szCs w:val="24"/>
          <w:lang w:val="fr-FR"/>
        </w:rPr>
        <w:t>Comme nous l’avons démontré, l’espace dépasse de loin la simple fonction de décor, il devient une forme qui gouverne par sa structure propre, et par les relations qu’il engendre, le fonctionnement diégétique et symbolique du récit, il ne peut donc rester l’objet d’une théorie de la description alors que le personnage, l’action et la temporalité relèveraientd’une théorie du récit</w:t>
      </w:r>
      <w:r w:rsidR="00B70518">
        <w:rPr>
          <w:rFonts w:asciiTheme="majorBidi" w:eastAsia="Calibri" w:hAnsiTheme="majorBidi" w:cstheme="majorBidi"/>
          <w:color w:val="000000"/>
          <w:sz w:val="24"/>
          <w:szCs w:val="24"/>
          <w:lang w:val="fr-FR"/>
        </w:rPr>
        <w:t xml:space="preserve"> selon les dires de Mitterrand</w:t>
      </w:r>
      <w:r w:rsidR="00C66E47">
        <w:rPr>
          <w:rFonts w:asciiTheme="majorBidi" w:eastAsia="Calibri" w:hAnsiTheme="majorBidi" w:cstheme="majorBidi"/>
          <w:color w:val="000000"/>
          <w:sz w:val="24"/>
          <w:szCs w:val="24"/>
          <w:lang w:val="fr-FR"/>
        </w:rPr>
        <w:t xml:space="preserve">. En effet, depuis le roman réaliste, l’espace est narrativisé au sens précis du terme : il devient une composante essentielle de la machine narrative. De là, </w:t>
      </w:r>
      <w:r w:rsidR="00C66E47" w:rsidRPr="007B1FA3">
        <w:rPr>
          <w:rFonts w:asciiTheme="majorBidi" w:eastAsia="Calibri" w:hAnsiTheme="majorBidi" w:cstheme="majorBidi"/>
          <w:color w:val="000000"/>
          <w:sz w:val="24"/>
          <w:szCs w:val="24"/>
          <w:lang w:val="fr-FR"/>
        </w:rPr>
        <w:t>on peut parfa</w:t>
      </w:r>
      <w:r w:rsidR="006139B7" w:rsidRPr="007B1FA3">
        <w:rPr>
          <w:rFonts w:asciiTheme="majorBidi" w:eastAsia="Calibri" w:hAnsiTheme="majorBidi" w:cstheme="majorBidi"/>
          <w:color w:val="000000"/>
          <w:sz w:val="24"/>
          <w:szCs w:val="24"/>
          <w:lang w:val="fr-FR"/>
        </w:rPr>
        <w:t>i</w:t>
      </w:r>
      <w:r w:rsidR="00C66E47" w:rsidRPr="007B1FA3">
        <w:rPr>
          <w:rFonts w:asciiTheme="majorBidi" w:eastAsia="Calibri" w:hAnsiTheme="majorBidi" w:cstheme="majorBidi"/>
          <w:color w:val="000000"/>
          <w:sz w:val="24"/>
          <w:szCs w:val="24"/>
          <w:lang w:val="fr-FR"/>
        </w:rPr>
        <w:t>tement</w:t>
      </w:r>
      <w:r w:rsidR="006139B7" w:rsidRPr="007B1FA3">
        <w:rPr>
          <w:rFonts w:asciiTheme="majorBidi" w:eastAsia="Calibri" w:hAnsiTheme="majorBidi" w:cstheme="majorBidi"/>
          <w:color w:val="000000"/>
          <w:sz w:val="24"/>
          <w:szCs w:val="24"/>
          <w:lang w:val="fr-FR"/>
        </w:rPr>
        <w:t xml:space="preserve"> parler d’actancialisation de l’espace.</w:t>
      </w:r>
      <w:r w:rsidR="00C66E47" w:rsidRPr="007B1FA3">
        <w:rPr>
          <w:rFonts w:asciiTheme="majorBidi" w:eastAsia="Calibri" w:hAnsiTheme="majorBidi" w:cstheme="majorBidi"/>
          <w:color w:val="000000"/>
          <w:sz w:val="24"/>
          <w:szCs w:val="24"/>
          <w:lang w:val="fr-FR"/>
        </w:rPr>
        <w:t xml:space="preserve">   </w:t>
      </w:r>
    </w:p>
    <w:p w:rsidR="0095495B" w:rsidRPr="007B1FA3" w:rsidRDefault="00B247FF" w:rsidP="007B1FA3">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95495B" w:rsidRPr="007B1FA3">
        <w:rPr>
          <w:rFonts w:asciiTheme="majorBidi" w:hAnsiTheme="majorBidi" w:cstheme="majorBidi"/>
          <w:sz w:val="24"/>
          <w:szCs w:val="24"/>
          <w:lang w:val="fr-FR" w:bidi="ar-SA"/>
        </w:rPr>
        <w:t>L’objec</w:t>
      </w:r>
      <w:r w:rsidR="00AB6544">
        <w:rPr>
          <w:rFonts w:asciiTheme="majorBidi" w:hAnsiTheme="majorBidi" w:cstheme="majorBidi"/>
          <w:sz w:val="24"/>
          <w:szCs w:val="24"/>
          <w:lang w:val="fr-FR" w:bidi="ar-SA"/>
        </w:rPr>
        <w:t>tif poétique de Mati</w:t>
      </w:r>
      <w:r w:rsidR="0095495B" w:rsidRPr="007B1FA3">
        <w:rPr>
          <w:rFonts w:asciiTheme="majorBidi" w:hAnsiTheme="majorBidi" w:cstheme="majorBidi"/>
          <w:sz w:val="24"/>
          <w:szCs w:val="24"/>
          <w:lang w:val="fr-FR" w:bidi="ar-SA"/>
        </w:rPr>
        <w:t xml:space="preserve"> consiste à mettre l’homme et l’espace sur un point d’égalité.</w:t>
      </w:r>
    </w:p>
    <w:p w:rsidR="00DD047D" w:rsidRPr="00ED41F8" w:rsidRDefault="00AB6544" w:rsidP="00ED41F8">
      <w:pPr>
        <w:autoSpaceDE w:val="0"/>
        <w:autoSpaceDN w:val="0"/>
        <w:adjustRightInd w:val="0"/>
        <w:spacing w:after="0" w:line="360" w:lineRule="auto"/>
        <w:ind w:firstLine="0"/>
        <w:rPr>
          <w:rFonts w:asciiTheme="majorBidi" w:hAnsiTheme="majorBidi" w:cstheme="majorBidi"/>
          <w:i/>
          <w:iCs/>
          <w:sz w:val="24"/>
          <w:szCs w:val="24"/>
          <w:lang w:val="fr-FR" w:bidi="ar-SA"/>
        </w:rPr>
      </w:pPr>
      <w:r>
        <w:rPr>
          <w:rFonts w:asciiTheme="majorBidi" w:hAnsiTheme="majorBidi" w:cstheme="majorBidi"/>
          <w:sz w:val="24"/>
          <w:szCs w:val="24"/>
          <w:lang w:val="fr-FR" w:bidi="ar-SA"/>
        </w:rPr>
        <w:t>L’espace dépasse de loin la simple fonction d’</w:t>
      </w:r>
      <w:r w:rsidR="0095495B" w:rsidRPr="00DD047D">
        <w:rPr>
          <w:rFonts w:asciiTheme="majorBidi" w:hAnsiTheme="majorBidi" w:cstheme="majorBidi"/>
          <w:sz w:val="24"/>
          <w:szCs w:val="24"/>
          <w:lang w:val="fr-FR" w:bidi="ar-SA"/>
        </w:rPr>
        <w:t>objet de quête. Il devient aussi le sujet de la quête</w:t>
      </w:r>
      <w:r w:rsidR="007B1FA3" w:rsidRPr="00DD047D">
        <w:rPr>
          <w:rFonts w:asciiTheme="majorBidi" w:hAnsiTheme="majorBidi" w:cstheme="majorBidi"/>
          <w:sz w:val="24"/>
          <w:szCs w:val="24"/>
          <w:lang w:val="fr-FR" w:bidi="ar-SA"/>
        </w:rPr>
        <w:t xml:space="preserve"> </w:t>
      </w:r>
      <w:r w:rsidR="0095495B" w:rsidRPr="00DD047D">
        <w:rPr>
          <w:rFonts w:asciiTheme="majorBidi" w:hAnsiTheme="majorBidi" w:cstheme="majorBidi"/>
          <w:sz w:val="24"/>
          <w:szCs w:val="24"/>
          <w:lang w:val="fr-FR" w:bidi="ar-SA"/>
        </w:rPr>
        <w:t>dans le cas où l’homme subit totalement son attraction. Nous avons mentionné plus haut</w:t>
      </w:r>
      <w:r w:rsidR="007B1FA3" w:rsidRPr="00DD047D">
        <w:rPr>
          <w:rFonts w:asciiTheme="majorBidi" w:hAnsiTheme="majorBidi" w:cstheme="majorBidi"/>
          <w:sz w:val="24"/>
          <w:szCs w:val="24"/>
          <w:lang w:val="fr-FR" w:bidi="ar-SA"/>
        </w:rPr>
        <w:t xml:space="preserve"> </w:t>
      </w:r>
      <w:r w:rsidR="0095495B" w:rsidRPr="00DD047D">
        <w:rPr>
          <w:rFonts w:asciiTheme="majorBidi" w:hAnsiTheme="majorBidi" w:cstheme="majorBidi"/>
          <w:sz w:val="24"/>
          <w:szCs w:val="24"/>
          <w:lang w:val="fr-FR" w:bidi="ar-SA"/>
        </w:rPr>
        <w:t>comment le guetteur, pendant les moments de la contemplation, se sent pris par le charme</w:t>
      </w:r>
      <w:r w:rsidR="007B1FA3" w:rsidRPr="00DD047D">
        <w:rPr>
          <w:rFonts w:asciiTheme="majorBidi" w:hAnsiTheme="majorBidi" w:cstheme="majorBidi"/>
          <w:sz w:val="24"/>
          <w:szCs w:val="24"/>
          <w:lang w:val="fr-FR" w:bidi="ar-SA"/>
        </w:rPr>
        <w:t xml:space="preserve"> </w:t>
      </w:r>
      <w:r w:rsidR="0095495B" w:rsidRPr="00DD047D">
        <w:rPr>
          <w:rFonts w:asciiTheme="majorBidi" w:hAnsiTheme="majorBidi" w:cstheme="majorBidi"/>
          <w:sz w:val="24"/>
          <w:szCs w:val="24"/>
          <w:lang w:val="fr-FR" w:bidi="ar-SA"/>
        </w:rPr>
        <w:t>du paysage au point de la dépossession de soi. Ce qui veut dire que le rapport de l’homme</w:t>
      </w:r>
      <w:r w:rsidR="007B1FA3" w:rsidRPr="00DD047D">
        <w:rPr>
          <w:rFonts w:asciiTheme="majorBidi" w:hAnsiTheme="majorBidi" w:cstheme="majorBidi"/>
          <w:sz w:val="24"/>
          <w:szCs w:val="24"/>
          <w:lang w:val="fr-FR" w:bidi="ar-SA"/>
        </w:rPr>
        <w:t xml:space="preserve"> </w:t>
      </w:r>
      <w:r w:rsidR="0095495B" w:rsidRPr="00DD047D">
        <w:rPr>
          <w:rFonts w:asciiTheme="majorBidi" w:hAnsiTheme="majorBidi" w:cstheme="majorBidi"/>
          <w:sz w:val="24"/>
          <w:szCs w:val="24"/>
          <w:lang w:val="fr-FR" w:bidi="ar-SA"/>
        </w:rPr>
        <w:t>et de l’espace est du type horizontal et non pas vertical. C’est un rapport qui favorise le</w:t>
      </w:r>
      <w:r w:rsidR="007B1FA3" w:rsidRPr="00DD047D">
        <w:rPr>
          <w:rFonts w:asciiTheme="majorBidi" w:hAnsiTheme="majorBidi" w:cstheme="majorBidi"/>
          <w:sz w:val="24"/>
          <w:szCs w:val="24"/>
          <w:lang w:val="fr-FR" w:bidi="ar-SA"/>
        </w:rPr>
        <w:t xml:space="preserve"> </w:t>
      </w:r>
      <w:r w:rsidR="0095495B" w:rsidRPr="00DD047D">
        <w:rPr>
          <w:rFonts w:asciiTheme="majorBidi" w:hAnsiTheme="majorBidi" w:cstheme="majorBidi"/>
          <w:sz w:val="24"/>
          <w:szCs w:val="24"/>
          <w:lang w:val="fr-FR" w:bidi="ar-SA"/>
        </w:rPr>
        <w:t>dialogue et l’échang</w:t>
      </w:r>
      <w:r w:rsidR="00DD047D" w:rsidRPr="00DD047D">
        <w:rPr>
          <w:rFonts w:asciiTheme="majorBidi" w:hAnsiTheme="majorBidi" w:cstheme="majorBidi"/>
          <w:sz w:val="24"/>
          <w:szCs w:val="24"/>
          <w:lang w:val="fr-FR" w:bidi="ar-SA"/>
        </w:rPr>
        <w:t>e. Pour cela, l’espace de Mati</w:t>
      </w:r>
      <w:r w:rsidR="0095495B" w:rsidRPr="00DD047D">
        <w:rPr>
          <w:rFonts w:asciiTheme="majorBidi" w:hAnsiTheme="majorBidi" w:cstheme="majorBidi"/>
          <w:sz w:val="24"/>
          <w:szCs w:val="24"/>
          <w:lang w:val="fr-FR" w:bidi="ar-SA"/>
        </w:rPr>
        <w:t xml:space="preserve"> a mérité la qualification d’actant qui</w:t>
      </w:r>
      <w:r w:rsidR="007B1FA3" w:rsidRPr="00DD047D">
        <w:rPr>
          <w:rFonts w:asciiTheme="majorBidi" w:hAnsiTheme="majorBidi" w:cstheme="majorBidi"/>
          <w:sz w:val="24"/>
          <w:szCs w:val="24"/>
          <w:lang w:val="fr-FR" w:bidi="ar-SA"/>
        </w:rPr>
        <w:t xml:space="preserve"> </w:t>
      </w:r>
      <w:r w:rsidR="0095495B" w:rsidRPr="00DD047D">
        <w:rPr>
          <w:rFonts w:asciiTheme="majorBidi" w:hAnsiTheme="majorBidi" w:cstheme="majorBidi"/>
          <w:sz w:val="24"/>
          <w:szCs w:val="24"/>
          <w:lang w:val="fr-FR" w:bidi="ar-SA"/>
        </w:rPr>
        <w:t>a un pouvoir effectif</w:t>
      </w:r>
      <w:r w:rsidR="00C66E47" w:rsidRPr="00DD047D">
        <w:rPr>
          <w:rFonts w:asciiTheme="majorBidi" w:eastAsia="Calibri" w:hAnsiTheme="majorBidi" w:cstheme="majorBidi"/>
          <w:i/>
          <w:iCs/>
          <w:color w:val="000000"/>
          <w:sz w:val="24"/>
          <w:szCs w:val="24"/>
          <w:lang w:val="fr-FR"/>
        </w:rPr>
        <w:t xml:space="preserve"> </w:t>
      </w:r>
      <w:r w:rsidR="0095495B" w:rsidRPr="00B70518">
        <w:rPr>
          <w:rFonts w:asciiTheme="majorBidi" w:eastAsia="Calibri" w:hAnsiTheme="majorBidi" w:cstheme="majorBidi"/>
          <w:color w:val="000000"/>
          <w:sz w:val="24"/>
          <w:szCs w:val="24"/>
          <w:lang w:val="fr-FR"/>
        </w:rPr>
        <w:t>sur les autres</w:t>
      </w:r>
      <w:r w:rsidR="00646174" w:rsidRPr="00B70518">
        <w:rPr>
          <w:rFonts w:asciiTheme="majorBidi" w:eastAsia="Calibri" w:hAnsiTheme="majorBidi" w:cstheme="majorBidi"/>
          <w:color w:val="000000"/>
          <w:sz w:val="24"/>
          <w:szCs w:val="24"/>
          <w:lang w:val="fr-FR"/>
        </w:rPr>
        <w:t>.</w:t>
      </w:r>
      <w:r w:rsidR="0095495B" w:rsidRPr="00DD047D">
        <w:rPr>
          <w:rFonts w:asciiTheme="majorBidi" w:eastAsia="Calibri" w:hAnsiTheme="majorBidi" w:cstheme="majorBidi"/>
          <w:i/>
          <w:iCs/>
          <w:color w:val="000000"/>
          <w:sz w:val="24"/>
          <w:szCs w:val="24"/>
          <w:lang w:val="fr-FR"/>
        </w:rPr>
        <w:t xml:space="preserve"> </w:t>
      </w:r>
      <w:r w:rsidR="00646174" w:rsidRPr="00DD047D">
        <w:rPr>
          <w:rFonts w:asciiTheme="majorBidi" w:hAnsiTheme="majorBidi" w:cstheme="majorBidi"/>
          <w:sz w:val="24"/>
          <w:szCs w:val="24"/>
          <w:lang w:val="fr-FR" w:bidi="ar-SA"/>
        </w:rPr>
        <w:t>L’espa</w:t>
      </w:r>
      <w:r w:rsidR="00B247FF">
        <w:rPr>
          <w:rFonts w:asciiTheme="majorBidi" w:hAnsiTheme="majorBidi" w:cstheme="majorBidi"/>
          <w:sz w:val="24"/>
          <w:szCs w:val="24"/>
          <w:lang w:val="fr-FR" w:bidi="ar-SA"/>
        </w:rPr>
        <w:t>ce</w:t>
      </w:r>
      <w:r w:rsidR="00646174" w:rsidRPr="00DD047D">
        <w:rPr>
          <w:rFonts w:asciiTheme="majorBidi" w:hAnsiTheme="majorBidi" w:cstheme="majorBidi"/>
          <w:sz w:val="24"/>
          <w:szCs w:val="24"/>
          <w:lang w:val="fr-FR" w:bidi="ar-SA"/>
        </w:rPr>
        <w:t xml:space="preserve"> n’est</w:t>
      </w:r>
      <w:r w:rsidR="00B247FF">
        <w:rPr>
          <w:rFonts w:asciiTheme="majorBidi" w:hAnsiTheme="majorBidi" w:cstheme="majorBidi"/>
          <w:sz w:val="24"/>
          <w:szCs w:val="24"/>
          <w:lang w:val="fr-FR" w:bidi="ar-SA"/>
        </w:rPr>
        <w:t xml:space="preserve">, alors, </w:t>
      </w:r>
      <w:r w:rsidR="00646174" w:rsidRPr="00DD047D">
        <w:rPr>
          <w:rFonts w:asciiTheme="majorBidi" w:hAnsiTheme="majorBidi" w:cstheme="majorBidi"/>
          <w:sz w:val="24"/>
          <w:szCs w:val="24"/>
          <w:lang w:val="fr-FR" w:bidi="ar-SA"/>
        </w:rPr>
        <w:t xml:space="preserve"> jamais un simple décor, ni un habitacle</w:t>
      </w:r>
      <w:r w:rsidR="007B1FA3" w:rsidRPr="00DD047D">
        <w:rPr>
          <w:rFonts w:asciiTheme="majorBidi" w:hAnsiTheme="majorBidi" w:cstheme="majorBidi"/>
          <w:sz w:val="24"/>
          <w:szCs w:val="24"/>
          <w:lang w:val="fr-FR" w:bidi="ar-SA"/>
        </w:rPr>
        <w:t xml:space="preserve"> </w:t>
      </w:r>
      <w:r w:rsidR="00646174" w:rsidRPr="00DD047D">
        <w:rPr>
          <w:rFonts w:asciiTheme="majorBidi" w:hAnsiTheme="majorBidi" w:cstheme="majorBidi"/>
          <w:sz w:val="24"/>
          <w:szCs w:val="24"/>
          <w:lang w:val="fr-FR" w:bidi="ar-SA"/>
        </w:rPr>
        <w:t>neutre. Il est une composante autonome voire une instance narrative. C’est pour cela qu’il</w:t>
      </w:r>
      <w:r w:rsidR="007B1FA3" w:rsidRPr="00DD047D">
        <w:rPr>
          <w:rFonts w:asciiTheme="majorBidi" w:hAnsiTheme="majorBidi" w:cstheme="majorBidi"/>
          <w:sz w:val="24"/>
          <w:szCs w:val="24"/>
          <w:lang w:val="fr-FR" w:bidi="ar-SA"/>
        </w:rPr>
        <w:t xml:space="preserve"> </w:t>
      </w:r>
      <w:r w:rsidR="00646174" w:rsidRPr="00DD047D">
        <w:rPr>
          <w:rFonts w:asciiTheme="majorBidi" w:hAnsiTheme="majorBidi" w:cstheme="majorBidi"/>
          <w:sz w:val="24"/>
          <w:szCs w:val="24"/>
          <w:lang w:val="fr-FR" w:bidi="ar-SA"/>
        </w:rPr>
        <w:t>faut tenir compte de son rôle actif.</w:t>
      </w:r>
      <w:r w:rsidR="00DD047D" w:rsidRPr="00DD047D">
        <w:rPr>
          <w:rFonts w:asciiTheme="majorBidi" w:hAnsiTheme="majorBidi" w:cstheme="majorBidi"/>
          <w:sz w:val="24"/>
          <w:szCs w:val="24"/>
          <w:lang w:val="fr-FR" w:bidi="ar-SA"/>
        </w:rPr>
        <w:t xml:space="preserve"> L’espace n’est plus un contenu mais une forme qui</w:t>
      </w:r>
      <w:r w:rsidR="00ED41F8">
        <w:rPr>
          <w:rFonts w:asciiTheme="majorBidi" w:hAnsiTheme="majorBidi" w:cstheme="majorBidi"/>
          <w:sz w:val="24"/>
          <w:szCs w:val="24"/>
          <w:lang w:val="fr-FR" w:bidi="ar-SA"/>
        </w:rPr>
        <w:t xml:space="preserve"> </w:t>
      </w:r>
      <w:r w:rsidR="00DD047D" w:rsidRPr="00DD047D">
        <w:rPr>
          <w:rFonts w:asciiTheme="majorBidi" w:hAnsiTheme="majorBidi" w:cstheme="majorBidi"/>
          <w:sz w:val="24"/>
          <w:szCs w:val="24"/>
          <w:lang w:val="fr-FR" w:bidi="ar-SA"/>
        </w:rPr>
        <w:t xml:space="preserve">« gouverne, comme le dit Henri </w:t>
      </w:r>
      <w:r w:rsidR="00ED41F8" w:rsidRPr="00DD047D">
        <w:rPr>
          <w:rFonts w:asciiTheme="majorBidi" w:hAnsiTheme="majorBidi" w:cstheme="majorBidi"/>
          <w:sz w:val="24"/>
          <w:szCs w:val="24"/>
          <w:lang w:val="fr-FR" w:bidi="ar-SA"/>
        </w:rPr>
        <w:t>Mitterrand</w:t>
      </w:r>
      <w:r w:rsidR="00DD047D" w:rsidRPr="00DD047D">
        <w:rPr>
          <w:rFonts w:asciiTheme="majorBidi" w:hAnsiTheme="majorBidi" w:cstheme="majorBidi"/>
          <w:sz w:val="24"/>
          <w:szCs w:val="24"/>
          <w:lang w:val="fr-FR" w:bidi="ar-SA"/>
        </w:rPr>
        <w:t>, par sa structure propre, et par les relations qu’elle</w:t>
      </w:r>
      <w:r w:rsidR="00ED41F8">
        <w:rPr>
          <w:rFonts w:asciiTheme="majorBidi" w:hAnsiTheme="majorBidi" w:cstheme="majorBidi"/>
          <w:sz w:val="24"/>
          <w:szCs w:val="24"/>
          <w:lang w:val="fr-FR" w:bidi="ar-SA"/>
        </w:rPr>
        <w:t xml:space="preserve"> </w:t>
      </w:r>
      <w:r w:rsidR="00DD047D" w:rsidRPr="00DD047D">
        <w:rPr>
          <w:rFonts w:asciiTheme="majorBidi" w:hAnsiTheme="majorBidi" w:cstheme="majorBidi"/>
          <w:sz w:val="24"/>
          <w:szCs w:val="24"/>
          <w:lang w:val="fr-FR" w:bidi="ar-SA"/>
        </w:rPr>
        <w:t xml:space="preserve">engendre, le </w:t>
      </w:r>
      <w:r w:rsidR="00DD047D" w:rsidRPr="00DD047D">
        <w:rPr>
          <w:rFonts w:asciiTheme="majorBidi" w:hAnsiTheme="majorBidi" w:cstheme="majorBidi"/>
          <w:sz w:val="24"/>
          <w:szCs w:val="24"/>
          <w:lang w:val="fr-FR" w:bidi="ar-SA"/>
        </w:rPr>
        <w:lastRenderedPageBreak/>
        <w:t>fonctionnement diégétique et symbolique du récit »</w:t>
      </w:r>
      <w:r w:rsidR="00ED41F8">
        <w:rPr>
          <w:rStyle w:val="Appelnotedebasdep"/>
          <w:rFonts w:asciiTheme="majorBidi" w:hAnsiTheme="majorBidi" w:cstheme="majorBidi"/>
          <w:sz w:val="24"/>
          <w:szCs w:val="24"/>
          <w:lang w:val="fr-FR" w:bidi="ar-SA"/>
        </w:rPr>
        <w:footnoteReference w:id="47"/>
      </w:r>
      <w:r w:rsidR="00DD047D" w:rsidRPr="00DD047D">
        <w:rPr>
          <w:rFonts w:asciiTheme="majorBidi" w:hAnsiTheme="majorBidi" w:cstheme="majorBidi"/>
          <w:sz w:val="24"/>
          <w:szCs w:val="24"/>
          <w:lang w:val="fr-FR" w:bidi="ar-SA"/>
        </w:rPr>
        <w:t>. C’est dans ce sens que</w:t>
      </w:r>
      <w:r w:rsidR="00ED41F8">
        <w:rPr>
          <w:rFonts w:asciiTheme="majorBidi" w:hAnsiTheme="majorBidi" w:cstheme="majorBidi"/>
          <w:sz w:val="24"/>
          <w:szCs w:val="24"/>
          <w:lang w:val="fr-FR" w:bidi="ar-SA"/>
        </w:rPr>
        <w:t xml:space="preserve"> </w:t>
      </w:r>
      <w:r w:rsidR="00DD047D" w:rsidRPr="00DD047D">
        <w:rPr>
          <w:rFonts w:asciiTheme="majorBidi" w:hAnsiTheme="majorBidi" w:cstheme="majorBidi"/>
          <w:sz w:val="24"/>
          <w:szCs w:val="24"/>
          <w:lang w:val="fr-FR" w:bidi="ar-SA"/>
        </w:rPr>
        <w:t>l’</w:t>
      </w:r>
      <w:r w:rsidR="005467AC">
        <w:rPr>
          <w:rFonts w:asciiTheme="majorBidi" w:hAnsiTheme="majorBidi" w:cstheme="majorBidi"/>
          <w:sz w:val="24"/>
          <w:szCs w:val="24"/>
          <w:lang w:val="fr-FR" w:bidi="ar-SA"/>
        </w:rPr>
        <w:t xml:space="preserve">espace fictif </w:t>
      </w:r>
      <w:r w:rsidR="00ED41F8">
        <w:rPr>
          <w:rFonts w:asciiTheme="majorBidi" w:hAnsiTheme="majorBidi" w:cstheme="majorBidi"/>
          <w:sz w:val="24"/>
          <w:szCs w:val="24"/>
          <w:lang w:val="fr-FR" w:bidi="ar-SA"/>
        </w:rPr>
        <w:t xml:space="preserve"> </w:t>
      </w:r>
      <w:r w:rsidR="00DD047D" w:rsidRPr="00DD047D">
        <w:rPr>
          <w:rFonts w:asciiTheme="majorBidi" w:hAnsiTheme="majorBidi" w:cstheme="majorBidi"/>
          <w:sz w:val="24"/>
          <w:szCs w:val="24"/>
          <w:lang w:val="fr-FR" w:bidi="ar-SA"/>
        </w:rPr>
        <w:t>fonde le ré</w:t>
      </w:r>
      <w:r w:rsidR="00ED41F8">
        <w:rPr>
          <w:rFonts w:asciiTheme="majorBidi" w:hAnsiTheme="majorBidi" w:cstheme="majorBidi"/>
          <w:sz w:val="24"/>
          <w:szCs w:val="24"/>
          <w:lang w:val="fr-FR" w:bidi="ar-SA"/>
        </w:rPr>
        <w:t xml:space="preserve">cit de </w:t>
      </w:r>
      <w:r w:rsidR="00ED41F8" w:rsidRPr="00ED41F8">
        <w:rPr>
          <w:rFonts w:asciiTheme="majorBidi" w:hAnsiTheme="majorBidi" w:cstheme="majorBidi"/>
          <w:i/>
          <w:iCs/>
          <w:sz w:val="24"/>
          <w:szCs w:val="24"/>
          <w:lang w:val="fr-FR" w:bidi="ar-SA"/>
        </w:rPr>
        <w:t>On dirait le sud.</w:t>
      </w:r>
    </w:p>
    <w:p w:rsidR="00813CA4" w:rsidRPr="006454C4" w:rsidRDefault="00B247FF" w:rsidP="00DD047D">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6454C4">
        <w:rPr>
          <w:rFonts w:asciiTheme="majorBidi" w:hAnsiTheme="majorBidi" w:cstheme="majorBidi"/>
          <w:sz w:val="24"/>
          <w:szCs w:val="24"/>
          <w:lang w:val="fr-FR" w:bidi="ar-SA"/>
        </w:rPr>
        <w:t>Les lieux décrits et représenté</w:t>
      </w:r>
      <w:r w:rsidR="00E7701B">
        <w:rPr>
          <w:rFonts w:asciiTheme="majorBidi" w:hAnsiTheme="majorBidi" w:cstheme="majorBidi"/>
          <w:sz w:val="24"/>
          <w:szCs w:val="24"/>
          <w:lang w:val="fr-FR" w:bidi="ar-SA"/>
        </w:rPr>
        <w:t>s</w:t>
      </w:r>
      <w:r w:rsidR="006454C4">
        <w:rPr>
          <w:rFonts w:asciiTheme="majorBidi" w:hAnsiTheme="majorBidi" w:cstheme="majorBidi"/>
          <w:sz w:val="24"/>
          <w:szCs w:val="24"/>
          <w:lang w:val="fr-FR" w:bidi="ar-SA"/>
        </w:rPr>
        <w:t xml:space="preserve"> par le langage sont également les lieux de foisonnement de l’idéologie de l’auteur.</w:t>
      </w:r>
      <w:r w:rsidR="00015E21">
        <w:rPr>
          <w:rFonts w:asciiTheme="majorBidi" w:hAnsiTheme="majorBidi" w:cstheme="majorBidi"/>
          <w:sz w:val="24"/>
          <w:szCs w:val="24"/>
          <w:lang w:val="fr-FR" w:bidi="ar-SA"/>
        </w:rPr>
        <w:t xml:space="preserve"> Le roman de Mati obéit à la tradition romanesque algérienne qui fait du texte un espace où s’investit d’une manière massive l’idéologie de l’auteur.</w:t>
      </w:r>
    </w:p>
    <w:p w:rsidR="00E7701B" w:rsidRPr="00E7701B" w:rsidRDefault="00E7701B" w:rsidP="00E7701B">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eastAsia="Calibri" w:hAnsiTheme="majorBidi" w:cstheme="majorBidi"/>
          <w:color w:val="000000"/>
          <w:sz w:val="24"/>
          <w:szCs w:val="24"/>
          <w:lang w:val="fr-FR"/>
        </w:rPr>
        <w:t xml:space="preserve">La démarche </w:t>
      </w:r>
      <w:r w:rsidRPr="00E7701B">
        <w:rPr>
          <w:rFonts w:asciiTheme="majorBidi" w:eastAsia="Calibri" w:hAnsiTheme="majorBidi" w:cstheme="majorBidi"/>
          <w:color w:val="000000"/>
          <w:sz w:val="24"/>
          <w:szCs w:val="24"/>
          <w:lang w:val="fr-FR"/>
        </w:rPr>
        <w:t>thématique que</w:t>
      </w:r>
      <w:r w:rsidR="00B247FF">
        <w:rPr>
          <w:rFonts w:asciiTheme="majorBidi" w:eastAsia="Calibri" w:hAnsiTheme="majorBidi" w:cstheme="majorBidi"/>
          <w:color w:val="000000"/>
          <w:sz w:val="24"/>
          <w:szCs w:val="24"/>
          <w:lang w:val="fr-FR"/>
        </w:rPr>
        <w:t xml:space="preserve"> nous avons adoptée, </w:t>
      </w:r>
      <w:r>
        <w:rPr>
          <w:rFonts w:asciiTheme="majorBidi" w:eastAsia="Calibri" w:hAnsiTheme="majorBidi" w:cstheme="majorBidi"/>
          <w:color w:val="000000"/>
          <w:sz w:val="24"/>
          <w:szCs w:val="24"/>
          <w:lang w:val="fr-FR"/>
        </w:rPr>
        <w:t xml:space="preserve"> </w:t>
      </w:r>
      <w:r w:rsidRPr="00E7701B">
        <w:rPr>
          <w:rFonts w:asciiTheme="majorBidi" w:eastAsia="Calibri" w:hAnsiTheme="majorBidi" w:cstheme="majorBidi"/>
          <w:color w:val="000000"/>
          <w:sz w:val="24"/>
          <w:szCs w:val="24"/>
          <w:lang w:val="fr-FR"/>
        </w:rPr>
        <w:t>nous a permis de nous faire</w:t>
      </w:r>
      <w:r>
        <w:rPr>
          <w:rFonts w:asciiTheme="majorBidi" w:eastAsia="Calibri" w:hAnsiTheme="majorBidi" w:cstheme="majorBidi"/>
          <w:color w:val="000000"/>
          <w:sz w:val="24"/>
          <w:szCs w:val="24"/>
          <w:lang w:val="fr-FR"/>
        </w:rPr>
        <w:t xml:space="preserve"> </w:t>
      </w:r>
      <w:r w:rsidRPr="00E7701B">
        <w:rPr>
          <w:rFonts w:asciiTheme="majorBidi" w:eastAsia="Calibri" w:hAnsiTheme="majorBidi" w:cstheme="majorBidi"/>
          <w:color w:val="000000"/>
          <w:sz w:val="24"/>
          <w:szCs w:val="24"/>
          <w:lang w:val="fr-FR"/>
        </w:rPr>
        <w:t>une idée précise des rapports qu'entretient Djamel Mati avec les idéologies dominantes. Des idéologies qu'il semble accuser, de manière plus ou moins "voilée", d'être responsables d'une situation gangrenée, génératrice tant d’aliénation que de violence.</w:t>
      </w:r>
      <w:r w:rsidRPr="00E7701B">
        <w:rPr>
          <w:rFonts w:asciiTheme="majorBidi" w:hAnsiTheme="majorBidi" w:cstheme="majorBidi"/>
          <w:sz w:val="24"/>
          <w:szCs w:val="24"/>
          <w:lang w:val="fr-FR" w:bidi="ar-SA"/>
        </w:rPr>
        <w:t xml:space="preserve"> Nous</w:t>
      </w:r>
      <w:r>
        <w:rPr>
          <w:rFonts w:asciiTheme="majorBidi" w:hAnsiTheme="majorBidi" w:cstheme="majorBidi"/>
          <w:sz w:val="24"/>
          <w:szCs w:val="24"/>
          <w:lang w:val="fr-FR" w:bidi="ar-SA"/>
        </w:rPr>
        <w:t xml:space="preserve"> avons constaté</w:t>
      </w:r>
      <w:r w:rsidRPr="00E7701B">
        <w:rPr>
          <w:rFonts w:asciiTheme="majorBidi" w:hAnsiTheme="majorBidi" w:cstheme="majorBidi"/>
          <w:sz w:val="24"/>
          <w:szCs w:val="24"/>
          <w:lang w:val="fr-FR" w:bidi="ar-SA"/>
        </w:rPr>
        <w:t xml:space="preserve">, ci- haut, que </w:t>
      </w:r>
      <w:r>
        <w:rPr>
          <w:rFonts w:asciiTheme="majorBidi" w:hAnsiTheme="majorBidi" w:cstheme="majorBidi"/>
          <w:sz w:val="24"/>
          <w:szCs w:val="24"/>
          <w:lang w:val="fr-FR" w:bidi="ar-SA"/>
        </w:rPr>
        <w:t>le récit de Mati est construit</w:t>
      </w:r>
      <w:r w:rsidRPr="00E7701B">
        <w:rPr>
          <w:rFonts w:asciiTheme="majorBidi" w:hAnsiTheme="majorBidi" w:cstheme="majorBidi"/>
          <w:sz w:val="24"/>
          <w:szCs w:val="24"/>
          <w:lang w:val="fr-FR" w:bidi="ar-SA"/>
        </w:rPr>
        <w:t xml:space="preserve"> suivant une vision du monde bien déterminée : celle de la</w:t>
      </w:r>
      <w:r>
        <w:rPr>
          <w:rFonts w:asciiTheme="majorBidi" w:hAnsiTheme="majorBidi" w:cstheme="majorBidi"/>
          <w:sz w:val="24"/>
          <w:szCs w:val="24"/>
          <w:lang w:val="fr-FR" w:bidi="ar-SA"/>
        </w:rPr>
        <w:t xml:space="preserve"> </w:t>
      </w:r>
      <w:r w:rsidRPr="00E7701B">
        <w:rPr>
          <w:rFonts w:asciiTheme="majorBidi" w:hAnsiTheme="majorBidi" w:cstheme="majorBidi"/>
          <w:sz w:val="24"/>
          <w:szCs w:val="24"/>
          <w:lang w:val="fr-FR" w:bidi="ar-SA"/>
        </w:rPr>
        <w:t>contestation des pouvoirs totalitaires.</w:t>
      </w: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033B23" w:rsidRPr="00A472B0" w:rsidRDefault="00033B23" w:rsidP="00033B23">
      <w:pPr>
        <w:pStyle w:val="Normalcentr"/>
        <w:ind w:firstLine="0"/>
        <w:rPr>
          <w:rFonts w:asciiTheme="majorBidi" w:hAnsiTheme="majorBidi" w:cstheme="majorBidi"/>
          <w:b/>
          <w:bCs/>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033B23" w:rsidRPr="005565AE" w:rsidRDefault="00606A0B" w:rsidP="00606A0B">
      <w:pPr>
        <w:pStyle w:val="Titre4"/>
        <w:rPr>
          <w:rStyle w:val="Rfrenceple"/>
          <w:rFonts w:ascii="Algerian" w:hAnsi="Algerian"/>
          <w:i w:val="0"/>
          <w:iCs w:val="0"/>
          <w:sz w:val="60"/>
          <w:szCs w:val="60"/>
          <w:lang w:val="fr-FR"/>
        </w:rPr>
      </w:pPr>
      <w:r>
        <w:rPr>
          <w:rFonts w:asciiTheme="majorBidi" w:eastAsia="Calibri" w:hAnsiTheme="majorBidi"/>
          <w:i w:val="0"/>
          <w:iCs w:val="0"/>
          <w:color w:val="000000"/>
          <w:sz w:val="36"/>
          <w:szCs w:val="36"/>
          <w:lang w:val="fr-FR"/>
        </w:rPr>
        <w:t xml:space="preserve">                 </w:t>
      </w:r>
      <w:r w:rsidR="00AD5A28" w:rsidRPr="005565AE">
        <w:rPr>
          <w:rStyle w:val="Rfrenceple"/>
          <w:rFonts w:ascii="Algerian" w:hAnsi="Algerian"/>
          <w:i w:val="0"/>
          <w:iCs w:val="0"/>
          <w:sz w:val="60"/>
          <w:szCs w:val="60"/>
          <w:lang w:val="fr-FR"/>
        </w:rPr>
        <w:t>Conclusion générale</w:t>
      </w:r>
    </w:p>
    <w:p w:rsidR="00AD5A28" w:rsidRDefault="00AD5A28" w:rsidP="00AD5A28">
      <w:pPr>
        <w:autoSpaceDE w:val="0"/>
        <w:autoSpaceDN w:val="0"/>
        <w:adjustRightInd w:val="0"/>
        <w:spacing w:after="0" w:line="360" w:lineRule="auto"/>
        <w:ind w:firstLine="0"/>
        <w:jc w:val="center"/>
        <w:rPr>
          <w:rFonts w:asciiTheme="majorBidi" w:hAnsiTheme="majorBidi" w:cstheme="majorBidi"/>
          <w:sz w:val="24"/>
          <w:szCs w:val="24"/>
          <w:lang w:val="fr-FR" w:bidi="ar-SA"/>
        </w:rPr>
      </w:pPr>
    </w:p>
    <w:p w:rsidR="005F684A" w:rsidRDefault="005F684A" w:rsidP="00AD5A28">
      <w:pPr>
        <w:autoSpaceDE w:val="0"/>
        <w:autoSpaceDN w:val="0"/>
        <w:adjustRightInd w:val="0"/>
        <w:spacing w:after="0" w:line="360" w:lineRule="auto"/>
        <w:ind w:firstLine="0"/>
        <w:jc w:val="center"/>
        <w:rPr>
          <w:rFonts w:asciiTheme="majorBidi" w:hAnsiTheme="majorBidi" w:cstheme="majorBidi"/>
          <w:sz w:val="24"/>
          <w:szCs w:val="24"/>
          <w:lang w:val="fr-FR" w:bidi="ar-SA"/>
        </w:rPr>
      </w:pPr>
    </w:p>
    <w:p w:rsidR="00AD5A28" w:rsidRDefault="00AD5A28" w:rsidP="00AD5A28">
      <w:pPr>
        <w:autoSpaceDE w:val="0"/>
        <w:autoSpaceDN w:val="0"/>
        <w:adjustRightInd w:val="0"/>
        <w:spacing w:after="0" w:line="360" w:lineRule="auto"/>
        <w:ind w:firstLine="0"/>
        <w:jc w:val="center"/>
        <w:rPr>
          <w:rFonts w:asciiTheme="majorBidi" w:hAnsiTheme="majorBidi" w:cstheme="majorBidi"/>
          <w:sz w:val="24"/>
          <w:szCs w:val="24"/>
          <w:lang w:val="fr-FR" w:bidi="ar-SA"/>
        </w:rPr>
      </w:pPr>
    </w:p>
    <w:p w:rsidR="00AD5A28" w:rsidRDefault="00AD5A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AD5A28" w:rsidRDefault="00AD5A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AD5A28" w:rsidRDefault="00AD5A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AD5A28" w:rsidRDefault="00AD5A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AD5A28" w:rsidRDefault="00AD5A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AD5A28" w:rsidRDefault="00AD5A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DB1247" w:rsidRDefault="00DB1247"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DB1247" w:rsidRDefault="00DB1247"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947F28" w:rsidRDefault="00947F28" w:rsidP="0074191E">
      <w:pPr>
        <w:autoSpaceDE w:val="0"/>
        <w:autoSpaceDN w:val="0"/>
        <w:adjustRightInd w:val="0"/>
        <w:spacing w:after="0" w:line="360" w:lineRule="auto"/>
        <w:ind w:firstLine="0"/>
        <w:rPr>
          <w:rFonts w:asciiTheme="majorBidi" w:hAnsiTheme="majorBidi" w:cstheme="majorBidi"/>
          <w:sz w:val="24"/>
          <w:szCs w:val="24"/>
          <w:lang w:val="fr-FR" w:bidi="ar-SA"/>
        </w:rPr>
      </w:pPr>
    </w:p>
    <w:p w:rsidR="0074191E" w:rsidRDefault="00947F28" w:rsidP="00B70518">
      <w:pPr>
        <w:spacing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br w:type="page"/>
      </w:r>
      <w:r w:rsidR="00B70518">
        <w:rPr>
          <w:rFonts w:asciiTheme="majorBidi" w:hAnsiTheme="majorBidi" w:cstheme="majorBidi"/>
          <w:sz w:val="24"/>
          <w:szCs w:val="24"/>
          <w:lang w:val="fr-FR" w:bidi="ar-SA"/>
        </w:rPr>
        <w:lastRenderedPageBreak/>
        <w:t xml:space="preserve">      </w:t>
      </w:r>
      <w:r w:rsidR="0074191E">
        <w:rPr>
          <w:rFonts w:asciiTheme="majorBidi" w:hAnsiTheme="majorBidi" w:cstheme="majorBidi"/>
          <w:sz w:val="24"/>
          <w:szCs w:val="24"/>
          <w:lang w:val="fr-FR" w:bidi="ar-SA"/>
        </w:rPr>
        <w:t xml:space="preserve">  </w:t>
      </w:r>
      <w:r w:rsidR="002919C1" w:rsidRPr="002919C1">
        <w:rPr>
          <w:rFonts w:asciiTheme="majorBidi" w:hAnsiTheme="majorBidi" w:cstheme="majorBidi"/>
          <w:sz w:val="24"/>
          <w:szCs w:val="24"/>
          <w:lang w:val="fr-FR" w:bidi="ar-SA"/>
        </w:rPr>
        <w:t>L’espace et ses différents aspects sont largement présents dans l’œuvre romanesque de</w:t>
      </w:r>
      <w:r w:rsidR="004D2453">
        <w:rPr>
          <w:rFonts w:asciiTheme="majorBidi" w:hAnsiTheme="majorBidi" w:cstheme="majorBidi"/>
          <w:sz w:val="24"/>
          <w:szCs w:val="24"/>
          <w:lang w:val="fr-FR" w:bidi="ar-SA"/>
        </w:rPr>
        <w:t xml:space="preserve"> </w:t>
      </w:r>
      <w:r w:rsidR="002919C1">
        <w:rPr>
          <w:rFonts w:asciiTheme="majorBidi" w:hAnsiTheme="majorBidi" w:cstheme="majorBidi"/>
          <w:sz w:val="24"/>
          <w:szCs w:val="24"/>
          <w:lang w:val="fr-FR" w:bidi="ar-SA"/>
        </w:rPr>
        <w:t>Djamel Mati. Il suffit de lire le titre sur la couverture du livre</w:t>
      </w:r>
      <w:r w:rsidR="002919C1" w:rsidRPr="002919C1">
        <w:rPr>
          <w:rFonts w:asciiTheme="majorBidi" w:hAnsiTheme="majorBidi" w:cstheme="majorBidi"/>
          <w:sz w:val="24"/>
          <w:szCs w:val="24"/>
          <w:lang w:val="fr-FR" w:bidi="ar-SA"/>
        </w:rPr>
        <w:t xml:space="preserve"> pour en</w:t>
      </w:r>
      <w:r w:rsidR="002919C1">
        <w:rPr>
          <w:rFonts w:asciiTheme="majorBidi" w:hAnsiTheme="majorBidi" w:cstheme="majorBidi"/>
          <w:sz w:val="24"/>
          <w:szCs w:val="24"/>
          <w:lang w:val="fr-FR" w:bidi="ar-SA"/>
        </w:rPr>
        <w:t xml:space="preserve"> </w:t>
      </w:r>
      <w:r w:rsidR="002919C1" w:rsidRPr="002919C1">
        <w:rPr>
          <w:rFonts w:asciiTheme="majorBidi" w:hAnsiTheme="majorBidi" w:cstheme="majorBidi"/>
          <w:sz w:val="24"/>
          <w:szCs w:val="24"/>
          <w:lang w:val="fr-FR" w:bidi="ar-SA"/>
        </w:rPr>
        <w:t>mesurer l’importance</w:t>
      </w:r>
      <w:r w:rsidR="006C1561">
        <w:rPr>
          <w:rFonts w:asciiTheme="majorBidi" w:hAnsiTheme="majorBidi" w:cstheme="majorBidi"/>
          <w:sz w:val="24"/>
          <w:szCs w:val="24"/>
          <w:lang w:val="fr-FR" w:bidi="ar-SA"/>
        </w:rPr>
        <w:t xml:space="preserve"> et la place primordiale qu’il y occupe</w:t>
      </w:r>
      <w:r w:rsidR="002919C1" w:rsidRPr="002919C1">
        <w:rPr>
          <w:rFonts w:asciiTheme="majorBidi" w:hAnsiTheme="majorBidi" w:cstheme="majorBidi"/>
          <w:sz w:val="24"/>
          <w:szCs w:val="24"/>
          <w:lang w:val="fr-FR" w:bidi="ar-SA"/>
        </w:rPr>
        <w:t>.</w:t>
      </w:r>
      <w:r w:rsidR="002919C1">
        <w:rPr>
          <w:rFonts w:asciiTheme="majorBidi" w:hAnsiTheme="majorBidi" w:cstheme="majorBidi"/>
          <w:sz w:val="24"/>
          <w:szCs w:val="24"/>
          <w:lang w:val="fr-FR" w:bidi="ar-SA"/>
        </w:rPr>
        <w:t xml:space="preserve"> La description des lieux et des </w:t>
      </w:r>
      <w:r w:rsidR="002919C1" w:rsidRPr="002919C1">
        <w:rPr>
          <w:rFonts w:asciiTheme="majorBidi" w:hAnsiTheme="majorBidi" w:cstheme="majorBidi"/>
          <w:sz w:val="24"/>
          <w:szCs w:val="24"/>
          <w:lang w:val="fr-FR" w:bidi="ar-SA"/>
        </w:rPr>
        <w:t>paysage</w:t>
      </w:r>
      <w:r w:rsidR="002919C1">
        <w:rPr>
          <w:rFonts w:asciiTheme="majorBidi" w:hAnsiTheme="majorBidi" w:cstheme="majorBidi"/>
          <w:sz w:val="24"/>
          <w:szCs w:val="24"/>
          <w:lang w:val="fr-FR" w:bidi="ar-SA"/>
        </w:rPr>
        <w:t>s</w:t>
      </w:r>
      <w:r w:rsidR="002919C1" w:rsidRPr="002919C1">
        <w:rPr>
          <w:rFonts w:asciiTheme="majorBidi" w:hAnsiTheme="majorBidi" w:cstheme="majorBidi"/>
          <w:sz w:val="24"/>
          <w:szCs w:val="24"/>
          <w:lang w:val="fr-FR" w:bidi="ar-SA"/>
        </w:rPr>
        <w:t xml:space="preserve"> devient l’</w:t>
      </w:r>
      <w:r w:rsidR="002919C1">
        <w:rPr>
          <w:rFonts w:asciiTheme="majorBidi" w:hAnsiTheme="majorBidi" w:cstheme="majorBidi"/>
          <w:sz w:val="24"/>
          <w:szCs w:val="24"/>
          <w:lang w:val="fr-FR" w:bidi="ar-SA"/>
        </w:rPr>
        <w:t>objet dominant de son œuvre.</w:t>
      </w:r>
      <w:r w:rsidR="002919C1" w:rsidRPr="002919C1">
        <w:rPr>
          <w:rFonts w:asciiTheme="majorBidi" w:hAnsiTheme="majorBidi" w:cstheme="majorBidi"/>
          <w:sz w:val="24"/>
          <w:szCs w:val="24"/>
          <w:lang w:val="fr-FR" w:bidi="ar-SA"/>
        </w:rPr>
        <w:t xml:space="preserve"> Elle interpelle le lecteur qui s’interroge sur l’enjeu de </w:t>
      </w:r>
      <w:r w:rsidR="0074191E">
        <w:rPr>
          <w:rFonts w:asciiTheme="majorBidi" w:hAnsiTheme="majorBidi" w:cstheme="majorBidi"/>
          <w:sz w:val="24"/>
          <w:szCs w:val="24"/>
          <w:lang w:val="fr-FR" w:bidi="ar-SA"/>
        </w:rPr>
        <w:t>la description spatiale dans le</w:t>
      </w:r>
      <w:r w:rsidR="002919C1">
        <w:rPr>
          <w:rFonts w:asciiTheme="majorBidi" w:hAnsiTheme="majorBidi" w:cstheme="majorBidi"/>
          <w:sz w:val="24"/>
          <w:szCs w:val="24"/>
          <w:lang w:val="fr-FR" w:bidi="ar-SA"/>
        </w:rPr>
        <w:t xml:space="preserve"> roman que nous avons abordé.</w:t>
      </w:r>
      <w:r w:rsidR="0074191E">
        <w:rPr>
          <w:rFonts w:asciiTheme="majorBidi" w:hAnsiTheme="majorBidi" w:cstheme="majorBidi"/>
          <w:sz w:val="24"/>
          <w:szCs w:val="24"/>
          <w:lang w:val="fr-FR" w:bidi="ar-SA"/>
        </w:rPr>
        <w:t xml:space="preserve"> </w:t>
      </w:r>
      <w:r w:rsidR="0074191E" w:rsidRPr="0074191E">
        <w:rPr>
          <w:rFonts w:asciiTheme="majorBidi" w:hAnsiTheme="majorBidi" w:cstheme="majorBidi"/>
          <w:sz w:val="24"/>
          <w:szCs w:val="24"/>
          <w:lang w:val="fr-FR" w:bidi="ar-SA"/>
        </w:rPr>
        <w:t>Celle-ci n’est plus en effet un élément secondaire dans la génétique du</w:t>
      </w:r>
      <w:r w:rsidR="0074191E">
        <w:rPr>
          <w:rFonts w:asciiTheme="majorBidi" w:hAnsiTheme="majorBidi" w:cstheme="majorBidi"/>
          <w:sz w:val="24"/>
          <w:szCs w:val="24"/>
          <w:lang w:val="fr-FR" w:bidi="ar-SA"/>
        </w:rPr>
        <w:t xml:space="preserve"> </w:t>
      </w:r>
      <w:r w:rsidR="0074191E" w:rsidRPr="0074191E">
        <w:rPr>
          <w:rFonts w:asciiTheme="majorBidi" w:hAnsiTheme="majorBidi" w:cstheme="majorBidi"/>
          <w:sz w:val="24"/>
          <w:szCs w:val="24"/>
          <w:lang w:val="fr-FR" w:bidi="ar-SA"/>
        </w:rPr>
        <w:t>récit, elle s’avère au contraire un principe fondamental de sa constitution, tout en occupant</w:t>
      </w:r>
      <w:r w:rsidR="0074191E">
        <w:rPr>
          <w:rFonts w:asciiTheme="majorBidi" w:hAnsiTheme="majorBidi" w:cstheme="majorBidi"/>
          <w:sz w:val="24"/>
          <w:szCs w:val="24"/>
          <w:lang w:val="fr-FR" w:bidi="ar-SA"/>
        </w:rPr>
        <w:t xml:space="preserve"> </w:t>
      </w:r>
      <w:r w:rsidR="0074191E" w:rsidRPr="0074191E">
        <w:rPr>
          <w:rFonts w:asciiTheme="majorBidi" w:hAnsiTheme="majorBidi" w:cstheme="majorBidi"/>
          <w:sz w:val="24"/>
          <w:szCs w:val="24"/>
          <w:lang w:val="fr-FR" w:bidi="ar-SA"/>
        </w:rPr>
        <w:t>son premier plan. C’est elle seule qui prend en charge la mission de relater l’histoire par</w:t>
      </w:r>
      <w:r w:rsidR="0074191E">
        <w:rPr>
          <w:rFonts w:asciiTheme="majorBidi" w:hAnsiTheme="majorBidi" w:cstheme="majorBidi"/>
          <w:sz w:val="24"/>
          <w:szCs w:val="24"/>
          <w:lang w:val="fr-FR" w:bidi="ar-SA"/>
        </w:rPr>
        <w:t xml:space="preserve"> </w:t>
      </w:r>
      <w:r w:rsidR="0074191E" w:rsidRPr="0074191E">
        <w:rPr>
          <w:rFonts w:asciiTheme="majorBidi" w:hAnsiTheme="majorBidi" w:cstheme="majorBidi"/>
          <w:sz w:val="24"/>
          <w:szCs w:val="24"/>
          <w:lang w:val="fr-FR" w:bidi="ar-SA"/>
        </w:rPr>
        <w:t>la mise au jour de certains faits naturels considérés comme des signes prémonitoires. La description se substitue donc à la narration. Raison pour laquelle le rôle des personnages en tant</w:t>
      </w:r>
      <w:r w:rsidR="00B247FF">
        <w:rPr>
          <w:rFonts w:asciiTheme="majorBidi" w:hAnsiTheme="majorBidi" w:cstheme="majorBidi"/>
          <w:sz w:val="24"/>
          <w:szCs w:val="24"/>
          <w:lang w:val="fr-FR" w:bidi="ar-SA"/>
        </w:rPr>
        <w:t xml:space="preserve"> qu’actants se voit diminué.</w:t>
      </w:r>
    </w:p>
    <w:p w:rsidR="0074191E" w:rsidRDefault="0074191E" w:rsidP="00DF042C">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L’espace et ses éléments constitutifs ont donc été l’objet de notre étude. Outre</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qu’ils construisent l’espace romanesque, ils esquissent les caractères de l’espace rêvé de</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l’écrivain. Pour donner une justification raisonnable à ce processus d’écriture, l’écrivain</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a placé son pers</w:t>
      </w:r>
      <w:r w:rsidR="008B77C9">
        <w:rPr>
          <w:rFonts w:asciiTheme="majorBidi" w:hAnsiTheme="majorBidi" w:cstheme="majorBidi"/>
          <w:sz w:val="24"/>
          <w:szCs w:val="24"/>
          <w:lang w:val="fr-FR" w:bidi="ar-SA"/>
        </w:rPr>
        <w:t>onnage dans un lieu  qui lui est étranger</w:t>
      </w:r>
      <w:r>
        <w:rPr>
          <w:rFonts w:asciiTheme="majorBidi" w:hAnsiTheme="majorBidi" w:cstheme="majorBidi"/>
          <w:sz w:val="24"/>
          <w:szCs w:val="24"/>
          <w:lang w:val="fr-FR" w:bidi="ar-SA"/>
        </w:rPr>
        <w:t xml:space="preserve">. La fiction de Mati </w:t>
      </w:r>
      <w:r w:rsidRPr="0074191E">
        <w:rPr>
          <w:rFonts w:asciiTheme="majorBidi" w:hAnsiTheme="majorBidi" w:cstheme="majorBidi"/>
          <w:sz w:val="24"/>
          <w:szCs w:val="24"/>
          <w:lang w:val="fr-FR" w:bidi="ar-SA"/>
        </w:rPr>
        <w:t>s’é</w:t>
      </w:r>
      <w:r>
        <w:rPr>
          <w:rFonts w:asciiTheme="majorBidi" w:hAnsiTheme="majorBidi" w:cstheme="majorBidi"/>
          <w:sz w:val="24"/>
          <w:szCs w:val="24"/>
          <w:lang w:val="fr-FR" w:bidi="ar-SA"/>
        </w:rPr>
        <w:t xml:space="preserve">bauche </w:t>
      </w:r>
      <w:r w:rsidRPr="0074191E">
        <w:rPr>
          <w:rFonts w:asciiTheme="majorBidi" w:hAnsiTheme="majorBidi" w:cstheme="majorBidi"/>
          <w:sz w:val="24"/>
          <w:szCs w:val="24"/>
          <w:lang w:val="fr-FR" w:bidi="ar-SA"/>
        </w:rPr>
        <w:t>par un mouvement, c’est-à-dire par un personnage en voyage. La description</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des lieux non familiers et du paysage étranger devient dan</w:t>
      </w:r>
      <w:r w:rsidR="008B77C9">
        <w:rPr>
          <w:rFonts w:asciiTheme="majorBidi" w:hAnsiTheme="majorBidi" w:cstheme="majorBidi"/>
          <w:sz w:val="24"/>
          <w:szCs w:val="24"/>
          <w:lang w:val="fr-FR" w:bidi="ar-SA"/>
        </w:rPr>
        <w:t>s ce cas évidente</w:t>
      </w:r>
      <w:r w:rsidRPr="0074191E">
        <w:rPr>
          <w:rFonts w:asciiTheme="majorBidi" w:hAnsiTheme="majorBidi" w:cstheme="majorBidi"/>
          <w:sz w:val="24"/>
          <w:szCs w:val="24"/>
          <w:lang w:val="fr-FR" w:bidi="ar-SA"/>
        </w:rPr>
        <w:t xml:space="preserve">. Le voyageur décrit en mettant </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les perceptions sensorielles en</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éveil, parce que ce sont les cinq sens qui assurent la connaissance et la découverte</w:t>
      </w:r>
      <w:r w:rsidR="008B77C9">
        <w:rPr>
          <w:rFonts w:asciiTheme="majorBidi" w:hAnsiTheme="majorBidi" w:cstheme="majorBidi"/>
          <w:sz w:val="24"/>
          <w:szCs w:val="24"/>
          <w:lang w:val="fr-FR" w:bidi="ar-SA"/>
        </w:rPr>
        <w:t xml:space="preserve"> du monde</w:t>
      </w:r>
      <w:r w:rsidRPr="0074191E">
        <w:rPr>
          <w:rFonts w:asciiTheme="majorBidi" w:hAnsiTheme="majorBidi" w:cstheme="majorBidi"/>
          <w:sz w:val="24"/>
          <w:szCs w:val="24"/>
          <w:lang w:val="fr-FR" w:bidi="ar-SA"/>
        </w:rPr>
        <w:t>. En</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marchant, il jette son regard sur le monde extérieur et décrit subtilement les éléments de</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sa configuration. Rien ne lui échappe, la marche et le déplacement d’un point à un autre lui</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permettent de bien les repérer. La description n’est pas gratuite ; elle prend une place dans</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l’instauration de l’histoire. Nous pouvons dire que l’espace ne se réduit jamais aux décors</w:t>
      </w:r>
      <w:r>
        <w:rPr>
          <w:rFonts w:asciiTheme="majorBidi" w:hAnsiTheme="majorBidi" w:cstheme="majorBidi"/>
          <w:sz w:val="24"/>
          <w:szCs w:val="24"/>
          <w:lang w:val="fr-FR" w:bidi="ar-SA"/>
        </w:rPr>
        <w:t xml:space="preserve"> </w:t>
      </w:r>
      <w:r w:rsidRPr="0074191E">
        <w:rPr>
          <w:rFonts w:asciiTheme="majorBidi" w:hAnsiTheme="majorBidi" w:cstheme="majorBidi"/>
          <w:sz w:val="24"/>
          <w:szCs w:val="24"/>
          <w:lang w:val="fr-FR" w:bidi="ar-SA"/>
        </w:rPr>
        <w:t>de l’œuvre. À l’opposé, il produit de la fiction, d’où le grand intérêt accordé à sa description.</w:t>
      </w:r>
    </w:p>
    <w:p w:rsidR="008B77C9" w:rsidRDefault="00DC587F" w:rsidP="00DF042C">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Pr="00DC587F">
        <w:rPr>
          <w:rFonts w:asciiTheme="majorBidi" w:hAnsiTheme="majorBidi" w:cstheme="majorBidi"/>
          <w:sz w:val="24"/>
          <w:szCs w:val="24"/>
          <w:lang w:val="fr-FR" w:bidi="ar-SA"/>
        </w:rPr>
        <w:t xml:space="preserve">Nous avons procédé dans un premier temps à une démarche descriptive et la représentation </w:t>
      </w:r>
      <w:r w:rsidRPr="00D24BFA">
        <w:rPr>
          <w:rFonts w:asciiTheme="majorBidi" w:hAnsiTheme="majorBidi" w:cstheme="majorBidi"/>
          <w:sz w:val="24"/>
          <w:szCs w:val="24"/>
          <w:lang w:val="fr-FR" w:bidi="ar-SA"/>
        </w:rPr>
        <w:t>de l’espace dans les romans de l’écrivain a été notre point de départ. Cela nous a permis à la fois d’apprécier la manière dont Mati présente l’espace et de déc</w:t>
      </w:r>
      <w:r w:rsidR="00D24BFA">
        <w:rPr>
          <w:rFonts w:asciiTheme="majorBidi" w:hAnsiTheme="majorBidi" w:cstheme="majorBidi"/>
          <w:sz w:val="24"/>
          <w:szCs w:val="24"/>
          <w:lang w:val="fr-FR" w:bidi="ar-SA"/>
        </w:rPr>
        <w:t>eler les secrets de son style</w:t>
      </w:r>
      <w:r w:rsidR="00D24BFA" w:rsidRPr="00D24BFA">
        <w:rPr>
          <w:rFonts w:asciiTheme="majorBidi" w:hAnsiTheme="majorBidi" w:cstheme="majorBidi"/>
          <w:sz w:val="24"/>
          <w:szCs w:val="24"/>
          <w:lang w:val="fr-FR" w:bidi="ar-SA"/>
        </w:rPr>
        <w:t>, il nous</w:t>
      </w:r>
      <w:r w:rsidR="006C1561">
        <w:rPr>
          <w:rFonts w:asciiTheme="majorBidi" w:hAnsiTheme="majorBidi" w:cstheme="majorBidi"/>
          <w:sz w:val="24"/>
          <w:szCs w:val="24"/>
          <w:lang w:val="fr-FR" w:bidi="ar-SA"/>
        </w:rPr>
        <w:t xml:space="preserve"> a</w:t>
      </w:r>
      <w:r w:rsidR="00D24BFA">
        <w:rPr>
          <w:rFonts w:asciiTheme="majorBidi" w:hAnsiTheme="majorBidi" w:cstheme="majorBidi"/>
          <w:sz w:val="24"/>
          <w:szCs w:val="24"/>
          <w:lang w:val="fr-FR" w:bidi="ar-SA"/>
        </w:rPr>
        <w:t xml:space="preserve">, alors, </w:t>
      </w:r>
      <w:r w:rsidR="00D24BFA" w:rsidRPr="00D24BFA">
        <w:rPr>
          <w:rFonts w:asciiTheme="majorBidi" w:hAnsiTheme="majorBidi" w:cstheme="majorBidi"/>
          <w:sz w:val="24"/>
          <w:szCs w:val="24"/>
          <w:lang w:val="fr-FR" w:bidi="ar-SA"/>
        </w:rPr>
        <w:t xml:space="preserve"> paru nécessaire de relever la structure de l’espace fictif. En partant des notions portées sur l’espace géométrique, dimensionnel, topologique et topographique, nous avons pu déterminer la forme, la figure, le volume des lieux inventés. Nous avons remarqué que</w:t>
      </w:r>
      <w:r w:rsidR="00D24BFA">
        <w:rPr>
          <w:rFonts w:asciiTheme="majorBidi" w:hAnsiTheme="majorBidi" w:cstheme="majorBidi"/>
          <w:sz w:val="24"/>
          <w:szCs w:val="24"/>
          <w:lang w:val="fr-FR" w:bidi="ar-SA"/>
        </w:rPr>
        <w:t xml:space="preserve"> </w:t>
      </w:r>
      <w:r w:rsidR="00D24BFA" w:rsidRPr="00D24BFA">
        <w:rPr>
          <w:rFonts w:asciiTheme="majorBidi" w:hAnsiTheme="majorBidi" w:cstheme="majorBidi"/>
          <w:sz w:val="24"/>
          <w:szCs w:val="24"/>
          <w:lang w:val="fr-FR" w:bidi="ar-SA"/>
        </w:rPr>
        <w:t xml:space="preserve">l’écrivain préfère, dans la création de son monde imaginaire, </w:t>
      </w:r>
      <w:r w:rsidR="00D24BFA" w:rsidRPr="00D24BFA">
        <w:rPr>
          <w:rFonts w:asciiTheme="majorBidi" w:hAnsiTheme="majorBidi" w:cstheme="majorBidi"/>
          <w:sz w:val="24"/>
          <w:szCs w:val="24"/>
          <w:lang w:val="fr-FR" w:bidi="ar-SA"/>
        </w:rPr>
        <w:lastRenderedPageBreak/>
        <w:t>retourner aux figures de style.</w:t>
      </w:r>
      <w:r w:rsidR="00D24BFA">
        <w:rPr>
          <w:rFonts w:asciiTheme="majorBidi" w:hAnsiTheme="majorBidi" w:cstheme="majorBidi"/>
          <w:sz w:val="24"/>
          <w:szCs w:val="24"/>
          <w:lang w:val="fr-FR" w:bidi="ar-SA"/>
        </w:rPr>
        <w:t xml:space="preserve"> </w:t>
      </w:r>
      <w:r w:rsidR="00D24BFA" w:rsidRPr="00D24BFA">
        <w:rPr>
          <w:rFonts w:asciiTheme="majorBidi" w:hAnsiTheme="majorBidi" w:cstheme="majorBidi"/>
          <w:sz w:val="24"/>
          <w:szCs w:val="24"/>
          <w:lang w:val="fr-FR" w:bidi="ar-SA"/>
        </w:rPr>
        <w:t xml:space="preserve">L’image qu’il donne est celle d’un monde à l’image de </w:t>
      </w:r>
      <w:r w:rsidR="00D24BFA" w:rsidRPr="00CD67DD">
        <w:rPr>
          <w:rFonts w:asciiTheme="majorBidi" w:hAnsiTheme="majorBidi" w:cstheme="majorBidi"/>
          <w:sz w:val="24"/>
          <w:szCs w:val="24"/>
          <w:lang w:val="fr-FR" w:bidi="ar-SA"/>
        </w:rPr>
        <w:t>l’homme.</w:t>
      </w:r>
    </w:p>
    <w:p w:rsidR="008B77C9" w:rsidRDefault="008B77C9" w:rsidP="00DF042C">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D24BFA" w:rsidRPr="00CD67DD">
        <w:rPr>
          <w:rFonts w:asciiTheme="majorBidi" w:hAnsiTheme="majorBidi" w:cstheme="majorBidi"/>
          <w:sz w:val="24"/>
          <w:szCs w:val="24"/>
          <w:lang w:val="fr-FR" w:bidi="ar-SA"/>
        </w:rPr>
        <w:t xml:space="preserve"> L’homme et le cosmos se communiquent dans u</w:t>
      </w:r>
      <w:r>
        <w:rPr>
          <w:rFonts w:asciiTheme="majorBidi" w:hAnsiTheme="majorBidi" w:cstheme="majorBidi"/>
          <w:sz w:val="24"/>
          <w:szCs w:val="24"/>
          <w:lang w:val="fr-FR" w:bidi="ar-SA"/>
        </w:rPr>
        <w:t>ne seule phrase grâce aux figures de style</w:t>
      </w:r>
      <w:r w:rsidR="00D24BFA" w:rsidRPr="00CD67DD">
        <w:rPr>
          <w:rFonts w:asciiTheme="majorBidi" w:hAnsiTheme="majorBidi" w:cstheme="majorBidi"/>
          <w:sz w:val="24"/>
          <w:szCs w:val="24"/>
          <w:lang w:val="fr-FR" w:bidi="ar-SA"/>
        </w:rPr>
        <w:t>. Nombreuses sont encore ces figures dans l’œuvre romanesque de Mati, mais notre attention est allée uniquement à la recherche de la comparaison et de la métaphore. Celles-ci sont limitées encore par l’anthropomorphisme</w:t>
      </w:r>
      <w:r w:rsidR="00A03218" w:rsidRPr="00CD67DD">
        <w:rPr>
          <w:rFonts w:asciiTheme="majorBidi" w:hAnsiTheme="majorBidi" w:cstheme="majorBidi"/>
          <w:sz w:val="24"/>
          <w:szCs w:val="24"/>
          <w:lang w:val="fr-FR" w:bidi="ar-SA"/>
        </w:rPr>
        <w:t xml:space="preserve"> do</w:t>
      </w:r>
      <w:r w:rsidR="006C1561">
        <w:rPr>
          <w:rFonts w:asciiTheme="majorBidi" w:hAnsiTheme="majorBidi" w:cstheme="majorBidi"/>
          <w:sz w:val="24"/>
          <w:szCs w:val="24"/>
          <w:lang w:val="fr-FR" w:bidi="ar-SA"/>
        </w:rPr>
        <w:t>n</w:t>
      </w:r>
      <w:r w:rsidR="00A03218" w:rsidRPr="00CD67DD">
        <w:rPr>
          <w:rFonts w:asciiTheme="majorBidi" w:hAnsiTheme="majorBidi" w:cstheme="majorBidi"/>
          <w:sz w:val="24"/>
          <w:szCs w:val="24"/>
          <w:lang w:val="fr-FR" w:bidi="ar-SA"/>
        </w:rPr>
        <w:t>t l’objectif est l’abolition de toute frontière entre les différents objets du monde réel y compris celle entre l’homme et l’univers. Vu comme un être animé, l’espace fictif est donc doué d’une « vie » et d’une</w:t>
      </w:r>
      <w:r w:rsidR="00CD67DD">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 âme ». Il n’est plus le lieu de projection des sentiments du sujet sur lui, mais plutôt un</w:t>
      </w:r>
      <w:r w:rsidR="000210F2">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actant agissant d’une manière remarquable sur le personnage.</w:t>
      </w:r>
    </w:p>
    <w:p w:rsidR="00DC587F" w:rsidRPr="00CD67DD" w:rsidRDefault="008B77C9" w:rsidP="00DF042C">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 xml:space="preserve"> Outre la suppression des</w:t>
      </w:r>
      <w:r>
        <w:rPr>
          <w:rFonts w:asciiTheme="majorBidi" w:hAnsiTheme="majorBidi" w:cstheme="majorBidi"/>
          <w:sz w:val="24"/>
          <w:szCs w:val="24"/>
          <w:lang w:val="fr-FR" w:bidi="ar-SA"/>
        </w:rPr>
        <w:t xml:space="preserve"> limites, l’écriture de Mati</w:t>
      </w:r>
      <w:r w:rsidR="00A03218" w:rsidRPr="00CD67DD">
        <w:rPr>
          <w:rFonts w:asciiTheme="majorBidi" w:hAnsiTheme="majorBidi" w:cstheme="majorBidi"/>
          <w:sz w:val="24"/>
          <w:szCs w:val="24"/>
          <w:lang w:val="fr-FR" w:bidi="ar-SA"/>
        </w:rPr>
        <w:t xml:space="preserve"> propose un autre moyen</w:t>
      </w:r>
      <w:r w:rsidR="000210F2">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apte à concrétiser la fusion de ces deux éléments essentiels de son projet poétique : la</w:t>
      </w:r>
      <w:r w:rsidR="000210F2">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contemplation livre l’observateur au cosmos et le laisse confondre facilement aux forces</w:t>
      </w:r>
      <w:r w:rsidR="000210F2">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cosmiques. Le romancier aspire dans cela à minimiser le sentiment d’étrangeté à l’égard</w:t>
      </w:r>
      <w:r w:rsidR="000210F2">
        <w:rPr>
          <w:rFonts w:asciiTheme="majorBidi" w:hAnsiTheme="majorBidi" w:cstheme="majorBidi"/>
          <w:sz w:val="24"/>
          <w:szCs w:val="24"/>
          <w:lang w:val="fr-FR" w:bidi="ar-SA"/>
        </w:rPr>
        <w:t xml:space="preserve"> </w:t>
      </w:r>
      <w:r w:rsidR="00A03218" w:rsidRPr="00CD67DD">
        <w:rPr>
          <w:rFonts w:asciiTheme="majorBidi" w:hAnsiTheme="majorBidi" w:cstheme="majorBidi"/>
          <w:sz w:val="24"/>
          <w:szCs w:val="24"/>
          <w:lang w:val="fr-FR" w:bidi="ar-SA"/>
        </w:rPr>
        <w:t>du monde, à cesser de le sentir autre mais à se l’incorporer</w:t>
      </w:r>
      <w:r w:rsidR="000210F2">
        <w:rPr>
          <w:rFonts w:asciiTheme="majorBidi" w:hAnsiTheme="majorBidi" w:cstheme="majorBidi"/>
          <w:sz w:val="24"/>
          <w:szCs w:val="24"/>
          <w:lang w:val="fr-FR" w:bidi="ar-SA"/>
        </w:rPr>
        <w:t>.</w:t>
      </w:r>
    </w:p>
    <w:p w:rsidR="00DC587F" w:rsidRDefault="008B77C9" w:rsidP="008B77C9">
      <w:pPr>
        <w:autoSpaceDE w:val="0"/>
        <w:autoSpaceDN w:val="0"/>
        <w:adjustRightInd w:val="0"/>
        <w:spacing w:after="0" w:line="360" w:lineRule="auto"/>
        <w:ind w:firstLine="0"/>
        <w:rPr>
          <w:rFonts w:asciiTheme="majorBidi" w:hAnsiTheme="majorBidi" w:cstheme="majorBidi"/>
          <w:sz w:val="24"/>
          <w:szCs w:val="24"/>
          <w:lang w:val="fr-FR" w:bidi="ar-SA"/>
        </w:rPr>
      </w:pPr>
      <w:r>
        <w:rPr>
          <w:rFonts w:asciiTheme="majorBidi" w:hAnsiTheme="majorBidi" w:cstheme="majorBidi"/>
          <w:sz w:val="24"/>
          <w:szCs w:val="24"/>
          <w:lang w:val="fr-FR" w:bidi="ar-SA"/>
        </w:rPr>
        <w:t xml:space="preserve">      </w:t>
      </w:r>
      <w:r w:rsidR="003D6507" w:rsidRPr="00A17D71">
        <w:rPr>
          <w:rFonts w:asciiTheme="majorBidi" w:hAnsiTheme="majorBidi" w:cstheme="majorBidi"/>
          <w:sz w:val="24"/>
          <w:szCs w:val="24"/>
          <w:lang w:val="fr-FR" w:bidi="ar-SA"/>
        </w:rPr>
        <w:t>Nous avon</w:t>
      </w:r>
      <w:r w:rsidR="006C1561">
        <w:rPr>
          <w:rFonts w:asciiTheme="majorBidi" w:hAnsiTheme="majorBidi" w:cstheme="majorBidi"/>
          <w:sz w:val="24"/>
          <w:szCs w:val="24"/>
          <w:lang w:val="fr-FR" w:bidi="ar-SA"/>
        </w:rPr>
        <w:t>s essayé dans le deuxième chapitre</w:t>
      </w:r>
      <w:r w:rsidR="003D6507" w:rsidRPr="00A17D71">
        <w:rPr>
          <w:rFonts w:asciiTheme="majorBidi" w:hAnsiTheme="majorBidi" w:cstheme="majorBidi"/>
          <w:sz w:val="24"/>
          <w:szCs w:val="24"/>
          <w:lang w:val="fr-FR" w:bidi="ar-SA"/>
        </w:rPr>
        <w:t xml:space="preserve"> de notre travail d’expliquer la nature du rapport</w:t>
      </w:r>
      <w:r w:rsidR="00A17D71">
        <w:rPr>
          <w:rFonts w:asciiTheme="majorBidi" w:hAnsiTheme="majorBidi" w:cstheme="majorBidi"/>
          <w:sz w:val="24"/>
          <w:szCs w:val="24"/>
          <w:lang w:val="fr-FR" w:bidi="ar-SA"/>
        </w:rPr>
        <w:t xml:space="preserve"> </w:t>
      </w:r>
      <w:r w:rsidR="003D6507" w:rsidRPr="00A17D71">
        <w:rPr>
          <w:rFonts w:asciiTheme="majorBidi" w:hAnsiTheme="majorBidi" w:cstheme="majorBidi"/>
          <w:sz w:val="24"/>
          <w:szCs w:val="24"/>
          <w:lang w:val="fr-FR" w:bidi="ar-SA"/>
        </w:rPr>
        <w:t>entre l’espace et d’autres instances narratives</w:t>
      </w:r>
      <w:r w:rsidR="006C1561">
        <w:rPr>
          <w:rFonts w:asciiTheme="majorBidi" w:hAnsiTheme="majorBidi" w:cstheme="majorBidi"/>
          <w:sz w:val="24"/>
          <w:szCs w:val="24"/>
          <w:lang w:val="fr-FR" w:bidi="ar-SA"/>
        </w:rPr>
        <w:t>.</w:t>
      </w:r>
      <w:r w:rsidR="003D6507" w:rsidRPr="00A17D71">
        <w:rPr>
          <w:rFonts w:asciiTheme="majorBidi" w:hAnsiTheme="majorBidi" w:cstheme="majorBidi"/>
          <w:sz w:val="24"/>
          <w:szCs w:val="24"/>
          <w:lang w:val="fr-FR" w:bidi="ar-SA"/>
        </w:rPr>
        <w:t xml:space="preserve"> Dans notre cas, il s’agit des personnages</w:t>
      </w:r>
      <w:r w:rsidR="00A17D71" w:rsidRPr="00A17D71">
        <w:rPr>
          <w:rFonts w:asciiTheme="majorBidi" w:hAnsiTheme="majorBidi" w:cstheme="majorBidi"/>
          <w:sz w:val="24"/>
          <w:szCs w:val="24"/>
          <w:lang w:val="fr-FR" w:bidi="ar-SA"/>
        </w:rPr>
        <w:t>. Notons que le premier rapport s’accomplit en un rapport de</w:t>
      </w:r>
      <w:r w:rsidR="00A17D71">
        <w:rPr>
          <w:rFonts w:asciiTheme="majorBidi" w:hAnsiTheme="majorBidi" w:cstheme="majorBidi"/>
          <w:sz w:val="24"/>
          <w:szCs w:val="24"/>
          <w:lang w:val="fr-FR" w:bidi="ar-SA"/>
        </w:rPr>
        <w:t xml:space="preserve"> </w:t>
      </w:r>
      <w:r w:rsidR="00A17D71" w:rsidRPr="00A17D71">
        <w:rPr>
          <w:rFonts w:asciiTheme="majorBidi" w:hAnsiTheme="majorBidi" w:cstheme="majorBidi"/>
          <w:sz w:val="24"/>
          <w:szCs w:val="24"/>
          <w:lang w:val="fr-FR" w:bidi="ar-SA"/>
        </w:rPr>
        <w:t xml:space="preserve">transgression conduisant dans le </w:t>
      </w:r>
      <w:r w:rsidR="00A17D71" w:rsidRPr="007B1FA3">
        <w:rPr>
          <w:rFonts w:asciiTheme="majorBidi" w:hAnsiTheme="majorBidi" w:cstheme="majorBidi"/>
          <w:sz w:val="24"/>
          <w:szCs w:val="24"/>
          <w:lang w:val="fr-FR" w:bidi="ar-SA"/>
        </w:rPr>
        <w:t>récit au déclenchement de l’action.</w:t>
      </w:r>
      <w:r>
        <w:rPr>
          <w:rFonts w:asciiTheme="majorBidi" w:hAnsiTheme="majorBidi" w:cstheme="majorBidi"/>
          <w:sz w:val="24"/>
          <w:szCs w:val="24"/>
          <w:lang w:val="fr-FR" w:bidi="ar-SA"/>
        </w:rPr>
        <w:t xml:space="preserve"> </w:t>
      </w:r>
      <w:r w:rsidR="00A17D71" w:rsidRPr="007B1FA3">
        <w:rPr>
          <w:rFonts w:asciiTheme="majorBidi" w:hAnsiTheme="majorBidi" w:cstheme="majorBidi"/>
          <w:sz w:val="24"/>
          <w:szCs w:val="24"/>
          <w:lang w:val="fr-FR" w:bidi="ar-SA"/>
        </w:rPr>
        <w:t xml:space="preserve">Puisqu’ils assument la responsabilité d’établir le contact avec l’univers, les cinq sens sont mis en alerte. Ils sont à vrai dire l’origine de la perception spatiale. Sous cet angle, l’espace devient une question de perception : observer les manifestations d’aura, sentir ses odeurs, identifier ses couleurs deviennent </w:t>
      </w:r>
      <w:r w:rsidR="00893054">
        <w:rPr>
          <w:rFonts w:asciiTheme="majorBidi" w:hAnsiTheme="majorBidi" w:cstheme="majorBidi"/>
          <w:sz w:val="24"/>
          <w:szCs w:val="24"/>
          <w:lang w:val="fr-FR" w:bidi="ar-SA"/>
        </w:rPr>
        <w:t>la tâche du personnage</w:t>
      </w:r>
      <w:r w:rsidR="00A17D71" w:rsidRPr="007B1FA3">
        <w:rPr>
          <w:rFonts w:asciiTheme="majorBidi" w:hAnsiTheme="majorBidi" w:cstheme="majorBidi"/>
          <w:sz w:val="24"/>
          <w:szCs w:val="24"/>
          <w:lang w:val="fr-FR" w:bidi="ar-SA"/>
        </w:rPr>
        <w:t>.</w:t>
      </w:r>
      <w:r w:rsidR="00893054">
        <w:rPr>
          <w:rFonts w:asciiTheme="majorBidi" w:hAnsiTheme="majorBidi" w:cstheme="majorBidi"/>
          <w:sz w:val="24"/>
          <w:szCs w:val="24"/>
          <w:lang w:val="fr-FR" w:bidi="ar-SA"/>
        </w:rPr>
        <w:t xml:space="preserve"> L</w:t>
      </w:r>
      <w:r w:rsidR="00A17D71" w:rsidRPr="007B1FA3">
        <w:rPr>
          <w:rFonts w:asciiTheme="majorBidi" w:hAnsiTheme="majorBidi" w:cstheme="majorBidi"/>
          <w:sz w:val="24"/>
          <w:szCs w:val="24"/>
          <w:lang w:val="fr-FR" w:bidi="ar-SA"/>
        </w:rPr>
        <w:t>e lieu produit des effets sensoriels sur lui auxquels il répond par des sentiments de joie ou d’angoisse. Ce contraste, nous l’avons abordé sous le couple euphorique vs dysphorique. Ainsi la fiction se tisse-t-elle depuis les sentiments et les sensations que le héros a éprouvés</w:t>
      </w:r>
      <w:r w:rsidR="006C1561">
        <w:rPr>
          <w:rFonts w:asciiTheme="majorBidi" w:hAnsiTheme="majorBidi" w:cstheme="majorBidi"/>
          <w:sz w:val="24"/>
          <w:szCs w:val="24"/>
          <w:lang w:val="fr-FR" w:bidi="ar-SA"/>
        </w:rPr>
        <w:t xml:space="preserve">. </w:t>
      </w:r>
    </w:p>
    <w:p w:rsidR="00D04B98" w:rsidRPr="00F011B5" w:rsidRDefault="00893054" w:rsidP="00F011B5">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heme="majorBidi" w:eastAsia="Calibri" w:hAnsiTheme="majorBidi" w:cstheme="majorBidi"/>
          <w:color w:val="000000"/>
          <w:sz w:val="24"/>
          <w:szCs w:val="24"/>
          <w:lang w:val="fr-FR"/>
        </w:rPr>
        <w:t xml:space="preserve">       </w:t>
      </w:r>
      <w:r w:rsidR="006C1561">
        <w:rPr>
          <w:rFonts w:asciiTheme="majorBidi" w:eastAsia="Calibri" w:hAnsiTheme="majorBidi" w:cstheme="majorBidi"/>
          <w:color w:val="000000"/>
          <w:sz w:val="24"/>
          <w:szCs w:val="24"/>
          <w:lang w:val="fr-FR"/>
        </w:rPr>
        <w:t>L’étude des différentes figurations de l’espace dans le roman de Mati, aboutit à une lecture idéologique de l’œuvre, notre analyse a donc aboutit sur une lecture des thèmes abordés par l’écrivain et qui se trouvent tous en étroite relation avec notre société et avec l’histoire et la condition de notre pays</w:t>
      </w:r>
      <w:r w:rsidR="00F011B5">
        <w:rPr>
          <w:rFonts w:asciiTheme="majorBidi" w:eastAsia="Calibri" w:hAnsiTheme="majorBidi" w:cstheme="majorBidi"/>
          <w:color w:val="000000"/>
          <w:sz w:val="24"/>
          <w:szCs w:val="24"/>
          <w:lang w:val="fr-FR"/>
        </w:rPr>
        <w:t xml:space="preserve">. De l’histoire de l’Algérie, à la situation de la femme algérienne en passant par les caractéristiques de la société dans laquelle vit l’auteur-narrateur, </w:t>
      </w:r>
      <w:r w:rsidR="00F011B5">
        <w:rPr>
          <w:rFonts w:asciiTheme="majorBidi" w:eastAsia="Calibri" w:hAnsiTheme="majorBidi" w:cstheme="majorBidi"/>
          <w:color w:val="000000"/>
          <w:sz w:val="24"/>
          <w:szCs w:val="24"/>
          <w:lang w:val="fr-FR"/>
        </w:rPr>
        <w:lastRenderedPageBreak/>
        <w:t>la fonction ornementale de l’espace cède</w:t>
      </w:r>
      <w:r w:rsidR="00F011B5">
        <w:rPr>
          <w:rFonts w:ascii="Times New Roman" w:hAnsi="Times New Roman" w:cs="Times New Roman"/>
          <w:sz w:val="24"/>
          <w:szCs w:val="24"/>
          <w:lang w:val="fr-FR" w:bidi="ar-SA"/>
        </w:rPr>
        <w:t xml:space="preserve"> très souvent la place à une fonction</w:t>
      </w:r>
      <w:r w:rsidR="00FC261C">
        <w:rPr>
          <w:rFonts w:ascii="Times New Roman" w:hAnsi="Times New Roman" w:cs="Times New Roman"/>
          <w:sz w:val="24"/>
          <w:szCs w:val="24"/>
          <w:lang w:val="fr-FR" w:bidi="ar-SA"/>
        </w:rPr>
        <w:t xml:space="preserve"> symbolique</w:t>
      </w:r>
      <w:r>
        <w:rPr>
          <w:rFonts w:ascii="Times New Roman" w:hAnsi="Times New Roman" w:cs="Times New Roman"/>
          <w:sz w:val="24"/>
          <w:szCs w:val="24"/>
          <w:lang w:val="fr-FR" w:bidi="ar-SA"/>
        </w:rPr>
        <w:t xml:space="preserve"> qui </w:t>
      </w:r>
      <w:r w:rsidR="00F011B5">
        <w:rPr>
          <w:rFonts w:ascii="Times New Roman" w:hAnsi="Times New Roman" w:cs="Times New Roman"/>
          <w:sz w:val="24"/>
          <w:szCs w:val="24"/>
          <w:lang w:val="fr-FR" w:bidi="ar-SA"/>
        </w:rPr>
        <w:t>est ainsi l’un des lieux où se tisse le sens idéologique de l’œuvre.</w:t>
      </w:r>
    </w:p>
    <w:p w:rsidR="00D04B98" w:rsidRPr="00F5397D" w:rsidRDefault="00893054" w:rsidP="005B6429">
      <w:pPr>
        <w:spacing w:line="360" w:lineRule="auto"/>
        <w:ind w:firstLine="0"/>
        <w:rPr>
          <w:rFonts w:asciiTheme="majorBidi" w:eastAsia="Calibri" w:hAnsiTheme="majorBidi" w:cstheme="majorBidi"/>
          <w:color w:val="000000"/>
          <w:sz w:val="24"/>
          <w:szCs w:val="24"/>
          <w:lang w:val="fr-FR"/>
        </w:rPr>
      </w:pPr>
      <w:r>
        <w:rPr>
          <w:rFonts w:asciiTheme="majorBidi" w:eastAsia="Calibri" w:hAnsiTheme="majorBidi" w:cstheme="majorBidi"/>
          <w:color w:val="000000"/>
          <w:sz w:val="24"/>
          <w:szCs w:val="24"/>
          <w:lang w:val="fr-FR"/>
        </w:rPr>
        <w:t xml:space="preserve">    </w:t>
      </w:r>
      <w:r w:rsidR="00A12A5E">
        <w:rPr>
          <w:rFonts w:asciiTheme="majorBidi" w:eastAsia="Calibri" w:hAnsiTheme="majorBidi" w:cstheme="majorBidi"/>
          <w:color w:val="000000"/>
          <w:sz w:val="24"/>
          <w:szCs w:val="24"/>
          <w:lang w:val="fr-FR"/>
        </w:rPr>
        <w:t xml:space="preserve"> A la fin de notre analyse, nous avons constaté que l’espace dans le récit que nous avons abordé sort du moule de</w:t>
      </w:r>
      <w:r w:rsidR="00FC5437">
        <w:rPr>
          <w:rFonts w:asciiTheme="majorBidi" w:eastAsia="Calibri" w:hAnsiTheme="majorBidi" w:cstheme="majorBidi"/>
          <w:color w:val="000000"/>
          <w:sz w:val="24"/>
          <w:szCs w:val="24"/>
          <w:lang w:val="fr-FR"/>
        </w:rPr>
        <w:t xml:space="preserve"> circonstant</w:t>
      </w:r>
      <w:r w:rsidR="00A12A5E">
        <w:rPr>
          <w:rFonts w:asciiTheme="majorBidi" w:eastAsia="Calibri" w:hAnsiTheme="majorBidi" w:cstheme="majorBidi"/>
          <w:color w:val="000000"/>
          <w:sz w:val="24"/>
          <w:szCs w:val="24"/>
          <w:lang w:val="fr-FR"/>
        </w:rPr>
        <w:t xml:space="preserve"> dans lequel on a tendance à la réduire pour se p</w:t>
      </w:r>
      <w:r w:rsidR="004803D7">
        <w:rPr>
          <w:rFonts w:asciiTheme="majorBidi" w:eastAsia="Calibri" w:hAnsiTheme="majorBidi" w:cstheme="majorBidi"/>
          <w:color w:val="000000"/>
          <w:sz w:val="24"/>
          <w:szCs w:val="24"/>
          <w:lang w:val="fr-FR"/>
        </w:rPr>
        <w:t>lacer au même pied d’égalité avec</w:t>
      </w:r>
      <w:r w:rsidR="00A12A5E">
        <w:rPr>
          <w:rFonts w:asciiTheme="majorBidi" w:eastAsia="Calibri" w:hAnsiTheme="majorBidi" w:cstheme="majorBidi"/>
          <w:color w:val="000000"/>
          <w:sz w:val="24"/>
          <w:szCs w:val="24"/>
          <w:lang w:val="fr-FR"/>
        </w:rPr>
        <w:t xml:space="preserve"> le personnage</w:t>
      </w:r>
      <w:r w:rsidR="004803D7">
        <w:rPr>
          <w:rFonts w:asciiTheme="majorBidi" w:eastAsia="Calibri" w:hAnsiTheme="majorBidi" w:cstheme="majorBidi"/>
          <w:color w:val="000000"/>
          <w:sz w:val="24"/>
          <w:szCs w:val="24"/>
          <w:lang w:val="fr-FR"/>
        </w:rPr>
        <w:t>, la temporalité ou les actions</w:t>
      </w:r>
      <w:r w:rsidR="00FC5437">
        <w:rPr>
          <w:rFonts w:asciiTheme="majorBidi" w:eastAsia="Calibri" w:hAnsiTheme="majorBidi" w:cstheme="majorBidi"/>
          <w:color w:val="000000"/>
          <w:sz w:val="24"/>
          <w:szCs w:val="24"/>
          <w:lang w:val="fr-FR"/>
        </w:rPr>
        <w:t xml:space="preserve"> et il devient une instance narrative à part entière ; l’espace chez Mati mér</w:t>
      </w:r>
      <w:r>
        <w:rPr>
          <w:rFonts w:asciiTheme="majorBidi" w:eastAsia="Calibri" w:hAnsiTheme="majorBidi" w:cstheme="majorBidi"/>
          <w:color w:val="000000"/>
          <w:sz w:val="24"/>
          <w:szCs w:val="24"/>
          <w:lang w:val="fr-FR"/>
        </w:rPr>
        <w:t xml:space="preserve">ite amplement le titre d’actant, </w:t>
      </w:r>
      <w:r w:rsidR="00FC5437">
        <w:rPr>
          <w:rFonts w:asciiTheme="majorBidi" w:eastAsia="Calibri" w:hAnsiTheme="majorBidi" w:cstheme="majorBidi"/>
          <w:color w:val="000000"/>
          <w:sz w:val="24"/>
          <w:szCs w:val="24"/>
          <w:lang w:val="fr-FR"/>
        </w:rPr>
        <w:t>jouissant d’un réel pouvoir sur les autres composantes de la fiction.</w:t>
      </w:r>
      <w:r w:rsidR="005B6429">
        <w:rPr>
          <w:rFonts w:asciiTheme="majorBidi" w:eastAsia="Calibri" w:hAnsiTheme="majorBidi" w:cstheme="majorBidi"/>
          <w:color w:val="000000"/>
          <w:sz w:val="24"/>
          <w:szCs w:val="24"/>
          <w:lang w:val="fr-FR"/>
        </w:rPr>
        <w:t xml:space="preserve"> </w:t>
      </w:r>
      <w:r w:rsidR="00F5397D">
        <w:rPr>
          <w:rFonts w:asciiTheme="majorBidi" w:eastAsia="Calibri" w:hAnsiTheme="majorBidi" w:cstheme="majorBidi"/>
          <w:color w:val="000000"/>
          <w:sz w:val="24"/>
          <w:szCs w:val="24"/>
          <w:lang w:val="fr-FR"/>
        </w:rPr>
        <w:t>Bien qu’écrit au 20</w:t>
      </w:r>
      <w:r w:rsidR="00F5397D" w:rsidRPr="00F5397D">
        <w:rPr>
          <w:rFonts w:asciiTheme="majorBidi" w:eastAsia="Calibri" w:hAnsiTheme="majorBidi" w:cstheme="majorBidi"/>
          <w:color w:val="000000"/>
          <w:sz w:val="24"/>
          <w:szCs w:val="24"/>
          <w:vertAlign w:val="superscript"/>
          <w:lang w:val="fr-FR"/>
        </w:rPr>
        <w:t>ème</w:t>
      </w:r>
      <w:r w:rsidR="00F5397D">
        <w:rPr>
          <w:rFonts w:asciiTheme="majorBidi" w:eastAsia="Calibri" w:hAnsiTheme="majorBidi" w:cstheme="majorBidi"/>
          <w:color w:val="000000"/>
          <w:sz w:val="24"/>
          <w:szCs w:val="24"/>
          <w:lang w:val="fr-FR"/>
        </w:rPr>
        <w:t xml:space="preserve"> siècle, le roman de Mati s’inscrit dans la tradition romanesque des années 80 et n’a pas fait preuve de beaucoup d’originalité dans le traitement de l’espace tant au niveau formel qu’au niveau thématique.</w:t>
      </w: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04B98" w:rsidRDefault="00D04B98" w:rsidP="00D02247">
      <w:pPr>
        <w:spacing w:line="360" w:lineRule="auto"/>
        <w:ind w:firstLine="0"/>
        <w:rPr>
          <w:rFonts w:asciiTheme="majorBidi" w:eastAsia="Calibri" w:hAnsiTheme="majorBidi" w:cstheme="majorBidi"/>
          <w:b/>
          <w:bCs/>
          <w:color w:val="000000"/>
          <w:sz w:val="36"/>
          <w:szCs w:val="36"/>
          <w:lang w:val="fr-FR"/>
        </w:rPr>
      </w:pPr>
    </w:p>
    <w:p w:rsidR="00DB1247" w:rsidRDefault="00DB1247" w:rsidP="008E1700">
      <w:pPr>
        <w:spacing w:line="360" w:lineRule="auto"/>
        <w:ind w:firstLine="0"/>
        <w:rPr>
          <w:rFonts w:asciiTheme="majorBidi" w:eastAsia="Calibri" w:hAnsiTheme="majorBidi" w:cstheme="majorBidi"/>
          <w:b/>
          <w:bCs/>
          <w:color w:val="000000"/>
          <w:sz w:val="36"/>
          <w:szCs w:val="36"/>
          <w:lang w:val="fr-FR"/>
        </w:rPr>
      </w:pPr>
    </w:p>
    <w:p w:rsidR="00FC261C" w:rsidRDefault="00FC261C" w:rsidP="008E1700">
      <w:pPr>
        <w:spacing w:line="360" w:lineRule="auto"/>
        <w:ind w:firstLine="0"/>
        <w:rPr>
          <w:rFonts w:asciiTheme="majorBidi" w:hAnsiTheme="majorBidi" w:cstheme="majorBidi"/>
          <w:b/>
          <w:bCs/>
          <w:sz w:val="36"/>
          <w:szCs w:val="36"/>
          <w:lang w:val="fr-FR"/>
        </w:rPr>
      </w:pPr>
    </w:p>
    <w:p w:rsidR="00FC261C" w:rsidRDefault="00FC261C" w:rsidP="008E1700">
      <w:pPr>
        <w:spacing w:line="360" w:lineRule="auto"/>
        <w:ind w:firstLine="0"/>
        <w:rPr>
          <w:rFonts w:asciiTheme="majorBidi" w:hAnsiTheme="majorBidi" w:cstheme="majorBidi"/>
          <w:b/>
          <w:bCs/>
          <w:sz w:val="36"/>
          <w:szCs w:val="36"/>
          <w:lang w:val="fr-FR"/>
        </w:rPr>
      </w:pPr>
    </w:p>
    <w:p w:rsidR="00FC261C" w:rsidRDefault="00FC261C" w:rsidP="008E1700">
      <w:pPr>
        <w:spacing w:line="360" w:lineRule="auto"/>
        <w:ind w:firstLine="0"/>
        <w:rPr>
          <w:rFonts w:asciiTheme="majorBidi" w:hAnsiTheme="majorBidi" w:cstheme="majorBidi"/>
          <w:b/>
          <w:bCs/>
          <w:sz w:val="36"/>
          <w:szCs w:val="36"/>
          <w:lang w:val="fr-FR"/>
        </w:rPr>
      </w:pPr>
    </w:p>
    <w:p w:rsidR="00FC261C" w:rsidRDefault="00FC261C" w:rsidP="008E1700">
      <w:pPr>
        <w:spacing w:line="360" w:lineRule="auto"/>
        <w:ind w:firstLine="0"/>
        <w:rPr>
          <w:rFonts w:asciiTheme="majorBidi" w:hAnsiTheme="majorBidi" w:cstheme="majorBidi"/>
          <w:b/>
          <w:bCs/>
          <w:sz w:val="36"/>
          <w:szCs w:val="36"/>
          <w:lang w:val="fr-FR"/>
        </w:rPr>
      </w:pPr>
    </w:p>
    <w:p w:rsidR="00FD7401" w:rsidRDefault="00FD7401" w:rsidP="008E1700">
      <w:pPr>
        <w:spacing w:line="360" w:lineRule="auto"/>
        <w:ind w:firstLine="0"/>
        <w:rPr>
          <w:rFonts w:asciiTheme="majorBidi" w:hAnsiTheme="majorBidi" w:cstheme="majorBidi"/>
          <w:b/>
          <w:bCs/>
          <w:sz w:val="36"/>
          <w:szCs w:val="36"/>
          <w:lang w:val="fr-FR"/>
        </w:rPr>
      </w:pPr>
    </w:p>
    <w:p w:rsidR="00601809" w:rsidRPr="00601809" w:rsidRDefault="00601809" w:rsidP="008E1700">
      <w:pPr>
        <w:spacing w:line="360" w:lineRule="auto"/>
        <w:ind w:firstLine="0"/>
        <w:rPr>
          <w:rFonts w:asciiTheme="majorBidi" w:hAnsiTheme="majorBidi" w:cstheme="majorBidi"/>
          <w:b/>
          <w:bCs/>
          <w:sz w:val="36"/>
          <w:szCs w:val="36"/>
          <w:lang w:val="fr-FR"/>
        </w:rPr>
      </w:pPr>
      <w:r w:rsidRPr="00601809">
        <w:rPr>
          <w:rFonts w:asciiTheme="majorBidi" w:hAnsiTheme="majorBidi" w:cstheme="majorBidi"/>
          <w:b/>
          <w:bCs/>
          <w:sz w:val="36"/>
          <w:szCs w:val="36"/>
          <w:lang w:val="fr-FR"/>
        </w:rPr>
        <w:lastRenderedPageBreak/>
        <w:t>Résumé :</w:t>
      </w:r>
    </w:p>
    <w:p w:rsidR="00601809" w:rsidRPr="00E50E40" w:rsidRDefault="00601809" w:rsidP="00601809">
      <w:pPr>
        <w:spacing w:line="360" w:lineRule="auto"/>
        <w:rPr>
          <w:rFonts w:asciiTheme="majorBidi" w:hAnsiTheme="majorBidi" w:cstheme="majorBidi"/>
          <w:sz w:val="24"/>
          <w:szCs w:val="24"/>
          <w:lang w:val="fr-FR"/>
        </w:rPr>
      </w:pPr>
      <w:r w:rsidRPr="00E50E40">
        <w:rPr>
          <w:rFonts w:asciiTheme="majorBidi" w:hAnsiTheme="majorBidi" w:cstheme="majorBidi"/>
          <w:sz w:val="24"/>
          <w:szCs w:val="24"/>
          <w:lang w:val="fr-FR"/>
        </w:rPr>
        <w:t>Dans la présente</w:t>
      </w:r>
      <w:r w:rsidR="004803D7">
        <w:rPr>
          <w:rFonts w:asciiTheme="majorBidi" w:hAnsiTheme="majorBidi" w:cstheme="majorBidi"/>
          <w:sz w:val="24"/>
          <w:szCs w:val="24"/>
          <w:lang w:val="fr-FR"/>
        </w:rPr>
        <w:t xml:space="preserve"> étude, nous nous sommes proposée</w:t>
      </w:r>
      <w:r w:rsidRPr="00E50E40">
        <w:rPr>
          <w:rFonts w:asciiTheme="majorBidi" w:hAnsiTheme="majorBidi" w:cstheme="majorBidi"/>
          <w:sz w:val="24"/>
          <w:szCs w:val="24"/>
          <w:lang w:val="fr-FR"/>
        </w:rPr>
        <w:t xml:space="preserve"> d’étudier la notion d</w:t>
      </w:r>
      <w:r w:rsidR="004803D7">
        <w:rPr>
          <w:rFonts w:asciiTheme="majorBidi" w:hAnsiTheme="majorBidi" w:cstheme="majorBidi"/>
          <w:sz w:val="24"/>
          <w:szCs w:val="24"/>
          <w:lang w:val="fr-FR"/>
        </w:rPr>
        <w:t>e l</w:t>
      </w:r>
      <w:r w:rsidRPr="00E50E40">
        <w:rPr>
          <w:rFonts w:asciiTheme="majorBidi" w:hAnsiTheme="majorBidi" w:cstheme="majorBidi"/>
          <w:sz w:val="24"/>
          <w:szCs w:val="24"/>
          <w:lang w:val="fr-FR"/>
        </w:rPr>
        <w:t xml:space="preserve">’espace romanesque dans le roman de DJ. Mati, </w:t>
      </w:r>
      <w:r w:rsidRPr="00E50E40">
        <w:rPr>
          <w:rFonts w:asciiTheme="majorBidi" w:hAnsiTheme="majorBidi" w:cstheme="majorBidi"/>
          <w:i/>
          <w:iCs/>
          <w:sz w:val="24"/>
          <w:szCs w:val="24"/>
          <w:lang w:val="fr-FR"/>
        </w:rPr>
        <w:t>On dirait le sud</w:t>
      </w:r>
      <w:r w:rsidRPr="00E50E40">
        <w:rPr>
          <w:rFonts w:asciiTheme="majorBidi" w:hAnsiTheme="majorBidi" w:cstheme="majorBidi"/>
          <w:sz w:val="24"/>
          <w:szCs w:val="24"/>
          <w:lang w:val="fr-FR"/>
        </w:rPr>
        <w:t xml:space="preserve">, paru en 2007.  </w:t>
      </w:r>
    </w:p>
    <w:p w:rsidR="00F04983" w:rsidRDefault="00601809" w:rsidP="00F04983">
      <w:pPr>
        <w:spacing w:line="360" w:lineRule="auto"/>
        <w:rPr>
          <w:rFonts w:asciiTheme="majorBidi" w:hAnsiTheme="majorBidi" w:cstheme="majorBidi"/>
          <w:sz w:val="24"/>
          <w:szCs w:val="24"/>
          <w:lang w:val="fr-FR"/>
        </w:rPr>
      </w:pPr>
      <w:r w:rsidRPr="00E50E40">
        <w:rPr>
          <w:rFonts w:asciiTheme="majorBidi" w:hAnsiTheme="majorBidi" w:cstheme="majorBidi"/>
          <w:sz w:val="24"/>
          <w:szCs w:val="24"/>
          <w:lang w:val="fr-FR"/>
        </w:rPr>
        <w:t>Le premier chapitre a été consacré à la mise en texte de l’espace. Nous avons tenté une approche sémiologique en répondant aux trois questions posées par J.P Goldenstein pour analyser l’espace dans un roman à savoir : où se passe l’action? Cette question nous a conduite à rendre compte de la géographie du roman ; comment ? Nous a conduite à analyser les techniques d’écriture mises en œuvre par l’auteur  permettant de représenter l’espace ; pourquoi ? Nous a conduite à nous interroger sur les différentes fonctions de l’espace dans le roman.</w:t>
      </w:r>
    </w:p>
    <w:p w:rsidR="00F04983" w:rsidRDefault="00601809" w:rsidP="00FA442A">
      <w:pPr>
        <w:spacing w:line="360" w:lineRule="auto"/>
        <w:rPr>
          <w:rFonts w:asciiTheme="majorBidi" w:hAnsiTheme="majorBidi" w:cstheme="majorBidi"/>
          <w:sz w:val="24"/>
          <w:szCs w:val="24"/>
          <w:lang w:val="fr-FR"/>
        </w:rPr>
      </w:pPr>
      <w:r w:rsidRPr="00E50E40">
        <w:rPr>
          <w:rFonts w:asciiTheme="majorBidi" w:hAnsiTheme="majorBidi" w:cstheme="majorBidi"/>
          <w:sz w:val="24"/>
          <w:szCs w:val="24"/>
          <w:lang w:val="fr-FR"/>
        </w:rPr>
        <w:t>Dans le deuxième chapitre, nous nous sommes intéressée au réseau de relation</w:t>
      </w:r>
      <w:r w:rsidR="005B6429">
        <w:rPr>
          <w:rFonts w:asciiTheme="majorBidi" w:hAnsiTheme="majorBidi" w:cstheme="majorBidi"/>
          <w:sz w:val="24"/>
          <w:szCs w:val="24"/>
          <w:lang w:val="fr-FR"/>
        </w:rPr>
        <w:t>s</w:t>
      </w:r>
      <w:r w:rsidRPr="00E50E40">
        <w:rPr>
          <w:rFonts w:asciiTheme="majorBidi" w:hAnsiTheme="majorBidi" w:cstheme="majorBidi"/>
          <w:sz w:val="24"/>
          <w:szCs w:val="24"/>
          <w:lang w:val="fr-FR"/>
        </w:rPr>
        <w:t xml:space="preserve"> que l’espace entretient avec les autres instances narratives et essentiellement les personnages, car selon Bourneuf, l’espace romanesque ne requiert tout son sens que par la relation complexe qu’il entretient avec les personnages qui évoluent en son sein. Nous avons, donc étudié ce réseau de relations dans le but d’en dégager la dimension symbolique.  </w:t>
      </w:r>
    </w:p>
    <w:p w:rsidR="00601809" w:rsidRPr="005B6429" w:rsidRDefault="00F04983" w:rsidP="005B6429">
      <w:pPr>
        <w:autoSpaceDE w:val="0"/>
        <w:autoSpaceDN w:val="0"/>
        <w:adjustRightInd w:val="0"/>
        <w:spacing w:line="360" w:lineRule="auto"/>
        <w:ind w:firstLine="0"/>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601809" w:rsidRPr="00E50E40">
        <w:rPr>
          <w:rFonts w:asciiTheme="majorBidi" w:hAnsiTheme="majorBidi" w:cstheme="majorBidi"/>
          <w:sz w:val="24"/>
          <w:szCs w:val="24"/>
          <w:lang w:val="fr-FR"/>
        </w:rPr>
        <w:t>Quant au troisième chapitre, il a</w:t>
      </w:r>
      <w:r w:rsidR="00601809">
        <w:rPr>
          <w:rFonts w:asciiTheme="majorBidi" w:hAnsiTheme="majorBidi" w:cstheme="majorBidi"/>
          <w:sz w:val="24"/>
          <w:szCs w:val="24"/>
          <w:lang w:val="fr-FR"/>
        </w:rPr>
        <w:t xml:space="preserve"> été</w:t>
      </w:r>
      <w:r w:rsidR="00601809" w:rsidRPr="00E50E40">
        <w:rPr>
          <w:rFonts w:asciiTheme="majorBidi" w:hAnsiTheme="majorBidi" w:cstheme="majorBidi"/>
          <w:sz w:val="24"/>
          <w:szCs w:val="24"/>
          <w:lang w:val="fr-FR"/>
        </w:rPr>
        <w:t xml:space="preserve"> consacré à l’espace topographique en tant qu’espa</w:t>
      </w:r>
      <w:r w:rsidR="005B6429">
        <w:rPr>
          <w:rFonts w:asciiTheme="majorBidi" w:hAnsiTheme="majorBidi" w:cstheme="majorBidi"/>
          <w:sz w:val="24"/>
          <w:szCs w:val="24"/>
          <w:lang w:val="fr-FR"/>
        </w:rPr>
        <w:t>ce d’énonciation. Nous avons tenté</w:t>
      </w:r>
      <w:r w:rsidR="00601809" w:rsidRPr="00E50E40">
        <w:rPr>
          <w:rFonts w:asciiTheme="majorBidi" w:hAnsiTheme="majorBidi" w:cstheme="majorBidi"/>
          <w:sz w:val="24"/>
          <w:szCs w:val="24"/>
          <w:lang w:val="fr-FR"/>
        </w:rPr>
        <w:t xml:space="preserve"> de démontrer comment l’espace peut déterminer l’orientation du discours dans le roman</w:t>
      </w:r>
      <w:r w:rsidR="005B6429">
        <w:rPr>
          <w:rFonts w:asciiTheme="majorBidi" w:hAnsiTheme="majorBidi" w:cstheme="majorBidi"/>
          <w:sz w:val="24"/>
          <w:szCs w:val="24"/>
          <w:lang w:val="fr-FR"/>
        </w:rPr>
        <w:t xml:space="preserve">. </w:t>
      </w:r>
      <w:r w:rsidR="00601809" w:rsidRPr="006F7272">
        <w:rPr>
          <w:rFonts w:asciiTheme="majorBidi" w:hAnsiTheme="majorBidi"/>
          <w:sz w:val="24"/>
          <w:szCs w:val="24"/>
          <w:lang w:val="fr-FR"/>
        </w:rPr>
        <w:t>L’étude de l’espace</w:t>
      </w:r>
      <w:r w:rsidR="00601809">
        <w:rPr>
          <w:rFonts w:asciiTheme="majorBidi" w:hAnsiTheme="majorBidi"/>
          <w:sz w:val="24"/>
          <w:szCs w:val="24"/>
          <w:lang w:val="fr-FR"/>
        </w:rPr>
        <w:t xml:space="preserve"> dans le roman de Mati</w:t>
      </w:r>
      <w:r w:rsidR="00601809" w:rsidRPr="006F7272">
        <w:rPr>
          <w:rFonts w:asciiTheme="majorBidi" w:hAnsiTheme="majorBidi"/>
          <w:sz w:val="24"/>
          <w:szCs w:val="24"/>
          <w:lang w:val="fr-FR"/>
        </w:rPr>
        <w:t xml:space="preserve">, nous </w:t>
      </w:r>
      <w:r w:rsidR="00601809">
        <w:rPr>
          <w:rFonts w:asciiTheme="majorBidi" w:hAnsiTheme="majorBidi"/>
          <w:sz w:val="24"/>
          <w:szCs w:val="24"/>
          <w:lang w:val="fr-FR"/>
        </w:rPr>
        <w:t>a conduite</w:t>
      </w:r>
      <w:r w:rsidR="00601809" w:rsidRPr="006F7272">
        <w:rPr>
          <w:rFonts w:asciiTheme="majorBidi" w:hAnsiTheme="majorBidi"/>
          <w:sz w:val="24"/>
          <w:szCs w:val="24"/>
          <w:lang w:val="fr-FR"/>
        </w:rPr>
        <w:t>, en fin de compte, à une l</w:t>
      </w:r>
      <w:r w:rsidR="00601809">
        <w:rPr>
          <w:rFonts w:asciiTheme="majorBidi" w:hAnsiTheme="majorBidi"/>
          <w:sz w:val="24"/>
          <w:szCs w:val="24"/>
          <w:lang w:val="fr-FR"/>
        </w:rPr>
        <w:t xml:space="preserve">ecture idéologique de cette œuvre </w:t>
      </w:r>
      <w:r w:rsidR="00601809" w:rsidRPr="006F7272">
        <w:rPr>
          <w:rFonts w:asciiTheme="majorBidi" w:hAnsiTheme="majorBidi"/>
          <w:sz w:val="24"/>
          <w:szCs w:val="24"/>
          <w:lang w:val="fr-FR"/>
        </w:rPr>
        <w:t xml:space="preserve"> car la descri</w:t>
      </w:r>
      <w:r w:rsidR="00601809">
        <w:rPr>
          <w:rFonts w:asciiTheme="majorBidi" w:hAnsiTheme="majorBidi"/>
          <w:sz w:val="24"/>
          <w:szCs w:val="24"/>
          <w:lang w:val="fr-FR"/>
        </w:rPr>
        <w:t>ption de l’espace se double ici</w:t>
      </w:r>
      <w:r w:rsidR="00601809" w:rsidRPr="006F7272">
        <w:rPr>
          <w:rFonts w:asciiTheme="majorBidi" w:hAnsiTheme="majorBidi"/>
          <w:sz w:val="24"/>
          <w:szCs w:val="24"/>
          <w:lang w:val="fr-FR"/>
        </w:rPr>
        <w:t xml:space="preserve"> d’une fonction idéologique</w:t>
      </w:r>
      <w:r w:rsidR="005B6429">
        <w:rPr>
          <w:rFonts w:asciiTheme="majorBidi" w:hAnsiTheme="majorBidi"/>
          <w:sz w:val="24"/>
          <w:szCs w:val="24"/>
          <w:lang w:val="fr-FR"/>
        </w:rPr>
        <w:t> :</w:t>
      </w:r>
      <w:r w:rsidR="00601809" w:rsidRPr="006F7272">
        <w:rPr>
          <w:rFonts w:asciiTheme="majorBidi" w:hAnsiTheme="majorBidi"/>
          <w:sz w:val="24"/>
          <w:szCs w:val="24"/>
          <w:lang w:val="fr-FR"/>
        </w:rPr>
        <w:t xml:space="preserve"> « On voit mal, écrit Mitterrand, qu’une réflexion sur la fonction du lieu romanesque ne débouche pas sur un repérage des présupposés implicites, c’est-à-dire sur une idéologie - par où l’on reviendrait, en fin de compte, à la thématique ».</w:t>
      </w:r>
    </w:p>
    <w:p w:rsidR="00601809" w:rsidRPr="006F7272" w:rsidRDefault="005B6429" w:rsidP="00601809">
      <w:pPr>
        <w:pStyle w:val="Sansinterligne"/>
        <w:spacing w:line="360" w:lineRule="auto"/>
        <w:rPr>
          <w:rFonts w:asciiTheme="majorBidi" w:hAnsiTheme="majorBidi"/>
          <w:sz w:val="24"/>
          <w:szCs w:val="24"/>
          <w:lang w:val="fr-FR"/>
        </w:rPr>
      </w:pPr>
      <w:r>
        <w:rPr>
          <w:rFonts w:asciiTheme="majorBidi" w:hAnsiTheme="majorBidi"/>
          <w:sz w:val="24"/>
          <w:szCs w:val="24"/>
          <w:lang w:val="fr-FR"/>
        </w:rPr>
        <w:t xml:space="preserve">      Nous</w:t>
      </w:r>
      <w:r w:rsidR="00601809" w:rsidRPr="006F7272">
        <w:rPr>
          <w:rFonts w:asciiTheme="majorBidi" w:hAnsiTheme="majorBidi"/>
          <w:sz w:val="24"/>
          <w:szCs w:val="24"/>
          <w:lang w:val="fr-FR"/>
        </w:rPr>
        <w:t xml:space="preserve"> également</w:t>
      </w:r>
      <w:r>
        <w:rPr>
          <w:rFonts w:asciiTheme="majorBidi" w:hAnsiTheme="majorBidi"/>
          <w:sz w:val="24"/>
          <w:szCs w:val="24"/>
          <w:lang w:val="fr-FR"/>
        </w:rPr>
        <w:t xml:space="preserve"> mis l’accent</w:t>
      </w:r>
      <w:r w:rsidR="00601809" w:rsidRPr="006F7272">
        <w:rPr>
          <w:rFonts w:asciiTheme="majorBidi" w:hAnsiTheme="majorBidi"/>
          <w:sz w:val="24"/>
          <w:szCs w:val="24"/>
          <w:lang w:val="fr-FR"/>
        </w:rPr>
        <w:t xml:space="preserve"> sur </w:t>
      </w:r>
      <w:r w:rsidR="00601809">
        <w:rPr>
          <w:rFonts w:asciiTheme="majorBidi" w:hAnsiTheme="majorBidi"/>
          <w:sz w:val="24"/>
          <w:szCs w:val="24"/>
          <w:lang w:val="fr-FR"/>
        </w:rPr>
        <w:t>« l’actanc</w:t>
      </w:r>
      <w:r w:rsidR="00F5397D">
        <w:rPr>
          <w:rFonts w:asciiTheme="majorBidi" w:hAnsiTheme="majorBidi"/>
          <w:sz w:val="24"/>
          <w:szCs w:val="24"/>
          <w:lang w:val="fr-FR"/>
        </w:rPr>
        <w:t>ialisation » de l’espace</w:t>
      </w:r>
      <w:r w:rsidR="00601809">
        <w:rPr>
          <w:rFonts w:asciiTheme="majorBidi" w:hAnsiTheme="majorBidi"/>
          <w:sz w:val="24"/>
          <w:szCs w:val="24"/>
          <w:lang w:val="fr-FR"/>
        </w:rPr>
        <w:t xml:space="preserve">, c’est-à-dire, </w:t>
      </w:r>
      <w:r w:rsidR="00601809" w:rsidRPr="006F7272">
        <w:rPr>
          <w:rFonts w:asciiTheme="majorBidi" w:hAnsiTheme="majorBidi"/>
          <w:sz w:val="24"/>
          <w:szCs w:val="24"/>
          <w:lang w:val="fr-FR"/>
        </w:rPr>
        <w:t xml:space="preserve">dans quelle mesure on </w:t>
      </w:r>
      <w:r w:rsidR="00601809">
        <w:rPr>
          <w:rFonts w:asciiTheme="majorBidi" w:hAnsiTheme="majorBidi"/>
          <w:sz w:val="24"/>
          <w:szCs w:val="24"/>
          <w:lang w:val="fr-FR"/>
        </w:rPr>
        <w:t>peut le considérer comme actant</w:t>
      </w:r>
      <w:r w:rsidR="00601809" w:rsidRPr="006F7272">
        <w:rPr>
          <w:rFonts w:asciiTheme="majorBidi" w:hAnsiTheme="majorBidi"/>
          <w:sz w:val="24"/>
          <w:szCs w:val="24"/>
          <w:lang w:val="fr-FR"/>
        </w:rPr>
        <w:t xml:space="preserve">. </w:t>
      </w:r>
    </w:p>
    <w:p w:rsidR="00FA442A" w:rsidRDefault="005B6429" w:rsidP="00FA442A">
      <w:pPr>
        <w:spacing w:line="360" w:lineRule="auto"/>
        <w:ind w:firstLine="0"/>
        <w:rPr>
          <w:rStyle w:val="Accentuation"/>
          <w:b w:val="0"/>
          <w:bCs w:val="0"/>
          <w:sz w:val="24"/>
          <w:szCs w:val="24"/>
          <w:lang w:val="fr-FR"/>
        </w:rPr>
      </w:pPr>
      <w:r>
        <w:rPr>
          <w:rStyle w:val="Accentuation"/>
          <w:b w:val="0"/>
          <w:bCs w:val="0"/>
          <w:sz w:val="24"/>
          <w:szCs w:val="24"/>
          <w:lang w:val="fr-FR"/>
        </w:rPr>
        <w:t xml:space="preserve">   </w:t>
      </w:r>
    </w:p>
    <w:p w:rsidR="00FA442A" w:rsidRPr="00B571F7" w:rsidRDefault="00FA442A" w:rsidP="00FA442A">
      <w:pPr>
        <w:spacing w:line="360" w:lineRule="auto"/>
        <w:ind w:firstLine="0"/>
        <w:rPr>
          <w:rFonts w:asciiTheme="majorBidi" w:hAnsiTheme="majorBidi" w:cstheme="majorBidi"/>
          <w:sz w:val="24"/>
          <w:szCs w:val="24"/>
          <w:lang w:val="fr-FR"/>
        </w:rPr>
      </w:pPr>
    </w:p>
    <w:p w:rsidR="00FA442A" w:rsidRDefault="00FA442A" w:rsidP="00FA442A">
      <w:pPr>
        <w:spacing w:line="360" w:lineRule="auto"/>
        <w:ind w:firstLine="0"/>
        <w:rPr>
          <w:rFonts w:asciiTheme="majorBidi" w:hAnsiTheme="majorBidi" w:cstheme="majorBidi"/>
          <w:sz w:val="24"/>
          <w:szCs w:val="24"/>
        </w:rPr>
      </w:pPr>
      <w:r w:rsidRPr="00436168">
        <w:rPr>
          <w:rFonts w:asciiTheme="majorBidi" w:hAnsiTheme="majorBidi" w:cstheme="majorBidi"/>
          <w:sz w:val="24"/>
          <w:szCs w:val="24"/>
        </w:rPr>
        <w:lastRenderedPageBreak/>
        <w:t>In</w:t>
      </w:r>
      <w:r>
        <w:rPr>
          <w:rFonts w:asciiTheme="majorBidi" w:hAnsiTheme="majorBidi" w:cstheme="majorBidi"/>
          <w:sz w:val="24"/>
          <w:szCs w:val="24"/>
        </w:rPr>
        <w:t xml:space="preserve"> the present considera</w:t>
      </w:r>
      <w:r w:rsidRPr="00436168">
        <w:rPr>
          <w:rFonts w:asciiTheme="majorBidi" w:hAnsiTheme="majorBidi" w:cstheme="majorBidi"/>
          <w:sz w:val="24"/>
          <w:szCs w:val="24"/>
        </w:rPr>
        <w:t xml:space="preserve">tion, we have proposed to study the concept of novelistic space in the novel of Dj. </w:t>
      </w:r>
      <w:r>
        <w:rPr>
          <w:rFonts w:asciiTheme="majorBidi" w:hAnsiTheme="majorBidi" w:cstheme="majorBidi"/>
          <w:sz w:val="24"/>
          <w:szCs w:val="24"/>
        </w:rPr>
        <w:t xml:space="preserve">Mati, </w:t>
      </w:r>
      <w:r w:rsidRPr="003E3C99">
        <w:rPr>
          <w:rFonts w:asciiTheme="majorBidi" w:hAnsiTheme="majorBidi" w:cstheme="majorBidi"/>
          <w:i/>
          <w:iCs/>
          <w:sz w:val="24"/>
          <w:szCs w:val="24"/>
        </w:rPr>
        <w:t>On dirait le sud</w:t>
      </w:r>
      <w:r>
        <w:rPr>
          <w:rFonts w:asciiTheme="majorBidi" w:hAnsiTheme="majorBidi" w:cstheme="majorBidi"/>
          <w:sz w:val="24"/>
          <w:szCs w:val="24"/>
        </w:rPr>
        <w:t xml:space="preserve">, published in 2007. </w:t>
      </w:r>
    </w:p>
    <w:p w:rsidR="00FA442A" w:rsidRPr="00436168" w:rsidRDefault="00FA442A" w:rsidP="00FA442A">
      <w:pPr>
        <w:spacing w:line="360" w:lineRule="auto"/>
        <w:rPr>
          <w:rFonts w:asciiTheme="majorBidi" w:hAnsiTheme="majorBidi" w:cstheme="majorBidi"/>
          <w:sz w:val="24"/>
          <w:szCs w:val="24"/>
        </w:rPr>
      </w:pPr>
      <w:r w:rsidRPr="00436168">
        <w:rPr>
          <w:rFonts w:asciiTheme="majorBidi" w:hAnsiTheme="majorBidi" w:cstheme="majorBidi"/>
          <w:sz w:val="24"/>
          <w:szCs w:val="24"/>
        </w:rPr>
        <w:t xml:space="preserve">The first chapter was devoted to the writing of space, so we attempt a semiologic approach answering three questions asked by G.P Goldenstein to analyze the space in a novel. First question: where does the action take place? It leads us to analyze the geography of the novel. Second question: how? This question leads us to examine the writing techniques using by the writer to represent the space. Third question: why? It leads us to wonder about the different </w:t>
      </w:r>
      <w:r>
        <w:rPr>
          <w:rFonts w:asciiTheme="majorBidi" w:hAnsiTheme="majorBidi" w:cstheme="majorBidi"/>
          <w:sz w:val="24"/>
          <w:szCs w:val="24"/>
        </w:rPr>
        <w:t>fun</w:t>
      </w:r>
      <w:r w:rsidRPr="00436168">
        <w:rPr>
          <w:rFonts w:asciiTheme="majorBidi" w:hAnsiTheme="majorBidi" w:cstheme="majorBidi"/>
          <w:sz w:val="24"/>
          <w:szCs w:val="24"/>
        </w:rPr>
        <w:t>ctions of space in the novel.</w:t>
      </w:r>
    </w:p>
    <w:p w:rsidR="00FA442A" w:rsidRPr="00436168" w:rsidRDefault="00FA442A" w:rsidP="00FA442A">
      <w:pPr>
        <w:spacing w:line="360" w:lineRule="auto"/>
        <w:rPr>
          <w:rFonts w:asciiTheme="majorBidi" w:hAnsiTheme="majorBidi" w:cstheme="majorBidi"/>
          <w:sz w:val="24"/>
          <w:szCs w:val="24"/>
        </w:rPr>
      </w:pPr>
      <w:r w:rsidRPr="00436168">
        <w:rPr>
          <w:rFonts w:asciiTheme="majorBidi" w:hAnsiTheme="majorBidi" w:cstheme="majorBidi"/>
          <w:sz w:val="24"/>
          <w:szCs w:val="24"/>
        </w:rPr>
        <w:t>In the second chapter, we are interested in the network of realization that the space looks after with the other narrative instances and specially, the personages, according to Bourneuf « the novelistic space does not require all his meaning only by the complexes relation</w:t>
      </w:r>
      <w:r>
        <w:rPr>
          <w:rFonts w:asciiTheme="majorBidi" w:hAnsiTheme="majorBidi" w:cstheme="majorBidi"/>
          <w:sz w:val="24"/>
          <w:szCs w:val="24"/>
        </w:rPr>
        <w:t>s</w:t>
      </w:r>
      <w:r w:rsidRPr="00436168">
        <w:rPr>
          <w:rFonts w:asciiTheme="majorBidi" w:hAnsiTheme="majorBidi" w:cstheme="majorBidi"/>
          <w:sz w:val="24"/>
          <w:szCs w:val="24"/>
        </w:rPr>
        <w:t xml:space="preserve"> with the personages developed in his breast » .So we have studied the network of relations in the aim to clarify the symbolic dimension of space.</w:t>
      </w:r>
    </w:p>
    <w:p w:rsidR="00FA442A" w:rsidRPr="00436168" w:rsidRDefault="00FA442A" w:rsidP="00FA442A">
      <w:pPr>
        <w:spacing w:line="360" w:lineRule="auto"/>
        <w:rPr>
          <w:rFonts w:asciiTheme="majorBidi" w:hAnsiTheme="majorBidi" w:cstheme="majorBidi"/>
          <w:sz w:val="24"/>
          <w:szCs w:val="24"/>
        </w:rPr>
      </w:pPr>
      <w:r w:rsidRPr="00436168">
        <w:rPr>
          <w:rFonts w:asciiTheme="majorBidi" w:hAnsiTheme="majorBidi" w:cstheme="majorBidi"/>
          <w:sz w:val="24"/>
          <w:szCs w:val="24"/>
        </w:rPr>
        <w:t>The third chapter was devoted to the topographic space as an enunciation space. We have attempted to show how the space can determine the orientation of the speech</w:t>
      </w:r>
      <w:r w:rsidR="005B6429">
        <w:rPr>
          <w:rFonts w:asciiTheme="majorBidi" w:hAnsiTheme="majorBidi" w:cstheme="majorBidi"/>
          <w:sz w:val="24"/>
          <w:szCs w:val="24"/>
        </w:rPr>
        <w:t xml:space="preserve"> in the novel</w:t>
      </w:r>
      <w:r w:rsidRPr="00436168">
        <w:rPr>
          <w:rFonts w:asciiTheme="majorBidi" w:hAnsiTheme="majorBidi" w:cstheme="majorBidi"/>
          <w:sz w:val="24"/>
          <w:szCs w:val="24"/>
        </w:rPr>
        <w:t>. The space studied in Mati’s novel had led us in the end, to an ideological reading of the novel, so to a thematic reading.</w:t>
      </w:r>
    </w:p>
    <w:p w:rsidR="00FA442A" w:rsidRPr="00436168" w:rsidRDefault="00FA442A" w:rsidP="00FA442A">
      <w:pPr>
        <w:spacing w:line="360" w:lineRule="auto"/>
        <w:rPr>
          <w:rFonts w:asciiTheme="majorBidi" w:hAnsiTheme="majorBidi" w:cstheme="majorBidi"/>
          <w:sz w:val="24"/>
          <w:szCs w:val="24"/>
        </w:rPr>
      </w:pPr>
      <w:r w:rsidRPr="00436168">
        <w:rPr>
          <w:rFonts w:asciiTheme="majorBidi" w:hAnsiTheme="majorBidi" w:cstheme="majorBidi"/>
          <w:sz w:val="24"/>
          <w:szCs w:val="24"/>
        </w:rPr>
        <w:t xml:space="preserve">Web also emphasize on the actancialisation of space (it’s the term used by Mitterrand): in which measure we can considerate the space as acting.       </w:t>
      </w:r>
    </w:p>
    <w:p w:rsidR="00FA442A" w:rsidRPr="00436168" w:rsidRDefault="00FA442A" w:rsidP="00FA442A">
      <w:pPr>
        <w:spacing w:line="360" w:lineRule="auto"/>
        <w:rPr>
          <w:rFonts w:asciiTheme="majorBidi" w:hAnsiTheme="majorBidi" w:cstheme="majorBidi"/>
          <w:sz w:val="24"/>
          <w:szCs w:val="24"/>
        </w:rPr>
      </w:pPr>
    </w:p>
    <w:p w:rsidR="00FA442A" w:rsidRPr="00601809" w:rsidRDefault="00FA442A" w:rsidP="00FA442A">
      <w:pPr>
        <w:spacing w:line="360" w:lineRule="auto"/>
        <w:ind w:firstLine="0"/>
        <w:rPr>
          <w:rFonts w:asciiTheme="majorBidi" w:eastAsia="Calibri" w:hAnsiTheme="majorBidi" w:cstheme="majorBidi"/>
          <w:b/>
          <w:bCs/>
          <w:color w:val="000000"/>
          <w:sz w:val="36"/>
          <w:szCs w:val="36"/>
        </w:rPr>
      </w:pPr>
    </w:p>
    <w:p w:rsidR="00FA442A" w:rsidRDefault="00FA442A" w:rsidP="00FA442A"/>
    <w:p w:rsidR="00FA442A" w:rsidRPr="00FA442A" w:rsidRDefault="00FA442A" w:rsidP="00D02247">
      <w:pPr>
        <w:spacing w:line="360" w:lineRule="auto"/>
        <w:ind w:firstLine="0"/>
        <w:rPr>
          <w:rFonts w:asciiTheme="majorBidi" w:eastAsia="Calibri" w:hAnsiTheme="majorBidi" w:cstheme="majorBidi"/>
          <w:b/>
          <w:bCs/>
          <w:color w:val="000000"/>
          <w:sz w:val="36"/>
          <w:szCs w:val="36"/>
        </w:rPr>
      </w:pPr>
    </w:p>
    <w:p w:rsidR="00FA442A" w:rsidRPr="00FA442A" w:rsidRDefault="00FA442A" w:rsidP="00D02247">
      <w:pPr>
        <w:spacing w:line="360" w:lineRule="auto"/>
        <w:ind w:firstLine="0"/>
        <w:rPr>
          <w:rFonts w:asciiTheme="majorBidi" w:eastAsia="Calibri" w:hAnsiTheme="majorBidi" w:cstheme="majorBidi"/>
          <w:b/>
          <w:bCs/>
          <w:color w:val="000000"/>
          <w:sz w:val="36"/>
          <w:szCs w:val="36"/>
        </w:rPr>
      </w:pPr>
    </w:p>
    <w:p w:rsidR="00FA442A" w:rsidRDefault="00FA442A" w:rsidP="00FA442A">
      <w:pPr>
        <w:bidi/>
        <w:spacing w:before="240"/>
        <w:jc w:val="mediumKashida"/>
        <w:rPr>
          <w:rFonts w:ascii="Times New Roman" w:hAnsiTheme="majorBidi" w:cstheme="majorBidi"/>
          <w:sz w:val="24"/>
          <w:szCs w:val="24"/>
          <w:rtl/>
        </w:rPr>
      </w:pPr>
      <w:r w:rsidRPr="00123817">
        <w:rPr>
          <w:rFonts w:asciiTheme="majorBidi" w:hAnsiTheme="majorBidi" w:cstheme="majorBidi"/>
          <w:sz w:val="24"/>
          <w:szCs w:val="24"/>
          <w:rtl/>
          <w:lang w:bidi="ar-DZ"/>
        </w:rPr>
        <w:lastRenderedPageBreak/>
        <w:t>لقد</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اقترحنا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عملنا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دراسة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الروائي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قي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رواية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جمال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حناني</w:t>
      </w:r>
      <w:r>
        <w:rPr>
          <w:rFonts w:ascii="Times New Roman" w:hAnsiTheme="majorBidi" w:cstheme="majorBidi" w:hint="cs"/>
          <w:sz w:val="24"/>
          <w:szCs w:val="24"/>
          <w:rtl/>
        </w:rPr>
        <w:t xml:space="preserve"> </w:t>
      </w:r>
      <w:r>
        <w:rPr>
          <w:rFonts w:asciiTheme="majorBidi" w:hAnsiTheme="majorBidi" w:cstheme="majorBidi"/>
          <w:sz w:val="24"/>
          <w:szCs w:val="24"/>
        </w:rPr>
        <w:t xml:space="preserve">On dirait le sud </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المنشورة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سنة</w:t>
      </w:r>
      <w:r>
        <w:rPr>
          <w:rFonts w:ascii="Times New Roman" w:hAnsiTheme="majorBidi" w:cstheme="majorBidi" w:hint="cs"/>
          <w:sz w:val="24"/>
          <w:szCs w:val="24"/>
          <w:rtl/>
        </w:rPr>
        <w:t xml:space="preserve"> 2007.</w:t>
      </w:r>
    </w:p>
    <w:p w:rsidR="00FA442A" w:rsidRDefault="00FA442A" w:rsidP="00FA442A">
      <w:pPr>
        <w:bidi/>
        <w:spacing w:before="240"/>
        <w:jc w:val="mediumKashida"/>
        <w:rPr>
          <w:rFonts w:ascii="Times New Roman" w:hAnsiTheme="majorBidi" w:cstheme="majorBidi"/>
          <w:sz w:val="24"/>
          <w:szCs w:val="24"/>
          <w:rtl/>
        </w:rPr>
      </w:pPr>
      <w:r>
        <w:rPr>
          <w:rFonts w:asciiTheme="majorBidi" w:hAnsiTheme="majorBidi" w:cstheme="majorBidi" w:hint="cs"/>
          <w:sz w:val="24"/>
          <w:szCs w:val="24"/>
          <w:rtl/>
          <w:lang w:bidi="ar-DZ"/>
        </w:rPr>
        <w:t>الفصل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الأول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منه</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خصص</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لكتابة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لقد</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تطرقنا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الجانب</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بواسطة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مقاربة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سيميولوجية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خلال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الإجابة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الأسئلة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الثلاثة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المطروحة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طرف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غولدنشتاين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كالتالي</w:t>
      </w:r>
      <w:r>
        <w:rPr>
          <w:rFonts w:ascii="Times New Roman" w:hAnsiTheme="majorBidi" w:cstheme="majorBidi" w:hint="cs"/>
          <w:sz w:val="24"/>
          <w:szCs w:val="24"/>
          <w:rtl/>
        </w:rPr>
        <w:t>:</w:t>
      </w:r>
    </w:p>
    <w:p w:rsidR="00FA442A" w:rsidRDefault="00FA442A" w:rsidP="00FA442A">
      <w:pPr>
        <w:pStyle w:val="Paragraphedeliste"/>
        <w:numPr>
          <w:ilvl w:val="0"/>
          <w:numId w:val="41"/>
        </w:numPr>
        <w:bidi/>
        <w:spacing w:before="240" w:after="200" w:line="276" w:lineRule="auto"/>
        <w:jc w:val="mediumKashida"/>
        <w:rPr>
          <w:rFonts w:asciiTheme="majorBidi" w:hAnsiTheme="majorBidi" w:cstheme="majorBidi"/>
          <w:sz w:val="24"/>
          <w:szCs w:val="24"/>
        </w:rPr>
      </w:pPr>
      <w:r>
        <w:rPr>
          <w:rFonts w:asciiTheme="majorBidi" w:hAnsiTheme="majorBidi" w:cstheme="majorBidi" w:hint="cs"/>
          <w:sz w:val="24"/>
          <w:szCs w:val="24"/>
          <w:rtl/>
          <w:lang w:bidi="ar-DZ"/>
        </w:rPr>
        <w:t>أين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تجري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أحداث</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خلا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الإجابة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السؤال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نكون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قد</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تطرقنا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جغرافية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الرواية</w:t>
      </w:r>
      <w:r>
        <w:rPr>
          <w:rFonts w:ascii="Times New Roman" w:hAnsiTheme="majorBidi" w:cstheme="majorBidi" w:hint="cs"/>
          <w:sz w:val="24"/>
          <w:szCs w:val="24"/>
          <w:rtl/>
        </w:rPr>
        <w:t>.</w:t>
      </w:r>
    </w:p>
    <w:p w:rsidR="00FA442A" w:rsidRDefault="00FA442A" w:rsidP="00FA442A">
      <w:pPr>
        <w:pStyle w:val="Paragraphedeliste"/>
        <w:numPr>
          <w:ilvl w:val="0"/>
          <w:numId w:val="41"/>
        </w:numPr>
        <w:bidi/>
        <w:spacing w:before="240" w:after="200" w:line="276" w:lineRule="auto"/>
        <w:jc w:val="mediumKashida"/>
        <w:rPr>
          <w:rFonts w:asciiTheme="majorBidi" w:hAnsiTheme="majorBidi" w:cstheme="majorBidi"/>
          <w:sz w:val="24"/>
          <w:szCs w:val="24"/>
        </w:rPr>
      </w:pPr>
      <w:r>
        <w:rPr>
          <w:rFonts w:asciiTheme="majorBidi" w:hAnsiTheme="majorBidi" w:cstheme="majorBidi" w:hint="cs"/>
          <w:sz w:val="24"/>
          <w:szCs w:val="24"/>
          <w:rtl/>
          <w:lang w:bidi="ar-DZ"/>
        </w:rPr>
        <w:t>كيف؟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هذه</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المرحلة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تطرقنا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التقنيات</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الكتابية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التي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استعملها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الكاتب</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لتصوير</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روايته</w:t>
      </w:r>
      <w:r>
        <w:rPr>
          <w:rFonts w:ascii="Times New Roman" w:hAnsiTheme="majorBidi" w:cstheme="majorBidi" w:hint="cs"/>
          <w:sz w:val="24"/>
          <w:szCs w:val="24"/>
          <w:rtl/>
        </w:rPr>
        <w:t xml:space="preserve"> .</w:t>
      </w:r>
    </w:p>
    <w:p w:rsidR="00FA442A" w:rsidRDefault="00FA442A" w:rsidP="00FA442A">
      <w:pPr>
        <w:pStyle w:val="Paragraphedeliste"/>
        <w:numPr>
          <w:ilvl w:val="0"/>
          <w:numId w:val="41"/>
        </w:numPr>
        <w:bidi/>
        <w:spacing w:before="240" w:after="200" w:line="276" w:lineRule="auto"/>
        <w:jc w:val="mediumKashida"/>
        <w:rPr>
          <w:rFonts w:asciiTheme="majorBidi" w:hAnsiTheme="majorBidi" w:cstheme="majorBidi"/>
          <w:sz w:val="24"/>
          <w:szCs w:val="24"/>
        </w:rPr>
      </w:pPr>
      <w:r>
        <w:rPr>
          <w:rFonts w:asciiTheme="majorBidi" w:hAnsiTheme="majorBidi" w:cstheme="majorBidi" w:hint="cs"/>
          <w:sz w:val="24"/>
          <w:szCs w:val="24"/>
          <w:rtl/>
          <w:lang w:bidi="ar-DZ"/>
        </w:rPr>
        <w:t>لماذا؟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هذه</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المرحلة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سنتناول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بالتحليل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الوظائف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المختلفة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للمحيط</w:t>
      </w:r>
      <w:r>
        <w:rPr>
          <w:rFonts w:ascii="Times New Roman" w:hAnsiTheme="majorBidi" w:cstheme="majorBidi" w:hint="cs"/>
          <w:sz w:val="24"/>
          <w:szCs w:val="24"/>
          <w:rtl/>
        </w:rPr>
        <w:t>.</w:t>
      </w:r>
    </w:p>
    <w:p w:rsidR="00FA442A" w:rsidRDefault="00FA442A" w:rsidP="00FA442A">
      <w:pPr>
        <w:pStyle w:val="Paragraphedeliste"/>
        <w:bidi/>
        <w:spacing w:before="240"/>
        <w:ind w:left="43"/>
        <w:jc w:val="mediumKashida"/>
        <w:rPr>
          <w:rFonts w:ascii="Times New Roman" w:hAnsiTheme="majorBidi" w:cstheme="majorBidi"/>
          <w:sz w:val="18"/>
          <w:szCs w:val="18"/>
          <w:rtl/>
        </w:rPr>
      </w:pP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الفصل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الثاني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عملنا،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اتجه</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اهتمامنا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مجموع</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العلاقات</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المعقدة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التي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يربطها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مع</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باقي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العناصر</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السردية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بالخصوص</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الشخصيات</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يقول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بورنوف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الخصوص</w:t>
      </w:r>
      <w:r>
        <w:rPr>
          <w:rFonts w:ascii="Times New Roman" w:hAnsiTheme="majorBidi" w:cstheme="majorBidi" w:hint="cs"/>
          <w:sz w:val="24"/>
          <w:szCs w:val="24"/>
          <w:rtl/>
        </w:rPr>
        <w:t>:</w:t>
      </w:r>
      <w:r w:rsidRPr="004D6F1F">
        <w:rPr>
          <w:rFonts w:ascii="Times New Roman" w:hAnsiTheme="majorBidi" w:cstheme="majorBidi" w:hint="cs"/>
          <w:sz w:val="16"/>
          <w:szCs w:val="16"/>
          <w:rtl/>
        </w:rPr>
        <w:t>&lt;&lt;</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أن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الروائي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يكتسب</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كل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معناه</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خلال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العلاقات</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التي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يربطها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مع</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الشخصيات</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التي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تتطور</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بداخله</w:t>
      </w:r>
      <w:r>
        <w:rPr>
          <w:rFonts w:ascii="Times New Roman" w:hAnsiTheme="majorBidi" w:cstheme="majorBidi" w:hint="cs"/>
          <w:sz w:val="24"/>
          <w:szCs w:val="24"/>
          <w:rtl/>
        </w:rPr>
        <w:t xml:space="preserve"> </w:t>
      </w:r>
      <w:r w:rsidRPr="004D6F1F">
        <w:rPr>
          <w:rFonts w:ascii="Times New Roman" w:hAnsiTheme="majorBidi" w:cstheme="majorBidi" w:hint="cs"/>
          <w:sz w:val="18"/>
          <w:szCs w:val="18"/>
          <w:rtl/>
        </w:rPr>
        <w:t>&gt;&gt;</w:t>
      </w:r>
      <w:r>
        <w:rPr>
          <w:rFonts w:ascii="Times New Roman" w:hAnsiTheme="majorBidi" w:cstheme="majorBidi" w:hint="cs"/>
          <w:sz w:val="18"/>
          <w:szCs w:val="18"/>
          <w:rtl/>
        </w:rPr>
        <w:t>.</w:t>
      </w:r>
    </w:p>
    <w:p w:rsidR="00FA442A" w:rsidRDefault="00FA442A" w:rsidP="00FA442A">
      <w:pPr>
        <w:pStyle w:val="Paragraphedeliste"/>
        <w:bidi/>
        <w:spacing w:before="240"/>
        <w:ind w:left="43"/>
        <w:jc w:val="mediumKashida"/>
        <w:rPr>
          <w:rFonts w:ascii="Times New Roman" w:hAnsiTheme="majorBidi" w:cstheme="majorBidi"/>
          <w:sz w:val="24"/>
          <w:szCs w:val="24"/>
          <w:rtl/>
        </w:rPr>
      </w:pP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هدفنا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هذه</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الدراسة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تحديد</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البعد</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الزمني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للمحيط</w:t>
      </w:r>
      <w:r>
        <w:rPr>
          <w:rFonts w:ascii="Times New Roman" w:hAnsiTheme="majorBidi" w:cstheme="majorBidi" w:hint="cs"/>
          <w:sz w:val="24"/>
          <w:szCs w:val="24"/>
          <w:rtl/>
        </w:rPr>
        <w:t>.</w:t>
      </w:r>
    </w:p>
    <w:p w:rsidR="00FA442A" w:rsidRDefault="00FA442A" w:rsidP="00FA442A">
      <w:pPr>
        <w:pStyle w:val="Paragraphedeliste"/>
        <w:bidi/>
        <w:spacing w:before="240"/>
        <w:ind w:left="43"/>
        <w:jc w:val="mediumKashida"/>
        <w:rPr>
          <w:rFonts w:ascii="Times New Roman" w:hAnsiTheme="majorBidi" w:cstheme="majorBidi"/>
          <w:sz w:val="24"/>
          <w:szCs w:val="24"/>
          <w:rtl/>
        </w:rPr>
      </w:pPr>
      <w:r>
        <w:rPr>
          <w:rFonts w:asciiTheme="majorBidi" w:hAnsiTheme="majorBidi" w:cstheme="majorBidi" w:hint="cs"/>
          <w:sz w:val="24"/>
          <w:szCs w:val="24"/>
          <w:rtl/>
          <w:lang w:bidi="ar-DZ"/>
        </w:rPr>
        <w:t>أمّا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الفصل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الثالث</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فقد</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تناولنا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الروائي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كمحيط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للعرض</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وصلنا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خلال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هذا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قراءة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ايديولوجية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للرواية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يقول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ميتيران</w:t>
      </w:r>
      <w:r>
        <w:rPr>
          <w:rFonts w:ascii="Times New Roman" w:hAnsiTheme="majorBidi" w:cstheme="majorBidi" w:hint="cs"/>
          <w:sz w:val="24"/>
          <w:szCs w:val="24"/>
          <w:rtl/>
        </w:rPr>
        <w:t xml:space="preserve"> :</w:t>
      </w:r>
      <w:r w:rsidRPr="00F30567">
        <w:rPr>
          <w:rFonts w:ascii="Times New Roman" w:hAnsiTheme="majorBidi" w:cstheme="majorBidi" w:hint="cs"/>
          <w:sz w:val="16"/>
          <w:szCs w:val="16"/>
          <w:rtl/>
        </w:rPr>
        <w:t>&lt;&lt;</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أن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عملا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وظائف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الروائي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يجب</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أن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يتوصل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نهاية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المطاف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الكشف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عن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ايديولوجية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الكاتب</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أي</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إلى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المحاور</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المتناولة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من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طرفه</w:t>
      </w:r>
      <w:r>
        <w:rPr>
          <w:rFonts w:ascii="Times New Roman" w:hAnsiTheme="majorBidi" w:cstheme="majorBidi" w:hint="cs"/>
          <w:sz w:val="24"/>
          <w:szCs w:val="24"/>
          <w:rtl/>
        </w:rPr>
        <w:t xml:space="preserve"> </w:t>
      </w:r>
      <w:r w:rsidRPr="00F30567">
        <w:rPr>
          <w:rFonts w:ascii="Times New Roman" w:hAnsiTheme="majorBidi" w:cstheme="majorBidi" w:hint="cs"/>
          <w:sz w:val="16"/>
          <w:szCs w:val="16"/>
          <w:rtl/>
        </w:rPr>
        <w:t>&gt;&gt;</w:t>
      </w:r>
      <w:r>
        <w:rPr>
          <w:rFonts w:ascii="Times New Roman" w:hAnsiTheme="majorBidi" w:cstheme="majorBidi" w:hint="cs"/>
          <w:sz w:val="24"/>
          <w:szCs w:val="24"/>
          <w:rtl/>
        </w:rPr>
        <w:t xml:space="preserve">.    </w:t>
      </w:r>
    </w:p>
    <w:p w:rsidR="00FA442A" w:rsidRPr="007E05A2" w:rsidRDefault="00FA442A" w:rsidP="00FA442A">
      <w:pPr>
        <w:pStyle w:val="Paragraphedeliste"/>
        <w:bidi/>
        <w:spacing w:before="240"/>
        <w:ind w:left="43"/>
        <w:jc w:val="mediumKashida"/>
        <w:rPr>
          <w:rFonts w:ascii="Times New Roman" w:hAnsiTheme="majorBidi" w:cstheme="majorBidi"/>
          <w:sz w:val="24"/>
          <w:szCs w:val="24"/>
          <w:rtl/>
        </w:rPr>
      </w:pPr>
      <w:r>
        <w:rPr>
          <w:rFonts w:asciiTheme="majorBidi" w:hAnsiTheme="majorBidi" w:cstheme="majorBidi" w:hint="cs"/>
          <w:sz w:val="24"/>
          <w:szCs w:val="24"/>
          <w:rtl/>
          <w:lang w:bidi="ar-DZ"/>
        </w:rPr>
        <w:t>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كنتيجة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لبحثنا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سنرى</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كيف</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يمكن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للمحيط</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أن</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يلعب</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دور</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فاعل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تماما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كما</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هو</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الحال</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بالنسبة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للشخصية</w:t>
      </w:r>
      <w:r>
        <w:rPr>
          <w:rFonts w:ascii="Times New Roman" w:hAnsiTheme="majorBidi" w:cstheme="majorBidi" w:hint="cs"/>
          <w:sz w:val="24"/>
          <w:szCs w:val="24"/>
          <w:rtl/>
        </w:rPr>
        <w:t xml:space="preserve"> </w:t>
      </w:r>
      <w:r>
        <w:rPr>
          <w:rFonts w:asciiTheme="majorBidi" w:hAnsiTheme="majorBidi" w:cstheme="majorBidi" w:hint="cs"/>
          <w:sz w:val="24"/>
          <w:szCs w:val="24"/>
          <w:rtl/>
          <w:lang w:bidi="ar-DZ"/>
        </w:rPr>
        <w:t>الروائية</w:t>
      </w:r>
      <w:r>
        <w:rPr>
          <w:rFonts w:ascii="Times New Roman" w:hAnsiTheme="majorBidi" w:cstheme="majorBidi" w:hint="cs"/>
          <w:sz w:val="24"/>
          <w:szCs w:val="24"/>
          <w:rtl/>
        </w:rPr>
        <w:t xml:space="preserve">. </w:t>
      </w:r>
      <w:r w:rsidRPr="007E05A2">
        <w:rPr>
          <w:rFonts w:ascii="Times New Roman" w:hAnsiTheme="majorBidi" w:cstheme="majorBidi" w:hint="cs"/>
          <w:sz w:val="24"/>
          <w:szCs w:val="24"/>
          <w:rtl/>
        </w:rPr>
        <w:t xml:space="preserve"> </w:t>
      </w:r>
    </w:p>
    <w:p w:rsidR="00FA442A" w:rsidRPr="00FA442A" w:rsidRDefault="00FA442A" w:rsidP="00D02247">
      <w:pPr>
        <w:spacing w:line="360" w:lineRule="auto"/>
        <w:ind w:firstLine="0"/>
        <w:rPr>
          <w:rFonts w:asciiTheme="majorBidi" w:eastAsia="Calibri" w:hAnsiTheme="majorBidi" w:cstheme="majorBidi"/>
          <w:b/>
          <w:bCs/>
          <w:color w:val="000000"/>
          <w:sz w:val="36"/>
          <w:szCs w:val="36"/>
        </w:rPr>
      </w:pPr>
    </w:p>
    <w:p w:rsidR="00FA442A" w:rsidRDefault="00FA442A" w:rsidP="00D02247">
      <w:pPr>
        <w:spacing w:line="360" w:lineRule="auto"/>
        <w:ind w:firstLine="0"/>
        <w:rPr>
          <w:rFonts w:asciiTheme="majorBidi" w:eastAsia="Calibri" w:hAnsiTheme="majorBidi" w:cstheme="majorBidi"/>
          <w:b/>
          <w:bCs/>
          <w:color w:val="000000"/>
          <w:sz w:val="36"/>
          <w:szCs w:val="36"/>
          <w:lang w:val="fr-FR"/>
        </w:rPr>
      </w:pPr>
    </w:p>
    <w:p w:rsidR="00FA442A" w:rsidRDefault="00FA442A" w:rsidP="00D02247">
      <w:pPr>
        <w:spacing w:line="360" w:lineRule="auto"/>
        <w:ind w:firstLine="0"/>
        <w:rPr>
          <w:rFonts w:asciiTheme="majorBidi" w:eastAsia="Calibri" w:hAnsiTheme="majorBidi" w:cstheme="majorBidi"/>
          <w:b/>
          <w:bCs/>
          <w:color w:val="000000"/>
          <w:sz w:val="36"/>
          <w:szCs w:val="36"/>
          <w:lang w:val="fr-FR"/>
        </w:rPr>
      </w:pPr>
    </w:p>
    <w:p w:rsidR="00FA442A" w:rsidRDefault="00FA442A" w:rsidP="00D02247">
      <w:pPr>
        <w:spacing w:line="360" w:lineRule="auto"/>
        <w:ind w:firstLine="0"/>
        <w:rPr>
          <w:rFonts w:asciiTheme="majorBidi" w:eastAsia="Calibri" w:hAnsiTheme="majorBidi" w:cstheme="majorBidi"/>
          <w:b/>
          <w:bCs/>
          <w:color w:val="000000"/>
          <w:sz w:val="36"/>
          <w:szCs w:val="36"/>
          <w:lang w:val="fr-FR"/>
        </w:rPr>
      </w:pPr>
    </w:p>
    <w:p w:rsidR="00FA442A" w:rsidRDefault="00FA442A" w:rsidP="00D02247">
      <w:pPr>
        <w:spacing w:line="360" w:lineRule="auto"/>
        <w:ind w:firstLine="0"/>
        <w:rPr>
          <w:rFonts w:asciiTheme="majorBidi" w:eastAsia="Calibri" w:hAnsiTheme="majorBidi" w:cstheme="majorBidi"/>
          <w:b/>
          <w:bCs/>
          <w:color w:val="000000"/>
          <w:sz w:val="36"/>
          <w:szCs w:val="36"/>
          <w:lang w:val="fr-FR"/>
        </w:rPr>
      </w:pPr>
    </w:p>
    <w:p w:rsidR="00D02247" w:rsidRDefault="001B199C" w:rsidP="00D02247">
      <w:pPr>
        <w:spacing w:line="360" w:lineRule="auto"/>
        <w:ind w:firstLine="0"/>
        <w:rPr>
          <w:rFonts w:asciiTheme="majorBidi" w:eastAsia="Calibri" w:hAnsiTheme="majorBidi" w:cstheme="majorBidi"/>
          <w:b/>
          <w:bCs/>
          <w:color w:val="000000"/>
          <w:sz w:val="36"/>
          <w:szCs w:val="36"/>
          <w:lang w:val="fr-FR"/>
        </w:rPr>
      </w:pPr>
      <w:r w:rsidRPr="001B199C">
        <w:rPr>
          <w:rFonts w:asciiTheme="majorBidi" w:eastAsia="Calibri" w:hAnsiTheme="majorBidi" w:cstheme="majorBidi"/>
          <w:b/>
          <w:bCs/>
          <w:color w:val="000000"/>
          <w:sz w:val="36"/>
          <w:szCs w:val="36"/>
          <w:lang w:val="fr-FR"/>
        </w:rPr>
        <w:lastRenderedPageBreak/>
        <w:t>Références bibliographiques :</w:t>
      </w:r>
    </w:p>
    <w:p w:rsidR="004E36E4" w:rsidRPr="00D02247" w:rsidRDefault="002B089C" w:rsidP="00D02247">
      <w:pPr>
        <w:spacing w:line="360" w:lineRule="auto"/>
        <w:ind w:firstLine="0"/>
        <w:rPr>
          <w:rFonts w:asciiTheme="majorBidi" w:eastAsia="Calibri" w:hAnsiTheme="majorBidi" w:cstheme="majorBidi"/>
          <w:b/>
          <w:bCs/>
          <w:color w:val="000000"/>
          <w:sz w:val="36"/>
          <w:szCs w:val="36"/>
          <w:lang w:val="fr-FR"/>
        </w:rPr>
      </w:pPr>
      <w:r>
        <w:rPr>
          <w:rFonts w:asciiTheme="majorBidi" w:eastAsia="Calibri" w:hAnsiTheme="majorBidi" w:cstheme="majorBidi"/>
          <w:b/>
          <w:bCs/>
          <w:color w:val="000000"/>
          <w:sz w:val="32"/>
          <w:szCs w:val="32"/>
          <w:lang w:val="fr-FR"/>
        </w:rPr>
        <w:t>Corpus :</w:t>
      </w:r>
    </w:p>
    <w:p w:rsidR="002B089C" w:rsidRPr="002B089C" w:rsidRDefault="00534382" w:rsidP="00D02247">
      <w:pPr>
        <w:spacing w:line="360" w:lineRule="auto"/>
        <w:ind w:firstLine="0"/>
        <w:rPr>
          <w:rFonts w:asciiTheme="majorBidi" w:eastAsia="Calibri" w:hAnsiTheme="majorBidi" w:cstheme="majorBidi"/>
          <w:color w:val="000000"/>
          <w:sz w:val="24"/>
          <w:szCs w:val="24"/>
          <w:lang w:val="fr-FR"/>
        </w:rPr>
      </w:pPr>
      <w:r>
        <w:rPr>
          <w:rFonts w:asciiTheme="majorBidi" w:eastAsia="Calibri" w:hAnsiTheme="majorBidi" w:cstheme="majorBidi"/>
          <w:color w:val="000000"/>
          <w:sz w:val="24"/>
          <w:szCs w:val="24"/>
          <w:lang w:val="fr-FR"/>
        </w:rPr>
        <w:t>MATI Djamel</w:t>
      </w:r>
      <w:r w:rsidR="002B089C">
        <w:rPr>
          <w:rFonts w:asciiTheme="majorBidi" w:eastAsia="Calibri" w:hAnsiTheme="majorBidi" w:cstheme="majorBidi"/>
          <w:color w:val="000000"/>
          <w:sz w:val="24"/>
          <w:szCs w:val="24"/>
          <w:lang w:val="fr-FR"/>
        </w:rPr>
        <w:t xml:space="preserve">, </w:t>
      </w:r>
      <w:r w:rsidR="002B089C" w:rsidRPr="00534382">
        <w:rPr>
          <w:rFonts w:asciiTheme="majorBidi" w:eastAsia="Calibri" w:hAnsiTheme="majorBidi" w:cstheme="majorBidi"/>
          <w:i/>
          <w:iCs/>
          <w:color w:val="000000"/>
          <w:sz w:val="24"/>
          <w:szCs w:val="24"/>
          <w:lang w:val="fr-FR"/>
        </w:rPr>
        <w:t>On dirait le sud. Les élucu</w:t>
      </w:r>
      <w:r w:rsidRPr="00534382">
        <w:rPr>
          <w:rFonts w:asciiTheme="majorBidi" w:eastAsia="Calibri" w:hAnsiTheme="majorBidi" w:cstheme="majorBidi"/>
          <w:i/>
          <w:iCs/>
          <w:color w:val="000000"/>
          <w:sz w:val="24"/>
          <w:szCs w:val="24"/>
          <w:lang w:val="fr-FR"/>
        </w:rPr>
        <w:t>brations d’un esprit tourmenté</w:t>
      </w:r>
      <w:r>
        <w:rPr>
          <w:rFonts w:asciiTheme="majorBidi" w:eastAsia="Calibri" w:hAnsiTheme="majorBidi" w:cstheme="majorBidi"/>
          <w:color w:val="000000"/>
          <w:sz w:val="24"/>
          <w:szCs w:val="24"/>
          <w:lang w:val="fr-FR"/>
        </w:rPr>
        <w:t>, APIC, septembre 2007.</w:t>
      </w:r>
    </w:p>
    <w:p w:rsidR="002B089C" w:rsidRDefault="002B089C" w:rsidP="00D02247">
      <w:pPr>
        <w:spacing w:line="360" w:lineRule="auto"/>
        <w:ind w:firstLine="0"/>
        <w:rPr>
          <w:rFonts w:asciiTheme="majorBidi" w:eastAsia="Calibri" w:hAnsiTheme="majorBidi" w:cstheme="majorBidi"/>
          <w:b/>
          <w:bCs/>
          <w:color w:val="000000"/>
          <w:sz w:val="32"/>
          <w:szCs w:val="32"/>
          <w:lang w:val="fr-FR"/>
        </w:rPr>
      </w:pPr>
      <w:r>
        <w:rPr>
          <w:rFonts w:asciiTheme="majorBidi" w:eastAsia="Calibri" w:hAnsiTheme="majorBidi" w:cstheme="majorBidi"/>
          <w:b/>
          <w:bCs/>
          <w:color w:val="000000"/>
          <w:sz w:val="32"/>
          <w:szCs w:val="32"/>
          <w:lang w:val="fr-FR"/>
        </w:rPr>
        <w:t>Théorie de la littérature :</w:t>
      </w:r>
    </w:p>
    <w:p w:rsidR="00B82237" w:rsidRDefault="00B82237" w:rsidP="00B82237">
      <w:pPr>
        <w:pStyle w:val="Notedebasdepage"/>
        <w:ind w:firstLine="0"/>
        <w:rPr>
          <w:rFonts w:asciiTheme="majorBidi" w:hAnsiTheme="majorBidi"/>
          <w:sz w:val="24"/>
          <w:szCs w:val="24"/>
          <w:lang w:val="fr-FR"/>
        </w:rPr>
      </w:pPr>
      <w:r>
        <w:rPr>
          <w:rFonts w:asciiTheme="majorBidi" w:hAnsiTheme="majorBidi"/>
          <w:sz w:val="24"/>
          <w:szCs w:val="24"/>
          <w:lang w:val="fr-FR"/>
        </w:rPr>
        <w:t>ACHOUR C</w:t>
      </w:r>
      <w:r w:rsidR="00AE5DE2">
        <w:rPr>
          <w:rFonts w:asciiTheme="majorBidi" w:hAnsiTheme="majorBidi"/>
          <w:sz w:val="24"/>
          <w:szCs w:val="24"/>
          <w:lang w:val="fr-FR"/>
        </w:rPr>
        <w:t>hristiane, BEKKAT A.</w:t>
      </w:r>
      <w:r w:rsidR="00534382" w:rsidRPr="00030878">
        <w:rPr>
          <w:rFonts w:asciiTheme="majorBidi" w:hAnsiTheme="majorBidi"/>
          <w:sz w:val="24"/>
          <w:szCs w:val="24"/>
          <w:lang w:val="fr-FR"/>
        </w:rPr>
        <w:t xml:space="preserve">,  </w:t>
      </w:r>
      <w:r w:rsidR="00534382" w:rsidRPr="00030878">
        <w:rPr>
          <w:rFonts w:asciiTheme="majorBidi" w:hAnsiTheme="majorBidi"/>
          <w:i/>
          <w:iCs/>
          <w:sz w:val="24"/>
          <w:szCs w:val="24"/>
          <w:lang w:val="fr-FR"/>
        </w:rPr>
        <w:t>Clefs pour la lecture des récits, convergences critiques</w:t>
      </w:r>
      <w:r>
        <w:rPr>
          <w:rFonts w:asciiTheme="majorBidi" w:hAnsiTheme="majorBidi"/>
          <w:sz w:val="24"/>
          <w:szCs w:val="24"/>
          <w:lang w:val="fr-FR"/>
        </w:rPr>
        <w:t xml:space="preserve"> 2, ed.Tell, 2002.</w:t>
      </w:r>
    </w:p>
    <w:p w:rsidR="00534382" w:rsidRDefault="00534382" w:rsidP="00B82237">
      <w:pPr>
        <w:pStyle w:val="Notedebasdepage"/>
        <w:ind w:firstLine="0"/>
        <w:rPr>
          <w:rFonts w:asciiTheme="majorBidi" w:hAnsiTheme="majorBidi"/>
          <w:sz w:val="24"/>
          <w:szCs w:val="24"/>
          <w:lang w:val="fr-FR"/>
        </w:rPr>
      </w:pPr>
      <w:r>
        <w:rPr>
          <w:rFonts w:asciiTheme="majorBidi" w:hAnsiTheme="majorBidi"/>
          <w:sz w:val="24"/>
          <w:szCs w:val="24"/>
          <w:lang w:val="fr-FR"/>
        </w:rPr>
        <w:t>ADAM J</w:t>
      </w:r>
      <w:r w:rsidR="00AE5DE2">
        <w:rPr>
          <w:rFonts w:asciiTheme="majorBidi" w:hAnsiTheme="majorBidi"/>
          <w:sz w:val="24"/>
          <w:szCs w:val="24"/>
          <w:lang w:val="fr-FR"/>
        </w:rPr>
        <w:t xml:space="preserve">ean </w:t>
      </w:r>
      <w:r>
        <w:rPr>
          <w:rFonts w:asciiTheme="majorBidi" w:hAnsiTheme="majorBidi"/>
          <w:sz w:val="24"/>
          <w:szCs w:val="24"/>
          <w:lang w:val="fr-FR"/>
        </w:rPr>
        <w:t>M</w:t>
      </w:r>
      <w:r w:rsidR="00AE5DE2">
        <w:rPr>
          <w:rFonts w:asciiTheme="majorBidi" w:hAnsiTheme="majorBidi"/>
          <w:sz w:val="24"/>
          <w:szCs w:val="24"/>
          <w:lang w:val="fr-FR"/>
        </w:rPr>
        <w:t>ichel et PETITJEAN André</w:t>
      </w:r>
      <w:r w:rsidRPr="00521CC3">
        <w:rPr>
          <w:rFonts w:asciiTheme="majorBidi" w:hAnsiTheme="majorBidi"/>
          <w:sz w:val="24"/>
          <w:szCs w:val="24"/>
          <w:lang w:val="fr-FR"/>
        </w:rPr>
        <w:t xml:space="preserve">, </w:t>
      </w:r>
      <w:r w:rsidRPr="00534382">
        <w:rPr>
          <w:rFonts w:asciiTheme="majorBidi" w:hAnsiTheme="majorBidi"/>
          <w:i/>
          <w:iCs/>
          <w:sz w:val="24"/>
          <w:szCs w:val="24"/>
          <w:lang w:val="fr-FR"/>
        </w:rPr>
        <w:t>le texte descriptif</w:t>
      </w:r>
      <w:r w:rsidRPr="00521CC3">
        <w:rPr>
          <w:rFonts w:asciiTheme="majorBidi" w:hAnsiTheme="majorBidi"/>
          <w:i/>
          <w:iCs/>
          <w:sz w:val="24"/>
          <w:szCs w:val="24"/>
          <w:lang w:val="fr-FR"/>
        </w:rPr>
        <w:t xml:space="preserve">, </w:t>
      </w:r>
      <w:r w:rsidRPr="00534382">
        <w:rPr>
          <w:rFonts w:asciiTheme="majorBidi" w:hAnsiTheme="majorBidi"/>
          <w:sz w:val="24"/>
          <w:szCs w:val="24"/>
          <w:lang w:val="fr-FR"/>
        </w:rPr>
        <w:t>ed.Nathan, 1989</w:t>
      </w:r>
      <w:r>
        <w:rPr>
          <w:rFonts w:asciiTheme="majorBidi" w:hAnsiTheme="majorBidi"/>
          <w:sz w:val="24"/>
          <w:szCs w:val="24"/>
          <w:lang w:val="fr-FR"/>
        </w:rPr>
        <w:t>.</w:t>
      </w:r>
    </w:p>
    <w:p w:rsidR="00A651DD" w:rsidRDefault="00A651DD" w:rsidP="00B82237">
      <w:pPr>
        <w:pStyle w:val="Notedebasdepage"/>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BACHELARD, Gaston, </w:t>
      </w:r>
      <w:r>
        <w:rPr>
          <w:rFonts w:ascii="Times New Roman" w:hAnsi="Times New Roman" w:cs="Times New Roman"/>
          <w:i/>
          <w:iCs/>
          <w:sz w:val="24"/>
          <w:szCs w:val="24"/>
          <w:lang w:val="fr-FR" w:bidi="ar-SA"/>
        </w:rPr>
        <w:t>Poétique de l’espace</w:t>
      </w:r>
      <w:r>
        <w:rPr>
          <w:rFonts w:ascii="Times New Roman" w:hAnsi="Times New Roman" w:cs="Times New Roman"/>
          <w:sz w:val="24"/>
          <w:szCs w:val="24"/>
          <w:lang w:val="fr-FR" w:bidi="ar-SA"/>
        </w:rPr>
        <w:t>, Paris, PUF, 1957.</w:t>
      </w:r>
    </w:p>
    <w:p w:rsidR="00A651DD" w:rsidRDefault="00A651DD" w:rsidP="00B82237">
      <w:pPr>
        <w:pStyle w:val="Notedebasdepage"/>
        <w:ind w:firstLine="0"/>
        <w:rPr>
          <w:rFonts w:asciiTheme="majorBidi" w:hAnsiTheme="majorBidi"/>
          <w:sz w:val="24"/>
          <w:szCs w:val="24"/>
          <w:lang w:val="fr-FR"/>
        </w:rPr>
      </w:pPr>
      <w:r>
        <w:rPr>
          <w:rFonts w:ascii="Times New Roman" w:hAnsi="Times New Roman" w:cs="Times New Roman"/>
          <w:sz w:val="24"/>
          <w:szCs w:val="24"/>
          <w:lang w:val="fr-FR" w:bidi="ar-SA"/>
        </w:rPr>
        <w:t xml:space="preserve">BARTHES Roland, </w:t>
      </w:r>
      <w:r w:rsidRPr="00A651DD">
        <w:rPr>
          <w:rFonts w:ascii="Times New Roman" w:hAnsi="Times New Roman" w:cs="Times New Roman"/>
          <w:i/>
          <w:iCs/>
          <w:sz w:val="24"/>
          <w:szCs w:val="24"/>
          <w:lang w:val="fr-FR" w:bidi="ar-SA"/>
        </w:rPr>
        <w:t>Poétique du récit</w:t>
      </w:r>
      <w:r>
        <w:rPr>
          <w:rFonts w:ascii="Times New Roman" w:hAnsi="Times New Roman" w:cs="Times New Roman"/>
          <w:sz w:val="24"/>
          <w:szCs w:val="24"/>
          <w:lang w:val="fr-FR" w:bidi="ar-SA"/>
        </w:rPr>
        <w:t>, Paris, Seuil, 1977.</w:t>
      </w:r>
    </w:p>
    <w:p w:rsidR="00534382" w:rsidRDefault="00B82237" w:rsidP="00B82237">
      <w:pPr>
        <w:pStyle w:val="Notedebasdepage"/>
        <w:ind w:firstLine="0"/>
        <w:rPr>
          <w:rFonts w:asciiTheme="majorBidi" w:hAnsiTheme="majorBidi"/>
          <w:i/>
          <w:iCs/>
          <w:sz w:val="24"/>
          <w:szCs w:val="24"/>
          <w:lang w:val="fr-FR"/>
        </w:rPr>
      </w:pPr>
      <w:r>
        <w:rPr>
          <w:rFonts w:asciiTheme="majorBidi" w:hAnsiTheme="majorBidi"/>
          <w:i/>
          <w:iCs/>
          <w:sz w:val="24"/>
          <w:szCs w:val="24"/>
          <w:lang w:val="fr-FR"/>
        </w:rPr>
        <w:t xml:space="preserve"> </w:t>
      </w:r>
      <w:r w:rsidRPr="00B82237">
        <w:rPr>
          <w:rFonts w:asciiTheme="majorBidi" w:hAnsiTheme="majorBidi"/>
          <w:sz w:val="24"/>
          <w:szCs w:val="24"/>
          <w:lang w:val="fr-FR"/>
        </w:rPr>
        <w:t>BERTRAND D</w:t>
      </w:r>
      <w:r w:rsidR="00AE5DE2">
        <w:rPr>
          <w:rFonts w:asciiTheme="majorBidi" w:hAnsiTheme="majorBidi"/>
          <w:sz w:val="24"/>
          <w:szCs w:val="24"/>
          <w:lang w:val="fr-FR"/>
        </w:rPr>
        <w:t>enis</w:t>
      </w:r>
      <w:r w:rsidR="00534382" w:rsidRPr="00521CC3">
        <w:rPr>
          <w:rFonts w:asciiTheme="majorBidi" w:hAnsiTheme="majorBidi"/>
          <w:i/>
          <w:iCs/>
          <w:sz w:val="24"/>
          <w:szCs w:val="24"/>
          <w:lang w:val="fr-FR"/>
        </w:rPr>
        <w:t xml:space="preserve">, </w:t>
      </w:r>
      <w:r w:rsidR="00534382" w:rsidRPr="00B82237">
        <w:rPr>
          <w:rFonts w:asciiTheme="majorBidi" w:hAnsiTheme="majorBidi"/>
          <w:i/>
          <w:iCs/>
          <w:sz w:val="24"/>
          <w:szCs w:val="24"/>
          <w:lang w:val="fr-FR"/>
        </w:rPr>
        <w:t>L’Espace et le sens, Germinal d’E. Zola</w:t>
      </w:r>
      <w:r w:rsidR="00534382" w:rsidRPr="00521CC3">
        <w:rPr>
          <w:rFonts w:asciiTheme="majorBidi" w:hAnsiTheme="majorBidi"/>
          <w:i/>
          <w:iCs/>
          <w:sz w:val="24"/>
          <w:szCs w:val="24"/>
          <w:lang w:val="fr-FR"/>
        </w:rPr>
        <w:t xml:space="preserve">, </w:t>
      </w:r>
      <w:r w:rsidR="00534382" w:rsidRPr="00B82237">
        <w:rPr>
          <w:rFonts w:asciiTheme="majorBidi" w:hAnsiTheme="majorBidi"/>
          <w:sz w:val="24"/>
          <w:szCs w:val="24"/>
          <w:lang w:val="fr-FR"/>
        </w:rPr>
        <w:t>Paris-Amsterdam, Hadès</w:t>
      </w:r>
      <w:r w:rsidR="00534382" w:rsidRPr="00521CC3">
        <w:rPr>
          <w:rFonts w:asciiTheme="majorBidi" w:hAnsiTheme="majorBidi"/>
          <w:i/>
          <w:iCs/>
          <w:sz w:val="24"/>
          <w:szCs w:val="24"/>
          <w:lang w:val="fr-FR"/>
        </w:rPr>
        <w:t>-</w:t>
      </w:r>
      <w:r w:rsidR="00534382" w:rsidRPr="00B82237">
        <w:rPr>
          <w:rFonts w:asciiTheme="majorBidi" w:hAnsiTheme="majorBidi"/>
          <w:sz w:val="24"/>
          <w:szCs w:val="24"/>
          <w:lang w:val="fr-FR"/>
        </w:rPr>
        <w:t>Benjamin, 1985</w:t>
      </w:r>
      <w:r w:rsidR="00534382" w:rsidRPr="00521CC3">
        <w:rPr>
          <w:rFonts w:asciiTheme="majorBidi" w:hAnsiTheme="majorBidi"/>
          <w:i/>
          <w:iCs/>
          <w:sz w:val="24"/>
          <w:szCs w:val="24"/>
          <w:lang w:val="fr-FR"/>
        </w:rPr>
        <w:t>.</w:t>
      </w:r>
    </w:p>
    <w:p w:rsidR="00A651DD" w:rsidRPr="00A651DD" w:rsidRDefault="00A651DD" w:rsidP="00B82237">
      <w:pPr>
        <w:pStyle w:val="Notedebasdepage"/>
        <w:ind w:firstLine="0"/>
        <w:rPr>
          <w:rFonts w:asciiTheme="majorBidi" w:hAnsiTheme="majorBidi"/>
          <w:sz w:val="24"/>
          <w:szCs w:val="24"/>
          <w:lang w:val="fr-FR"/>
        </w:rPr>
      </w:pPr>
      <w:r>
        <w:rPr>
          <w:rFonts w:asciiTheme="majorBidi" w:hAnsiTheme="majorBidi"/>
          <w:sz w:val="24"/>
          <w:szCs w:val="24"/>
          <w:lang w:val="fr-FR"/>
        </w:rPr>
        <w:t xml:space="preserve">BLANCHOT Maurice, </w:t>
      </w:r>
      <w:r w:rsidRPr="00A651DD">
        <w:rPr>
          <w:rFonts w:asciiTheme="majorBidi" w:hAnsiTheme="majorBidi"/>
          <w:i/>
          <w:iCs/>
          <w:sz w:val="24"/>
          <w:szCs w:val="24"/>
          <w:lang w:val="fr-FR"/>
        </w:rPr>
        <w:t>L’espace littéraire</w:t>
      </w:r>
      <w:r>
        <w:rPr>
          <w:rFonts w:asciiTheme="majorBidi" w:hAnsiTheme="majorBidi"/>
          <w:sz w:val="24"/>
          <w:szCs w:val="24"/>
          <w:lang w:val="fr-FR"/>
        </w:rPr>
        <w:t xml:space="preserve">, </w:t>
      </w:r>
      <w:r w:rsidRPr="00A651DD">
        <w:rPr>
          <w:rFonts w:asciiTheme="majorBidi" w:hAnsiTheme="majorBidi"/>
          <w:sz w:val="24"/>
          <w:szCs w:val="24"/>
          <w:lang w:val="fr-FR"/>
        </w:rPr>
        <w:t>Paris, Gallimard</w:t>
      </w:r>
      <w:r>
        <w:rPr>
          <w:rFonts w:asciiTheme="majorBidi" w:hAnsiTheme="majorBidi"/>
          <w:sz w:val="24"/>
          <w:szCs w:val="24"/>
          <w:lang w:val="fr-FR"/>
        </w:rPr>
        <w:t xml:space="preserve">, </w:t>
      </w:r>
      <w:r w:rsidR="00733551">
        <w:rPr>
          <w:rFonts w:asciiTheme="majorBidi" w:hAnsiTheme="majorBidi"/>
          <w:sz w:val="24"/>
          <w:szCs w:val="24"/>
          <w:lang w:val="fr-FR"/>
        </w:rPr>
        <w:t>1955 (coll. Folio : Essai)</w:t>
      </w:r>
    </w:p>
    <w:p w:rsidR="00534382" w:rsidRPr="00E04E9D" w:rsidRDefault="00B82237" w:rsidP="00B82237">
      <w:pPr>
        <w:ind w:firstLine="0"/>
        <w:rPr>
          <w:rFonts w:asciiTheme="majorBidi" w:hAnsiTheme="majorBidi"/>
          <w:sz w:val="24"/>
          <w:szCs w:val="24"/>
          <w:lang w:val="fr-FR"/>
        </w:rPr>
      </w:pPr>
      <w:r>
        <w:rPr>
          <w:rFonts w:asciiTheme="majorBidi" w:hAnsiTheme="majorBidi"/>
          <w:sz w:val="24"/>
          <w:szCs w:val="24"/>
          <w:lang w:val="fr-FR"/>
        </w:rPr>
        <w:t>BOURNEUF R</w:t>
      </w:r>
      <w:r w:rsidR="00AE5DE2">
        <w:rPr>
          <w:rFonts w:asciiTheme="majorBidi" w:hAnsiTheme="majorBidi"/>
          <w:sz w:val="24"/>
          <w:szCs w:val="24"/>
          <w:lang w:val="fr-FR"/>
        </w:rPr>
        <w:t>oland</w:t>
      </w:r>
      <w:r w:rsidR="00534382" w:rsidRPr="00521CC3">
        <w:rPr>
          <w:rFonts w:asciiTheme="majorBidi" w:hAnsiTheme="majorBidi"/>
          <w:i/>
          <w:iCs/>
          <w:sz w:val="24"/>
          <w:szCs w:val="24"/>
          <w:lang w:val="fr-FR"/>
        </w:rPr>
        <w:t>, </w:t>
      </w:r>
      <w:r w:rsidR="00534382" w:rsidRPr="00521CC3">
        <w:rPr>
          <w:rFonts w:asciiTheme="majorBidi" w:hAnsiTheme="majorBidi"/>
          <w:sz w:val="24"/>
          <w:szCs w:val="24"/>
          <w:lang w:val="fr-FR"/>
        </w:rPr>
        <w:t>« </w:t>
      </w:r>
      <w:r w:rsidR="00534382" w:rsidRPr="00E04E9D">
        <w:rPr>
          <w:rFonts w:asciiTheme="majorBidi" w:hAnsiTheme="majorBidi"/>
          <w:i/>
          <w:iCs/>
          <w:sz w:val="24"/>
          <w:szCs w:val="24"/>
          <w:lang w:val="fr-FR"/>
        </w:rPr>
        <w:t>L’organisation de l’espace dans le roman</w:t>
      </w:r>
      <w:r w:rsidR="00534382" w:rsidRPr="00521CC3">
        <w:rPr>
          <w:rFonts w:asciiTheme="majorBidi" w:hAnsiTheme="majorBidi"/>
          <w:sz w:val="24"/>
          <w:szCs w:val="24"/>
          <w:lang w:val="fr-FR"/>
        </w:rPr>
        <w:t> », Études littéraires</w:t>
      </w:r>
      <w:r w:rsidR="00534382" w:rsidRPr="00521CC3">
        <w:rPr>
          <w:rFonts w:asciiTheme="majorBidi" w:hAnsiTheme="majorBidi"/>
          <w:i/>
          <w:iCs/>
          <w:sz w:val="24"/>
          <w:szCs w:val="24"/>
          <w:lang w:val="fr-FR"/>
        </w:rPr>
        <w:t xml:space="preserve">, </w:t>
      </w:r>
      <w:r w:rsidR="00534382" w:rsidRPr="00E04E9D">
        <w:rPr>
          <w:rFonts w:asciiTheme="majorBidi" w:hAnsiTheme="majorBidi"/>
          <w:sz w:val="24"/>
          <w:szCs w:val="24"/>
          <w:lang w:val="fr-FR"/>
        </w:rPr>
        <w:t>Québec, Les Presses de l’Université Laval, avril 1970</w:t>
      </w:r>
    </w:p>
    <w:p w:rsidR="00534382" w:rsidRDefault="00B82237" w:rsidP="00E04E9D">
      <w:pPr>
        <w:pStyle w:val="Notedebasdepage"/>
        <w:ind w:firstLine="0"/>
        <w:rPr>
          <w:rFonts w:asciiTheme="majorBidi" w:hAnsiTheme="majorBidi"/>
          <w:sz w:val="24"/>
          <w:szCs w:val="24"/>
          <w:lang w:val="fr-FR"/>
        </w:rPr>
      </w:pPr>
      <w:r w:rsidRPr="00E04E9D">
        <w:rPr>
          <w:rFonts w:asciiTheme="majorBidi" w:hAnsiTheme="majorBidi"/>
          <w:sz w:val="24"/>
          <w:szCs w:val="24"/>
          <w:lang w:val="fr-FR"/>
        </w:rPr>
        <w:t>BOURNEUF R</w:t>
      </w:r>
      <w:r w:rsidR="00AE5DE2">
        <w:rPr>
          <w:rFonts w:asciiTheme="majorBidi" w:hAnsiTheme="majorBidi"/>
          <w:sz w:val="24"/>
          <w:szCs w:val="24"/>
          <w:lang w:val="fr-FR"/>
        </w:rPr>
        <w:t>oland</w:t>
      </w:r>
      <w:r w:rsidR="00E04E9D" w:rsidRPr="00E04E9D">
        <w:rPr>
          <w:rFonts w:asciiTheme="majorBidi" w:hAnsiTheme="majorBidi"/>
          <w:sz w:val="24"/>
          <w:szCs w:val="24"/>
          <w:lang w:val="fr-FR"/>
        </w:rPr>
        <w:t xml:space="preserve"> et OUELLET</w:t>
      </w:r>
      <w:r w:rsidR="00E04E9D">
        <w:rPr>
          <w:rFonts w:asciiTheme="majorBidi" w:hAnsiTheme="majorBidi"/>
          <w:sz w:val="24"/>
          <w:szCs w:val="24"/>
          <w:lang w:val="fr-FR"/>
        </w:rPr>
        <w:t xml:space="preserve"> R., </w:t>
      </w:r>
      <w:r w:rsidR="00E04E9D" w:rsidRPr="00E04E9D">
        <w:rPr>
          <w:rFonts w:asciiTheme="majorBidi" w:hAnsiTheme="majorBidi"/>
          <w:i/>
          <w:iCs/>
          <w:sz w:val="24"/>
          <w:szCs w:val="24"/>
          <w:lang w:val="fr-FR"/>
        </w:rPr>
        <w:t>L</w:t>
      </w:r>
      <w:r w:rsidR="00226D7A" w:rsidRPr="00E04E9D">
        <w:rPr>
          <w:rFonts w:asciiTheme="majorBidi" w:hAnsiTheme="majorBidi"/>
          <w:i/>
          <w:iCs/>
          <w:sz w:val="24"/>
          <w:szCs w:val="24"/>
          <w:lang w:val="fr-FR"/>
        </w:rPr>
        <w:t>’univers du roman</w:t>
      </w:r>
      <w:r w:rsidR="00702389">
        <w:rPr>
          <w:rFonts w:asciiTheme="majorBidi" w:hAnsiTheme="majorBidi"/>
          <w:sz w:val="24"/>
          <w:szCs w:val="24"/>
          <w:lang w:val="fr-FR"/>
        </w:rPr>
        <w:t>, PUF, 1972</w:t>
      </w:r>
      <w:r w:rsidR="00226D7A" w:rsidRPr="00EF6A35">
        <w:rPr>
          <w:rFonts w:asciiTheme="majorBidi" w:hAnsiTheme="majorBidi"/>
          <w:sz w:val="24"/>
          <w:szCs w:val="24"/>
          <w:lang w:val="fr-FR"/>
        </w:rPr>
        <w:t>.</w:t>
      </w:r>
    </w:p>
    <w:p w:rsidR="00A651DD" w:rsidRDefault="00A651DD" w:rsidP="00E04E9D">
      <w:pPr>
        <w:pStyle w:val="Notedebasdepage"/>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BUTOR, Michel, </w:t>
      </w:r>
      <w:r>
        <w:rPr>
          <w:rFonts w:ascii="Times New Roman" w:hAnsi="Times New Roman" w:cs="Times New Roman"/>
          <w:i/>
          <w:iCs/>
          <w:sz w:val="24"/>
          <w:szCs w:val="24"/>
          <w:lang w:val="fr-FR" w:bidi="ar-SA"/>
        </w:rPr>
        <w:t>Essais sur le roman</w:t>
      </w:r>
      <w:r>
        <w:rPr>
          <w:rFonts w:ascii="Times New Roman" w:hAnsi="Times New Roman" w:cs="Times New Roman"/>
          <w:sz w:val="24"/>
          <w:szCs w:val="24"/>
          <w:lang w:val="fr-FR" w:bidi="ar-SA"/>
        </w:rPr>
        <w:t>, Paris, Gallimard, 1969.</w:t>
      </w:r>
    </w:p>
    <w:p w:rsidR="00733551" w:rsidRDefault="00733551" w:rsidP="00733551">
      <w:pPr>
        <w:autoSpaceDE w:val="0"/>
        <w:autoSpaceDN w:val="0"/>
        <w:adjustRightInd w:val="0"/>
        <w:spacing w:after="0" w:line="360" w:lineRule="auto"/>
        <w:ind w:firstLine="0"/>
        <w:rPr>
          <w:rFonts w:ascii="Times New Roman" w:hAnsi="Times New Roman" w:cs="Times New Roman"/>
          <w:sz w:val="24"/>
          <w:szCs w:val="24"/>
          <w:lang w:val="fr-FR" w:bidi="ar-SA"/>
        </w:rPr>
      </w:pPr>
      <w:r>
        <w:rPr>
          <w:rFonts w:ascii="Times New Roman" w:hAnsi="Times New Roman" w:cs="Times New Roman"/>
          <w:sz w:val="24"/>
          <w:szCs w:val="24"/>
          <w:lang w:val="fr-FR" w:bidi="ar-SA"/>
        </w:rPr>
        <w:t xml:space="preserve">GENETTE, Gérard, </w:t>
      </w:r>
      <w:r>
        <w:rPr>
          <w:rFonts w:ascii="Times New Roman" w:hAnsi="Times New Roman" w:cs="Times New Roman"/>
          <w:i/>
          <w:iCs/>
          <w:sz w:val="24"/>
          <w:szCs w:val="24"/>
          <w:lang w:val="fr-FR" w:bidi="ar-SA"/>
        </w:rPr>
        <w:t>Figures I</w:t>
      </w:r>
      <w:r>
        <w:rPr>
          <w:rFonts w:ascii="Times New Roman" w:hAnsi="Times New Roman" w:cs="Times New Roman"/>
          <w:sz w:val="24"/>
          <w:szCs w:val="24"/>
          <w:lang w:val="fr-FR" w:bidi="ar-SA"/>
        </w:rPr>
        <w:t>, Paris, Seuil, 1966.</w:t>
      </w:r>
    </w:p>
    <w:p w:rsidR="00733551" w:rsidRDefault="00733551" w:rsidP="00733551">
      <w:pPr>
        <w:pStyle w:val="Notedebasdepage"/>
        <w:spacing w:line="360" w:lineRule="auto"/>
        <w:ind w:firstLine="0"/>
        <w:rPr>
          <w:rFonts w:asciiTheme="majorBidi" w:hAnsiTheme="majorBidi"/>
          <w:sz w:val="24"/>
          <w:szCs w:val="24"/>
          <w:lang w:val="fr-FR"/>
        </w:rPr>
      </w:pPr>
      <w:r>
        <w:rPr>
          <w:rFonts w:ascii="Times New Roman" w:hAnsi="Times New Roman" w:cs="Times New Roman"/>
          <w:i/>
          <w:iCs/>
          <w:sz w:val="24"/>
          <w:szCs w:val="24"/>
          <w:lang w:val="fr-FR" w:bidi="ar-SA"/>
        </w:rPr>
        <w:t xml:space="preserve">                               Figures II</w:t>
      </w:r>
      <w:r>
        <w:rPr>
          <w:rFonts w:ascii="Times New Roman" w:hAnsi="Times New Roman" w:cs="Times New Roman"/>
          <w:sz w:val="24"/>
          <w:szCs w:val="24"/>
          <w:lang w:val="fr-FR" w:bidi="ar-SA"/>
        </w:rPr>
        <w:t>, Paris, Seuil, 1969.</w:t>
      </w:r>
    </w:p>
    <w:p w:rsidR="00534382" w:rsidRPr="00E04E9D" w:rsidRDefault="00AE5DE2" w:rsidP="00E04E9D">
      <w:pPr>
        <w:ind w:firstLine="0"/>
        <w:rPr>
          <w:rFonts w:asciiTheme="majorBidi" w:hAnsiTheme="majorBidi"/>
          <w:sz w:val="24"/>
          <w:szCs w:val="24"/>
          <w:lang w:val="fr-FR"/>
        </w:rPr>
      </w:pPr>
      <w:r>
        <w:rPr>
          <w:rFonts w:asciiTheme="majorBidi" w:hAnsiTheme="majorBidi"/>
          <w:sz w:val="24"/>
          <w:szCs w:val="24"/>
          <w:lang w:val="fr-FR"/>
        </w:rPr>
        <w:lastRenderedPageBreak/>
        <w:t xml:space="preserve">GOLDENSTEIN Jean </w:t>
      </w:r>
      <w:r w:rsidR="00E04E9D">
        <w:rPr>
          <w:rFonts w:asciiTheme="majorBidi" w:hAnsiTheme="majorBidi"/>
          <w:sz w:val="24"/>
          <w:szCs w:val="24"/>
          <w:lang w:val="fr-FR"/>
        </w:rPr>
        <w:t>P</w:t>
      </w:r>
      <w:r>
        <w:rPr>
          <w:rFonts w:asciiTheme="majorBidi" w:hAnsiTheme="majorBidi"/>
          <w:sz w:val="24"/>
          <w:szCs w:val="24"/>
          <w:lang w:val="fr-FR"/>
        </w:rPr>
        <w:t>ierre</w:t>
      </w:r>
      <w:r w:rsidR="00226D7A" w:rsidRPr="00521CC3">
        <w:rPr>
          <w:rFonts w:asciiTheme="majorBidi" w:hAnsiTheme="majorBidi"/>
          <w:i/>
          <w:iCs/>
          <w:sz w:val="24"/>
          <w:szCs w:val="24"/>
          <w:lang w:val="fr-FR"/>
        </w:rPr>
        <w:t xml:space="preserve">, </w:t>
      </w:r>
      <w:r w:rsidR="00226D7A" w:rsidRPr="00E04E9D">
        <w:rPr>
          <w:rFonts w:asciiTheme="majorBidi" w:hAnsiTheme="majorBidi"/>
          <w:i/>
          <w:iCs/>
          <w:sz w:val="24"/>
          <w:szCs w:val="24"/>
          <w:lang w:val="fr-FR"/>
        </w:rPr>
        <w:t>Pour lire le roman</w:t>
      </w:r>
      <w:r w:rsidR="00226D7A" w:rsidRPr="00521CC3">
        <w:rPr>
          <w:rFonts w:asciiTheme="majorBidi" w:hAnsiTheme="majorBidi"/>
          <w:i/>
          <w:iCs/>
          <w:sz w:val="24"/>
          <w:szCs w:val="24"/>
          <w:lang w:val="fr-FR"/>
        </w:rPr>
        <w:t xml:space="preserve">, </w:t>
      </w:r>
      <w:r w:rsidR="00226D7A" w:rsidRPr="00E04E9D">
        <w:rPr>
          <w:rFonts w:asciiTheme="majorBidi" w:hAnsiTheme="majorBidi"/>
          <w:sz w:val="24"/>
          <w:szCs w:val="24"/>
          <w:lang w:val="fr-FR"/>
        </w:rPr>
        <w:t>éd. J.Duculot, Paris, 1989,</w:t>
      </w:r>
    </w:p>
    <w:p w:rsidR="00226D7A" w:rsidRPr="007808BD" w:rsidRDefault="00E04E9D" w:rsidP="007B7253">
      <w:pPr>
        <w:pStyle w:val="Notedebasdepage"/>
        <w:ind w:firstLine="0"/>
        <w:rPr>
          <w:lang w:val="fr-FR"/>
        </w:rPr>
      </w:pPr>
      <w:r>
        <w:rPr>
          <w:rFonts w:asciiTheme="majorBidi" w:hAnsiTheme="majorBidi" w:cstheme="majorBidi"/>
          <w:sz w:val="24"/>
          <w:szCs w:val="24"/>
          <w:lang w:val="fr-FR"/>
        </w:rPr>
        <w:t>GREIMAS</w:t>
      </w:r>
      <w:r w:rsidR="00AE5DE2">
        <w:rPr>
          <w:rFonts w:asciiTheme="majorBidi" w:hAnsiTheme="majorBidi" w:cstheme="majorBidi"/>
          <w:sz w:val="24"/>
          <w:szCs w:val="24"/>
          <w:lang w:val="fr-FR"/>
        </w:rPr>
        <w:t xml:space="preserve"> A. J</w:t>
      </w:r>
      <w:r w:rsidR="00226D7A" w:rsidRPr="007808BD">
        <w:rPr>
          <w:rFonts w:asciiTheme="majorBidi" w:hAnsiTheme="majorBidi" w:cstheme="majorBidi"/>
          <w:sz w:val="24"/>
          <w:szCs w:val="24"/>
          <w:lang w:val="fr-FR"/>
        </w:rPr>
        <w:t xml:space="preserve">, </w:t>
      </w:r>
      <w:r w:rsidR="00226D7A" w:rsidRPr="00E04E9D">
        <w:rPr>
          <w:rFonts w:asciiTheme="majorBidi" w:hAnsiTheme="majorBidi" w:cstheme="majorBidi"/>
          <w:i/>
          <w:iCs/>
          <w:sz w:val="24"/>
          <w:szCs w:val="24"/>
          <w:lang w:val="fr-FR"/>
        </w:rPr>
        <w:t>sémiotique et sciences sociales,</w:t>
      </w:r>
      <w:r w:rsidR="00226D7A" w:rsidRPr="007808BD">
        <w:rPr>
          <w:rFonts w:asciiTheme="majorBidi" w:hAnsiTheme="majorBidi" w:cstheme="majorBidi"/>
          <w:sz w:val="24"/>
          <w:szCs w:val="24"/>
          <w:lang w:val="fr-FR"/>
        </w:rPr>
        <w:t xml:space="preserve"> seuil, 1976</w:t>
      </w:r>
      <w:r w:rsidR="00702389">
        <w:rPr>
          <w:rFonts w:asciiTheme="majorBidi" w:hAnsiTheme="majorBidi" w:cstheme="majorBidi"/>
          <w:sz w:val="24"/>
          <w:szCs w:val="24"/>
          <w:lang w:val="fr-FR"/>
        </w:rPr>
        <w:t>.</w:t>
      </w:r>
    </w:p>
    <w:p w:rsidR="007B7253" w:rsidRPr="00E04E9D" w:rsidRDefault="00E04E9D" w:rsidP="00E04E9D">
      <w:pPr>
        <w:pStyle w:val="Notedebasdepage"/>
        <w:ind w:firstLine="0"/>
        <w:rPr>
          <w:rFonts w:asciiTheme="majorBidi" w:hAnsiTheme="majorBidi"/>
          <w:sz w:val="24"/>
          <w:szCs w:val="24"/>
          <w:lang w:val="fr-FR"/>
        </w:rPr>
      </w:pPr>
      <w:r>
        <w:rPr>
          <w:rFonts w:asciiTheme="majorBidi" w:hAnsiTheme="majorBidi"/>
          <w:sz w:val="24"/>
          <w:szCs w:val="24"/>
          <w:lang w:val="fr-FR"/>
        </w:rPr>
        <w:t>GRIVEL Ch</w:t>
      </w:r>
      <w:r w:rsidR="00AE5DE2">
        <w:rPr>
          <w:rFonts w:asciiTheme="majorBidi" w:hAnsiTheme="majorBidi"/>
          <w:sz w:val="24"/>
          <w:szCs w:val="24"/>
          <w:lang w:val="fr-FR"/>
        </w:rPr>
        <w:t>arles</w:t>
      </w:r>
      <w:r w:rsidR="007B7253" w:rsidRPr="00521CC3">
        <w:rPr>
          <w:rFonts w:asciiTheme="majorBidi" w:hAnsiTheme="majorBidi"/>
          <w:i/>
          <w:iCs/>
          <w:sz w:val="24"/>
          <w:szCs w:val="24"/>
          <w:lang w:val="fr-FR"/>
        </w:rPr>
        <w:t xml:space="preserve">, </w:t>
      </w:r>
      <w:r w:rsidR="007B7253" w:rsidRPr="00521CC3">
        <w:rPr>
          <w:rFonts w:asciiTheme="majorBidi" w:hAnsiTheme="majorBidi"/>
          <w:sz w:val="24"/>
          <w:szCs w:val="24"/>
          <w:lang w:val="fr-FR"/>
        </w:rPr>
        <w:t>« Le lieu du texte </w:t>
      </w:r>
      <w:r w:rsidR="007B7253" w:rsidRPr="00521CC3">
        <w:rPr>
          <w:rFonts w:asciiTheme="majorBidi" w:hAnsiTheme="majorBidi"/>
          <w:i/>
          <w:iCs/>
          <w:sz w:val="24"/>
          <w:szCs w:val="24"/>
          <w:lang w:val="fr-FR"/>
        </w:rPr>
        <w:t xml:space="preserve">», </w:t>
      </w:r>
      <w:r w:rsidR="007B7253" w:rsidRPr="00521CC3">
        <w:rPr>
          <w:rFonts w:asciiTheme="majorBidi" w:hAnsiTheme="majorBidi"/>
          <w:sz w:val="24"/>
          <w:szCs w:val="24"/>
          <w:lang w:val="fr-FR"/>
        </w:rPr>
        <w:t xml:space="preserve">in : </w:t>
      </w:r>
      <w:r w:rsidR="007B7253" w:rsidRPr="00E04E9D">
        <w:rPr>
          <w:rFonts w:asciiTheme="majorBidi" w:hAnsiTheme="majorBidi"/>
          <w:i/>
          <w:iCs/>
          <w:sz w:val="24"/>
          <w:szCs w:val="24"/>
          <w:lang w:val="fr-FR"/>
        </w:rPr>
        <w:t>Production de l’intérêt romanesque</w:t>
      </w:r>
      <w:r w:rsidR="007B7253" w:rsidRPr="00521CC3">
        <w:rPr>
          <w:rFonts w:asciiTheme="majorBidi" w:hAnsiTheme="majorBidi"/>
          <w:i/>
          <w:iCs/>
          <w:sz w:val="24"/>
          <w:szCs w:val="24"/>
          <w:lang w:val="fr-FR"/>
        </w:rPr>
        <w:t xml:space="preserve">, </w:t>
      </w:r>
      <w:r w:rsidR="007B7253" w:rsidRPr="00E04E9D">
        <w:rPr>
          <w:rFonts w:asciiTheme="majorBidi" w:hAnsiTheme="majorBidi"/>
          <w:sz w:val="24"/>
          <w:szCs w:val="24"/>
          <w:lang w:val="fr-FR"/>
        </w:rPr>
        <w:t xml:space="preserve">La </w:t>
      </w:r>
      <w:r w:rsidR="00702389">
        <w:rPr>
          <w:rFonts w:asciiTheme="majorBidi" w:hAnsiTheme="majorBidi"/>
          <w:sz w:val="24"/>
          <w:szCs w:val="24"/>
          <w:lang w:val="fr-FR"/>
        </w:rPr>
        <w:t>Hague, Mouton et C°, 1973.</w:t>
      </w:r>
    </w:p>
    <w:p w:rsidR="00702389" w:rsidRDefault="007B7253" w:rsidP="00702389">
      <w:pPr>
        <w:pStyle w:val="Notedebasdepage"/>
        <w:ind w:firstLine="0"/>
        <w:rPr>
          <w:rFonts w:asciiTheme="majorBidi" w:hAnsiTheme="majorBidi"/>
          <w:sz w:val="24"/>
          <w:szCs w:val="24"/>
          <w:lang w:val="fr-FR"/>
        </w:rPr>
      </w:pPr>
      <w:r w:rsidRPr="000103D5">
        <w:rPr>
          <w:rFonts w:asciiTheme="majorBidi" w:hAnsiTheme="majorBidi"/>
          <w:sz w:val="24"/>
          <w:szCs w:val="24"/>
          <w:lang w:val="fr-FR" w:bidi="ar-SA"/>
        </w:rPr>
        <w:t xml:space="preserve">HAMON, Philippe. Expositions. Littérature et architecture au XIX e siècle. </w:t>
      </w:r>
      <w:r w:rsidR="00702389">
        <w:rPr>
          <w:rFonts w:asciiTheme="majorBidi" w:hAnsiTheme="majorBidi"/>
          <w:sz w:val="24"/>
          <w:szCs w:val="24"/>
          <w:lang w:val="fr-FR" w:bidi="ar-SA"/>
        </w:rPr>
        <w:t>Paris : José Corti, 1989.</w:t>
      </w:r>
    </w:p>
    <w:p w:rsidR="00702389" w:rsidRDefault="00E04E9D" w:rsidP="00702389">
      <w:pPr>
        <w:pStyle w:val="Notedebasdepage"/>
        <w:ind w:firstLine="0"/>
        <w:rPr>
          <w:rFonts w:asciiTheme="majorBidi" w:hAnsiTheme="majorBidi"/>
          <w:sz w:val="24"/>
          <w:szCs w:val="24"/>
          <w:lang w:val="fr-FR"/>
        </w:rPr>
      </w:pPr>
      <w:r>
        <w:rPr>
          <w:rFonts w:asciiTheme="majorBidi" w:hAnsiTheme="majorBidi"/>
          <w:sz w:val="24"/>
          <w:szCs w:val="24"/>
          <w:lang w:val="fr-FR"/>
        </w:rPr>
        <w:t>MITTERAND H</w:t>
      </w:r>
      <w:r w:rsidR="00AE5DE2">
        <w:rPr>
          <w:rFonts w:asciiTheme="majorBidi" w:hAnsiTheme="majorBidi"/>
          <w:sz w:val="24"/>
          <w:szCs w:val="24"/>
          <w:lang w:val="fr-FR"/>
        </w:rPr>
        <w:t>enri</w:t>
      </w:r>
      <w:r w:rsidR="00D02247" w:rsidRPr="00521CC3">
        <w:rPr>
          <w:rFonts w:asciiTheme="majorBidi" w:hAnsiTheme="majorBidi"/>
          <w:i/>
          <w:iCs/>
          <w:sz w:val="24"/>
          <w:szCs w:val="24"/>
          <w:lang w:val="fr-FR"/>
        </w:rPr>
        <w:t xml:space="preserve">, </w:t>
      </w:r>
      <w:r w:rsidR="00D02247" w:rsidRPr="00E04E9D">
        <w:rPr>
          <w:rFonts w:asciiTheme="majorBidi" w:hAnsiTheme="majorBidi"/>
          <w:i/>
          <w:iCs/>
          <w:sz w:val="24"/>
          <w:szCs w:val="24"/>
          <w:lang w:val="fr-FR"/>
        </w:rPr>
        <w:t>Le discours du roman</w:t>
      </w:r>
      <w:r w:rsidR="00D02247" w:rsidRPr="00521CC3">
        <w:rPr>
          <w:rFonts w:asciiTheme="majorBidi" w:hAnsiTheme="majorBidi"/>
          <w:i/>
          <w:iCs/>
          <w:sz w:val="24"/>
          <w:szCs w:val="24"/>
          <w:lang w:val="fr-FR"/>
        </w:rPr>
        <w:t xml:space="preserve">, </w:t>
      </w:r>
      <w:r w:rsidR="00D02247" w:rsidRPr="00E04E9D">
        <w:rPr>
          <w:rFonts w:asciiTheme="majorBidi" w:hAnsiTheme="majorBidi"/>
          <w:sz w:val="24"/>
          <w:szCs w:val="24"/>
          <w:lang w:val="fr-FR"/>
        </w:rPr>
        <w:t>PUF, Paris, 1980.</w:t>
      </w:r>
    </w:p>
    <w:p w:rsidR="00D02247" w:rsidRPr="00702389" w:rsidRDefault="00AE5DE2" w:rsidP="00702389">
      <w:pPr>
        <w:pStyle w:val="Notedebasdepage"/>
        <w:ind w:firstLine="0"/>
        <w:rPr>
          <w:rFonts w:asciiTheme="majorBidi" w:hAnsiTheme="majorBidi"/>
          <w:sz w:val="24"/>
          <w:szCs w:val="24"/>
          <w:lang w:val="fr-FR"/>
        </w:rPr>
      </w:pPr>
      <w:r>
        <w:rPr>
          <w:rFonts w:asciiTheme="majorBidi" w:hAnsiTheme="majorBidi"/>
          <w:sz w:val="24"/>
          <w:szCs w:val="24"/>
          <w:lang w:val="fr-FR"/>
        </w:rPr>
        <w:t xml:space="preserve"> SARTRE Jean </w:t>
      </w:r>
      <w:r w:rsidR="00702389">
        <w:rPr>
          <w:rFonts w:asciiTheme="majorBidi" w:hAnsiTheme="majorBidi"/>
          <w:sz w:val="24"/>
          <w:szCs w:val="24"/>
          <w:lang w:val="fr-FR"/>
        </w:rPr>
        <w:t>P</w:t>
      </w:r>
      <w:r>
        <w:rPr>
          <w:rFonts w:asciiTheme="majorBidi" w:hAnsiTheme="majorBidi"/>
          <w:sz w:val="24"/>
          <w:szCs w:val="24"/>
          <w:lang w:val="fr-FR"/>
        </w:rPr>
        <w:t>aul</w:t>
      </w:r>
      <w:r w:rsidR="00D02247">
        <w:rPr>
          <w:rFonts w:ascii="TimesNewRomanPSMT" w:hAnsi="TimesNewRomanPSMT" w:cs="TimesNewRomanPSMT"/>
          <w:sz w:val="24"/>
          <w:szCs w:val="24"/>
          <w:lang w:val="fr-FR" w:bidi="ar-SA"/>
        </w:rPr>
        <w:t xml:space="preserve">: Troisième Conférence, </w:t>
      </w:r>
      <w:r w:rsidR="00D02247">
        <w:rPr>
          <w:rFonts w:ascii="TimesNewRomanPS-ItalicMT" w:hAnsi="TimesNewRomanPS-ItalicMT" w:cs="TimesNewRomanPS-ItalicMT"/>
          <w:i/>
          <w:iCs/>
          <w:sz w:val="24"/>
          <w:szCs w:val="24"/>
          <w:lang w:val="fr-FR" w:bidi="ar-SA"/>
        </w:rPr>
        <w:t xml:space="preserve">Plaidoyer pour les intellectuels </w:t>
      </w:r>
      <w:r w:rsidR="00D02247">
        <w:rPr>
          <w:rFonts w:ascii="TimesNewRomanPSMT" w:hAnsi="TimesNewRomanPSMT" w:cs="TimesNewRomanPSMT"/>
          <w:sz w:val="24"/>
          <w:szCs w:val="24"/>
          <w:lang w:val="fr-FR" w:bidi="ar-SA"/>
        </w:rPr>
        <w:t xml:space="preserve">: </w:t>
      </w:r>
      <w:r w:rsidR="00D02247">
        <w:rPr>
          <w:rFonts w:ascii="TimesNewRomanPS-ItalicMT" w:hAnsi="TimesNewRomanPS-ItalicMT" w:cs="TimesNewRomanPS-ItalicMT"/>
          <w:i/>
          <w:iCs/>
          <w:sz w:val="24"/>
          <w:szCs w:val="24"/>
          <w:lang w:val="fr-FR" w:bidi="ar-SA"/>
        </w:rPr>
        <w:t>La</w:t>
      </w:r>
      <w:r w:rsidR="00702389">
        <w:rPr>
          <w:rFonts w:asciiTheme="majorBidi" w:hAnsiTheme="majorBidi"/>
          <w:sz w:val="24"/>
          <w:szCs w:val="24"/>
          <w:lang w:val="fr-FR"/>
        </w:rPr>
        <w:t xml:space="preserve"> </w:t>
      </w:r>
      <w:r w:rsidR="00D02247">
        <w:rPr>
          <w:rFonts w:ascii="TimesNewRomanPS-ItalicMT" w:hAnsi="TimesNewRomanPS-ItalicMT" w:cs="TimesNewRomanPS-ItalicMT"/>
          <w:i/>
          <w:iCs/>
          <w:sz w:val="24"/>
          <w:szCs w:val="24"/>
          <w:lang w:val="fr-FR" w:bidi="ar-SA"/>
        </w:rPr>
        <w:t>Responsabilité de l’écrivain</w:t>
      </w:r>
      <w:r w:rsidR="00D02247" w:rsidRPr="00702389">
        <w:rPr>
          <w:rFonts w:ascii="TimesNewRomanPS-ItalicMT" w:hAnsi="TimesNewRomanPS-ItalicMT" w:cs="TimesNewRomanPS-ItalicMT"/>
          <w:sz w:val="24"/>
          <w:szCs w:val="24"/>
          <w:lang w:val="fr-FR" w:bidi="ar-SA"/>
        </w:rPr>
        <w:t>, 1946</w:t>
      </w:r>
    </w:p>
    <w:p w:rsidR="00D02247" w:rsidRPr="00702389" w:rsidRDefault="00702389" w:rsidP="00702389">
      <w:pPr>
        <w:autoSpaceDE w:val="0"/>
        <w:autoSpaceDN w:val="0"/>
        <w:adjustRightInd w:val="0"/>
        <w:spacing w:after="0" w:line="240" w:lineRule="auto"/>
        <w:ind w:firstLine="0"/>
        <w:rPr>
          <w:rFonts w:ascii="TimesNewRomanPSMT" w:hAnsi="TimesNewRomanPSMT" w:cs="TimesNewRomanPSMT"/>
          <w:sz w:val="24"/>
          <w:szCs w:val="24"/>
          <w:lang w:val="fr-FR" w:bidi="ar-SA"/>
        </w:rPr>
      </w:pPr>
      <w:r>
        <w:rPr>
          <w:rFonts w:asciiTheme="majorBidi" w:hAnsiTheme="majorBidi" w:cstheme="majorBidi"/>
          <w:sz w:val="24"/>
          <w:szCs w:val="24"/>
          <w:lang w:val="fr-FR" w:bidi="ar-SA"/>
        </w:rPr>
        <w:t>ROBIN R.</w:t>
      </w:r>
      <w:r w:rsidR="00D02247">
        <w:rPr>
          <w:rFonts w:ascii="TimesNewRomanPSMT" w:hAnsi="TimesNewRomanPSMT" w:cs="TimesNewRomanPSMT"/>
          <w:sz w:val="24"/>
          <w:szCs w:val="24"/>
          <w:lang w:val="fr-FR" w:bidi="ar-SA"/>
        </w:rPr>
        <w:t xml:space="preserve">, in, </w:t>
      </w:r>
      <w:r w:rsidR="00D02247">
        <w:rPr>
          <w:rFonts w:ascii="TimesNewRomanPS-ItalicMT" w:hAnsi="TimesNewRomanPS-ItalicMT" w:cs="TimesNewRomanPS-ItalicMT"/>
          <w:i/>
          <w:iCs/>
          <w:sz w:val="24"/>
          <w:szCs w:val="24"/>
          <w:lang w:val="fr-FR" w:bidi="ar-SA"/>
        </w:rPr>
        <w:t xml:space="preserve">La politique du texte, Pour Claude Duchet, </w:t>
      </w:r>
      <w:r w:rsidR="00D02247">
        <w:rPr>
          <w:rFonts w:ascii="TimesNewRomanPSMT" w:hAnsi="TimesNewRomanPSMT" w:cs="TimesNewRomanPSMT"/>
          <w:sz w:val="24"/>
          <w:szCs w:val="24"/>
          <w:lang w:val="fr-FR" w:bidi="ar-SA"/>
        </w:rPr>
        <w:t>Presses universitaires de</w:t>
      </w:r>
      <w:r>
        <w:rPr>
          <w:rFonts w:ascii="TimesNewRomanPSMT" w:hAnsi="TimesNewRomanPSMT" w:cs="TimesNewRomanPSMT"/>
          <w:sz w:val="24"/>
          <w:szCs w:val="24"/>
          <w:lang w:val="fr-FR" w:bidi="ar-SA"/>
        </w:rPr>
        <w:t xml:space="preserve"> </w:t>
      </w:r>
      <w:r w:rsidR="00D02247">
        <w:rPr>
          <w:rFonts w:ascii="TimesNewRomanPSMT" w:hAnsi="TimesNewRomanPSMT" w:cs="TimesNewRomanPSMT"/>
          <w:sz w:val="24"/>
          <w:szCs w:val="24"/>
          <w:lang w:val="fr-FR" w:bidi="ar-SA"/>
        </w:rPr>
        <w:t>Lille, 1992, p.118.</w:t>
      </w:r>
    </w:p>
    <w:p w:rsidR="00702389" w:rsidRDefault="00702389" w:rsidP="00702389">
      <w:pPr>
        <w:spacing w:line="360" w:lineRule="auto"/>
        <w:ind w:firstLine="0"/>
        <w:rPr>
          <w:sz w:val="20"/>
          <w:szCs w:val="20"/>
          <w:lang w:val="fr-FR"/>
        </w:rPr>
      </w:pPr>
    </w:p>
    <w:p w:rsidR="002B089C" w:rsidRDefault="002B089C" w:rsidP="00702389">
      <w:pPr>
        <w:spacing w:line="360" w:lineRule="auto"/>
        <w:ind w:firstLine="0"/>
        <w:rPr>
          <w:rFonts w:asciiTheme="majorBidi" w:eastAsia="Calibri" w:hAnsiTheme="majorBidi" w:cstheme="majorBidi"/>
          <w:b/>
          <w:bCs/>
          <w:color w:val="000000"/>
          <w:sz w:val="32"/>
          <w:szCs w:val="32"/>
          <w:lang w:val="fr-FR"/>
        </w:rPr>
      </w:pPr>
      <w:r>
        <w:rPr>
          <w:rFonts w:asciiTheme="majorBidi" w:eastAsia="Calibri" w:hAnsiTheme="majorBidi" w:cstheme="majorBidi"/>
          <w:b/>
          <w:bCs/>
          <w:color w:val="000000"/>
          <w:sz w:val="32"/>
          <w:szCs w:val="32"/>
          <w:lang w:val="fr-FR"/>
        </w:rPr>
        <w:t>Etudes critique sur la littérature maghrébine :</w:t>
      </w:r>
    </w:p>
    <w:p w:rsidR="00702389" w:rsidRDefault="007B7253" w:rsidP="00400B47">
      <w:pPr>
        <w:autoSpaceDE w:val="0"/>
        <w:autoSpaceDN w:val="0"/>
        <w:adjustRightInd w:val="0"/>
        <w:spacing w:after="0" w:line="240" w:lineRule="auto"/>
        <w:ind w:firstLine="0"/>
        <w:rPr>
          <w:rFonts w:ascii="Times New Roman" w:hAnsi="Times New Roman" w:cs="Times New Roman"/>
          <w:sz w:val="24"/>
          <w:szCs w:val="24"/>
          <w:lang w:val="fr-FR" w:bidi="ar-SA"/>
        </w:rPr>
      </w:pPr>
      <w:r w:rsidRPr="00702389">
        <w:rPr>
          <w:rFonts w:ascii="Times New Roman" w:hAnsi="Times New Roman" w:cs="Times New Roman"/>
          <w:sz w:val="24"/>
          <w:szCs w:val="24"/>
          <w:lang w:val="fr-FR" w:bidi="ar-SA"/>
        </w:rPr>
        <w:t>BONN Charles</w:t>
      </w:r>
      <w:r w:rsidR="00702389">
        <w:rPr>
          <w:rFonts w:ascii="Times New Roman" w:hAnsi="Times New Roman" w:cs="Times New Roman"/>
          <w:sz w:val="24"/>
          <w:szCs w:val="24"/>
          <w:lang w:val="fr-FR" w:bidi="ar-SA"/>
        </w:rPr>
        <w:t>,</w:t>
      </w:r>
      <w:r w:rsidRPr="00702389">
        <w:rPr>
          <w:rFonts w:ascii="Times New Roman" w:hAnsi="Times New Roman" w:cs="Times New Roman"/>
          <w:sz w:val="24"/>
          <w:szCs w:val="24"/>
          <w:lang w:val="fr-FR" w:bidi="ar-SA"/>
        </w:rPr>
        <w:t xml:space="preserve"> </w:t>
      </w:r>
      <w:r w:rsidRPr="00702389">
        <w:rPr>
          <w:rFonts w:ascii="Times New Roman" w:hAnsi="Times New Roman" w:cs="Times New Roman"/>
          <w:i/>
          <w:iCs/>
          <w:sz w:val="24"/>
          <w:szCs w:val="24"/>
          <w:lang w:val="fr-FR" w:bidi="ar-SA"/>
        </w:rPr>
        <w:t>Problématiques spatiales du roman</w:t>
      </w:r>
      <w:r w:rsidR="00702389" w:rsidRPr="00702389">
        <w:rPr>
          <w:rFonts w:ascii="Times New Roman" w:hAnsi="Times New Roman" w:cs="Times New Roman"/>
          <w:i/>
          <w:iCs/>
          <w:sz w:val="24"/>
          <w:szCs w:val="24"/>
          <w:lang w:val="fr-FR" w:bidi="ar-SA"/>
        </w:rPr>
        <w:t xml:space="preserve"> </w:t>
      </w:r>
      <w:r w:rsidRPr="00702389">
        <w:rPr>
          <w:rFonts w:ascii="Times New Roman" w:hAnsi="Times New Roman" w:cs="Times New Roman"/>
          <w:i/>
          <w:iCs/>
          <w:sz w:val="24"/>
          <w:szCs w:val="24"/>
          <w:lang w:val="fr-FR" w:bidi="ar-SA"/>
        </w:rPr>
        <w:t>algérien</w:t>
      </w:r>
      <w:r w:rsidRPr="00702389">
        <w:rPr>
          <w:rFonts w:ascii="Times New Roman" w:hAnsi="Times New Roman" w:cs="Times New Roman"/>
          <w:sz w:val="24"/>
          <w:szCs w:val="24"/>
          <w:lang w:val="fr-FR" w:bidi="ar-SA"/>
        </w:rPr>
        <w:t>,</w:t>
      </w:r>
      <w:r w:rsidR="00702389">
        <w:rPr>
          <w:rFonts w:ascii="Times New Roman" w:hAnsi="Times New Roman" w:cs="Times New Roman"/>
          <w:sz w:val="24"/>
          <w:szCs w:val="24"/>
          <w:lang w:val="fr-FR" w:bidi="ar-SA"/>
        </w:rPr>
        <w:t xml:space="preserve"> </w:t>
      </w:r>
      <w:r w:rsidRPr="00702389">
        <w:rPr>
          <w:rFonts w:ascii="Times New Roman" w:hAnsi="Times New Roman" w:cs="Times New Roman"/>
          <w:sz w:val="24"/>
          <w:szCs w:val="24"/>
          <w:lang w:val="fr-FR" w:bidi="ar-SA"/>
        </w:rPr>
        <w:t>ENAL, Alger 1986</w:t>
      </w:r>
      <w:r w:rsidR="00702389">
        <w:rPr>
          <w:rFonts w:ascii="Times New Roman" w:hAnsi="Times New Roman" w:cs="Times New Roman"/>
          <w:sz w:val="24"/>
          <w:szCs w:val="24"/>
          <w:lang w:val="fr-FR" w:bidi="ar-SA"/>
        </w:rPr>
        <w:t>.</w:t>
      </w:r>
    </w:p>
    <w:p w:rsidR="00400B47" w:rsidRPr="00400B47" w:rsidRDefault="00400B47" w:rsidP="00400B47">
      <w:pPr>
        <w:autoSpaceDE w:val="0"/>
        <w:autoSpaceDN w:val="0"/>
        <w:adjustRightInd w:val="0"/>
        <w:spacing w:after="0" w:line="240" w:lineRule="auto"/>
        <w:ind w:firstLine="0"/>
        <w:rPr>
          <w:rFonts w:ascii="Times New Roman" w:hAnsi="Times New Roman" w:cs="Times New Roman"/>
          <w:sz w:val="24"/>
          <w:szCs w:val="24"/>
          <w:lang w:val="fr-FR" w:bidi="ar-SA"/>
        </w:rPr>
      </w:pPr>
    </w:p>
    <w:p w:rsidR="00D02247" w:rsidRDefault="00AE5DE2" w:rsidP="00702389">
      <w:pPr>
        <w:spacing w:line="360" w:lineRule="auto"/>
        <w:ind w:firstLine="0"/>
        <w:rPr>
          <w:lang w:val="fr-FR"/>
        </w:rPr>
      </w:pPr>
      <w:r>
        <w:rPr>
          <w:rFonts w:asciiTheme="majorBidi" w:hAnsiTheme="majorBidi" w:cstheme="majorBidi"/>
          <w:sz w:val="24"/>
          <w:szCs w:val="24"/>
          <w:lang w:val="fr-FR"/>
        </w:rPr>
        <w:t>MADELAIN Jacques</w:t>
      </w:r>
      <w:r w:rsidR="00702389">
        <w:rPr>
          <w:rFonts w:asciiTheme="majorBidi" w:hAnsiTheme="majorBidi" w:cstheme="majorBidi"/>
          <w:sz w:val="24"/>
          <w:szCs w:val="24"/>
          <w:lang w:val="fr-FR"/>
        </w:rPr>
        <w:t xml:space="preserve">, </w:t>
      </w:r>
      <w:r w:rsidR="00702389" w:rsidRPr="00702389">
        <w:rPr>
          <w:rFonts w:asciiTheme="majorBidi" w:hAnsiTheme="majorBidi" w:cstheme="majorBidi"/>
          <w:i/>
          <w:iCs/>
          <w:sz w:val="24"/>
          <w:szCs w:val="24"/>
          <w:lang w:val="fr-FR"/>
        </w:rPr>
        <w:t>L</w:t>
      </w:r>
      <w:r w:rsidR="00D02247" w:rsidRPr="00702389">
        <w:rPr>
          <w:rFonts w:asciiTheme="majorBidi" w:hAnsiTheme="majorBidi" w:cstheme="majorBidi"/>
          <w:i/>
          <w:iCs/>
          <w:sz w:val="24"/>
          <w:szCs w:val="24"/>
          <w:lang w:val="fr-FR"/>
        </w:rPr>
        <w:t>’errance et l’itinéraire,</w:t>
      </w:r>
      <w:r w:rsidR="00D02247" w:rsidRPr="00702389">
        <w:rPr>
          <w:rFonts w:asciiTheme="majorBidi" w:hAnsiTheme="majorBidi" w:cstheme="majorBidi"/>
          <w:sz w:val="24"/>
          <w:szCs w:val="24"/>
          <w:lang w:val="fr-FR"/>
        </w:rPr>
        <w:t xml:space="preserve"> éd. Sindbad, Paris, 1989</w:t>
      </w:r>
      <w:r w:rsidR="00702389">
        <w:rPr>
          <w:rFonts w:asciiTheme="majorBidi" w:hAnsiTheme="majorBidi" w:cstheme="majorBidi"/>
          <w:sz w:val="24"/>
          <w:szCs w:val="24"/>
          <w:lang w:val="fr-FR"/>
        </w:rPr>
        <w:t>.</w:t>
      </w:r>
    </w:p>
    <w:p w:rsidR="00620DC7" w:rsidRDefault="00620DC7" w:rsidP="00620DC7">
      <w:pPr>
        <w:spacing w:line="360" w:lineRule="auto"/>
        <w:ind w:firstLine="0"/>
        <w:rPr>
          <w:rFonts w:asciiTheme="majorBidi" w:hAnsiTheme="majorBidi"/>
          <w:sz w:val="24"/>
          <w:szCs w:val="24"/>
          <w:lang w:val="fr-FR"/>
        </w:rPr>
      </w:pPr>
      <w:r>
        <w:rPr>
          <w:rFonts w:asciiTheme="majorBidi" w:hAnsiTheme="majorBidi" w:cstheme="majorBidi"/>
          <w:sz w:val="24"/>
          <w:szCs w:val="24"/>
          <w:lang w:val="fr-FR"/>
        </w:rPr>
        <w:t>RENARD P., «</w:t>
      </w:r>
      <w:r w:rsidRPr="00620DC7">
        <w:rPr>
          <w:rFonts w:asciiTheme="majorBidi" w:hAnsiTheme="majorBidi" w:cstheme="majorBidi"/>
          <w:i/>
          <w:iCs/>
          <w:sz w:val="24"/>
          <w:szCs w:val="24"/>
          <w:lang w:val="fr-FR"/>
        </w:rPr>
        <w:t> </w:t>
      </w:r>
      <w:r w:rsidR="00D02247" w:rsidRPr="00620DC7">
        <w:rPr>
          <w:rFonts w:asciiTheme="majorBidi" w:hAnsiTheme="majorBidi"/>
          <w:i/>
          <w:iCs/>
          <w:sz w:val="24"/>
          <w:szCs w:val="24"/>
          <w:lang w:val="fr-FR"/>
        </w:rPr>
        <w:t>Ben Jelloun et la quête d’identité</w:t>
      </w:r>
      <w:r w:rsidR="00D02247" w:rsidRPr="001753AB">
        <w:rPr>
          <w:rFonts w:asciiTheme="majorBidi" w:hAnsiTheme="majorBidi"/>
          <w:sz w:val="24"/>
          <w:szCs w:val="24"/>
          <w:lang w:val="fr-FR"/>
        </w:rPr>
        <w:t> »,</w:t>
      </w:r>
      <w:r w:rsidR="00D02247" w:rsidRPr="001753AB">
        <w:rPr>
          <w:rFonts w:asciiTheme="majorBidi" w:hAnsiTheme="majorBidi"/>
          <w:i/>
          <w:iCs/>
          <w:sz w:val="24"/>
          <w:szCs w:val="24"/>
          <w:lang w:val="fr-FR"/>
        </w:rPr>
        <w:t xml:space="preserve"> Le Banquet Maghrébin</w:t>
      </w:r>
      <w:r w:rsidR="00D02247" w:rsidRPr="001753AB">
        <w:rPr>
          <w:rFonts w:asciiTheme="majorBidi" w:hAnsiTheme="majorBidi"/>
          <w:sz w:val="24"/>
          <w:szCs w:val="24"/>
          <w:lang w:val="fr-FR"/>
        </w:rPr>
        <w:t xml:space="preserve">, (G. Toso Rodinis </w:t>
      </w:r>
      <w:r>
        <w:rPr>
          <w:rFonts w:asciiTheme="majorBidi" w:hAnsiTheme="majorBidi"/>
          <w:sz w:val="24"/>
          <w:szCs w:val="24"/>
          <w:lang w:val="fr-FR"/>
        </w:rPr>
        <w:t>dir. Rome, Bulzoni édit.).</w:t>
      </w:r>
    </w:p>
    <w:p w:rsidR="00D02247" w:rsidRPr="00932A0B" w:rsidRDefault="00A651DD" w:rsidP="00620DC7">
      <w:pPr>
        <w:spacing w:line="360" w:lineRule="auto"/>
        <w:ind w:firstLine="0"/>
        <w:rPr>
          <w:rFonts w:asciiTheme="majorBidi" w:hAnsiTheme="majorBidi"/>
          <w:sz w:val="24"/>
          <w:szCs w:val="24"/>
          <w:lang w:val="fr-FR"/>
        </w:rPr>
      </w:pPr>
      <w:r>
        <w:rPr>
          <w:rFonts w:asciiTheme="majorBidi" w:hAnsiTheme="majorBidi" w:cstheme="majorBidi"/>
          <w:sz w:val="24"/>
          <w:szCs w:val="24"/>
          <w:lang w:val="fr-FR"/>
        </w:rPr>
        <w:t>VATIN Jean Claude</w:t>
      </w:r>
      <w:r w:rsidR="00D02247" w:rsidRPr="00620DC7">
        <w:rPr>
          <w:rFonts w:asciiTheme="majorBidi" w:hAnsiTheme="majorBidi" w:cstheme="majorBidi"/>
          <w:sz w:val="24"/>
          <w:szCs w:val="24"/>
          <w:lang w:val="fr-FR"/>
        </w:rPr>
        <w:t>,</w:t>
      </w:r>
      <w:r w:rsidR="00D02247" w:rsidRPr="00932A0B">
        <w:rPr>
          <w:rFonts w:asciiTheme="majorBidi" w:hAnsiTheme="majorBidi"/>
          <w:sz w:val="24"/>
          <w:szCs w:val="24"/>
          <w:lang w:val="fr-FR"/>
        </w:rPr>
        <w:t> « Désert construit et inventé, Sahara perdu ou retrouvé : le jeu des imaginaires » in </w:t>
      </w:r>
      <w:r w:rsidR="00D02247" w:rsidRPr="00932A0B">
        <w:rPr>
          <w:rFonts w:asciiTheme="majorBidi" w:hAnsiTheme="majorBidi"/>
          <w:i/>
          <w:iCs/>
          <w:sz w:val="24"/>
          <w:szCs w:val="24"/>
          <w:lang w:val="fr-FR"/>
        </w:rPr>
        <w:t>R.O.M.M</w:t>
      </w:r>
      <w:r w:rsidR="00D02247" w:rsidRPr="00932A0B">
        <w:rPr>
          <w:rFonts w:asciiTheme="majorBidi" w:hAnsiTheme="majorBidi"/>
          <w:sz w:val="24"/>
          <w:szCs w:val="24"/>
          <w:lang w:val="fr-FR"/>
        </w:rPr>
        <w:t xml:space="preserve">, p.127, note 4. </w:t>
      </w:r>
    </w:p>
    <w:p w:rsidR="00E04E9D" w:rsidRDefault="00DA636F" w:rsidP="00DA636F">
      <w:pPr>
        <w:ind w:firstLine="0"/>
        <w:rPr>
          <w:rFonts w:asciiTheme="majorBidi" w:hAnsiTheme="majorBidi"/>
          <w:sz w:val="24"/>
          <w:szCs w:val="24"/>
          <w:lang w:val="fr-FR"/>
        </w:rPr>
      </w:pPr>
      <w:r w:rsidRPr="00DA636F">
        <w:rPr>
          <w:rFonts w:asciiTheme="majorBidi" w:hAnsiTheme="majorBidi"/>
          <w:sz w:val="24"/>
          <w:szCs w:val="24"/>
          <w:lang w:val="fr-FR"/>
        </w:rPr>
        <w:t>D</w:t>
      </w:r>
      <w:r>
        <w:rPr>
          <w:rFonts w:asciiTheme="majorBidi" w:hAnsiTheme="majorBidi"/>
          <w:sz w:val="24"/>
          <w:szCs w:val="24"/>
          <w:lang w:val="fr-FR"/>
        </w:rPr>
        <w:t>IB Mohammed</w:t>
      </w:r>
      <w:r w:rsidR="00E04E9D" w:rsidRPr="007224C8">
        <w:rPr>
          <w:rFonts w:asciiTheme="majorBidi" w:hAnsiTheme="majorBidi"/>
          <w:sz w:val="24"/>
          <w:szCs w:val="24"/>
          <w:lang w:val="fr-FR"/>
        </w:rPr>
        <w:t xml:space="preserve">, </w:t>
      </w:r>
      <w:r w:rsidR="00E04E9D" w:rsidRPr="00620DC7">
        <w:rPr>
          <w:rFonts w:asciiTheme="majorBidi" w:hAnsiTheme="majorBidi"/>
          <w:i/>
          <w:iCs/>
          <w:sz w:val="24"/>
          <w:szCs w:val="24"/>
          <w:lang w:val="fr-FR"/>
        </w:rPr>
        <w:t>« Écrire, lire, comprendre »,</w:t>
      </w:r>
      <w:r w:rsidR="00E04E9D" w:rsidRPr="007224C8">
        <w:rPr>
          <w:rFonts w:asciiTheme="majorBidi" w:hAnsiTheme="majorBidi"/>
          <w:sz w:val="24"/>
          <w:szCs w:val="24"/>
          <w:lang w:val="fr-FR"/>
        </w:rPr>
        <w:t xml:space="preserve"> </w:t>
      </w:r>
      <w:r w:rsidR="00E04E9D" w:rsidRPr="007224C8">
        <w:rPr>
          <w:rFonts w:asciiTheme="majorBidi" w:hAnsiTheme="majorBidi"/>
          <w:i/>
          <w:iCs/>
          <w:sz w:val="24"/>
          <w:szCs w:val="24"/>
          <w:lang w:val="fr-FR"/>
        </w:rPr>
        <w:t>La Nouvelle Revue française</w:t>
      </w:r>
      <w:r w:rsidR="00E04E9D" w:rsidRPr="007224C8">
        <w:rPr>
          <w:rFonts w:asciiTheme="majorBidi" w:hAnsiTheme="majorBidi"/>
          <w:sz w:val="24"/>
          <w:szCs w:val="24"/>
          <w:lang w:val="fr-FR"/>
        </w:rPr>
        <w:t>, juin 1996, n°521, pp.</w:t>
      </w:r>
      <w:r w:rsidR="00E04E9D">
        <w:rPr>
          <w:rFonts w:asciiTheme="majorBidi" w:hAnsiTheme="majorBidi"/>
          <w:sz w:val="24"/>
          <w:szCs w:val="24"/>
          <w:lang w:val="fr-FR"/>
        </w:rPr>
        <w:t>54-55. Cité par Tabti Mohammedi, « </w:t>
      </w:r>
      <w:r w:rsidR="00E04E9D" w:rsidRPr="00623D08">
        <w:rPr>
          <w:rFonts w:asciiTheme="majorBidi" w:hAnsiTheme="majorBidi"/>
          <w:i/>
          <w:iCs/>
          <w:sz w:val="24"/>
          <w:szCs w:val="24"/>
          <w:lang w:val="fr-FR"/>
        </w:rPr>
        <w:t xml:space="preserve">Espace algérien et réalisme romanesque des années 80 », </w:t>
      </w:r>
      <w:r w:rsidR="00E04E9D" w:rsidRPr="00623D08">
        <w:rPr>
          <w:rFonts w:asciiTheme="majorBidi" w:hAnsiTheme="majorBidi"/>
          <w:sz w:val="24"/>
          <w:szCs w:val="24"/>
          <w:lang w:val="fr-FR"/>
        </w:rPr>
        <w:t>2001</w:t>
      </w:r>
    </w:p>
    <w:p w:rsidR="001B199C" w:rsidRDefault="001B199C" w:rsidP="00620DC7">
      <w:pPr>
        <w:spacing w:line="360" w:lineRule="auto"/>
        <w:ind w:firstLine="0"/>
        <w:rPr>
          <w:rFonts w:asciiTheme="majorBidi" w:eastAsia="Calibri" w:hAnsiTheme="majorBidi" w:cstheme="majorBidi"/>
          <w:b/>
          <w:bCs/>
          <w:color w:val="000000"/>
          <w:sz w:val="32"/>
          <w:szCs w:val="32"/>
          <w:lang w:val="fr-FR"/>
        </w:rPr>
      </w:pPr>
      <w:r>
        <w:rPr>
          <w:rFonts w:asciiTheme="majorBidi" w:eastAsia="Calibri" w:hAnsiTheme="majorBidi" w:cstheme="majorBidi"/>
          <w:b/>
          <w:bCs/>
          <w:color w:val="000000"/>
          <w:sz w:val="32"/>
          <w:szCs w:val="32"/>
          <w:lang w:val="fr-FR"/>
        </w:rPr>
        <w:lastRenderedPageBreak/>
        <w:t>Religion :</w:t>
      </w:r>
    </w:p>
    <w:p w:rsidR="00E24DF6" w:rsidRDefault="00E24DF6" w:rsidP="00620DC7">
      <w:pPr>
        <w:spacing w:line="360" w:lineRule="auto"/>
        <w:ind w:firstLine="0"/>
        <w:rPr>
          <w:rFonts w:asciiTheme="majorBidi" w:eastAsia="Calibri" w:hAnsiTheme="majorBidi" w:cstheme="majorBidi"/>
          <w:b/>
          <w:bCs/>
          <w:color w:val="000000"/>
          <w:sz w:val="32"/>
          <w:szCs w:val="32"/>
          <w:lang w:val="fr-FR"/>
        </w:rPr>
      </w:pPr>
      <w:r w:rsidRPr="002D3784">
        <w:rPr>
          <w:rFonts w:asciiTheme="majorBidi" w:hAnsiTheme="majorBidi"/>
          <w:sz w:val="24"/>
          <w:szCs w:val="24"/>
          <w:lang w:val="fr-FR"/>
        </w:rPr>
        <w:t xml:space="preserve">Cheikh Khaled Bentounès (avec la collaboration de Bruno et Romana Solt), </w:t>
      </w:r>
      <w:r w:rsidRPr="002D3784">
        <w:rPr>
          <w:rFonts w:asciiTheme="majorBidi" w:hAnsiTheme="majorBidi"/>
          <w:i/>
          <w:iCs/>
          <w:sz w:val="24"/>
          <w:szCs w:val="24"/>
          <w:lang w:val="fr-FR"/>
        </w:rPr>
        <w:t>Le Soufisme, cœur de l’islam</w:t>
      </w:r>
      <w:r w:rsidRPr="002D3784">
        <w:rPr>
          <w:rFonts w:asciiTheme="majorBidi" w:hAnsiTheme="majorBidi"/>
          <w:sz w:val="24"/>
          <w:szCs w:val="24"/>
          <w:lang w:val="fr-FR"/>
        </w:rPr>
        <w:t>, Pa</w:t>
      </w:r>
      <w:r>
        <w:rPr>
          <w:rFonts w:asciiTheme="majorBidi" w:hAnsiTheme="majorBidi"/>
          <w:sz w:val="24"/>
          <w:szCs w:val="24"/>
          <w:lang w:val="fr-FR"/>
        </w:rPr>
        <w:t>ris, La Table Ronde, 1996.</w:t>
      </w:r>
    </w:p>
    <w:p w:rsidR="001B199C" w:rsidRDefault="001B199C" w:rsidP="00620DC7">
      <w:pPr>
        <w:spacing w:line="360" w:lineRule="auto"/>
        <w:ind w:firstLine="0"/>
        <w:rPr>
          <w:rFonts w:asciiTheme="majorBidi" w:eastAsia="Calibri" w:hAnsiTheme="majorBidi" w:cstheme="majorBidi"/>
          <w:b/>
          <w:bCs/>
          <w:color w:val="000000"/>
          <w:sz w:val="32"/>
          <w:szCs w:val="32"/>
          <w:lang w:val="fr-FR"/>
        </w:rPr>
      </w:pPr>
      <w:r>
        <w:rPr>
          <w:rFonts w:asciiTheme="majorBidi" w:eastAsia="Calibri" w:hAnsiTheme="majorBidi" w:cstheme="majorBidi"/>
          <w:b/>
          <w:bCs/>
          <w:color w:val="000000"/>
          <w:sz w:val="32"/>
          <w:szCs w:val="32"/>
          <w:lang w:val="fr-FR"/>
        </w:rPr>
        <w:t>Dictionnaires :</w:t>
      </w:r>
    </w:p>
    <w:p w:rsidR="00E24DF6" w:rsidRDefault="00E24DF6" w:rsidP="00E24DF6">
      <w:pPr>
        <w:pStyle w:val="Notedebasdepage"/>
        <w:ind w:firstLine="0"/>
        <w:rPr>
          <w:rFonts w:asciiTheme="majorBidi" w:hAnsiTheme="majorBidi"/>
          <w:sz w:val="24"/>
          <w:szCs w:val="24"/>
          <w:lang w:val="fr-FR" w:bidi="ar-SA"/>
        </w:rPr>
      </w:pPr>
      <w:r w:rsidRPr="00843DEF">
        <w:rPr>
          <w:rFonts w:asciiTheme="majorBidi" w:hAnsiTheme="majorBidi"/>
          <w:sz w:val="24"/>
          <w:szCs w:val="24"/>
          <w:lang w:val="fr-FR" w:bidi="ar-SA"/>
        </w:rPr>
        <w:t xml:space="preserve">POUGEOISE, Michel. </w:t>
      </w:r>
      <w:r w:rsidRPr="00843DEF">
        <w:rPr>
          <w:rFonts w:asciiTheme="majorBidi" w:hAnsiTheme="majorBidi"/>
          <w:i/>
          <w:iCs/>
          <w:sz w:val="24"/>
          <w:szCs w:val="24"/>
          <w:lang w:val="fr-FR" w:bidi="ar-SA"/>
        </w:rPr>
        <w:t>Dictionnaire de rhétorique</w:t>
      </w:r>
      <w:r w:rsidRPr="00843DEF">
        <w:rPr>
          <w:rFonts w:asciiTheme="majorBidi" w:hAnsiTheme="majorBidi"/>
          <w:sz w:val="24"/>
          <w:szCs w:val="24"/>
          <w:lang w:val="fr-FR" w:bidi="ar-SA"/>
        </w:rPr>
        <w:t>. Par</w:t>
      </w:r>
      <w:r>
        <w:rPr>
          <w:rFonts w:asciiTheme="majorBidi" w:hAnsiTheme="majorBidi"/>
          <w:sz w:val="24"/>
          <w:szCs w:val="24"/>
          <w:lang w:val="fr-FR" w:bidi="ar-SA"/>
        </w:rPr>
        <w:t>is : Armand Colin, 2001.</w:t>
      </w:r>
    </w:p>
    <w:p w:rsidR="00E24DF6" w:rsidRPr="00400B47" w:rsidRDefault="00E24DF6" w:rsidP="00E24DF6">
      <w:pPr>
        <w:ind w:firstLine="0"/>
        <w:rPr>
          <w:rFonts w:asciiTheme="majorBidi" w:hAnsiTheme="majorBidi"/>
          <w:sz w:val="24"/>
          <w:szCs w:val="24"/>
          <w:lang w:val="fr-FR"/>
        </w:rPr>
      </w:pPr>
      <w:r w:rsidRPr="00A05F26">
        <w:rPr>
          <w:rFonts w:asciiTheme="majorBidi" w:hAnsiTheme="majorBidi"/>
          <w:sz w:val="24"/>
          <w:szCs w:val="24"/>
          <w:lang w:val="fr-FR" w:bidi="ar-SA"/>
        </w:rPr>
        <w:t xml:space="preserve">MORIER, Henri. </w:t>
      </w:r>
      <w:r w:rsidRPr="00A05F26">
        <w:rPr>
          <w:rFonts w:asciiTheme="majorBidi" w:hAnsiTheme="majorBidi"/>
          <w:i/>
          <w:iCs/>
          <w:sz w:val="24"/>
          <w:szCs w:val="24"/>
          <w:lang w:val="fr-FR" w:bidi="ar-SA"/>
        </w:rPr>
        <w:t>Dictionnaire de poétique et de rhétorique</w:t>
      </w:r>
      <w:r w:rsidRPr="00A05F26">
        <w:rPr>
          <w:rFonts w:asciiTheme="majorBidi" w:hAnsiTheme="majorBidi"/>
          <w:sz w:val="24"/>
          <w:szCs w:val="24"/>
          <w:lang w:val="fr-FR" w:bidi="ar-SA"/>
        </w:rPr>
        <w:t>. Paris : PUF, 1998</w:t>
      </w:r>
      <w:r>
        <w:rPr>
          <w:rFonts w:asciiTheme="majorBidi" w:hAnsiTheme="majorBidi"/>
          <w:sz w:val="24"/>
          <w:szCs w:val="24"/>
          <w:lang w:val="fr-FR" w:bidi="ar-SA"/>
        </w:rPr>
        <w:t>.</w:t>
      </w:r>
    </w:p>
    <w:p w:rsidR="000617C8" w:rsidRPr="000C11F7" w:rsidRDefault="000617C8" w:rsidP="00A37D61">
      <w:pPr>
        <w:pStyle w:val="Normalcentr"/>
        <w:rPr>
          <w:rFonts w:asciiTheme="majorBidi" w:hAnsiTheme="majorBidi" w:cstheme="majorBidi"/>
          <w:b/>
          <w:bCs/>
          <w:sz w:val="36"/>
          <w:szCs w:val="36"/>
        </w:rPr>
      </w:pPr>
    </w:p>
    <w:p w:rsidR="000617C8" w:rsidRDefault="000617C8" w:rsidP="00A37D61">
      <w:pPr>
        <w:pStyle w:val="Normalcentr"/>
        <w:rPr>
          <w:rFonts w:asciiTheme="majorBidi" w:hAnsiTheme="majorBidi" w:cstheme="majorBidi"/>
          <w:b/>
          <w:bCs/>
        </w:rPr>
      </w:pPr>
    </w:p>
    <w:p w:rsidR="000617C8" w:rsidRDefault="000617C8" w:rsidP="00A37D61">
      <w:pPr>
        <w:pStyle w:val="Normalcentr"/>
        <w:rPr>
          <w:rFonts w:asciiTheme="majorBidi" w:hAnsiTheme="majorBidi" w:cstheme="majorBidi"/>
          <w:b/>
          <w:bCs/>
        </w:rPr>
      </w:pPr>
    </w:p>
    <w:p w:rsidR="000617C8" w:rsidRDefault="000617C8" w:rsidP="00A37D61">
      <w:pPr>
        <w:pStyle w:val="Normalcentr"/>
        <w:rPr>
          <w:rFonts w:asciiTheme="majorBidi" w:hAnsiTheme="majorBidi" w:cstheme="majorBidi"/>
          <w:b/>
          <w:bCs/>
        </w:rPr>
      </w:pPr>
    </w:p>
    <w:p w:rsidR="000617C8" w:rsidRDefault="000617C8" w:rsidP="00A37D61">
      <w:pPr>
        <w:pStyle w:val="Normalcentr"/>
        <w:rPr>
          <w:rFonts w:asciiTheme="majorBidi" w:hAnsiTheme="majorBidi" w:cstheme="majorBidi"/>
          <w:b/>
          <w:bCs/>
        </w:rPr>
      </w:pPr>
    </w:p>
    <w:p w:rsidR="00034302" w:rsidRPr="005B1B9B" w:rsidRDefault="00034302" w:rsidP="00225A4B">
      <w:pPr>
        <w:autoSpaceDE w:val="0"/>
        <w:autoSpaceDN w:val="0"/>
        <w:adjustRightInd w:val="0"/>
        <w:spacing w:line="360" w:lineRule="auto"/>
        <w:ind w:firstLine="0"/>
        <w:rPr>
          <w:rFonts w:asciiTheme="majorBidi" w:hAnsiTheme="majorBidi"/>
          <w:b/>
          <w:bCs/>
          <w:sz w:val="24"/>
          <w:szCs w:val="24"/>
          <w:lang w:val="fr-FR" w:bidi="ar-SA"/>
        </w:rPr>
      </w:pPr>
    </w:p>
    <w:p w:rsidR="00034302" w:rsidRPr="005B1B9B" w:rsidRDefault="00034302" w:rsidP="00A804C1">
      <w:pPr>
        <w:spacing w:line="360" w:lineRule="auto"/>
        <w:rPr>
          <w:rFonts w:asciiTheme="majorBidi" w:hAnsiTheme="majorBidi"/>
          <w:sz w:val="24"/>
          <w:szCs w:val="24"/>
          <w:lang w:val="fr-FR"/>
        </w:rPr>
      </w:pPr>
    </w:p>
    <w:p w:rsidR="00F565F3" w:rsidRPr="005B1B9B" w:rsidRDefault="00F565F3" w:rsidP="00A804C1">
      <w:pPr>
        <w:spacing w:line="360" w:lineRule="auto"/>
        <w:jc w:val="both"/>
        <w:rPr>
          <w:rFonts w:asciiTheme="majorBidi" w:hAnsiTheme="majorBidi"/>
          <w:sz w:val="24"/>
          <w:szCs w:val="24"/>
          <w:lang w:val="fr-FR"/>
        </w:rPr>
      </w:pPr>
    </w:p>
    <w:sectPr w:rsidR="00F565F3" w:rsidRPr="005B1B9B" w:rsidSect="00B15D3A">
      <w:footerReference w:type="default" r:id="rId14"/>
      <w:pgSz w:w="11906" w:h="16838"/>
      <w:pgMar w:top="1417" w:right="1417" w:bottom="1417" w:left="1417" w:header="737" w:footer="708" w:gutter="0"/>
      <w:pgBorders w:display="firstPage" w:offsetFrom="page">
        <w:top w:val="thinThickThinLargeGap" w:sz="24" w:space="24" w:color="auto"/>
        <w:left w:val="thinThickThinLargeGap" w:sz="24" w:space="24" w:color="auto"/>
        <w:bottom w:val="thinThickThinLargeGap" w:sz="24" w:space="24" w:color="auto"/>
        <w:right w:val="thinThickThinLargeGap" w:sz="24" w:space="24" w:color="auto"/>
      </w:pgBorders>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0608" w:rsidRDefault="00450608" w:rsidP="00B825DE">
      <w:r>
        <w:separator/>
      </w:r>
    </w:p>
  </w:endnote>
  <w:endnote w:type="continuationSeparator" w:id="1">
    <w:p w:rsidR="00450608" w:rsidRDefault="00450608" w:rsidP="00B825D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39Ef45dArial,BoldItalic">
    <w:panose1 w:val="00000000000000000000"/>
    <w:charset w:val="00"/>
    <w:family w:val="auto"/>
    <w:notTrueType/>
    <w:pitch w:val="default"/>
    <w:sig w:usb0="00000003" w:usb1="00000000" w:usb2="00000000" w:usb3="00000000" w:csb0="00000001" w:csb1="00000000"/>
  </w:font>
  <w:font w:name="36Ef40dArial">
    <w:panose1 w:val="00000000000000000000"/>
    <w:charset w:val="00"/>
    <w:family w:val="auto"/>
    <w:notTrueType/>
    <w:pitch w:val="default"/>
    <w:sig w:usb0="00000003" w:usb1="00000000" w:usb2="00000000" w:usb3="00000000" w:csb0="00000001" w:csb1="00000000"/>
  </w:font>
  <w:font w:name="TimesNewRomanPS-ItalicMT">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7748140"/>
      <w:docPartObj>
        <w:docPartGallery w:val="Page Numbers (Bottom of Page)"/>
        <w:docPartUnique/>
      </w:docPartObj>
    </w:sdtPr>
    <w:sdtContent>
      <w:p w:rsidR="007D4DD5" w:rsidRDefault="00D013C5">
        <w:pPr>
          <w:pStyle w:val="Pieddepage"/>
          <w:jc w:val="center"/>
        </w:pPr>
        <w:fldSimple w:instr=" PAGE   \* MERGEFORMAT ">
          <w:r w:rsidR="00225A4B">
            <w:rPr>
              <w:noProof/>
            </w:rPr>
            <w:t>90</w:t>
          </w:r>
        </w:fldSimple>
      </w:p>
    </w:sdtContent>
  </w:sdt>
  <w:p w:rsidR="007D4DD5" w:rsidRDefault="007D4DD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0608" w:rsidRDefault="00450608" w:rsidP="00B825DE">
      <w:r>
        <w:separator/>
      </w:r>
    </w:p>
  </w:footnote>
  <w:footnote w:type="continuationSeparator" w:id="1">
    <w:p w:rsidR="00450608" w:rsidRDefault="00450608" w:rsidP="00B825DE">
      <w:r>
        <w:continuationSeparator/>
      </w:r>
    </w:p>
  </w:footnote>
  <w:footnote w:id="2">
    <w:p w:rsidR="007D4DD5" w:rsidRPr="008A2A28" w:rsidRDefault="007D4DD5">
      <w:pPr>
        <w:pStyle w:val="Notedebasdepage"/>
        <w:rPr>
          <w:rFonts w:asciiTheme="majorBidi" w:hAnsiTheme="majorBidi"/>
          <w:sz w:val="22"/>
          <w:szCs w:val="22"/>
          <w:lang w:val="fr-FR"/>
        </w:rPr>
      </w:pPr>
      <w:r w:rsidRPr="001759CA">
        <w:rPr>
          <w:rStyle w:val="Appelnotedebasdep"/>
          <w:rFonts w:asciiTheme="majorBidi" w:hAnsiTheme="majorBidi"/>
          <w:i/>
          <w:iCs/>
          <w:sz w:val="22"/>
          <w:szCs w:val="22"/>
        </w:rPr>
        <w:footnoteRef/>
      </w:r>
      <w:r w:rsidRPr="001759CA">
        <w:rPr>
          <w:rFonts w:asciiTheme="majorBidi" w:hAnsiTheme="majorBidi"/>
          <w:i/>
          <w:iCs/>
          <w:sz w:val="22"/>
          <w:szCs w:val="22"/>
          <w:lang w:val="fr-FR"/>
        </w:rPr>
        <w:t xml:space="preserve"> </w:t>
      </w:r>
      <w:r w:rsidRPr="008A2A28">
        <w:rPr>
          <w:rFonts w:asciiTheme="majorBidi" w:hAnsiTheme="majorBidi"/>
          <w:sz w:val="22"/>
          <w:szCs w:val="22"/>
          <w:lang w:val="fr-FR"/>
        </w:rPr>
        <w:t>J.M Adam et A.Petitjean</w:t>
      </w:r>
      <w:r>
        <w:rPr>
          <w:rFonts w:asciiTheme="majorBidi" w:hAnsiTheme="majorBidi"/>
          <w:sz w:val="22"/>
          <w:szCs w:val="22"/>
          <w:lang w:val="fr-FR"/>
        </w:rPr>
        <w:t xml:space="preserve">, </w:t>
      </w:r>
      <w:r w:rsidRPr="008A2A28">
        <w:rPr>
          <w:rFonts w:asciiTheme="majorBidi" w:hAnsiTheme="majorBidi"/>
          <w:i/>
          <w:iCs/>
          <w:sz w:val="22"/>
          <w:szCs w:val="22"/>
          <w:lang w:val="fr-FR"/>
        </w:rPr>
        <w:t>Le texte descriptif</w:t>
      </w:r>
      <w:r w:rsidRPr="001759CA">
        <w:rPr>
          <w:rFonts w:asciiTheme="majorBidi" w:hAnsiTheme="majorBidi"/>
          <w:i/>
          <w:iCs/>
          <w:sz w:val="22"/>
          <w:szCs w:val="22"/>
          <w:lang w:val="fr-FR"/>
        </w:rPr>
        <w:t xml:space="preserve">, </w:t>
      </w:r>
      <w:r w:rsidRPr="008A2A28">
        <w:rPr>
          <w:rFonts w:asciiTheme="majorBidi" w:hAnsiTheme="majorBidi"/>
          <w:sz w:val="22"/>
          <w:szCs w:val="22"/>
          <w:lang w:val="fr-FR"/>
        </w:rPr>
        <w:t>ed.Nathan, 1989, p37</w:t>
      </w:r>
    </w:p>
  </w:footnote>
  <w:footnote w:id="3">
    <w:p w:rsidR="007D4DD5" w:rsidRPr="008A2A28" w:rsidRDefault="007D4DD5">
      <w:pPr>
        <w:pStyle w:val="Notedebasdepage"/>
        <w:rPr>
          <w:rFonts w:asciiTheme="majorBidi" w:hAnsiTheme="majorBidi"/>
          <w:sz w:val="22"/>
          <w:szCs w:val="22"/>
          <w:lang w:val="fr-FR"/>
        </w:rPr>
      </w:pPr>
      <w:r w:rsidRPr="008A2A28">
        <w:rPr>
          <w:rStyle w:val="Appelnotedebasdep"/>
          <w:i/>
          <w:iCs/>
          <w:sz w:val="22"/>
          <w:szCs w:val="22"/>
        </w:rPr>
        <w:footnoteRef/>
      </w:r>
      <w:r w:rsidRPr="008A2A28">
        <w:rPr>
          <w:i/>
          <w:iCs/>
          <w:sz w:val="22"/>
          <w:szCs w:val="22"/>
          <w:lang w:val="fr-FR"/>
        </w:rPr>
        <w:t xml:space="preserve"> </w:t>
      </w:r>
      <w:r w:rsidRPr="008A2A28">
        <w:rPr>
          <w:rFonts w:asciiTheme="majorBidi" w:hAnsiTheme="majorBidi"/>
          <w:sz w:val="22"/>
          <w:szCs w:val="22"/>
          <w:lang w:val="fr-FR"/>
        </w:rPr>
        <w:t>Charles Grivel, « Le lieu du texte </w:t>
      </w:r>
      <w:r w:rsidRPr="008A2A28">
        <w:rPr>
          <w:rFonts w:asciiTheme="majorBidi" w:hAnsiTheme="majorBidi"/>
          <w:i/>
          <w:iCs/>
          <w:sz w:val="22"/>
          <w:szCs w:val="22"/>
          <w:lang w:val="fr-FR"/>
        </w:rPr>
        <w:t xml:space="preserve">», </w:t>
      </w:r>
      <w:r w:rsidRPr="008A2A28">
        <w:rPr>
          <w:rFonts w:asciiTheme="majorBidi" w:hAnsiTheme="majorBidi"/>
          <w:sz w:val="22"/>
          <w:szCs w:val="22"/>
          <w:lang w:val="fr-FR"/>
        </w:rPr>
        <w:t>in </w:t>
      </w:r>
      <w:r w:rsidRPr="008A2A28">
        <w:rPr>
          <w:rFonts w:asciiTheme="majorBidi" w:hAnsiTheme="majorBidi"/>
          <w:i/>
          <w:iCs/>
          <w:sz w:val="22"/>
          <w:szCs w:val="22"/>
          <w:lang w:val="fr-FR"/>
        </w:rPr>
        <w:t xml:space="preserve">: Production de l’intérêt romanesque, </w:t>
      </w:r>
      <w:r w:rsidRPr="008A2A28">
        <w:rPr>
          <w:rFonts w:asciiTheme="majorBidi" w:hAnsiTheme="majorBidi"/>
          <w:sz w:val="22"/>
          <w:szCs w:val="22"/>
          <w:lang w:val="fr-FR"/>
        </w:rPr>
        <w:t>La Hague</w:t>
      </w:r>
      <w:r w:rsidRPr="008A2A28">
        <w:rPr>
          <w:rFonts w:asciiTheme="majorBidi" w:hAnsiTheme="majorBidi"/>
          <w:i/>
          <w:iCs/>
          <w:sz w:val="22"/>
          <w:szCs w:val="22"/>
          <w:lang w:val="fr-FR"/>
        </w:rPr>
        <w:t xml:space="preserve">, </w:t>
      </w:r>
      <w:r w:rsidRPr="008A2A28">
        <w:rPr>
          <w:rFonts w:asciiTheme="majorBidi" w:hAnsiTheme="majorBidi"/>
          <w:sz w:val="22"/>
          <w:szCs w:val="22"/>
          <w:lang w:val="fr-FR"/>
        </w:rPr>
        <w:t>Mouton et C°, 1973, p.104</w:t>
      </w:r>
    </w:p>
  </w:footnote>
  <w:footnote w:id="4">
    <w:p w:rsidR="007D4DD5" w:rsidRPr="008A2A28" w:rsidRDefault="007D4DD5">
      <w:pPr>
        <w:pStyle w:val="Notedebasdepage"/>
        <w:rPr>
          <w:rFonts w:asciiTheme="majorBidi" w:hAnsiTheme="majorBidi"/>
          <w:sz w:val="22"/>
          <w:szCs w:val="22"/>
          <w:lang w:val="fr-FR"/>
        </w:rPr>
      </w:pPr>
      <w:r w:rsidRPr="008A2A28">
        <w:rPr>
          <w:rStyle w:val="Appelnotedebasdep"/>
          <w:rFonts w:asciiTheme="majorBidi" w:hAnsiTheme="majorBidi"/>
          <w:sz w:val="22"/>
          <w:szCs w:val="22"/>
        </w:rPr>
        <w:footnoteRef/>
      </w:r>
      <w:r w:rsidRPr="008A2A28">
        <w:rPr>
          <w:rFonts w:asciiTheme="majorBidi" w:hAnsiTheme="majorBidi"/>
          <w:sz w:val="22"/>
          <w:szCs w:val="22"/>
          <w:lang w:val="fr-FR"/>
        </w:rPr>
        <w:t xml:space="preserve"> Roland  Bourneuf</w:t>
      </w:r>
      <w:r w:rsidRPr="008A2A28">
        <w:rPr>
          <w:rFonts w:asciiTheme="majorBidi" w:hAnsiTheme="majorBidi"/>
          <w:i/>
          <w:iCs/>
          <w:sz w:val="22"/>
          <w:szCs w:val="22"/>
          <w:lang w:val="fr-FR"/>
        </w:rPr>
        <w:t>, </w:t>
      </w:r>
      <w:r w:rsidRPr="008A2A28">
        <w:rPr>
          <w:rFonts w:asciiTheme="majorBidi" w:hAnsiTheme="majorBidi"/>
          <w:sz w:val="22"/>
          <w:szCs w:val="22"/>
          <w:lang w:val="fr-FR"/>
        </w:rPr>
        <w:t>« L’organisation de l’espace dans le roman », Études littéraires</w:t>
      </w:r>
      <w:r w:rsidRPr="008A2A28">
        <w:rPr>
          <w:rFonts w:asciiTheme="majorBidi" w:hAnsiTheme="majorBidi"/>
          <w:i/>
          <w:iCs/>
          <w:sz w:val="22"/>
          <w:szCs w:val="22"/>
          <w:lang w:val="fr-FR"/>
        </w:rPr>
        <w:t xml:space="preserve">, </w:t>
      </w:r>
      <w:r w:rsidRPr="008A2A28">
        <w:rPr>
          <w:rFonts w:asciiTheme="majorBidi" w:hAnsiTheme="majorBidi"/>
          <w:sz w:val="22"/>
          <w:szCs w:val="22"/>
          <w:lang w:val="fr-FR"/>
        </w:rPr>
        <w:t>Québec, Les Presses de l’Université Laval, avril 1970, p.77</w:t>
      </w:r>
    </w:p>
  </w:footnote>
  <w:footnote w:id="5">
    <w:p w:rsidR="007D4DD5" w:rsidRPr="008A2A28" w:rsidRDefault="007D4DD5">
      <w:pPr>
        <w:pStyle w:val="Notedebasdepage"/>
        <w:rPr>
          <w:rFonts w:asciiTheme="majorBidi" w:hAnsiTheme="majorBidi"/>
          <w:sz w:val="22"/>
          <w:szCs w:val="22"/>
          <w:lang w:val="fr-FR"/>
        </w:rPr>
      </w:pPr>
      <w:r w:rsidRPr="00030878">
        <w:rPr>
          <w:rStyle w:val="Appelnotedebasdep"/>
          <w:rFonts w:asciiTheme="majorBidi" w:hAnsiTheme="majorBidi"/>
          <w:sz w:val="24"/>
          <w:szCs w:val="24"/>
        </w:rPr>
        <w:footnoteRef/>
      </w:r>
      <w:r w:rsidRPr="00030878">
        <w:rPr>
          <w:rFonts w:asciiTheme="majorBidi" w:hAnsiTheme="majorBidi"/>
          <w:sz w:val="24"/>
          <w:szCs w:val="24"/>
          <w:lang w:val="fr-FR"/>
        </w:rPr>
        <w:t xml:space="preserve"> C</w:t>
      </w:r>
      <w:r w:rsidRPr="008A2A28">
        <w:rPr>
          <w:rFonts w:asciiTheme="majorBidi" w:hAnsiTheme="majorBidi"/>
          <w:sz w:val="22"/>
          <w:szCs w:val="22"/>
          <w:lang w:val="fr-FR"/>
        </w:rPr>
        <w:t xml:space="preserve">.Achour, A.Bekket,  </w:t>
      </w:r>
      <w:r w:rsidRPr="008A2A28">
        <w:rPr>
          <w:rFonts w:asciiTheme="majorBidi" w:hAnsiTheme="majorBidi"/>
          <w:i/>
          <w:iCs/>
          <w:sz w:val="22"/>
          <w:szCs w:val="22"/>
          <w:lang w:val="fr-FR"/>
        </w:rPr>
        <w:t>Clefs pour la lecture des récits, convergences critiques</w:t>
      </w:r>
      <w:r w:rsidRPr="008A2A28">
        <w:rPr>
          <w:rFonts w:asciiTheme="majorBidi" w:hAnsiTheme="majorBidi"/>
          <w:sz w:val="22"/>
          <w:szCs w:val="22"/>
          <w:lang w:val="fr-FR"/>
        </w:rPr>
        <w:t xml:space="preserve"> 2, ed.Tell, 2002, p.59</w:t>
      </w:r>
    </w:p>
  </w:footnote>
  <w:footnote w:id="6">
    <w:p w:rsidR="007D4DD5" w:rsidRPr="00521CC3" w:rsidRDefault="007D4DD5">
      <w:pPr>
        <w:pStyle w:val="Notedebasdepage"/>
        <w:rPr>
          <w:rFonts w:asciiTheme="majorBidi" w:hAnsiTheme="majorBidi"/>
          <w:i/>
          <w:iCs/>
          <w:lang w:val="fr-FR"/>
        </w:rPr>
      </w:pPr>
      <w:r w:rsidRPr="00521CC3">
        <w:rPr>
          <w:rStyle w:val="Appelnotedebasdep"/>
          <w:rFonts w:asciiTheme="majorBidi" w:hAnsiTheme="majorBidi"/>
          <w:i/>
          <w:iCs/>
        </w:rPr>
        <w:footnoteRef/>
      </w:r>
      <w:r w:rsidRPr="008A2A28">
        <w:rPr>
          <w:rFonts w:asciiTheme="majorBidi" w:hAnsiTheme="majorBidi"/>
          <w:sz w:val="24"/>
          <w:szCs w:val="24"/>
          <w:lang w:val="fr-FR"/>
        </w:rPr>
        <w:t>J.P Goldenstein</w:t>
      </w:r>
      <w:r w:rsidRPr="00521CC3">
        <w:rPr>
          <w:rFonts w:asciiTheme="majorBidi" w:hAnsiTheme="majorBidi"/>
          <w:i/>
          <w:iCs/>
          <w:sz w:val="24"/>
          <w:szCs w:val="24"/>
          <w:lang w:val="fr-FR"/>
        </w:rPr>
        <w:t xml:space="preserve">, </w:t>
      </w:r>
      <w:r w:rsidRPr="008A2A28">
        <w:rPr>
          <w:rFonts w:asciiTheme="majorBidi" w:hAnsiTheme="majorBidi"/>
          <w:i/>
          <w:iCs/>
          <w:sz w:val="24"/>
          <w:szCs w:val="24"/>
          <w:lang w:val="fr-FR"/>
        </w:rPr>
        <w:t>Pour lire le roman</w:t>
      </w:r>
      <w:r w:rsidRPr="00521CC3">
        <w:rPr>
          <w:rFonts w:asciiTheme="majorBidi" w:hAnsiTheme="majorBidi"/>
          <w:i/>
          <w:iCs/>
          <w:sz w:val="24"/>
          <w:szCs w:val="24"/>
          <w:lang w:val="fr-FR"/>
        </w:rPr>
        <w:t xml:space="preserve">, </w:t>
      </w:r>
      <w:r w:rsidRPr="008A2A28">
        <w:rPr>
          <w:rFonts w:asciiTheme="majorBidi" w:hAnsiTheme="majorBidi"/>
          <w:sz w:val="24"/>
          <w:szCs w:val="24"/>
          <w:lang w:val="fr-FR"/>
        </w:rPr>
        <w:t>éd. J.Duculot, Paris, 1989, p88</w:t>
      </w:r>
      <w:r w:rsidRPr="00521CC3">
        <w:rPr>
          <w:rFonts w:asciiTheme="majorBidi" w:hAnsiTheme="majorBidi"/>
          <w:i/>
          <w:iCs/>
          <w:lang w:val="fr-FR"/>
        </w:rPr>
        <w:t xml:space="preserve"> </w:t>
      </w:r>
    </w:p>
  </w:footnote>
  <w:footnote w:id="7">
    <w:p w:rsidR="007D4DD5" w:rsidRPr="008A2A28" w:rsidRDefault="007D4DD5">
      <w:pPr>
        <w:pStyle w:val="Notedebasdepage"/>
        <w:rPr>
          <w:rFonts w:asciiTheme="majorBidi" w:hAnsiTheme="majorBidi"/>
          <w:i/>
          <w:iCs/>
          <w:sz w:val="22"/>
          <w:szCs w:val="22"/>
          <w:lang w:val="fr-FR"/>
        </w:rPr>
      </w:pPr>
      <w:r w:rsidRPr="008A2A28">
        <w:rPr>
          <w:rStyle w:val="Appelnotedebasdep"/>
          <w:rFonts w:asciiTheme="majorBidi" w:hAnsiTheme="majorBidi"/>
          <w:i/>
          <w:iCs/>
          <w:sz w:val="22"/>
          <w:szCs w:val="22"/>
        </w:rPr>
        <w:footnoteRef/>
      </w:r>
      <w:r w:rsidRPr="008A2A28">
        <w:rPr>
          <w:rFonts w:asciiTheme="majorBidi" w:hAnsiTheme="majorBidi"/>
          <w:i/>
          <w:iCs/>
          <w:sz w:val="22"/>
          <w:szCs w:val="22"/>
          <w:lang w:val="fr-FR"/>
        </w:rPr>
        <w:t xml:space="preserve"> </w:t>
      </w:r>
      <w:r w:rsidRPr="008A2A28">
        <w:rPr>
          <w:rFonts w:asciiTheme="majorBidi" w:hAnsiTheme="majorBidi"/>
          <w:sz w:val="22"/>
          <w:szCs w:val="22"/>
          <w:lang w:val="fr-FR"/>
        </w:rPr>
        <w:t>R. Bourneuf</w:t>
      </w:r>
      <w:r w:rsidRPr="008A2A28">
        <w:rPr>
          <w:rFonts w:asciiTheme="majorBidi" w:hAnsiTheme="majorBidi"/>
          <w:i/>
          <w:iCs/>
          <w:sz w:val="22"/>
          <w:szCs w:val="22"/>
          <w:lang w:val="fr-FR"/>
        </w:rPr>
        <w:t>, op. cit. p. 87.</w:t>
      </w:r>
    </w:p>
  </w:footnote>
  <w:footnote w:id="8">
    <w:p w:rsidR="007D4DD5" w:rsidRPr="008A2A28" w:rsidRDefault="007D4DD5">
      <w:pPr>
        <w:pStyle w:val="Notedebasdepage"/>
        <w:rPr>
          <w:rFonts w:asciiTheme="majorBidi" w:hAnsiTheme="majorBidi"/>
          <w:sz w:val="22"/>
          <w:szCs w:val="22"/>
          <w:lang w:val="fr-FR"/>
        </w:rPr>
      </w:pPr>
      <w:r w:rsidRPr="008A2A28">
        <w:rPr>
          <w:rStyle w:val="Appelnotedebasdep"/>
          <w:i/>
          <w:iCs/>
          <w:sz w:val="22"/>
          <w:szCs w:val="22"/>
        </w:rPr>
        <w:footnoteRef/>
      </w:r>
      <w:r w:rsidRPr="008A2A28">
        <w:rPr>
          <w:i/>
          <w:iCs/>
          <w:sz w:val="22"/>
          <w:szCs w:val="22"/>
          <w:lang w:val="fr-FR"/>
        </w:rPr>
        <w:t xml:space="preserve"> </w:t>
      </w:r>
      <w:r w:rsidRPr="008A2A28">
        <w:rPr>
          <w:rFonts w:asciiTheme="majorBidi" w:hAnsiTheme="majorBidi"/>
          <w:sz w:val="22"/>
          <w:szCs w:val="22"/>
          <w:lang w:val="fr-FR"/>
        </w:rPr>
        <w:t>Préface à l’ouvrage de Denis Bertrand</w:t>
      </w:r>
      <w:r w:rsidRPr="008A2A28">
        <w:rPr>
          <w:rFonts w:asciiTheme="majorBidi" w:hAnsiTheme="majorBidi"/>
          <w:i/>
          <w:iCs/>
          <w:sz w:val="22"/>
          <w:szCs w:val="22"/>
          <w:lang w:val="fr-FR"/>
        </w:rPr>
        <w:t>, L’Espace et le sens</w:t>
      </w:r>
      <w:r w:rsidRPr="008A2A28">
        <w:rPr>
          <w:rFonts w:asciiTheme="majorBidi" w:hAnsiTheme="majorBidi"/>
          <w:sz w:val="22"/>
          <w:szCs w:val="22"/>
          <w:lang w:val="fr-FR"/>
        </w:rPr>
        <w:t xml:space="preserve">, </w:t>
      </w:r>
      <w:r w:rsidRPr="008A2A28">
        <w:rPr>
          <w:rFonts w:asciiTheme="majorBidi" w:hAnsiTheme="majorBidi"/>
          <w:i/>
          <w:iCs/>
          <w:sz w:val="22"/>
          <w:szCs w:val="22"/>
          <w:lang w:val="fr-FR"/>
        </w:rPr>
        <w:t xml:space="preserve">Germinal d’E. Zola, </w:t>
      </w:r>
      <w:r w:rsidRPr="008A2A28">
        <w:rPr>
          <w:rFonts w:asciiTheme="majorBidi" w:hAnsiTheme="majorBidi"/>
          <w:sz w:val="22"/>
          <w:szCs w:val="22"/>
          <w:lang w:val="fr-FR"/>
        </w:rPr>
        <w:t>Paris-Amsterdam, Hadès-Benjamin, 1985.</w:t>
      </w:r>
    </w:p>
  </w:footnote>
  <w:footnote w:id="9">
    <w:p w:rsidR="007D4DD5" w:rsidRPr="008A2A28" w:rsidRDefault="007D4DD5" w:rsidP="004F0840">
      <w:pPr>
        <w:pStyle w:val="Notedebasdepage"/>
        <w:rPr>
          <w:rFonts w:asciiTheme="majorBidi" w:hAnsiTheme="majorBidi"/>
          <w:i/>
          <w:iCs/>
          <w:sz w:val="22"/>
          <w:szCs w:val="22"/>
          <w:lang w:val="fr-FR"/>
        </w:rPr>
      </w:pPr>
      <w:r w:rsidRPr="008A2A28">
        <w:rPr>
          <w:rStyle w:val="Appelnotedebasdep"/>
          <w:rFonts w:asciiTheme="majorBidi" w:hAnsiTheme="majorBidi"/>
          <w:i/>
          <w:iCs/>
          <w:sz w:val="22"/>
          <w:szCs w:val="22"/>
        </w:rPr>
        <w:footnoteRef/>
      </w:r>
      <w:r w:rsidRPr="008A2A28">
        <w:rPr>
          <w:rFonts w:asciiTheme="majorBidi" w:hAnsiTheme="majorBidi"/>
          <w:i/>
          <w:iCs/>
          <w:sz w:val="22"/>
          <w:szCs w:val="22"/>
          <w:lang w:val="fr-FR"/>
        </w:rPr>
        <w:t xml:space="preserve"> </w:t>
      </w:r>
      <w:r w:rsidRPr="008A2A28">
        <w:rPr>
          <w:rFonts w:asciiTheme="majorBidi" w:hAnsiTheme="majorBidi"/>
          <w:sz w:val="22"/>
          <w:szCs w:val="22"/>
          <w:lang w:val="fr-FR"/>
        </w:rPr>
        <w:t xml:space="preserve">Ricardou cité par J.M Adam et A.Petitjean, </w:t>
      </w:r>
      <w:r w:rsidRPr="008A2A28">
        <w:rPr>
          <w:rFonts w:asciiTheme="majorBidi" w:hAnsiTheme="majorBidi"/>
          <w:i/>
          <w:iCs/>
          <w:sz w:val="22"/>
          <w:szCs w:val="22"/>
          <w:lang w:val="fr-FR"/>
        </w:rPr>
        <w:t>op ; cit</w:t>
      </w:r>
      <w:r>
        <w:rPr>
          <w:rFonts w:asciiTheme="majorBidi" w:hAnsiTheme="majorBidi"/>
          <w:i/>
          <w:iCs/>
          <w:sz w:val="22"/>
          <w:szCs w:val="22"/>
          <w:lang w:val="fr-FR"/>
        </w:rPr>
        <w:t>.</w:t>
      </w:r>
    </w:p>
  </w:footnote>
  <w:footnote w:id="10">
    <w:p w:rsidR="007D4DD5" w:rsidRPr="00DA08D8" w:rsidRDefault="007D4DD5">
      <w:pPr>
        <w:pStyle w:val="Notedebasdepage"/>
        <w:rPr>
          <w:rFonts w:asciiTheme="majorBidi" w:hAnsiTheme="majorBidi"/>
          <w:i/>
          <w:iCs/>
          <w:sz w:val="22"/>
          <w:szCs w:val="22"/>
        </w:rPr>
      </w:pPr>
      <w:r w:rsidRPr="007A1550">
        <w:rPr>
          <w:rStyle w:val="Appelnotedebasdep"/>
          <w:rFonts w:asciiTheme="majorBidi" w:hAnsiTheme="majorBidi"/>
          <w:i/>
          <w:iCs/>
          <w:sz w:val="22"/>
          <w:szCs w:val="22"/>
        </w:rPr>
        <w:footnoteRef/>
      </w:r>
      <w:r w:rsidRPr="00DA08D8">
        <w:rPr>
          <w:rFonts w:asciiTheme="majorBidi" w:hAnsiTheme="majorBidi"/>
          <w:i/>
          <w:iCs/>
          <w:sz w:val="22"/>
          <w:szCs w:val="22"/>
        </w:rPr>
        <w:t xml:space="preserve">  </w:t>
      </w:r>
      <w:r w:rsidRPr="00DA08D8">
        <w:rPr>
          <w:rFonts w:asciiTheme="majorBidi" w:hAnsiTheme="majorBidi"/>
          <w:sz w:val="22"/>
          <w:szCs w:val="22"/>
        </w:rPr>
        <w:t>J.P Goldenstein</w:t>
      </w:r>
      <w:r w:rsidRPr="00DA08D8">
        <w:rPr>
          <w:rFonts w:asciiTheme="majorBidi" w:hAnsiTheme="majorBidi"/>
          <w:i/>
          <w:iCs/>
          <w:sz w:val="22"/>
          <w:szCs w:val="22"/>
        </w:rPr>
        <w:t xml:space="preserve">, op ; cit, </w:t>
      </w:r>
      <w:r w:rsidRPr="00DA08D8">
        <w:rPr>
          <w:rFonts w:asciiTheme="majorBidi" w:hAnsiTheme="majorBidi"/>
          <w:sz w:val="22"/>
          <w:szCs w:val="22"/>
        </w:rPr>
        <w:t>p.89</w:t>
      </w:r>
    </w:p>
  </w:footnote>
  <w:footnote w:id="11">
    <w:p w:rsidR="007D4DD5" w:rsidRPr="00DA08D8" w:rsidRDefault="007D4DD5">
      <w:pPr>
        <w:pStyle w:val="Notedebasdepage"/>
        <w:rPr>
          <w:rFonts w:asciiTheme="majorBidi" w:hAnsiTheme="majorBidi"/>
          <w:i/>
          <w:iCs/>
          <w:sz w:val="22"/>
          <w:szCs w:val="22"/>
        </w:rPr>
      </w:pPr>
      <w:r w:rsidRPr="007A1550">
        <w:rPr>
          <w:rStyle w:val="Appelnotedebasdep"/>
          <w:rFonts w:asciiTheme="majorBidi" w:hAnsiTheme="majorBidi"/>
          <w:i/>
          <w:iCs/>
          <w:sz w:val="22"/>
          <w:szCs w:val="22"/>
        </w:rPr>
        <w:footnoteRef/>
      </w:r>
      <w:r w:rsidRPr="00DA08D8">
        <w:rPr>
          <w:rFonts w:asciiTheme="majorBidi" w:hAnsiTheme="majorBidi"/>
          <w:i/>
          <w:iCs/>
          <w:sz w:val="22"/>
          <w:szCs w:val="22"/>
        </w:rPr>
        <w:t xml:space="preserve"> </w:t>
      </w:r>
      <w:r w:rsidRPr="00DA08D8">
        <w:rPr>
          <w:rFonts w:asciiTheme="majorBidi" w:hAnsiTheme="majorBidi"/>
          <w:sz w:val="22"/>
          <w:szCs w:val="22"/>
        </w:rPr>
        <w:t>H.Mitterand</w:t>
      </w:r>
      <w:r w:rsidRPr="00DA08D8">
        <w:rPr>
          <w:rFonts w:asciiTheme="majorBidi" w:hAnsiTheme="majorBidi"/>
          <w:i/>
          <w:iCs/>
          <w:sz w:val="22"/>
          <w:szCs w:val="22"/>
        </w:rPr>
        <w:t xml:space="preserve">, op ; cit. </w:t>
      </w:r>
      <w:r w:rsidRPr="00DA08D8">
        <w:rPr>
          <w:rFonts w:asciiTheme="majorBidi" w:hAnsiTheme="majorBidi"/>
          <w:sz w:val="22"/>
          <w:szCs w:val="22"/>
        </w:rPr>
        <w:t>p.194</w:t>
      </w:r>
    </w:p>
  </w:footnote>
  <w:footnote w:id="12">
    <w:p w:rsidR="007D4DD5" w:rsidRPr="007A1550" w:rsidRDefault="007D4DD5" w:rsidP="00D84B63">
      <w:pPr>
        <w:pStyle w:val="Notedebasdepage"/>
        <w:rPr>
          <w:rFonts w:asciiTheme="majorBidi" w:hAnsiTheme="majorBidi" w:cstheme="majorBidi"/>
          <w:sz w:val="22"/>
          <w:szCs w:val="22"/>
          <w:lang w:val="fr-FR"/>
        </w:rPr>
      </w:pPr>
      <w:r w:rsidRPr="007A1550">
        <w:rPr>
          <w:rStyle w:val="Appelnotedebasdep"/>
          <w:rFonts w:asciiTheme="majorBidi" w:hAnsiTheme="majorBidi" w:cstheme="majorBidi"/>
          <w:sz w:val="22"/>
          <w:szCs w:val="22"/>
        </w:rPr>
        <w:footnoteRef/>
      </w:r>
      <w:r w:rsidRPr="007A1550">
        <w:rPr>
          <w:rFonts w:asciiTheme="majorBidi" w:hAnsiTheme="majorBidi" w:cstheme="majorBidi"/>
          <w:sz w:val="22"/>
          <w:szCs w:val="22"/>
          <w:lang w:val="fr-FR"/>
        </w:rPr>
        <w:t xml:space="preserve"> BONN Charles, </w:t>
      </w:r>
      <w:r w:rsidRPr="007A1550">
        <w:rPr>
          <w:rFonts w:asciiTheme="majorBidi" w:hAnsiTheme="majorBidi" w:cstheme="majorBidi"/>
          <w:i/>
          <w:iCs/>
          <w:sz w:val="22"/>
          <w:szCs w:val="22"/>
          <w:lang w:val="fr-FR"/>
        </w:rPr>
        <w:t>Problématiques spatiales du roman algérien,</w:t>
      </w:r>
      <w:r w:rsidRPr="007A1550">
        <w:rPr>
          <w:rFonts w:asciiTheme="majorBidi" w:hAnsiTheme="majorBidi" w:cstheme="majorBidi"/>
          <w:sz w:val="22"/>
          <w:szCs w:val="22"/>
          <w:lang w:val="fr-FR"/>
        </w:rPr>
        <w:t xml:space="preserve"> ENAL, Alger 1986</w:t>
      </w:r>
    </w:p>
  </w:footnote>
  <w:footnote w:id="13">
    <w:p w:rsidR="007D4DD5" w:rsidRPr="00DA08D8" w:rsidRDefault="007D4DD5">
      <w:pPr>
        <w:pStyle w:val="Notedebasdepage"/>
        <w:rPr>
          <w:rFonts w:asciiTheme="majorBidi" w:hAnsiTheme="majorBidi"/>
          <w:i/>
          <w:iCs/>
          <w:sz w:val="24"/>
          <w:szCs w:val="24"/>
        </w:rPr>
      </w:pPr>
      <w:r w:rsidRPr="00521CC3">
        <w:rPr>
          <w:rStyle w:val="Appelnotedebasdep"/>
          <w:rFonts w:asciiTheme="majorBidi" w:hAnsiTheme="majorBidi"/>
          <w:i/>
          <w:iCs/>
          <w:sz w:val="24"/>
          <w:szCs w:val="24"/>
        </w:rPr>
        <w:footnoteRef/>
      </w:r>
      <w:r w:rsidRPr="00DA08D8">
        <w:rPr>
          <w:rFonts w:asciiTheme="majorBidi" w:hAnsiTheme="majorBidi"/>
          <w:i/>
          <w:iCs/>
          <w:sz w:val="24"/>
          <w:szCs w:val="24"/>
        </w:rPr>
        <w:t xml:space="preserve"> </w:t>
      </w:r>
      <w:r w:rsidRPr="00DA08D8">
        <w:rPr>
          <w:rFonts w:asciiTheme="majorBidi" w:hAnsiTheme="majorBidi"/>
          <w:sz w:val="22"/>
          <w:szCs w:val="22"/>
        </w:rPr>
        <w:t>H.Mitterand</w:t>
      </w:r>
      <w:r w:rsidRPr="00DA08D8">
        <w:rPr>
          <w:rFonts w:asciiTheme="majorBidi" w:hAnsiTheme="majorBidi"/>
          <w:i/>
          <w:iCs/>
          <w:sz w:val="22"/>
          <w:szCs w:val="22"/>
        </w:rPr>
        <w:t xml:space="preserve">, op. cit. </w:t>
      </w:r>
      <w:r w:rsidRPr="00DA08D8">
        <w:rPr>
          <w:rFonts w:asciiTheme="majorBidi" w:hAnsiTheme="majorBidi"/>
          <w:sz w:val="22"/>
          <w:szCs w:val="22"/>
        </w:rPr>
        <w:t>p.194.</w:t>
      </w:r>
    </w:p>
  </w:footnote>
  <w:footnote w:id="14">
    <w:p w:rsidR="007D4DD5" w:rsidRPr="00DA08D8" w:rsidRDefault="007D4DD5">
      <w:pPr>
        <w:pStyle w:val="Notedebasdepage"/>
        <w:rPr>
          <w:i/>
          <w:iCs/>
          <w:sz w:val="22"/>
          <w:szCs w:val="22"/>
        </w:rPr>
      </w:pPr>
      <w:r w:rsidRPr="00521CC3">
        <w:rPr>
          <w:rStyle w:val="Appelnotedebasdep"/>
          <w:i/>
          <w:iCs/>
        </w:rPr>
        <w:footnoteRef/>
      </w:r>
      <w:r w:rsidRPr="00DA08D8">
        <w:rPr>
          <w:i/>
          <w:iCs/>
        </w:rPr>
        <w:t xml:space="preserve"> </w:t>
      </w:r>
      <w:r w:rsidRPr="00DA08D8">
        <w:rPr>
          <w:rFonts w:asciiTheme="majorBidi" w:hAnsiTheme="majorBidi"/>
          <w:sz w:val="22"/>
          <w:szCs w:val="22"/>
        </w:rPr>
        <w:t>H. Mitterrand</w:t>
      </w:r>
      <w:r w:rsidRPr="00DA08D8">
        <w:rPr>
          <w:rFonts w:asciiTheme="majorBidi" w:hAnsiTheme="majorBidi"/>
          <w:i/>
          <w:iCs/>
          <w:sz w:val="22"/>
          <w:szCs w:val="22"/>
        </w:rPr>
        <w:t>, op.cit</w:t>
      </w:r>
      <w:r w:rsidRPr="00DA08D8">
        <w:rPr>
          <w:rFonts w:asciiTheme="majorBidi" w:hAnsiTheme="majorBidi"/>
          <w:sz w:val="22"/>
          <w:szCs w:val="22"/>
        </w:rPr>
        <w:t>. p. 201</w:t>
      </w:r>
    </w:p>
  </w:footnote>
  <w:footnote w:id="15">
    <w:p w:rsidR="007D4DD5" w:rsidRPr="00DA08D8" w:rsidRDefault="007D4DD5">
      <w:pPr>
        <w:pStyle w:val="Notedebasdepage"/>
        <w:rPr>
          <w:i/>
          <w:iCs/>
          <w:sz w:val="22"/>
          <w:szCs w:val="22"/>
          <w:lang w:val="fr-FR"/>
        </w:rPr>
      </w:pPr>
      <w:r w:rsidRPr="00DA08D8">
        <w:rPr>
          <w:rStyle w:val="Appelnotedebasdep"/>
          <w:rFonts w:asciiTheme="majorBidi" w:hAnsiTheme="majorBidi"/>
          <w:i/>
          <w:iCs/>
          <w:sz w:val="22"/>
          <w:szCs w:val="22"/>
        </w:rPr>
        <w:footnoteRef/>
      </w:r>
      <w:r w:rsidRPr="00DA08D8">
        <w:rPr>
          <w:rFonts w:asciiTheme="majorBidi" w:hAnsiTheme="majorBidi"/>
          <w:i/>
          <w:iCs/>
          <w:sz w:val="22"/>
          <w:szCs w:val="22"/>
          <w:lang w:val="fr-FR"/>
        </w:rPr>
        <w:t xml:space="preserve"> </w:t>
      </w:r>
      <w:r>
        <w:rPr>
          <w:rFonts w:asciiTheme="majorBidi" w:hAnsiTheme="majorBidi"/>
          <w:sz w:val="22"/>
          <w:szCs w:val="22"/>
          <w:lang w:val="fr-FR"/>
        </w:rPr>
        <w:t>Hamon cité par Mitterrand</w:t>
      </w:r>
      <w:r w:rsidRPr="00DA08D8">
        <w:rPr>
          <w:rFonts w:asciiTheme="majorBidi" w:hAnsiTheme="majorBidi"/>
          <w:i/>
          <w:iCs/>
          <w:sz w:val="22"/>
          <w:szCs w:val="22"/>
          <w:lang w:val="fr-FR"/>
        </w:rPr>
        <w:t xml:space="preserve">, </w:t>
      </w:r>
      <w:r>
        <w:rPr>
          <w:rFonts w:asciiTheme="majorBidi" w:hAnsiTheme="majorBidi"/>
          <w:i/>
          <w:iCs/>
          <w:sz w:val="22"/>
          <w:szCs w:val="22"/>
          <w:lang w:val="fr-FR"/>
        </w:rPr>
        <w:t>op.cit.</w:t>
      </w:r>
    </w:p>
  </w:footnote>
  <w:footnote w:id="16">
    <w:p w:rsidR="007D4DD5" w:rsidRPr="00DA08D8" w:rsidRDefault="007D4DD5" w:rsidP="006B75CF">
      <w:pPr>
        <w:pStyle w:val="Notedebasdepage"/>
        <w:rPr>
          <w:rFonts w:asciiTheme="majorBidi" w:hAnsiTheme="majorBidi"/>
          <w:i/>
          <w:iCs/>
          <w:sz w:val="22"/>
          <w:szCs w:val="22"/>
        </w:rPr>
      </w:pPr>
      <w:r w:rsidRPr="00DA08D8">
        <w:rPr>
          <w:rStyle w:val="Appelnotedebasdep"/>
          <w:sz w:val="22"/>
          <w:szCs w:val="22"/>
        </w:rPr>
        <w:footnoteRef/>
      </w:r>
      <w:r w:rsidRPr="00DA08D8">
        <w:rPr>
          <w:sz w:val="22"/>
          <w:szCs w:val="22"/>
        </w:rPr>
        <w:t xml:space="preserve"> </w:t>
      </w:r>
      <w:r w:rsidRPr="00DA08D8">
        <w:rPr>
          <w:rFonts w:asciiTheme="majorBidi" w:hAnsiTheme="majorBidi"/>
          <w:sz w:val="22"/>
          <w:szCs w:val="22"/>
        </w:rPr>
        <w:t>J.P Goldenstein</w:t>
      </w:r>
      <w:r w:rsidRPr="00DA08D8">
        <w:rPr>
          <w:rFonts w:asciiTheme="majorBidi" w:hAnsiTheme="majorBidi"/>
          <w:i/>
          <w:iCs/>
          <w:sz w:val="22"/>
          <w:szCs w:val="22"/>
        </w:rPr>
        <w:t>, op.cit. p91.</w:t>
      </w:r>
    </w:p>
  </w:footnote>
  <w:footnote w:id="17">
    <w:p w:rsidR="007D4DD5" w:rsidRPr="00DA08D8" w:rsidRDefault="007D4DD5">
      <w:pPr>
        <w:pStyle w:val="Notedebasdepage"/>
        <w:rPr>
          <w:sz w:val="22"/>
          <w:szCs w:val="22"/>
          <w:lang w:val="fr-FR"/>
        </w:rPr>
      </w:pPr>
      <w:r w:rsidRPr="00DA08D8">
        <w:rPr>
          <w:rStyle w:val="Appelnotedebasdep"/>
          <w:sz w:val="22"/>
          <w:szCs w:val="22"/>
        </w:rPr>
        <w:footnoteRef/>
      </w:r>
      <w:r w:rsidRPr="00DA08D8">
        <w:rPr>
          <w:sz w:val="22"/>
          <w:szCs w:val="22"/>
          <w:lang w:val="fr-FR"/>
        </w:rPr>
        <w:t xml:space="preserve"> </w:t>
      </w:r>
      <w:r w:rsidRPr="00DA08D8">
        <w:rPr>
          <w:rFonts w:asciiTheme="majorBidi" w:hAnsiTheme="majorBidi" w:cstheme="majorBidi"/>
          <w:sz w:val="22"/>
          <w:szCs w:val="22"/>
          <w:lang w:val="fr-FR"/>
        </w:rPr>
        <w:t xml:space="preserve">Greimas, </w:t>
      </w:r>
      <w:r w:rsidRPr="00DA08D8">
        <w:rPr>
          <w:rFonts w:asciiTheme="majorBidi" w:hAnsiTheme="majorBidi" w:cstheme="majorBidi"/>
          <w:i/>
          <w:iCs/>
          <w:sz w:val="22"/>
          <w:szCs w:val="22"/>
          <w:lang w:val="fr-FR"/>
        </w:rPr>
        <w:t>Sémiotique et sciences sociales</w:t>
      </w:r>
      <w:r w:rsidRPr="00DA08D8">
        <w:rPr>
          <w:rFonts w:asciiTheme="majorBidi" w:hAnsiTheme="majorBidi" w:cstheme="majorBidi"/>
          <w:sz w:val="22"/>
          <w:szCs w:val="22"/>
          <w:lang w:val="fr-FR"/>
        </w:rPr>
        <w:t>, seuil, 1976.</w:t>
      </w:r>
    </w:p>
  </w:footnote>
  <w:footnote w:id="18">
    <w:p w:rsidR="007D4DD5" w:rsidRPr="00DA08D8" w:rsidRDefault="007D4DD5">
      <w:pPr>
        <w:pStyle w:val="Notedebasdepage"/>
        <w:rPr>
          <w:sz w:val="22"/>
          <w:szCs w:val="22"/>
        </w:rPr>
      </w:pPr>
      <w:r w:rsidRPr="00DA08D8">
        <w:rPr>
          <w:rStyle w:val="Appelnotedebasdep"/>
          <w:sz w:val="22"/>
          <w:szCs w:val="22"/>
        </w:rPr>
        <w:footnoteRef/>
      </w:r>
      <w:r w:rsidRPr="00DA08D8">
        <w:rPr>
          <w:sz w:val="22"/>
          <w:szCs w:val="22"/>
        </w:rPr>
        <w:t xml:space="preserve"> </w:t>
      </w:r>
      <w:r w:rsidRPr="00DA08D8">
        <w:rPr>
          <w:rFonts w:asciiTheme="majorBidi" w:hAnsiTheme="majorBidi"/>
          <w:sz w:val="22"/>
          <w:szCs w:val="22"/>
        </w:rPr>
        <w:t xml:space="preserve">C.Achour, A.Bekket, </w:t>
      </w:r>
      <w:r w:rsidRPr="00DA08D8">
        <w:rPr>
          <w:rFonts w:asciiTheme="majorBidi" w:hAnsiTheme="majorBidi"/>
          <w:i/>
          <w:iCs/>
          <w:sz w:val="22"/>
          <w:szCs w:val="22"/>
        </w:rPr>
        <w:t>op.cit</w:t>
      </w:r>
      <w:r w:rsidRPr="00DA08D8">
        <w:rPr>
          <w:rFonts w:asciiTheme="majorBidi" w:hAnsiTheme="majorBidi"/>
          <w:sz w:val="22"/>
          <w:szCs w:val="22"/>
        </w:rPr>
        <w:t>.</w:t>
      </w:r>
    </w:p>
  </w:footnote>
  <w:footnote w:id="19">
    <w:p w:rsidR="007D4DD5" w:rsidRPr="00DA08D8" w:rsidRDefault="007D4DD5">
      <w:pPr>
        <w:pStyle w:val="Notedebasdepage"/>
        <w:rPr>
          <w:sz w:val="22"/>
          <w:szCs w:val="22"/>
          <w:lang w:val="fr-FR"/>
        </w:rPr>
      </w:pPr>
      <w:r>
        <w:rPr>
          <w:rStyle w:val="Appelnotedebasdep"/>
        </w:rPr>
        <w:footnoteRef/>
      </w:r>
      <w:r w:rsidRPr="002311DA">
        <w:rPr>
          <w:lang w:val="fr-FR"/>
        </w:rPr>
        <w:t xml:space="preserve"> </w:t>
      </w:r>
      <w:r w:rsidRPr="00DA08D8">
        <w:rPr>
          <w:rFonts w:asciiTheme="majorBidi" w:hAnsiTheme="majorBidi"/>
          <w:sz w:val="22"/>
          <w:szCs w:val="22"/>
          <w:lang w:val="fr-FR"/>
        </w:rPr>
        <w:t>J.M Adam et A.Petitjean</w:t>
      </w:r>
      <w:r>
        <w:rPr>
          <w:rFonts w:asciiTheme="majorBidi" w:hAnsiTheme="majorBidi"/>
          <w:sz w:val="22"/>
          <w:szCs w:val="22"/>
          <w:lang w:val="fr-FR"/>
        </w:rPr>
        <w:t xml:space="preserve">, </w:t>
      </w:r>
      <w:r w:rsidRPr="00DA08D8">
        <w:rPr>
          <w:rFonts w:asciiTheme="majorBidi" w:hAnsiTheme="majorBidi"/>
          <w:i/>
          <w:iCs/>
          <w:sz w:val="22"/>
          <w:szCs w:val="22"/>
          <w:lang w:val="fr-FR"/>
        </w:rPr>
        <w:t>op.cit., p33.</w:t>
      </w:r>
    </w:p>
  </w:footnote>
  <w:footnote w:id="20">
    <w:p w:rsidR="007D4DD5" w:rsidRPr="006D4971" w:rsidRDefault="007D4DD5" w:rsidP="00843DEF">
      <w:pPr>
        <w:pStyle w:val="Notedebasdepage"/>
        <w:rPr>
          <w:rFonts w:asciiTheme="majorBidi" w:hAnsiTheme="majorBidi"/>
          <w:sz w:val="22"/>
          <w:szCs w:val="22"/>
          <w:lang w:val="fr-FR"/>
        </w:rPr>
      </w:pPr>
      <w:r w:rsidRPr="006D4971">
        <w:rPr>
          <w:rStyle w:val="Appelnotedebasdep"/>
          <w:sz w:val="22"/>
          <w:szCs w:val="22"/>
        </w:rPr>
        <w:footnoteRef/>
      </w:r>
      <w:r w:rsidRPr="006D4971">
        <w:rPr>
          <w:sz w:val="22"/>
          <w:szCs w:val="22"/>
          <w:lang w:val="fr-FR"/>
        </w:rPr>
        <w:t xml:space="preserve"> </w:t>
      </w:r>
      <w:r w:rsidRPr="006D4971">
        <w:rPr>
          <w:rFonts w:asciiTheme="majorBidi" w:hAnsiTheme="majorBidi"/>
          <w:sz w:val="22"/>
          <w:szCs w:val="22"/>
          <w:lang w:val="fr-FR" w:bidi="ar-SA"/>
        </w:rPr>
        <w:t xml:space="preserve">HAMON, Philippe. </w:t>
      </w:r>
      <w:r w:rsidRPr="006D4971">
        <w:rPr>
          <w:rFonts w:asciiTheme="majorBidi" w:hAnsiTheme="majorBidi"/>
          <w:i/>
          <w:iCs/>
          <w:sz w:val="22"/>
          <w:szCs w:val="22"/>
          <w:lang w:val="fr-FR" w:bidi="ar-SA"/>
        </w:rPr>
        <w:t>Expositions. Littérature et architecture au XIX e siècle</w:t>
      </w:r>
      <w:r w:rsidRPr="006D4971">
        <w:rPr>
          <w:rFonts w:asciiTheme="majorBidi" w:hAnsiTheme="majorBidi"/>
          <w:sz w:val="22"/>
          <w:szCs w:val="22"/>
          <w:lang w:val="fr-FR" w:bidi="ar-SA"/>
        </w:rPr>
        <w:t>. Paris : José Corti, 1989, p. 21.</w:t>
      </w:r>
    </w:p>
  </w:footnote>
  <w:footnote w:id="21">
    <w:p w:rsidR="007D4DD5" w:rsidRPr="006D4971" w:rsidRDefault="007D4DD5">
      <w:pPr>
        <w:pStyle w:val="Notedebasdepage"/>
        <w:rPr>
          <w:rFonts w:asciiTheme="majorBidi" w:hAnsiTheme="majorBidi"/>
          <w:sz w:val="22"/>
          <w:szCs w:val="22"/>
          <w:lang w:val="fr-FR"/>
        </w:rPr>
      </w:pPr>
      <w:r w:rsidRPr="006D4971">
        <w:rPr>
          <w:rStyle w:val="Appelnotedebasdep"/>
          <w:rFonts w:asciiTheme="majorBidi" w:hAnsiTheme="majorBidi"/>
          <w:sz w:val="22"/>
          <w:szCs w:val="22"/>
        </w:rPr>
        <w:footnoteRef/>
      </w:r>
      <w:r w:rsidRPr="006D4971">
        <w:rPr>
          <w:rFonts w:asciiTheme="majorBidi" w:hAnsiTheme="majorBidi"/>
          <w:sz w:val="22"/>
          <w:szCs w:val="22"/>
          <w:lang w:val="fr-FR"/>
        </w:rPr>
        <w:t xml:space="preserve"> </w:t>
      </w:r>
      <w:r w:rsidRPr="006D4971">
        <w:rPr>
          <w:rFonts w:asciiTheme="majorBidi" w:hAnsiTheme="majorBidi"/>
          <w:sz w:val="22"/>
          <w:szCs w:val="22"/>
          <w:lang w:val="fr-FR" w:bidi="ar-SA"/>
        </w:rPr>
        <w:t xml:space="preserve">POUGEOISE, Michel. </w:t>
      </w:r>
      <w:r w:rsidRPr="006D4971">
        <w:rPr>
          <w:rFonts w:asciiTheme="majorBidi" w:hAnsiTheme="majorBidi"/>
          <w:i/>
          <w:iCs/>
          <w:sz w:val="22"/>
          <w:szCs w:val="22"/>
          <w:lang w:val="fr-FR" w:bidi="ar-SA"/>
        </w:rPr>
        <w:t>Dictionnaire de rhétorique</w:t>
      </w:r>
      <w:r w:rsidRPr="006D4971">
        <w:rPr>
          <w:rFonts w:asciiTheme="majorBidi" w:hAnsiTheme="majorBidi"/>
          <w:sz w:val="22"/>
          <w:szCs w:val="22"/>
          <w:lang w:val="fr-FR" w:bidi="ar-SA"/>
        </w:rPr>
        <w:t>. Paris : Armand Colin, 2001, p. 163.</w:t>
      </w:r>
    </w:p>
  </w:footnote>
  <w:footnote w:id="22">
    <w:p w:rsidR="007D4DD5" w:rsidRPr="00A7415E" w:rsidRDefault="007D4DD5">
      <w:pPr>
        <w:pStyle w:val="Notedebasdepage"/>
        <w:rPr>
          <w:rFonts w:asciiTheme="majorBidi" w:hAnsiTheme="majorBidi"/>
          <w:sz w:val="22"/>
          <w:szCs w:val="22"/>
        </w:rPr>
      </w:pPr>
      <w:r w:rsidRPr="006D4971">
        <w:rPr>
          <w:rStyle w:val="Appelnotedebasdep"/>
          <w:sz w:val="22"/>
          <w:szCs w:val="22"/>
        </w:rPr>
        <w:footnoteRef/>
      </w:r>
      <w:r w:rsidRPr="006D4971">
        <w:rPr>
          <w:sz w:val="22"/>
          <w:szCs w:val="22"/>
          <w:lang w:val="fr-FR"/>
        </w:rPr>
        <w:t xml:space="preserve"> </w:t>
      </w:r>
      <w:r w:rsidRPr="006D4971">
        <w:rPr>
          <w:rFonts w:asciiTheme="majorBidi" w:hAnsiTheme="majorBidi"/>
          <w:sz w:val="22"/>
          <w:szCs w:val="22"/>
          <w:lang w:val="fr-FR" w:bidi="ar-SA"/>
        </w:rPr>
        <w:t xml:space="preserve">MORIER, Henri. </w:t>
      </w:r>
      <w:r w:rsidRPr="006D4971">
        <w:rPr>
          <w:rFonts w:asciiTheme="majorBidi" w:hAnsiTheme="majorBidi"/>
          <w:i/>
          <w:iCs/>
          <w:sz w:val="22"/>
          <w:szCs w:val="22"/>
          <w:lang w:val="fr-FR" w:bidi="ar-SA"/>
        </w:rPr>
        <w:t>Dictionnaire de poétique et de rhétorique</w:t>
      </w:r>
      <w:r w:rsidRPr="006D4971">
        <w:rPr>
          <w:rFonts w:asciiTheme="majorBidi" w:hAnsiTheme="majorBidi"/>
          <w:sz w:val="22"/>
          <w:szCs w:val="22"/>
          <w:lang w:val="fr-FR" w:bidi="ar-SA"/>
        </w:rPr>
        <w:t xml:space="preserve">. </w:t>
      </w:r>
      <w:r w:rsidRPr="00A7415E">
        <w:rPr>
          <w:rFonts w:asciiTheme="majorBidi" w:hAnsiTheme="majorBidi"/>
          <w:sz w:val="22"/>
          <w:szCs w:val="22"/>
          <w:lang w:bidi="ar-SA"/>
        </w:rPr>
        <w:t>Paris : PUF, 1998, p. 691.</w:t>
      </w:r>
    </w:p>
  </w:footnote>
  <w:footnote w:id="23">
    <w:p w:rsidR="007D4DD5" w:rsidRPr="006D4971" w:rsidRDefault="007D4DD5" w:rsidP="003651F6">
      <w:pPr>
        <w:pStyle w:val="Notedebasdepage"/>
        <w:rPr>
          <w:sz w:val="22"/>
          <w:szCs w:val="22"/>
        </w:rPr>
      </w:pPr>
      <w:r w:rsidRPr="006D4971">
        <w:rPr>
          <w:rStyle w:val="Appelnotedebasdep"/>
          <w:sz w:val="22"/>
          <w:szCs w:val="22"/>
        </w:rPr>
        <w:footnoteRef/>
      </w:r>
      <w:r w:rsidRPr="006D4971">
        <w:rPr>
          <w:sz w:val="22"/>
          <w:szCs w:val="22"/>
        </w:rPr>
        <w:t xml:space="preserve"> </w:t>
      </w:r>
      <w:r w:rsidRPr="006D4971">
        <w:rPr>
          <w:rFonts w:asciiTheme="majorBidi" w:hAnsiTheme="majorBidi"/>
          <w:sz w:val="22"/>
          <w:szCs w:val="22"/>
        </w:rPr>
        <w:t>J.P Goldenstein</w:t>
      </w:r>
      <w:r w:rsidRPr="006D4971">
        <w:rPr>
          <w:rFonts w:asciiTheme="majorBidi" w:hAnsiTheme="majorBidi"/>
          <w:i/>
          <w:iCs/>
          <w:sz w:val="22"/>
          <w:szCs w:val="22"/>
        </w:rPr>
        <w:t>, op.cit. p96.</w:t>
      </w:r>
    </w:p>
  </w:footnote>
  <w:footnote w:id="24">
    <w:p w:rsidR="007D4DD5" w:rsidRPr="006D4971" w:rsidRDefault="007D4DD5">
      <w:pPr>
        <w:pStyle w:val="Notedebasdepage"/>
        <w:rPr>
          <w:rFonts w:asciiTheme="majorBidi" w:hAnsiTheme="majorBidi"/>
          <w:sz w:val="22"/>
          <w:szCs w:val="22"/>
          <w:lang w:val="fr-FR"/>
        </w:rPr>
      </w:pPr>
      <w:r w:rsidRPr="006D4971">
        <w:rPr>
          <w:rStyle w:val="Appelnotedebasdep"/>
          <w:sz w:val="22"/>
          <w:szCs w:val="22"/>
        </w:rPr>
        <w:footnoteRef/>
      </w:r>
      <w:r w:rsidRPr="006D4971">
        <w:rPr>
          <w:sz w:val="22"/>
          <w:szCs w:val="22"/>
          <w:lang w:val="fr-FR"/>
        </w:rPr>
        <w:t xml:space="preserve"> </w:t>
      </w:r>
      <w:r w:rsidRPr="006D4971">
        <w:rPr>
          <w:rFonts w:asciiTheme="majorBidi" w:hAnsiTheme="majorBidi"/>
          <w:sz w:val="22"/>
          <w:szCs w:val="22"/>
          <w:lang w:val="fr-FR"/>
        </w:rPr>
        <w:t xml:space="preserve">Bourneuf R. et Ouellet R., </w:t>
      </w:r>
      <w:r w:rsidRPr="006D4971">
        <w:rPr>
          <w:rFonts w:asciiTheme="majorBidi" w:hAnsiTheme="majorBidi"/>
          <w:i/>
          <w:iCs/>
          <w:sz w:val="22"/>
          <w:szCs w:val="22"/>
          <w:lang w:val="fr-FR"/>
        </w:rPr>
        <w:t>L’univers du roman,</w:t>
      </w:r>
      <w:r w:rsidRPr="006D4971">
        <w:rPr>
          <w:rFonts w:asciiTheme="majorBidi" w:hAnsiTheme="majorBidi"/>
          <w:sz w:val="22"/>
          <w:szCs w:val="22"/>
          <w:lang w:val="fr-FR"/>
        </w:rPr>
        <w:t xml:space="preserve"> PUF, 1972, p.114.</w:t>
      </w:r>
    </w:p>
  </w:footnote>
  <w:footnote w:id="25">
    <w:p w:rsidR="007D4DD5" w:rsidRPr="006D4971" w:rsidRDefault="007D4DD5">
      <w:pPr>
        <w:pStyle w:val="Notedebasdepage"/>
        <w:rPr>
          <w:rFonts w:asciiTheme="majorBidi" w:hAnsiTheme="majorBidi" w:cstheme="majorBidi"/>
          <w:i/>
          <w:iCs/>
          <w:sz w:val="22"/>
          <w:szCs w:val="22"/>
          <w:lang w:val="fr-FR"/>
        </w:rPr>
      </w:pPr>
      <w:r>
        <w:rPr>
          <w:rStyle w:val="Appelnotedebasdep"/>
        </w:rPr>
        <w:footnoteRef/>
      </w:r>
      <w:r w:rsidRPr="00420D30">
        <w:rPr>
          <w:lang w:val="fr-FR"/>
        </w:rPr>
        <w:t xml:space="preserve"> </w:t>
      </w:r>
      <w:r>
        <w:rPr>
          <w:rFonts w:asciiTheme="majorBidi" w:hAnsiTheme="majorBidi" w:cstheme="majorBidi"/>
          <w:sz w:val="22"/>
          <w:szCs w:val="22"/>
          <w:lang w:val="fr-FR"/>
        </w:rPr>
        <w:t xml:space="preserve">Greimas, </w:t>
      </w:r>
      <w:r w:rsidRPr="006D4971">
        <w:rPr>
          <w:rFonts w:asciiTheme="majorBidi" w:hAnsiTheme="majorBidi" w:cstheme="majorBidi"/>
          <w:i/>
          <w:iCs/>
          <w:sz w:val="22"/>
          <w:szCs w:val="22"/>
          <w:lang w:val="fr-FR"/>
        </w:rPr>
        <w:t>op.cit.</w:t>
      </w:r>
    </w:p>
  </w:footnote>
  <w:footnote w:id="26">
    <w:p w:rsidR="007D4DD5" w:rsidRPr="006D4971" w:rsidRDefault="007D4DD5" w:rsidP="006D7E7D">
      <w:pPr>
        <w:pStyle w:val="Notedebasdepage"/>
        <w:rPr>
          <w:rFonts w:asciiTheme="majorBidi" w:hAnsiTheme="majorBidi"/>
          <w:i/>
          <w:iCs/>
          <w:sz w:val="22"/>
          <w:szCs w:val="22"/>
          <w:lang w:val="fr-FR"/>
        </w:rPr>
      </w:pPr>
      <w:r w:rsidRPr="006D4971">
        <w:rPr>
          <w:rStyle w:val="Appelnotedebasdep"/>
          <w:sz w:val="22"/>
          <w:szCs w:val="22"/>
        </w:rPr>
        <w:footnoteRef/>
      </w:r>
      <w:r w:rsidRPr="006D4971">
        <w:rPr>
          <w:sz w:val="22"/>
          <w:szCs w:val="22"/>
          <w:lang w:val="fr-FR"/>
        </w:rPr>
        <w:t xml:space="preserve"> </w:t>
      </w:r>
      <w:r w:rsidRPr="006D4971">
        <w:rPr>
          <w:rFonts w:asciiTheme="majorBidi" w:hAnsiTheme="majorBidi"/>
          <w:sz w:val="22"/>
          <w:szCs w:val="22"/>
          <w:lang w:val="fr-FR"/>
        </w:rPr>
        <w:t>Bourneuf R. et Ouellet R</w:t>
      </w:r>
      <w:r>
        <w:rPr>
          <w:rFonts w:asciiTheme="majorBidi" w:hAnsiTheme="majorBidi"/>
          <w:sz w:val="22"/>
          <w:szCs w:val="22"/>
          <w:lang w:val="fr-FR"/>
        </w:rPr>
        <w:t xml:space="preserve">., </w:t>
      </w:r>
      <w:r w:rsidRPr="006D4971">
        <w:rPr>
          <w:rFonts w:asciiTheme="majorBidi" w:hAnsiTheme="majorBidi"/>
          <w:i/>
          <w:iCs/>
          <w:sz w:val="22"/>
          <w:szCs w:val="22"/>
          <w:lang w:val="fr-FR"/>
        </w:rPr>
        <w:t>op .cit. p.145.</w:t>
      </w:r>
    </w:p>
  </w:footnote>
  <w:footnote w:id="27">
    <w:p w:rsidR="007D4DD5" w:rsidRPr="006D4971" w:rsidRDefault="007D4DD5">
      <w:pPr>
        <w:pStyle w:val="Notedebasdepage"/>
        <w:rPr>
          <w:rFonts w:asciiTheme="majorBidi" w:hAnsiTheme="majorBidi"/>
          <w:i/>
          <w:iCs/>
          <w:sz w:val="22"/>
          <w:szCs w:val="22"/>
          <w:lang w:val="fr-FR"/>
        </w:rPr>
      </w:pPr>
      <w:r w:rsidRPr="006D4971">
        <w:rPr>
          <w:rStyle w:val="Appelnotedebasdep"/>
          <w:rFonts w:asciiTheme="majorBidi" w:hAnsiTheme="majorBidi"/>
          <w:sz w:val="22"/>
          <w:szCs w:val="22"/>
        </w:rPr>
        <w:footnoteRef/>
      </w:r>
      <w:r w:rsidRPr="006D4971">
        <w:rPr>
          <w:rFonts w:asciiTheme="majorBidi" w:hAnsiTheme="majorBidi"/>
          <w:sz w:val="22"/>
          <w:szCs w:val="22"/>
          <w:lang w:val="fr-FR"/>
        </w:rPr>
        <w:t xml:space="preserve"> Mohammed Dib, « Écrire, lire, comprendre », </w:t>
      </w:r>
      <w:r w:rsidRPr="006D4971">
        <w:rPr>
          <w:rFonts w:asciiTheme="majorBidi" w:hAnsiTheme="majorBidi"/>
          <w:i/>
          <w:iCs/>
          <w:sz w:val="22"/>
          <w:szCs w:val="22"/>
          <w:lang w:val="fr-FR"/>
        </w:rPr>
        <w:t>La Nouvelle Revue française</w:t>
      </w:r>
      <w:r w:rsidRPr="006D4971">
        <w:rPr>
          <w:rFonts w:asciiTheme="majorBidi" w:hAnsiTheme="majorBidi"/>
          <w:sz w:val="22"/>
          <w:szCs w:val="22"/>
          <w:lang w:val="fr-FR"/>
        </w:rPr>
        <w:t>, juin 1996, n°521, pp.54-55. Cité par Tabti Mohammedi, « </w:t>
      </w:r>
      <w:r w:rsidRPr="006D4971">
        <w:rPr>
          <w:rFonts w:asciiTheme="majorBidi" w:hAnsiTheme="majorBidi"/>
          <w:i/>
          <w:iCs/>
          <w:sz w:val="22"/>
          <w:szCs w:val="22"/>
          <w:lang w:val="fr-FR"/>
        </w:rPr>
        <w:t xml:space="preserve">Espace algérien et réalisme romanesque des années 80 », </w:t>
      </w:r>
      <w:r w:rsidRPr="006D4971">
        <w:rPr>
          <w:rFonts w:asciiTheme="majorBidi" w:hAnsiTheme="majorBidi"/>
          <w:sz w:val="22"/>
          <w:szCs w:val="22"/>
          <w:lang w:val="fr-FR"/>
        </w:rPr>
        <w:t>2001</w:t>
      </w:r>
      <w:r w:rsidRPr="006D4971">
        <w:rPr>
          <w:rFonts w:asciiTheme="majorBidi" w:hAnsiTheme="majorBidi"/>
          <w:i/>
          <w:iCs/>
          <w:sz w:val="22"/>
          <w:szCs w:val="22"/>
          <w:lang w:val="fr-FR"/>
        </w:rPr>
        <w:t xml:space="preserve">. </w:t>
      </w:r>
    </w:p>
  </w:footnote>
  <w:footnote w:id="28">
    <w:p w:rsidR="007D4DD5" w:rsidRPr="00A7415E" w:rsidRDefault="007D4DD5" w:rsidP="00161250">
      <w:pPr>
        <w:pStyle w:val="Notedebasdepage"/>
        <w:rPr>
          <w:rFonts w:asciiTheme="majorBidi" w:hAnsiTheme="majorBidi" w:cstheme="majorBidi"/>
          <w:sz w:val="22"/>
          <w:szCs w:val="22"/>
        </w:rPr>
      </w:pPr>
      <w:r>
        <w:rPr>
          <w:rStyle w:val="Appelnotedebasdep"/>
        </w:rPr>
        <w:footnoteRef/>
      </w:r>
      <w:r w:rsidRPr="00161250">
        <w:rPr>
          <w:lang w:val="fr-FR"/>
        </w:rPr>
        <w:t xml:space="preserve"> </w:t>
      </w:r>
      <w:r>
        <w:rPr>
          <w:rFonts w:asciiTheme="majorBidi" w:hAnsiTheme="majorBidi" w:cstheme="majorBidi"/>
          <w:sz w:val="22"/>
          <w:szCs w:val="22"/>
          <w:lang w:val="fr-FR"/>
        </w:rPr>
        <w:t xml:space="preserve">J. Madelain, </w:t>
      </w:r>
      <w:r w:rsidRPr="006D4971">
        <w:rPr>
          <w:rFonts w:asciiTheme="majorBidi" w:hAnsiTheme="majorBidi" w:cstheme="majorBidi"/>
          <w:i/>
          <w:iCs/>
          <w:sz w:val="22"/>
          <w:szCs w:val="22"/>
          <w:lang w:val="fr-FR"/>
        </w:rPr>
        <w:t>L’errance et l’itinéraire</w:t>
      </w:r>
      <w:r w:rsidRPr="006D4971">
        <w:rPr>
          <w:rFonts w:asciiTheme="majorBidi" w:hAnsiTheme="majorBidi" w:cstheme="majorBidi"/>
          <w:sz w:val="22"/>
          <w:szCs w:val="22"/>
          <w:lang w:val="fr-FR"/>
        </w:rPr>
        <w:t xml:space="preserve">, éd. </w:t>
      </w:r>
      <w:r w:rsidRPr="00A7415E">
        <w:rPr>
          <w:rFonts w:asciiTheme="majorBidi" w:hAnsiTheme="majorBidi" w:cstheme="majorBidi"/>
          <w:sz w:val="22"/>
          <w:szCs w:val="22"/>
        </w:rPr>
        <w:t>Sindbad, Paris, 1989, p. 77.</w:t>
      </w:r>
    </w:p>
  </w:footnote>
  <w:footnote w:id="29">
    <w:p w:rsidR="007D4DD5" w:rsidRPr="006D4971" w:rsidRDefault="007D4DD5">
      <w:pPr>
        <w:pStyle w:val="Notedebasdepage"/>
        <w:rPr>
          <w:rFonts w:asciiTheme="majorBidi" w:hAnsiTheme="majorBidi" w:cstheme="majorBidi"/>
          <w:i/>
          <w:iCs/>
          <w:sz w:val="22"/>
          <w:szCs w:val="22"/>
        </w:rPr>
      </w:pPr>
      <w:r>
        <w:rPr>
          <w:rStyle w:val="Appelnotedebasdep"/>
        </w:rPr>
        <w:footnoteRef/>
      </w:r>
      <w:r w:rsidRPr="006D4971">
        <w:t xml:space="preserve"> </w:t>
      </w:r>
      <w:r w:rsidRPr="006D4971">
        <w:rPr>
          <w:rFonts w:asciiTheme="majorBidi" w:hAnsiTheme="majorBidi" w:cstheme="majorBidi"/>
          <w:sz w:val="22"/>
          <w:szCs w:val="22"/>
        </w:rPr>
        <w:t>J. Madelain</w:t>
      </w:r>
      <w:r w:rsidRPr="006D4971">
        <w:t xml:space="preserve">, </w:t>
      </w:r>
      <w:r w:rsidRPr="006D4971">
        <w:rPr>
          <w:rFonts w:asciiTheme="majorBidi" w:hAnsiTheme="majorBidi" w:cstheme="majorBidi"/>
          <w:i/>
          <w:iCs/>
          <w:sz w:val="22"/>
          <w:szCs w:val="22"/>
        </w:rPr>
        <w:t>op.cit. p.73</w:t>
      </w:r>
      <w:r>
        <w:rPr>
          <w:rFonts w:asciiTheme="majorBidi" w:hAnsiTheme="majorBidi" w:cstheme="majorBidi"/>
          <w:i/>
          <w:iCs/>
          <w:sz w:val="22"/>
          <w:szCs w:val="22"/>
        </w:rPr>
        <w:t>.</w:t>
      </w:r>
    </w:p>
  </w:footnote>
  <w:footnote w:id="30">
    <w:p w:rsidR="007D4DD5" w:rsidRPr="00833CC5" w:rsidRDefault="007D4DD5" w:rsidP="00161250">
      <w:pPr>
        <w:pStyle w:val="Notedebasdepage"/>
        <w:rPr>
          <w:rFonts w:asciiTheme="majorBidi" w:hAnsiTheme="majorBidi" w:cstheme="majorBidi"/>
          <w:i/>
          <w:iCs/>
          <w:sz w:val="22"/>
          <w:szCs w:val="22"/>
          <w:lang w:val="fr-FR"/>
        </w:rPr>
      </w:pPr>
      <w:r>
        <w:rPr>
          <w:rStyle w:val="Appelnotedebasdep"/>
        </w:rPr>
        <w:footnoteRef/>
      </w:r>
      <w:r w:rsidRPr="00F32805">
        <w:rPr>
          <w:lang w:val="fr-FR"/>
        </w:rPr>
        <w:t xml:space="preserve"> </w:t>
      </w:r>
      <w:r w:rsidRPr="00833CC5">
        <w:rPr>
          <w:rFonts w:asciiTheme="majorBidi" w:hAnsiTheme="majorBidi" w:cstheme="majorBidi"/>
          <w:sz w:val="22"/>
          <w:szCs w:val="22"/>
          <w:lang w:val="fr-FR"/>
        </w:rPr>
        <w:t xml:space="preserve">J. Madelain, </w:t>
      </w:r>
      <w:r w:rsidRPr="00833CC5">
        <w:rPr>
          <w:rFonts w:asciiTheme="majorBidi" w:hAnsiTheme="majorBidi" w:cstheme="majorBidi"/>
          <w:i/>
          <w:iCs/>
          <w:sz w:val="22"/>
          <w:szCs w:val="22"/>
          <w:lang w:val="fr-FR"/>
        </w:rPr>
        <w:t>op. cit.</w:t>
      </w:r>
    </w:p>
  </w:footnote>
  <w:footnote w:id="31">
    <w:p w:rsidR="007D4DD5" w:rsidRPr="002405A7" w:rsidRDefault="007D4DD5">
      <w:pPr>
        <w:pStyle w:val="Notedebasdepage"/>
        <w:rPr>
          <w:lang w:val="fr-FR"/>
        </w:rPr>
      </w:pPr>
      <w:r>
        <w:rPr>
          <w:rStyle w:val="Appelnotedebasdep"/>
        </w:rPr>
        <w:footnoteRef/>
      </w:r>
      <w:r w:rsidRPr="002405A7">
        <w:rPr>
          <w:lang w:val="fr-FR"/>
        </w:rPr>
        <w:t xml:space="preserve"> </w:t>
      </w:r>
      <w:r w:rsidRPr="002405A7">
        <w:rPr>
          <w:rFonts w:asciiTheme="majorBidi" w:hAnsiTheme="majorBidi" w:cstheme="majorBidi"/>
          <w:sz w:val="22"/>
          <w:szCs w:val="22"/>
          <w:lang w:val="fr-FR"/>
        </w:rPr>
        <w:t>C’est nous qui soulignons.</w:t>
      </w:r>
    </w:p>
  </w:footnote>
  <w:footnote w:id="32">
    <w:p w:rsidR="007D4DD5" w:rsidRPr="00833CC5" w:rsidRDefault="007D4DD5">
      <w:pPr>
        <w:pStyle w:val="Notedebasdepage"/>
        <w:rPr>
          <w:rFonts w:asciiTheme="majorBidi" w:hAnsiTheme="majorBidi"/>
          <w:sz w:val="22"/>
          <w:szCs w:val="22"/>
          <w:lang w:val="fr-FR"/>
        </w:rPr>
      </w:pPr>
      <w:r w:rsidRPr="00833CC5">
        <w:rPr>
          <w:rStyle w:val="Appelnotedebasdep"/>
          <w:sz w:val="22"/>
          <w:szCs w:val="22"/>
        </w:rPr>
        <w:footnoteRef/>
      </w:r>
      <w:r w:rsidRPr="00833CC5">
        <w:rPr>
          <w:sz w:val="22"/>
          <w:szCs w:val="22"/>
          <w:lang w:val="fr-FR"/>
        </w:rPr>
        <w:t xml:space="preserve"> P</w:t>
      </w:r>
      <w:r w:rsidRPr="00833CC5">
        <w:rPr>
          <w:rFonts w:asciiTheme="majorBidi" w:hAnsiTheme="majorBidi"/>
          <w:sz w:val="22"/>
          <w:szCs w:val="22"/>
          <w:lang w:val="fr-FR"/>
        </w:rPr>
        <w:t>. Renard, « T. Ben Jelloun et la quête d’identité »,</w:t>
      </w:r>
      <w:r w:rsidRPr="00833CC5">
        <w:rPr>
          <w:rFonts w:asciiTheme="majorBidi" w:hAnsiTheme="majorBidi"/>
          <w:i/>
          <w:iCs/>
          <w:sz w:val="22"/>
          <w:szCs w:val="22"/>
          <w:lang w:val="fr-FR"/>
        </w:rPr>
        <w:t xml:space="preserve"> Le Banquet Maghrébin</w:t>
      </w:r>
      <w:r w:rsidRPr="00833CC5">
        <w:rPr>
          <w:rFonts w:asciiTheme="majorBidi" w:hAnsiTheme="majorBidi"/>
          <w:sz w:val="22"/>
          <w:szCs w:val="22"/>
          <w:lang w:val="fr-FR"/>
        </w:rPr>
        <w:t>, (G. Toso Rodinis dir. Rome, Bulzoni édit.,) p.315.</w:t>
      </w:r>
    </w:p>
  </w:footnote>
  <w:footnote w:id="33">
    <w:p w:rsidR="007D4DD5" w:rsidRPr="00833CC5" w:rsidRDefault="007D4DD5">
      <w:pPr>
        <w:pStyle w:val="Notedebasdepage"/>
        <w:rPr>
          <w:rFonts w:asciiTheme="majorBidi" w:hAnsiTheme="majorBidi"/>
          <w:sz w:val="22"/>
          <w:szCs w:val="22"/>
          <w:lang w:val="fr-FR"/>
        </w:rPr>
      </w:pPr>
      <w:r w:rsidRPr="00833CC5">
        <w:rPr>
          <w:rStyle w:val="Appelnotedebasdep"/>
          <w:sz w:val="22"/>
          <w:szCs w:val="22"/>
        </w:rPr>
        <w:footnoteRef/>
      </w:r>
      <w:r w:rsidRPr="00833CC5">
        <w:rPr>
          <w:rFonts w:asciiTheme="majorBidi" w:hAnsiTheme="majorBidi"/>
          <w:sz w:val="22"/>
          <w:szCs w:val="22"/>
          <w:lang w:val="fr-FR"/>
        </w:rPr>
        <w:t>Jean Claude Vatin, « Désert construit et inventé, Sahara perdu ou retrouvé : le jeu des imaginaires » in </w:t>
      </w:r>
      <w:r w:rsidRPr="00833CC5">
        <w:rPr>
          <w:rFonts w:asciiTheme="majorBidi" w:hAnsiTheme="majorBidi"/>
          <w:i/>
          <w:iCs/>
          <w:sz w:val="22"/>
          <w:szCs w:val="22"/>
          <w:lang w:val="fr-FR"/>
        </w:rPr>
        <w:t>R.O.M.M</w:t>
      </w:r>
      <w:r w:rsidRPr="00833CC5">
        <w:rPr>
          <w:rFonts w:asciiTheme="majorBidi" w:hAnsiTheme="majorBidi"/>
          <w:sz w:val="22"/>
          <w:szCs w:val="22"/>
          <w:lang w:val="fr-FR"/>
        </w:rPr>
        <w:t xml:space="preserve">, p.127, note 4. </w:t>
      </w:r>
    </w:p>
  </w:footnote>
  <w:footnote w:id="34">
    <w:p w:rsidR="007D4DD5" w:rsidRPr="00833CC5" w:rsidRDefault="007D4DD5" w:rsidP="00405F88">
      <w:pPr>
        <w:pStyle w:val="Notedebasdepage"/>
        <w:rPr>
          <w:rFonts w:asciiTheme="majorBidi" w:hAnsiTheme="majorBidi"/>
          <w:sz w:val="22"/>
          <w:szCs w:val="22"/>
          <w:lang w:val="fr-FR"/>
        </w:rPr>
      </w:pPr>
      <w:r w:rsidRPr="00833CC5">
        <w:rPr>
          <w:rStyle w:val="Appelnotedebasdep"/>
          <w:sz w:val="22"/>
          <w:szCs w:val="22"/>
        </w:rPr>
        <w:footnoteRef/>
      </w:r>
      <w:r w:rsidRPr="00833CC5">
        <w:rPr>
          <w:sz w:val="22"/>
          <w:szCs w:val="22"/>
          <w:lang w:val="fr-FR"/>
        </w:rPr>
        <w:t xml:space="preserve"> </w:t>
      </w:r>
      <w:r w:rsidRPr="00833CC5">
        <w:rPr>
          <w:rFonts w:asciiTheme="majorBidi" w:hAnsiTheme="majorBidi"/>
          <w:sz w:val="22"/>
          <w:szCs w:val="22"/>
          <w:lang w:val="fr-FR"/>
        </w:rPr>
        <w:t xml:space="preserve">Cheikh Khaled Bentounès (avec la collaboration de Bruno et Romana Solt), </w:t>
      </w:r>
      <w:r w:rsidRPr="00833CC5">
        <w:rPr>
          <w:rFonts w:asciiTheme="majorBidi" w:hAnsiTheme="majorBidi"/>
          <w:i/>
          <w:iCs/>
          <w:sz w:val="22"/>
          <w:szCs w:val="22"/>
          <w:lang w:val="fr-FR"/>
        </w:rPr>
        <w:t>Le Soufisme, cœur de l’islam</w:t>
      </w:r>
      <w:r w:rsidRPr="00833CC5">
        <w:rPr>
          <w:rFonts w:asciiTheme="majorBidi" w:hAnsiTheme="majorBidi"/>
          <w:sz w:val="22"/>
          <w:szCs w:val="22"/>
          <w:lang w:val="fr-FR"/>
        </w:rPr>
        <w:t>, Paris, La Table Ronde, 1996, p.148.</w:t>
      </w:r>
    </w:p>
    <w:p w:rsidR="007D4DD5" w:rsidRPr="00833CC5" w:rsidRDefault="007D4DD5">
      <w:pPr>
        <w:pStyle w:val="Notedebasdepage"/>
        <w:rPr>
          <w:sz w:val="22"/>
          <w:szCs w:val="22"/>
          <w:lang w:val="fr-FR"/>
        </w:rPr>
      </w:pPr>
    </w:p>
  </w:footnote>
  <w:footnote w:id="35">
    <w:p w:rsidR="007D4DD5" w:rsidRPr="00833CC5" w:rsidRDefault="007D4DD5">
      <w:pPr>
        <w:pStyle w:val="Notedebasdepage"/>
        <w:rPr>
          <w:rFonts w:asciiTheme="majorBidi" w:hAnsiTheme="majorBidi"/>
          <w:i/>
          <w:iCs/>
          <w:sz w:val="22"/>
          <w:szCs w:val="22"/>
        </w:rPr>
      </w:pPr>
      <w:r w:rsidRPr="00833CC5">
        <w:rPr>
          <w:rStyle w:val="Appelnotedebasdep"/>
          <w:sz w:val="22"/>
          <w:szCs w:val="22"/>
        </w:rPr>
        <w:footnoteRef/>
      </w:r>
      <w:r w:rsidRPr="00833CC5">
        <w:rPr>
          <w:sz w:val="22"/>
          <w:szCs w:val="22"/>
        </w:rPr>
        <w:t xml:space="preserve"> </w:t>
      </w:r>
      <w:r w:rsidRPr="00833CC5">
        <w:rPr>
          <w:rFonts w:asciiTheme="majorBidi" w:hAnsiTheme="majorBidi"/>
          <w:sz w:val="22"/>
          <w:szCs w:val="22"/>
        </w:rPr>
        <w:t xml:space="preserve">Cheikh Khaled Bentounès, </w:t>
      </w:r>
      <w:r w:rsidRPr="00833CC5">
        <w:rPr>
          <w:rFonts w:asciiTheme="majorBidi" w:hAnsiTheme="majorBidi"/>
          <w:i/>
          <w:iCs/>
          <w:sz w:val="22"/>
          <w:szCs w:val="22"/>
        </w:rPr>
        <w:t>op. cit, p.149.</w:t>
      </w:r>
    </w:p>
  </w:footnote>
  <w:footnote w:id="36">
    <w:p w:rsidR="007D4DD5" w:rsidRPr="00833CC5" w:rsidRDefault="007D4DD5">
      <w:pPr>
        <w:pStyle w:val="Notedebasdepage"/>
        <w:rPr>
          <w:rFonts w:asciiTheme="majorBidi" w:hAnsiTheme="majorBidi" w:cstheme="majorBidi"/>
          <w:i/>
          <w:iCs/>
          <w:sz w:val="22"/>
          <w:szCs w:val="22"/>
        </w:rPr>
      </w:pPr>
      <w:r w:rsidRPr="00833CC5">
        <w:rPr>
          <w:rStyle w:val="Appelnotedebasdep"/>
          <w:rFonts w:asciiTheme="majorBidi" w:hAnsiTheme="majorBidi" w:cstheme="majorBidi"/>
          <w:sz w:val="22"/>
          <w:szCs w:val="22"/>
        </w:rPr>
        <w:footnoteRef/>
      </w:r>
      <w:r w:rsidRPr="00833CC5">
        <w:rPr>
          <w:rFonts w:asciiTheme="majorBidi" w:hAnsiTheme="majorBidi" w:cstheme="majorBidi"/>
          <w:sz w:val="22"/>
          <w:szCs w:val="22"/>
        </w:rPr>
        <w:t xml:space="preserve"> J. Madelain, </w:t>
      </w:r>
      <w:r w:rsidRPr="00833CC5">
        <w:rPr>
          <w:rFonts w:asciiTheme="majorBidi" w:hAnsiTheme="majorBidi" w:cstheme="majorBidi"/>
          <w:i/>
          <w:iCs/>
          <w:sz w:val="22"/>
          <w:szCs w:val="22"/>
        </w:rPr>
        <w:t>op. cit., p.78.</w:t>
      </w:r>
    </w:p>
  </w:footnote>
  <w:footnote w:id="37">
    <w:p w:rsidR="007D4DD5" w:rsidRPr="00A7415E" w:rsidRDefault="007D4DD5">
      <w:pPr>
        <w:pStyle w:val="Notedebasdepage"/>
        <w:rPr>
          <w:rFonts w:asciiTheme="majorBidi" w:hAnsiTheme="majorBidi" w:cstheme="majorBidi"/>
          <w:sz w:val="22"/>
          <w:szCs w:val="22"/>
        </w:rPr>
      </w:pPr>
      <w:r w:rsidRPr="00833CC5">
        <w:rPr>
          <w:rStyle w:val="Appelnotedebasdep"/>
          <w:rFonts w:asciiTheme="majorBidi" w:hAnsiTheme="majorBidi" w:cstheme="majorBidi"/>
          <w:sz w:val="22"/>
          <w:szCs w:val="22"/>
        </w:rPr>
        <w:footnoteRef/>
      </w:r>
      <w:r w:rsidRPr="00A7415E">
        <w:rPr>
          <w:rFonts w:asciiTheme="majorBidi" w:hAnsiTheme="majorBidi" w:cstheme="majorBidi"/>
          <w:sz w:val="22"/>
          <w:szCs w:val="22"/>
        </w:rPr>
        <w:t>Ibid., p. 60</w:t>
      </w:r>
    </w:p>
  </w:footnote>
  <w:footnote w:id="38">
    <w:p w:rsidR="007D4DD5" w:rsidRPr="00A7415E" w:rsidRDefault="007D4DD5">
      <w:pPr>
        <w:pStyle w:val="Notedebasdepage"/>
        <w:rPr>
          <w:rFonts w:asciiTheme="majorBidi" w:hAnsiTheme="majorBidi" w:cstheme="majorBidi"/>
          <w:sz w:val="22"/>
          <w:szCs w:val="22"/>
        </w:rPr>
      </w:pPr>
      <w:r w:rsidRPr="00833CC5">
        <w:rPr>
          <w:rStyle w:val="Appelnotedebasdep"/>
          <w:rFonts w:asciiTheme="majorBidi" w:hAnsiTheme="majorBidi" w:cstheme="majorBidi"/>
          <w:sz w:val="22"/>
          <w:szCs w:val="22"/>
        </w:rPr>
        <w:footnoteRef/>
      </w:r>
      <w:r w:rsidRPr="00A7415E">
        <w:rPr>
          <w:rFonts w:asciiTheme="majorBidi" w:hAnsiTheme="majorBidi" w:cstheme="majorBidi"/>
          <w:sz w:val="22"/>
          <w:szCs w:val="22"/>
        </w:rPr>
        <w:t xml:space="preserve"> Ibid.</w:t>
      </w:r>
    </w:p>
  </w:footnote>
  <w:footnote w:id="39">
    <w:p w:rsidR="007D4DD5" w:rsidRPr="0026756E" w:rsidRDefault="007D4DD5">
      <w:pPr>
        <w:pStyle w:val="Notedebasdepage"/>
      </w:pPr>
      <w:r>
        <w:rPr>
          <w:rStyle w:val="Appelnotedebasdep"/>
        </w:rPr>
        <w:footnoteRef/>
      </w:r>
      <w:r w:rsidRPr="0026756E">
        <w:t xml:space="preserve"> </w:t>
      </w:r>
      <w:r w:rsidRPr="0026756E">
        <w:rPr>
          <w:rFonts w:asciiTheme="majorBidi" w:hAnsiTheme="majorBidi" w:cstheme="majorBidi"/>
          <w:sz w:val="24"/>
          <w:szCs w:val="24"/>
        </w:rPr>
        <w:t xml:space="preserve">Greimas, </w:t>
      </w:r>
      <w:r w:rsidRPr="0026756E">
        <w:rPr>
          <w:rFonts w:asciiTheme="majorBidi" w:hAnsiTheme="majorBidi" w:cstheme="majorBidi"/>
          <w:i/>
          <w:iCs/>
          <w:sz w:val="24"/>
          <w:szCs w:val="24"/>
        </w:rPr>
        <w:t>op. cit</w:t>
      </w:r>
      <w:r w:rsidRPr="0026756E">
        <w:rPr>
          <w:rFonts w:asciiTheme="majorBidi" w:hAnsiTheme="majorBidi" w:cstheme="majorBidi"/>
          <w:sz w:val="24"/>
          <w:szCs w:val="24"/>
        </w:rPr>
        <w:t>.</w:t>
      </w:r>
    </w:p>
  </w:footnote>
  <w:footnote w:id="40">
    <w:p w:rsidR="007D4DD5" w:rsidRPr="0026756E" w:rsidRDefault="007D4DD5">
      <w:pPr>
        <w:pStyle w:val="Notedebasdepage"/>
        <w:rPr>
          <w:rFonts w:asciiTheme="majorBidi" w:hAnsiTheme="majorBidi"/>
          <w:i/>
          <w:iCs/>
          <w:sz w:val="24"/>
          <w:szCs w:val="24"/>
        </w:rPr>
      </w:pPr>
      <w:r w:rsidRPr="0026756E">
        <w:rPr>
          <w:rStyle w:val="Appelnotedebasdep"/>
        </w:rPr>
        <w:footnoteRef/>
      </w:r>
      <w:r w:rsidRPr="0026756E">
        <w:t xml:space="preserve"> </w:t>
      </w:r>
      <w:r w:rsidRPr="0026756E">
        <w:rPr>
          <w:rFonts w:asciiTheme="majorBidi" w:hAnsiTheme="majorBidi"/>
          <w:sz w:val="24"/>
          <w:szCs w:val="24"/>
        </w:rPr>
        <w:t xml:space="preserve">H. Mitterrand, </w:t>
      </w:r>
      <w:r w:rsidRPr="0026756E">
        <w:rPr>
          <w:rFonts w:asciiTheme="majorBidi" w:hAnsiTheme="majorBidi"/>
          <w:i/>
          <w:iCs/>
          <w:sz w:val="24"/>
          <w:szCs w:val="24"/>
        </w:rPr>
        <w:t>op.cit. p</w:t>
      </w:r>
      <w:r w:rsidR="00123F99">
        <w:rPr>
          <w:rFonts w:asciiTheme="majorBidi" w:hAnsiTheme="majorBidi"/>
          <w:i/>
          <w:iCs/>
          <w:sz w:val="24"/>
          <w:szCs w:val="24"/>
        </w:rPr>
        <w:t>.201</w:t>
      </w:r>
    </w:p>
    <w:p w:rsidR="007D4DD5" w:rsidRPr="0026756E" w:rsidRDefault="007D4DD5">
      <w:pPr>
        <w:pStyle w:val="Notedebasdepage"/>
      </w:pPr>
    </w:p>
  </w:footnote>
  <w:footnote w:id="41">
    <w:p w:rsidR="007D4DD5" w:rsidRPr="0026756E" w:rsidRDefault="007D4DD5">
      <w:pPr>
        <w:pStyle w:val="Notedebasdepage"/>
        <w:rPr>
          <w:i/>
          <w:iCs/>
        </w:rPr>
      </w:pPr>
      <w:r>
        <w:rPr>
          <w:rStyle w:val="Appelnotedebasdep"/>
        </w:rPr>
        <w:footnoteRef/>
      </w:r>
      <w:r w:rsidRPr="0026756E">
        <w:t xml:space="preserve"> </w:t>
      </w:r>
      <w:r w:rsidRPr="0026756E">
        <w:rPr>
          <w:rFonts w:asciiTheme="majorBidi" w:hAnsiTheme="majorBidi"/>
          <w:sz w:val="24"/>
          <w:szCs w:val="24"/>
        </w:rPr>
        <w:t xml:space="preserve">H. Mitterrand, </w:t>
      </w:r>
      <w:r w:rsidRPr="0026756E">
        <w:rPr>
          <w:rFonts w:asciiTheme="majorBidi" w:hAnsiTheme="majorBidi"/>
          <w:i/>
          <w:iCs/>
          <w:sz w:val="24"/>
          <w:szCs w:val="24"/>
        </w:rPr>
        <w:t>op.cit. p.206.</w:t>
      </w:r>
    </w:p>
  </w:footnote>
  <w:footnote w:id="42">
    <w:p w:rsidR="007D4DD5" w:rsidRPr="0026756E" w:rsidRDefault="007D4DD5" w:rsidP="008425FA">
      <w:pPr>
        <w:pStyle w:val="Notedebasdepage"/>
        <w:rPr>
          <w:rFonts w:asciiTheme="majorBidi" w:hAnsiTheme="majorBidi" w:cstheme="majorBidi"/>
          <w:i/>
          <w:iCs/>
          <w:sz w:val="24"/>
          <w:szCs w:val="24"/>
          <w:lang w:val="fr-FR"/>
        </w:rPr>
      </w:pPr>
      <w:r>
        <w:rPr>
          <w:rStyle w:val="Appelnotedebasdep"/>
        </w:rPr>
        <w:footnoteRef/>
      </w:r>
      <w:r w:rsidRPr="00712961">
        <w:rPr>
          <w:lang w:val="fr-FR"/>
        </w:rPr>
        <w:t xml:space="preserve"> </w:t>
      </w:r>
      <w:r>
        <w:rPr>
          <w:rFonts w:asciiTheme="majorBidi" w:hAnsiTheme="majorBidi" w:cstheme="majorBidi"/>
          <w:sz w:val="24"/>
          <w:szCs w:val="24"/>
          <w:lang w:val="fr-FR"/>
        </w:rPr>
        <w:t xml:space="preserve">Ch. Bonn, </w:t>
      </w:r>
      <w:r w:rsidRPr="0026756E">
        <w:rPr>
          <w:rFonts w:asciiTheme="majorBidi" w:hAnsiTheme="majorBidi" w:cstheme="majorBidi"/>
          <w:i/>
          <w:iCs/>
          <w:sz w:val="24"/>
          <w:szCs w:val="24"/>
          <w:lang w:val="fr-FR"/>
        </w:rPr>
        <w:t>op.cit.</w:t>
      </w:r>
    </w:p>
  </w:footnote>
  <w:footnote w:id="43">
    <w:p w:rsidR="007D4DD5" w:rsidRPr="00CD4AD7" w:rsidRDefault="007D4DD5" w:rsidP="00CD4AD7">
      <w:pPr>
        <w:keepLines/>
        <w:overflowPunct w:val="0"/>
        <w:autoSpaceDE w:val="0"/>
        <w:autoSpaceDN w:val="0"/>
        <w:adjustRightInd w:val="0"/>
        <w:spacing w:before="360" w:after="600" w:line="480" w:lineRule="atLeast"/>
        <w:ind w:right="400" w:firstLine="0"/>
        <w:outlineLvl w:val="0"/>
        <w:rPr>
          <w:rFonts w:asciiTheme="majorBidi" w:eastAsia="Times New Roman" w:hAnsiTheme="majorBidi" w:cstheme="majorBidi"/>
          <w:bCs/>
          <w:sz w:val="24"/>
          <w:szCs w:val="24"/>
          <w:lang w:val="fr-FR" w:eastAsia="fr-FR"/>
        </w:rPr>
      </w:pPr>
      <w:r>
        <w:rPr>
          <w:rStyle w:val="Appelnotedebasdep"/>
        </w:rPr>
        <w:footnoteRef/>
      </w:r>
      <w:r w:rsidRPr="001E335D">
        <w:rPr>
          <w:lang w:val="fr-FR"/>
        </w:rPr>
        <w:t xml:space="preserve"> </w:t>
      </w:r>
      <w:r w:rsidRPr="001E335D">
        <w:rPr>
          <w:rFonts w:asciiTheme="majorBidi" w:eastAsia="Times New Roman" w:hAnsiTheme="majorBidi" w:cstheme="majorBidi"/>
          <w:bCs/>
          <w:sz w:val="24"/>
          <w:szCs w:val="24"/>
          <w:lang w:val="fr-FR" w:eastAsia="fr-FR"/>
        </w:rPr>
        <w:t xml:space="preserve">Charles Bonn : </w:t>
      </w:r>
      <w:r w:rsidRPr="001E335D">
        <w:rPr>
          <w:rFonts w:asciiTheme="majorBidi" w:eastAsia="Times New Roman" w:hAnsiTheme="majorBidi" w:cstheme="majorBidi"/>
          <w:bCs/>
          <w:i/>
          <w:iCs/>
          <w:sz w:val="24"/>
          <w:szCs w:val="24"/>
          <w:lang w:val="fr-FR" w:eastAsia="fr-FR"/>
        </w:rPr>
        <w:t>Le Roman algérien de langue française. Vers une communication littéraire décolonisée ?</w:t>
      </w:r>
      <w:r w:rsidRPr="001E335D">
        <w:rPr>
          <w:rFonts w:asciiTheme="majorBidi" w:eastAsia="Times New Roman" w:hAnsiTheme="majorBidi" w:cstheme="majorBidi"/>
          <w:bCs/>
          <w:sz w:val="24"/>
          <w:szCs w:val="24"/>
          <w:lang w:val="fr-FR" w:eastAsia="fr-FR"/>
        </w:rPr>
        <w:t xml:space="preserve"> </w:t>
      </w:r>
      <w:r w:rsidRPr="009A2CAC">
        <w:rPr>
          <w:rFonts w:asciiTheme="majorBidi" w:eastAsia="Times New Roman" w:hAnsiTheme="majorBidi" w:cstheme="majorBidi"/>
          <w:bCs/>
          <w:sz w:val="24"/>
          <w:szCs w:val="24"/>
          <w:lang w:val="fr-FR" w:eastAsia="fr-FR"/>
        </w:rPr>
        <w:t>Paris-Mont</w:t>
      </w:r>
      <w:r>
        <w:rPr>
          <w:rFonts w:asciiTheme="majorBidi" w:eastAsia="Times New Roman" w:hAnsiTheme="majorBidi" w:cstheme="majorBidi"/>
          <w:bCs/>
          <w:sz w:val="24"/>
          <w:szCs w:val="24"/>
          <w:lang w:val="fr-FR" w:eastAsia="fr-FR"/>
        </w:rPr>
        <w:t>réal, L’Harmattan, 1985, 359 p.</w:t>
      </w:r>
    </w:p>
  </w:footnote>
  <w:footnote w:id="44">
    <w:p w:rsidR="007D4DD5" w:rsidRDefault="007D4DD5" w:rsidP="00CD4AD7">
      <w:pPr>
        <w:autoSpaceDE w:val="0"/>
        <w:autoSpaceDN w:val="0"/>
        <w:adjustRightInd w:val="0"/>
        <w:spacing w:after="0" w:line="240" w:lineRule="auto"/>
        <w:ind w:firstLine="0"/>
        <w:rPr>
          <w:rFonts w:ascii="TimesNewRomanPS-ItalicMT" w:hAnsi="TimesNewRomanPS-ItalicMT" w:cs="TimesNewRomanPS-ItalicMT"/>
          <w:i/>
          <w:iCs/>
          <w:sz w:val="24"/>
          <w:szCs w:val="24"/>
          <w:lang w:val="fr-FR" w:bidi="ar-SA"/>
        </w:rPr>
      </w:pPr>
      <w:r>
        <w:rPr>
          <w:rStyle w:val="Appelnotedebasdep"/>
        </w:rPr>
        <w:footnoteRef/>
      </w:r>
      <w:r w:rsidRPr="00680754">
        <w:rPr>
          <w:lang w:val="fr-FR"/>
        </w:rPr>
        <w:t xml:space="preserve"> </w:t>
      </w:r>
      <w:r>
        <w:rPr>
          <w:rFonts w:ascii="TimesNewRomanPSMT" w:hAnsi="TimesNewRomanPSMT" w:cs="TimesNewRomanPSMT"/>
          <w:sz w:val="24"/>
          <w:szCs w:val="24"/>
          <w:lang w:val="fr-FR" w:bidi="ar-SA"/>
        </w:rPr>
        <w:t xml:space="preserve">J.P.Sartre : Troisième Conférence, </w:t>
      </w:r>
      <w:r>
        <w:rPr>
          <w:rFonts w:ascii="TimesNewRomanPS-ItalicMT" w:hAnsi="TimesNewRomanPS-ItalicMT" w:cs="TimesNewRomanPS-ItalicMT"/>
          <w:i/>
          <w:iCs/>
          <w:sz w:val="24"/>
          <w:szCs w:val="24"/>
          <w:lang w:val="fr-FR" w:bidi="ar-SA"/>
        </w:rPr>
        <w:t xml:space="preserve">Plaidoyer pour les intellectuels </w:t>
      </w:r>
      <w:r>
        <w:rPr>
          <w:rFonts w:ascii="TimesNewRomanPSMT" w:hAnsi="TimesNewRomanPSMT" w:cs="TimesNewRomanPSMT"/>
          <w:sz w:val="24"/>
          <w:szCs w:val="24"/>
          <w:lang w:val="fr-FR" w:bidi="ar-SA"/>
        </w:rPr>
        <w:t xml:space="preserve">: </w:t>
      </w:r>
      <w:r>
        <w:rPr>
          <w:rFonts w:ascii="TimesNewRomanPS-ItalicMT" w:hAnsi="TimesNewRomanPS-ItalicMT" w:cs="TimesNewRomanPS-ItalicMT"/>
          <w:i/>
          <w:iCs/>
          <w:sz w:val="24"/>
          <w:szCs w:val="24"/>
          <w:lang w:val="fr-FR" w:bidi="ar-SA"/>
        </w:rPr>
        <w:t>La</w:t>
      </w:r>
    </w:p>
    <w:p w:rsidR="007D4DD5" w:rsidRPr="00D7546D" w:rsidRDefault="007D4DD5" w:rsidP="008425FA">
      <w:pPr>
        <w:pStyle w:val="Notedebasdepage"/>
        <w:rPr>
          <w:lang w:val="fr-FR"/>
        </w:rPr>
      </w:pPr>
      <w:r>
        <w:rPr>
          <w:rFonts w:ascii="TimesNewRomanPS-ItalicMT" w:hAnsi="TimesNewRomanPS-ItalicMT" w:cs="TimesNewRomanPS-ItalicMT"/>
          <w:i/>
          <w:iCs/>
          <w:sz w:val="24"/>
          <w:szCs w:val="24"/>
          <w:lang w:val="fr-FR" w:bidi="ar-SA"/>
        </w:rPr>
        <w:t>Responsabilité de l’écrivain, 1946</w:t>
      </w:r>
    </w:p>
  </w:footnote>
  <w:footnote w:id="45">
    <w:p w:rsidR="007D4DD5" w:rsidRPr="0026756E" w:rsidRDefault="007D4DD5" w:rsidP="00705B85">
      <w:pPr>
        <w:autoSpaceDE w:val="0"/>
        <w:autoSpaceDN w:val="0"/>
        <w:adjustRightInd w:val="0"/>
        <w:spacing w:after="0" w:line="240" w:lineRule="auto"/>
        <w:rPr>
          <w:rFonts w:ascii="TimesNewRomanPSMT" w:hAnsi="TimesNewRomanPSMT" w:cs="TimesNewRomanPSMT"/>
          <w:lang w:val="fr-FR" w:bidi="ar-SA"/>
        </w:rPr>
      </w:pPr>
      <w:r w:rsidRPr="0026756E">
        <w:rPr>
          <w:rStyle w:val="Appelnotedebasdep"/>
        </w:rPr>
        <w:footnoteRef/>
      </w:r>
      <w:r w:rsidRPr="0026756E">
        <w:rPr>
          <w:rFonts w:ascii="TimesNewRomanPSMT" w:hAnsi="TimesNewRomanPSMT" w:cs="TimesNewRomanPSMT"/>
          <w:lang w:val="fr-FR" w:bidi="ar-SA"/>
        </w:rPr>
        <w:t xml:space="preserve">R. Robin, in, </w:t>
      </w:r>
      <w:r w:rsidRPr="0026756E">
        <w:rPr>
          <w:rFonts w:ascii="TimesNewRomanPS-ItalicMT" w:hAnsi="TimesNewRomanPS-ItalicMT" w:cs="TimesNewRomanPS-ItalicMT"/>
          <w:i/>
          <w:iCs/>
          <w:lang w:val="fr-FR" w:bidi="ar-SA"/>
        </w:rPr>
        <w:t xml:space="preserve">La politique du texte, Pour Claude Duchet, </w:t>
      </w:r>
      <w:r w:rsidRPr="0026756E">
        <w:rPr>
          <w:rFonts w:ascii="TimesNewRomanPSMT" w:hAnsi="TimesNewRomanPSMT" w:cs="TimesNewRomanPSMT"/>
          <w:lang w:val="fr-FR" w:bidi="ar-SA"/>
        </w:rPr>
        <w:t>Presses universitaires de</w:t>
      </w:r>
    </w:p>
    <w:p w:rsidR="007D4DD5" w:rsidRPr="0026756E" w:rsidRDefault="007D4DD5" w:rsidP="00705B85">
      <w:pPr>
        <w:pStyle w:val="Notedebasdepage"/>
        <w:rPr>
          <w:sz w:val="22"/>
          <w:szCs w:val="22"/>
          <w:lang w:val="fr-FR"/>
        </w:rPr>
      </w:pPr>
      <w:r w:rsidRPr="0026756E">
        <w:rPr>
          <w:rFonts w:ascii="TimesNewRomanPSMT" w:hAnsi="TimesNewRomanPSMT" w:cs="TimesNewRomanPSMT"/>
          <w:sz w:val="22"/>
          <w:szCs w:val="22"/>
          <w:lang w:val="fr-FR" w:bidi="ar-SA"/>
        </w:rPr>
        <w:t>Lille, 1992, p.118.</w:t>
      </w:r>
    </w:p>
  </w:footnote>
  <w:footnote w:id="46">
    <w:p w:rsidR="007D4DD5" w:rsidRPr="0026756E" w:rsidRDefault="007D4DD5" w:rsidP="00705B85">
      <w:pPr>
        <w:pStyle w:val="Notedebasdepage"/>
        <w:rPr>
          <w:rFonts w:asciiTheme="majorBidi" w:hAnsiTheme="majorBidi" w:cstheme="majorBidi"/>
          <w:sz w:val="22"/>
          <w:szCs w:val="22"/>
          <w:lang w:val="fr-FR"/>
        </w:rPr>
      </w:pPr>
      <w:r w:rsidRPr="0026756E">
        <w:rPr>
          <w:rStyle w:val="Appelnotedebasdep"/>
          <w:sz w:val="22"/>
          <w:szCs w:val="22"/>
        </w:rPr>
        <w:footnoteRef/>
      </w:r>
      <w:r w:rsidRPr="0026756E">
        <w:rPr>
          <w:sz w:val="22"/>
          <w:szCs w:val="22"/>
          <w:lang w:val="fr-FR"/>
        </w:rPr>
        <w:t xml:space="preserve"> </w:t>
      </w:r>
      <w:r w:rsidRPr="0026756E">
        <w:rPr>
          <w:rFonts w:asciiTheme="majorBidi" w:hAnsiTheme="majorBidi" w:cstheme="majorBidi"/>
          <w:sz w:val="22"/>
          <w:szCs w:val="22"/>
          <w:lang w:val="fr-FR"/>
        </w:rPr>
        <w:t xml:space="preserve">L. Althusser cité par H. Mitterrand, </w:t>
      </w:r>
      <w:r w:rsidRPr="0026756E">
        <w:rPr>
          <w:rFonts w:asciiTheme="majorBidi" w:hAnsiTheme="majorBidi" w:cstheme="majorBidi"/>
          <w:i/>
          <w:iCs/>
          <w:sz w:val="22"/>
          <w:szCs w:val="22"/>
          <w:lang w:val="fr-FR"/>
        </w:rPr>
        <w:t>op. cit.</w:t>
      </w:r>
      <w:r w:rsidRPr="0026756E">
        <w:rPr>
          <w:rFonts w:asciiTheme="majorBidi" w:hAnsiTheme="majorBidi" w:cstheme="majorBidi"/>
          <w:sz w:val="22"/>
          <w:szCs w:val="22"/>
          <w:lang w:val="fr-FR"/>
        </w:rPr>
        <w:t xml:space="preserve"> pp. 124,125.</w:t>
      </w:r>
    </w:p>
  </w:footnote>
  <w:footnote w:id="47">
    <w:p w:rsidR="007D4DD5" w:rsidRPr="004803D7" w:rsidRDefault="007D4DD5">
      <w:pPr>
        <w:pStyle w:val="Notedebasdepage"/>
        <w:rPr>
          <w:rFonts w:asciiTheme="majorBidi" w:hAnsiTheme="majorBidi" w:cstheme="majorBidi"/>
          <w:sz w:val="22"/>
          <w:szCs w:val="22"/>
          <w:lang w:val="fr-FR"/>
        </w:rPr>
      </w:pPr>
      <w:r w:rsidRPr="004803D7">
        <w:rPr>
          <w:rStyle w:val="Appelnotedebasdep"/>
          <w:sz w:val="22"/>
          <w:szCs w:val="22"/>
        </w:rPr>
        <w:footnoteRef/>
      </w:r>
      <w:r w:rsidRPr="004803D7">
        <w:rPr>
          <w:sz w:val="22"/>
          <w:szCs w:val="22"/>
          <w:lang w:val="fr-FR"/>
        </w:rPr>
        <w:t xml:space="preserve"> </w:t>
      </w:r>
      <w:r>
        <w:rPr>
          <w:rFonts w:asciiTheme="majorBidi" w:hAnsiTheme="majorBidi" w:cstheme="majorBidi"/>
          <w:sz w:val="22"/>
          <w:szCs w:val="22"/>
          <w:lang w:val="fr-FR" w:bidi="ar-SA"/>
        </w:rPr>
        <w:t>Mitterrand,</w:t>
      </w:r>
      <w:r w:rsidRPr="004803D7">
        <w:rPr>
          <w:rFonts w:asciiTheme="majorBidi" w:hAnsiTheme="majorBidi" w:cstheme="majorBidi"/>
          <w:sz w:val="22"/>
          <w:szCs w:val="22"/>
          <w:lang w:val="fr-FR" w:bidi="ar-SA"/>
        </w:rPr>
        <w:t xml:space="preserve"> </w:t>
      </w:r>
      <w:r w:rsidRPr="004803D7">
        <w:rPr>
          <w:rFonts w:asciiTheme="majorBidi" w:hAnsiTheme="majorBidi" w:cstheme="majorBidi"/>
          <w:i/>
          <w:iCs/>
          <w:sz w:val="22"/>
          <w:szCs w:val="22"/>
          <w:lang w:val="fr-FR" w:bidi="ar-SA"/>
        </w:rPr>
        <w:t>op. cit</w:t>
      </w:r>
      <w:r w:rsidRPr="004803D7">
        <w:rPr>
          <w:rFonts w:asciiTheme="majorBidi" w:hAnsiTheme="majorBidi" w:cstheme="majorBidi"/>
          <w:sz w:val="22"/>
          <w:szCs w:val="22"/>
          <w:lang w:val="fr-FR" w:bidi="ar-SA"/>
        </w:rPr>
        <w:t>. p. 193</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535A7"/>
    <w:multiLevelType w:val="multilevel"/>
    <w:tmpl w:val="1DBC0E82"/>
    <w:lvl w:ilvl="0">
      <w:start w:val="1"/>
      <w:numFmt w:val="bullet"/>
      <w:lvlText w:val=""/>
      <w:lvlJc w:val="left"/>
      <w:pPr>
        <w:tabs>
          <w:tab w:val="num" w:pos="510"/>
        </w:tabs>
        <w:ind w:left="510" w:hanging="360"/>
      </w:pPr>
      <w:rPr>
        <w:rFonts w:ascii="Symbol" w:hAnsi="Symbol" w:hint="default"/>
        <w:sz w:val="20"/>
      </w:rPr>
    </w:lvl>
    <w:lvl w:ilvl="1" w:tentative="1">
      <w:start w:val="1"/>
      <w:numFmt w:val="bullet"/>
      <w:lvlText w:val="o"/>
      <w:lvlJc w:val="left"/>
      <w:pPr>
        <w:tabs>
          <w:tab w:val="num" w:pos="1230"/>
        </w:tabs>
        <w:ind w:left="1230" w:hanging="360"/>
      </w:pPr>
      <w:rPr>
        <w:rFonts w:ascii="Courier New" w:hAnsi="Courier New" w:hint="default"/>
        <w:sz w:val="20"/>
      </w:rPr>
    </w:lvl>
    <w:lvl w:ilvl="2" w:tentative="1">
      <w:start w:val="1"/>
      <w:numFmt w:val="bullet"/>
      <w:lvlText w:val=""/>
      <w:lvlJc w:val="left"/>
      <w:pPr>
        <w:tabs>
          <w:tab w:val="num" w:pos="1950"/>
        </w:tabs>
        <w:ind w:left="1950" w:hanging="360"/>
      </w:pPr>
      <w:rPr>
        <w:rFonts w:ascii="Wingdings" w:hAnsi="Wingdings" w:hint="default"/>
        <w:sz w:val="20"/>
      </w:rPr>
    </w:lvl>
    <w:lvl w:ilvl="3" w:tentative="1">
      <w:start w:val="1"/>
      <w:numFmt w:val="bullet"/>
      <w:lvlText w:val=""/>
      <w:lvlJc w:val="left"/>
      <w:pPr>
        <w:tabs>
          <w:tab w:val="num" w:pos="2670"/>
        </w:tabs>
        <w:ind w:left="2670" w:hanging="360"/>
      </w:pPr>
      <w:rPr>
        <w:rFonts w:ascii="Wingdings" w:hAnsi="Wingdings" w:hint="default"/>
        <w:sz w:val="20"/>
      </w:rPr>
    </w:lvl>
    <w:lvl w:ilvl="4" w:tentative="1">
      <w:start w:val="1"/>
      <w:numFmt w:val="bullet"/>
      <w:lvlText w:val=""/>
      <w:lvlJc w:val="left"/>
      <w:pPr>
        <w:tabs>
          <w:tab w:val="num" w:pos="3390"/>
        </w:tabs>
        <w:ind w:left="3390" w:hanging="360"/>
      </w:pPr>
      <w:rPr>
        <w:rFonts w:ascii="Wingdings" w:hAnsi="Wingdings" w:hint="default"/>
        <w:sz w:val="20"/>
      </w:rPr>
    </w:lvl>
    <w:lvl w:ilvl="5" w:tentative="1">
      <w:start w:val="1"/>
      <w:numFmt w:val="bullet"/>
      <w:lvlText w:val=""/>
      <w:lvlJc w:val="left"/>
      <w:pPr>
        <w:tabs>
          <w:tab w:val="num" w:pos="4110"/>
        </w:tabs>
        <w:ind w:left="4110" w:hanging="360"/>
      </w:pPr>
      <w:rPr>
        <w:rFonts w:ascii="Wingdings" w:hAnsi="Wingdings" w:hint="default"/>
        <w:sz w:val="20"/>
      </w:rPr>
    </w:lvl>
    <w:lvl w:ilvl="6" w:tentative="1">
      <w:start w:val="1"/>
      <w:numFmt w:val="bullet"/>
      <w:lvlText w:val=""/>
      <w:lvlJc w:val="left"/>
      <w:pPr>
        <w:tabs>
          <w:tab w:val="num" w:pos="4830"/>
        </w:tabs>
        <w:ind w:left="4830" w:hanging="360"/>
      </w:pPr>
      <w:rPr>
        <w:rFonts w:ascii="Wingdings" w:hAnsi="Wingdings" w:hint="default"/>
        <w:sz w:val="20"/>
      </w:rPr>
    </w:lvl>
    <w:lvl w:ilvl="7" w:tentative="1">
      <w:start w:val="1"/>
      <w:numFmt w:val="bullet"/>
      <w:lvlText w:val=""/>
      <w:lvlJc w:val="left"/>
      <w:pPr>
        <w:tabs>
          <w:tab w:val="num" w:pos="5550"/>
        </w:tabs>
        <w:ind w:left="5550" w:hanging="360"/>
      </w:pPr>
      <w:rPr>
        <w:rFonts w:ascii="Wingdings" w:hAnsi="Wingdings" w:hint="default"/>
        <w:sz w:val="20"/>
      </w:rPr>
    </w:lvl>
    <w:lvl w:ilvl="8" w:tentative="1">
      <w:start w:val="1"/>
      <w:numFmt w:val="bullet"/>
      <w:lvlText w:val=""/>
      <w:lvlJc w:val="left"/>
      <w:pPr>
        <w:tabs>
          <w:tab w:val="num" w:pos="6270"/>
        </w:tabs>
        <w:ind w:left="6270" w:hanging="360"/>
      </w:pPr>
      <w:rPr>
        <w:rFonts w:ascii="Wingdings" w:hAnsi="Wingdings" w:hint="default"/>
        <w:sz w:val="20"/>
      </w:rPr>
    </w:lvl>
  </w:abstractNum>
  <w:abstractNum w:abstractNumId="1">
    <w:nsid w:val="04E45641"/>
    <w:multiLevelType w:val="hybridMultilevel"/>
    <w:tmpl w:val="83C6C8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5955697"/>
    <w:multiLevelType w:val="hybridMultilevel"/>
    <w:tmpl w:val="FC52740A"/>
    <w:lvl w:ilvl="0" w:tplc="040C000F">
      <w:start w:val="1"/>
      <w:numFmt w:val="decimal"/>
      <w:lvlText w:val="%1."/>
      <w:lvlJc w:val="left"/>
      <w:pPr>
        <w:ind w:left="1117" w:hanging="360"/>
      </w:pPr>
    </w:lvl>
    <w:lvl w:ilvl="1" w:tplc="040C0019" w:tentative="1">
      <w:start w:val="1"/>
      <w:numFmt w:val="lowerLetter"/>
      <w:lvlText w:val="%2."/>
      <w:lvlJc w:val="left"/>
      <w:pPr>
        <w:ind w:left="1837" w:hanging="360"/>
      </w:pPr>
    </w:lvl>
    <w:lvl w:ilvl="2" w:tplc="040C001B" w:tentative="1">
      <w:start w:val="1"/>
      <w:numFmt w:val="lowerRoman"/>
      <w:lvlText w:val="%3."/>
      <w:lvlJc w:val="right"/>
      <w:pPr>
        <w:ind w:left="2557" w:hanging="180"/>
      </w:pPr>
    </w:lvl>
    <w:lvl w:ilvl="3" w:tplc="040C000F" w:tentative="1">
      <w:start w:val="1"/>
      <w:numFmt w:val="decimal"/>
      <w:lvlText w:val="%4."/>
      <w:lvlJc w:val="left"/>
      <w:pPr>
        <w:ind w:left="3277" w:hanging="360"/>
      </w:pPr>
    </w:lvl>
    <w:lvl w:ilvl="4" w:tplc="040C0019" w:tentative="1">
      <w:start w:val="1"/>
      <w:numFmt w:val="lowerLetter"/>
      <w:lvlText w:val="%5."/>
      <w:lvlJc w:val="left"/>
      <w:pPr>
        <w:ind w:left="3997" w:hanging="360"/>
      </w:pPr>
    </w:lvl>
    <w:lvl w:ilvl="5" w:tplc="040C001B" w:tentative="1">
      <w:start w:val="1"/>
      <w:numFmt w:val="lowerRoman"/>
      <w:lvlText w:val="%6."/>
      <w:lvlJc w:val="right"/>
      <w:pPr>
        <w:ind w:left="4717" w:hanging="180"/>
      </w:pPr>
    </w:lvl>
    <w:lvl w:ilvl="6" w:tplc="040C000F" w:tentative="1">
      <w:start w:val="1"/>
      <w:numFmt w:val="decimal"/>
      <w:lvlText w:val="%7."/>
      <w:lvlJc w:val="left"/>
      <w:pPr>
        <w:ind w:left="5437" w:hanging="360"/>
      </w:pPr>
    </w:lvl>
    <w:lvl w:ilvl="7" w:tplc="040C0019" w:tentative="1">
      <w:start w:val="1"/>
      <w:numFmt w:val="lowerLetter"/>
      <w:lvlText w:val="%8."/>
      <w:lvlJc w:val="left"/>
      <w:pPr>
        <w:ind w:left="6157" w:hanging="360"/>
      </w:pPr>
    </w:lvl>
    <w:lvl w:ilvl="8" w:tplc="040C001B" w:tentative="1">
      <w:start w:val="1"/>
      <w:numFmt w:val="lowerRoman"/>
      <w:lvlText w:val="%9."/>
      <w:lvlJc w:val="right"/>
      <w:pPr>
        <w:ind w:left="6877" w:hanging="180"/>
      </w:pPr>
    </w:lvl>
  </w:abstractNum>
  <w:abstractNum w:abstractNumId="3">
    <w:nsid w:val="0A5353B0"/>
    <w:multiLevelType w:val="hybridMultilevel"/>
    <w:tmpl w:val="6658D238"/>
    <w:lvl w:ilvl="0" w:tplc="57B05B4C">
      <w:start w:val="1"/>
      <w:numFmt w:val="decimal"/>
      <w:lvlText w:val="%1."/>
      <w:lvlJc w:val="left"/>
      <w:pPr>
        <w:ind w:left="772" w:hanging="360"/>
      </w:pPr>
      <w:rPr>
        <w:b/>
        <w:bCs/>
        <w:sz w:val="28"/>
        <w:szCs w:val="28"/>
      </w:rPr>
    </w:lvl>
    <w:lvl w:ilvl="1" w:tplc="040C0019" w:tentative="1">
      <w:start w:val="1"/>
      <w:numFmt w:val="lowerLetter"/>
      <w:lvlText w:val="%2."/>
      <w:lvlJc w:val="left"/>
      <w:pPr>
        <w:ind w:left="1492" w:hanging="360"/>
      </w:pPr>
    </w:lvl>
    <w:lvl w:ilvl="2" w:tplc="040C001B" w:tentative="1">
      <w:start w:val="1"/>
      <w:numFmt w:val="lowerRoman"/>
      <w:lvlText w:val="%3."/>
      <w:lvlJc w:val="right"/>
      <w:pPr>
        <w:ind w:left="2212" w:hanging="180"/>
      </w:pPr>
    </w:lvl>
    <w:lvl w:ilvl="3" w:tplc="040C000F" w:tentative="1">
      <w:start w:val="1"/>
      <w:numFmt w:val="decimal"/>
      <w:lvlText w:val="%4."/>
      <w:lvlJc w:val="left"/>
      <w:pPr>
        <w:ind w:left="2932" w:hanging="360"/>
      </w:pPr>
    </w:lvl>
    <w:lvl w:ilvl="4" w:tplc="040C0019" w:tentative="1">
      <w:start w:val="1"/>
      <w:numFmt w:val="lowerLetter"/>
      <w:lvlText w:val="%5."/>
      <w:lvlJc w:val="left"/>
      <w:pPr>
        <w:ind w:left="3652" w:hanging="360"/>
      </w:pPr>
    </w:lvl>
    <w:lvl w:ilvl="5" w:tplc="040C001B" w:tentative="1">
      <w:start w:val="1"/>
      <w:numFmt w:val="lowerRoman"/>
      <w:lvlText w:val="%6."/>
      <w:lvlJc w:val="right"/>
      <w:pPr>
        <w:ind w:left="4372" w:hanging="180"/>
      </w:pPr>
    </w:lvl>
    <w:lvl w:ilvl="6" w:tplc="040C000F" w:tentative="1">
      <w:start w:val="1"/>
      <w:numFmt w:val="decimal"/>
      <w:lvlText w:val="%7."/>
      <w:lvlJc w:val="left"/>
      <w:pPr>
        <w:ind w:left="5092" w:hanging="360"/>
      </w:pPr>
    </w:lvl>
    <w:lvl w:ilvl="7" w:tplc="040C0019" w:tentative="1">
      <w:start w:val="1"/>
      <w:numFmt w:val="lowerLetter"/>
      <w:lvlText w:val="%8."/>
      <w:lvlJc w:val="left"/>
      <w:pPr>
        <w:ind w:left="5812" w:hanging="360"/>
      </w:pPr>
    </w:lvl>
    <w:lvl w:ilvl="8" w:tplc="040C001B" w:tentative="1">
      <w:start w:val="1"/>
      <w:numFmt w:val="lowerRoman"/>
      <w:lvlText w:val="%9."/>
      <w:lvlJc w:val="right"/>
      <w:pPr>
        <w:ind w:left="6532" w:hanging="180"/>
      </w:pPr>
    </w:lvl>
  </w:abstractNum>
  <w:abstractNum w:abstractNumId="4">
    <w:nsid w:val="0A5E60DA"/>
    <w:multiLevelType w:val="hybridMultilevel"/>
    <w:tmpl w:val="8F9844F4"/>
    <w:lvl w:ilvl="0" w:tplc="F94A56E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2F5022A"/>
    <w:multiLevelType w:val="hybridMultilevel"/>
    <w:tmpl w:val="7B9EF07E"/>
    <w:lvl w:ilvl="0" w:tplc="A028A80A">
      <w:start w:val="1"/>
      <w:numFmt w:val="lowerLetter"/>
      <w:lvlText w:val="%1)"/>
      <w:lvlJc w:val="left"/>
      <w:pPr>
        <w:ind w:left="1080" w:hanging="360"/>
      </w:pPr>
      <w:rPr>
        <w:rFonts w:asciiTheme="majorBidi" w:hAnsiTheme="majorBidi" w:cstheme="majorBidi"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46640DA"/>
    <w:multiLevelType w:val="hybridMultilevel"/>
    <w:tmpl w:val="3860431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6AD28BD"/>
    <w:multiLevelType w:val="hybridMultilevel"/>
    <w:tmpl w:val="5CF80CCC"/>
    <w:lvl w:ilvl="0" w:tplc="040C000F">
      <w:start w:val="1"/>
      <w:numFmt w:val="decimal"/>
      <w:lvlText w:val="%1."/>
      <w:lvlJc w:val="left"/>
      <w:pPr>
        <w:ind w:left="1117" w:hanging="360"/>
      </w:pPr>
    </w:lvl>
    <w:lvl w:ilvl="1" w:tplc="040C0019" w:tentative="1">
      <w:start w:val="1"/>
      <w:numFmt w:val="lowerLetter"/>
      <w:lvlText w:val="%2."/>
      <w:lvlJc w:val="left"/>
      <w:pPr>
        <w:ind w:left="1837" w:hanging="360"/>
      </w:pPr>
    </w:lvl>
    <w:lvl w:ilvl="2" w:tplc="040C001B" w:tentative="1">
      <w:start w:val="1"/>
      <w:numFmt w:val="lowerRoman"/>
      <w:lvlText w:val="%3."/>
      <w:lvlJc w:val="right"/>
      <w:pPr>
        <w:ind w:left="2557" w:hanging="180"/>
      </w:pPr>
    </w:lvl>
    <w:lvl w:ilvl="3" w:tplc="040C000F" w:tentative="1">
      <w:start w:val="1"/>
      <w:numFmt w:val="decimal"/>
      <w:lvlText w:val="%4."/>
      <w:lvlJc w:val="left"/>
      <w:pPr>
        <w:ind w:left="3277" w:hanging="360"/>
      </w:pPr>
    </w:lvl>
    <w:lvl w:ilvl="4" w:tplc="040C0019" w:tentative="1">
      <w:start w:val="1"/>
      <w:numFmt w:val="lowerLetter"/>
      <w:lvlText w:val="%5."/>
      <w:lvlJc w:val="left"/>
      <w:pPr>
        <w:ind w:left="3997" w:hanging="360"/>
      </w:pPr>
    </w:lvl>
    <w:lvl w:ilvl="5" w:tplc="040C001B" w:tentative="1">
      <w:start w:val="1"/>
      <w:numFmt w:val="lowerRoman"/>
      <w:lvlText w:val="%6."/>
      <w:lvlJc w:val="right"/>
      <w:pPr>
        <w:ind w:left="4717" w:hanging="180"/>
      </w:pPr>
    </w:lvl>
    <w:lvl w:ilvl="6" w:tplc="040C000F" w:tentative="1">
      <w:start w:val="1"/>
      <w:numFmt w:val="decimal"/>
      <w:lvlText w:val="%7."/>
      <w:lvlJc w:val="left"/>
      <w:pPr>
        <w:ind w:left="5437" w:hanging="360"/>
      </w:pPr>
    </w:lvl>
    <w:lvl w:ilvl="7" w:tplc="040C0019" w:tentative="1">
      <w:start w:val="1"/>
      <w:numFmt w:val="lowerLetter"/>
      <w:lvlText w:val="%8."/>
      <w:lvlJc w:val="left"/>
      <w:pPr>
        <w:ind w:left="6157" w:hanging="360"/>
      </w:pPr>
    </w:lvl>
    <w:lvl w:ilvl="8" w:tplc="040C001B" w:tentative="1">
      <w:start w:val="1"/>
      <w:numFmt w:val="lowerRoman"/>
      <w:lvlText w:val="%9."/>
      <w:lvlJc w:val="right"/>
      <w:pPr>
        <w:ind w:left="6877" w:hanging="180"/>
      </w:pPr>
    </w:lvl>
  </w:abstractNum>
  <w:abstractNum w:abstractNumId="8">
    <w:nsid w:val="178B6BB0"/>
    <w:multiLevelType w:val="hybridMultilevel"/>
    <w:tmpl w:val="44803300"/>
    <w:lvl w:ilvl="0" w:tplc="040C0019">
      <w:start w:val="1"/>
      <w:numFmt w:val="lowerLetter"/>
      <w:lvlText w:val="%1."/>
      <w:lvlJc w:val="left"/>
      <w:pPr>
        <w:ind w:left="1815" w:hanging="360"/>
      </w:pPr>
    </w:lvl>
    <w:lvl w:ilvl="1" w:tplc="040C0019" w:tentative="1">
      <w:start w:val="1"/>
      <w:numFmt w:val="lowerLetter"/>
      <w:lvlText w:val="%2."/>
      <w:lvlJc w:val="left"/>
      <w:pPr>
        <w:ind w:left="2535" w:hanging="360"/>
      </w:pPr>
    </w:lvl>
    <w:lvl w:ilvl="2" w:tplc="040C001B" w:tentative="1">
      <w:start w:val="1"/>
      <w:numFmt w:val="lowerRoman"/>
      <w:lvlText w:val="%3."/>
      <w:lvlJc w:val="right"/>
      <w:pPr>
        <w:ind w:left="3255" w:hanging="180"/>
      </w:pPr>
    </w:lvl>
    <w:lvl w:ilvl="3" w:tplc="040C000F" w:tentative="1">
      <w:start w:val="1"/>
      <w:numFmt w:val="decimal"/>
      <w:lvlText w:val="%4."/>
      <w:lvlJc w:val="left"/>
      <w:pPr>
        <w:ind w:left="3975" w:hanging="360"/>
      </w:pPr>
    </w:lvl>
    <w:lvl w:ilvl="4" w:tplc="040C0019" w:tentative="1">
      <w:start w:val="1"/>
      <w:numFmt w:val="lowerLetter"/>
      <w:lvlText w:val="%5."/>
      <w:lvlJc w:val="left"/>
      <w:pPr>
        <w:ind w:left="4695" w:hanging="360"/>
      </w:pPr>
    </w:lvl>
    <w:lvl w:ilvl="5" w:tplc="040C001B" w:tentative="1">
      <w:start w:val="1"/>
      <w:numFmt w:val="lowerRoman"/>
      <w:lvlText w:val="%6."/>
      <w:lvlJc w:val="right"/>
      <w:pPr>
        <w:ind w:left="5415" w:hanging="180"/>
      </w:pPr>
    </w:lvl>
    <w:lvl w:ilvl="6" w:tplc="040C000F" w:tentative="1">
      <w:start w:val="1"/>
      <w:numFmt w:val="decimal"/>
      <w:lvlText w:val="%7."/>
      <w:lvlJc w:val="left"/>
      <w:pPr>
        <w:ind w:left="6135" w:hanging="360"/>
      </w:pPr>
    </w:lvl>
    <w:lvl w:ilvl="7" w:tplc="040C0019" w:tentative="1">
      <w:start w:val="1"/>
      <w:numFmt w:val="lowerLetter"/>
      <w:lvlText w:val="%8."/>
      <w:lvlJc w:val="left"/>
      <w:pPr>
        <w:ind w:left="6855" w:hanging="360"/>
      </w:pPr>
    </w:lvl>
    <w:lvl w:ilvl="8" w:tplc="040C001B" w:tentative="1">
      <w:start w:val="1"/>
      <w:numFmt w:val="lowerRoman"/>
      <w:lvlText w:val="%9."/>
      <w:lvlJc w:val="right"/>
      <w:pPr>
        <w:ind w:left="7575" w:hanging="180"/>
      </w:pPr>
    </w:lvl>
  </w:abstractNum>
  <w:abstractNum w:abstractNumId="9">
    <w:nsid w:val="189E1DDD"/>
    <w:multiLevelType w:val="hybridMultilevel"/>
    <w:tmpl w:val="A8FE96BE"/>
    <w:lvl w:ilvl="0" w:tplc="B7A84D9C">
      <w:start w:val="1"/>
      <w:numFmt w:val="lowerLetter"/>
      <w:lvlText w:val="%1)"/>
      <w:lvlJc w:val="left"/>
      <w:pPr>
        <w:ind w:left="5889" w:hanging="360"/>
      </w:pPr>
      <w:rPr>
        <w:rFonts w:hint="default"/>
        <w:b/>
      </w:rPr>
    </w:lvl>
    <w:lvl w:ilvl="1" w:tplc="040C0019" w:tentative="1">
      <w:start w:val="1"/>
      <w:numFmt w:val="lowerLetter"/>
      <w:lvlText w:val="%2."/>
      <w:lvlJc w:val="left"/>
      <w:pPr>
        <w:ind w:left="6609" w:hanging="360"/>
      </w:pPr>
    </w:lvl>
    <w:lvl w:ilvl="2" w:tplc="040C001B" w:tentative="1">
      <w:start w:val="1"/>
      <w:numFmt w:val="lowerRoman"/>
      <w:lvlText w:val="%3."/>
      <w:lvlJc w:val="right"/>
      <w:pPr>
        <w:ind w:left="7329" w:hanging="180"/>
      </w:pPr>
    </w:lvl>
    <w:lvl w:ilvl="3" w:tplc="040C000F" w:tentative="1">
      <w:start w:val="1"/>
      <w:numFmt w:val="decimal"/>
      <w:lvlText w:val="%4."/>
      <w:lvlJc w:val="left"/>
      <w:pPr>
        <w:ind w:left="8049" w:hanging="360"/>
      </w:pPr>
    </w:lvl>
    <w:lvl w:ilvl="4" w:tplc="040C0019" w:tentative="1">
      <w:start w:val="1"/>
      <w:numFmt w:val="lowerLetter"/>
      <w:lvlText w:val="%5."/>
      <w:lvlJc w:val="left"/>
      <w:pPr>
        <w:ind w:left="8769" w:hanging="360"/>
      </w:pPr>
    </w:lvl>
    <w:lvl w:ilvl="5" w:tplc="040C001B" w:tentative="1">
      <w:start w:val="1"/>
      <w:numFmt w:val="lowerRoman"/>
      <w:lvlText w:val="%6."/>
      <w:lvlJc w:val="right"/>
      <w:pPr>
        <w:ind w:left="9489" w:hanging="180"/>
      </w:pPr>
    </w:lvl>
    <w:lvl w:ilvl="6" w:tplc="040C000F" w:tentative="1">
      <w:start w:val="1"/>
      <w:numFmt w:val="decimal"/>
      <w:lvlText w:val="%7."/>
      <w:lvlJc w:val="left"/>
      <w:pPr>
        <w:ind w:left="10209" w:hanging="360"/>
      </w:pPr>
    </w:lvl>
    <w:lvl w:ilvl="7" w:tplc="040C0019" w:tentative="1">
      <w:start w:val="1"/>
      <w:numFmt w:val="lowerLetter"/>
      <w:lvlText w:val="%8."/>
      <w:lvlJc w:val="left"/>
      <w:pPr>
        <w:ind w:left="10929" w:hanging="360"/>
      </w:pPr>
    </w:lvl>
    <w:lvl w:ilvl="8" w:tplc="040C001B" w:tentative="1">
      <w:start w:val="1"/>
      <w:numFmt w:val="lowerRoman"/>
      <w:lvlText w:val="%9."/>
      <w:lvlJc w:val="right"/>
      <w:pPr>
        <w:ind w:left="11649" w:hanging="180"/>
      </w:pPr>
    </w:lvl>
  </w:abstractNum>
  <w:abstractNum w:abstractNumId="10">
    <w:nsid w:val="19D652B7"/>
    <w:multiLevelType w:val="hybridMultilevel"/>
    <w:tmpl w:val="EF8A2128"/>
    <w:lvl w:ilvl="0" w:tplc="040C0019">
      <w:start w:val="1"/>
      <w:numFmt w:val="lowerLetter"/>
      <w:lvlText w:val="%1."/>
      <w:lvlJc w:val="left"/>
      <w:pPr>
        <w:ind w:left="2197" w:hanging="360"/>
      </w:pPr>
    </w:lvl>
    <w:lvl w:ilvl="1" w:tplc="040C0019" w:tentative="1">
      <w:start w:val="1"/>
      <w:numFmt w:val="lowerLetter"/>
      <w:lvlText w:val="%2."/>
      <w:lvlJc w:val="left"/>
      <w:pPr>
        <w:ind w:left="2917" w:hanging="360"/>
      </w:pPr>
    </w:lvl>
    <w:lvl w:ilvl="2" w:tplc="040C001B" w:tentative="1">
      <w:start w:val="1"/>
      <w:numFmt w:val="lowerRoman"/>
      <w:lvlText w:val="%3."/>
      <w:lvlJc w:val="right"/>
      <w:pPr>
        <w:ind w:left="3637" w:hanging="180"/>
      </w:pPr>
    </w:lvl>
    <w:lvl w:ilvl="3" w:tplc="040C000F" w:tentative="1">
      <w:start w:val="1"/>
      <w:numFmt w:val="decimal"/>
      <w:lvlText w:val="%4."/>
      <w:lvlJc w:val="left"/>
      <w:pPr>
        <w:ind w:left="4357" w:hanging="360"/>
      </w:pPr>
    </w:lvl>
    <w:lvl w:ilvl="4" w:tplc="040C0019" w:tentative="1">
      <w:start w:val="1"/>
      <w:numFmt w:val="lowerLetter"/>
      <w:lvlText w:val="%5."/>
      <w:lvlJc w:val="left"/>
      <w:pPr>
        <w:ind w:left="5077" w:hanging="360"/>
      </w:pPr>
    </w:lvl>
    <w:lvl w:ilvl="5" w:tplc="040C001B" w:tentative="1">
      <w:start w:val="1"/>
      <w:numFmt w:val="lowerRoman"/>
      <w:lvlText w:val="%6."/>
      <w:lvlJc w:val="right"/>
      <w:pPr>
        <w:ind w:left="5797" w:hanging="180"/>
      </w:pPr>
    </w:lvl>
    <w:lvl w:ilvl="6" w:tplc="040C000F" w:tentative="1">
      <w:start w:val="1"/>
      <w:numFmt w:val="decimal"/>
      <w:lvlText w:val="%7."/>
      <w:lvlJc w:val="left"/>
      <w:pPr>
        <w:ind w:left="6517" w:hanging="360"/>
      </w:pPr>
    </w:lvl>
    <w:lvl w:ilvl="7" w:tplc="040C0019" w:tentative="1">
      <w:start w:val="1"/>
      <w:numFmt w:val="lowerLetter"/>
      <w:lvlText w:val="%8."/>
      <w:lvlJc w:val="left"/>
      <w:pPr>
        <w:ind w:left="7237" w:hanging="360"/>
      </w:pPr>
    </w:lvl>
    <w:lvl w:ilvl="8" w:tplc="040C001B" w:tentative="1">
      <w:start w:val="1"/>
      <w:numFmt w:val="lowerRoman"/>
      <w:lvlText w:val="%9."/>
      <w:lvlJc w:val="right"/>
      <w:pPr>
        <w:ind w:left="7957" w:hanging="180"/>
      </w:pPr>
    </w:lvl>
  </w:abstractNum>
  <w:abstractNum w:abstractNumId="11">
    <w:nsid w:val="20C972D0"/>
    <w:multiLevelType w:val="hybridMultilevel"/>
    <w:tmpl w:val="F2B223EC"/>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3B1790F"/>
    <w:multiLevelType w:val="multilevel"/>
    <w:tmpl w:val="0A281DC2"/>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nsid w:val="28602980"/>
    <w:multiLevelType w:val="hybridMultilevel"/>
    <w:tmpl w:val="787A5EF4"/>
    <w:lvl w:ilvl="0" w:tplc="040C000F">
      <w:start w:val="1"/>
      <w:numFmt w:val="decimal"/>
      <w:lvlText w:val="%1."/>
      <w:lvlJc w:val="left"/>
      <w:pPr>
        <w:ind w:left="644" w:hanging="360"/>
      </w:p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4">
    <w:nsid w:val="2C403F29"/>
    <w:multiLevelType w:val="hybridMultilevel"/>
    <w:tmpl w:val="A300D662"/>
    <w:lvl w:ilvl="0" w:tplc="5E9CDC5A">
      <w:start w:val="1"/>
      <w:numFmt w:val="decimal"/>
      <w:lvlText w:val="%1."/>
      <w:lvlJc w:val="left"/>
      <w:pPr>
        <w:ind w:left="720" w:hanging="360"/>
      </w:pPr>
      <w:rPr>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DF53B43"/>
    <w:multiLevelType w:val="hybridMultilevel"/>
    <w:tmpl w:val="247ABFF8"/>
    <w:lvl w:ilvl="0" w:tplc="164EF596">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E7B5E2B"/>
    <w:multiLevelType w:val="hybridMultilevel"/>
    <w:tmpl w:val="AB6858C0"/>
    <w:lvl w:ilvl="0" w:tplc="040C000F">
      <w:start w:val="1"/>
      <w:numFmt w:val="decimal"/>
      <w:lvlText w:val="%1."/>
      <w:lvlJc w:val="left"/>
      <w:pPr>
        <w:ind w:left="1837" w:hanging="360"/>
      </w:pPr>
    </w:lvl>
    <w:lvl w:ilvl="1" w:tplc="040C0019" w:tentative="1">
      <w:start w:val="1"/>
      <w:numFmt w:val="lowerLetter"/>
      <w:lvlText w:val="%2."/>
      <w:lvlJc w:val="left"/>
      <w:pPr>
        <w:ind w:left="2557" w:hanging="360"/>
      </w:pPr>
    </w:lvl>
    <w:lvl w:ilvl="2" w:tplc="040C001B" w:tentative="1">
      <w:start w:val="1"/>
      <w:numFmt w:val="lowerRoman"/>
      <w:lvlText w:val="%3."/>
      <w:lvlJc w:val="right"/>
      <w:pPr>
        <w:ind w:left="3277" w:hanging="180"/>
      </w:pPr>
    </w:lvl>
    <w:lvl w:ilvl="3" w:tplc="040C000F" w:tentative="1">
      <w:start w:val="1"/>
      <w:numFmt w:val="decimal"/>
      <w:lvlText w:val="%4."/>
      <w:lvlJc w:val="left"/>
      <w:pPr>
        <w:ind w:left="3997" w:hanging="360"/>
      </w:pPr>
    </w:lvl>
    <w:lvl w:ilvl="4" w:tplc="040C0019" w:tentative="1">
      <w:start w:val="1"/>
      <w:numFmt w:val="lowerLetter"/>
      <w:lvlText w:val="%5."/>
      <w:lvlJc w:val="left"/>
      <w:pPr>
        <w:ind w:left="4717" w:hanging="360"/>
      </w:pPr>
    </w:lvl>
    <w:lvl w:ilvl="5" w:tplc="040C001B" w:tentative="1">
      <w:start w:val="1"/>
      <w:numFmt w:val="lowerRoman"/>
      <w:lvlText w:val="%6."/>
      <w:lvlJc w:val="right"/>
      <w:pPr>
        <w:ind w:left="5437" w:hanging="180"/>
      </w:pPr>
    </w:lvl>
    <w:lvl w:ilvl="6" w:tplc="040C000F" w:tentative="1">
      <w:start w:val="1"/>
      <w:numFmt w:val="decimal"/>
      <w:lvlText w:val="%7."/>
      <w:lvlJc w:val="left"/>
      <w:pPr>
        <w:ind w:left="6157" w:hanging="360"/>
      </w:pPr>
    </w:lvl>
    <w:lvl w:ilvl="7" w:tplc="040C0019" w:tentative="1">
      <w:start w:val="1"/>
      <w:numFmt w:val="lowerLetter"/>
      <w:lvlText w:val="%8."/>
      <w:lvlJc w:val="left"/>
      <w:pPr>
        <w:ind w:left="6877" w:hanging="360"/>
      </w:pPr>
    </w:lvl>
    <w:lvl w:ilvl="8" w:tplc="040C001B" w:tentative="1">
      <w:start w:val="1"/>
      <w:numFmt w:val="lowerRoman"/>
      <w:lvlText w:val="%9."/>
      <w:lvlJc w:val="right"/>
      <w:pPr>
        <w:ind w:left="7597" w:hanging="180"/>
      </w:pPr>
    </w:lvl>
  </w:abstractNum>
  <w:abstractNum w:abstractNumId="17">
    <w:nsid w:val="311F1C1D"/>
    <w:multiLevelType w:val="hybridMultilevel"/>
    <w:tmpl w:val="15420956"/>
    <w:lvl w:ilvl="0" w:tplc="A028A80A">
      <w:start w:val="1"/>
      <w:numFmt w:val="lowerLetter"/>
      <w:lvlText w:val="%1)"/>
      <w:lvlJc w:val="left"/>
      <w:pPr>
        <w:ind w:left="1080" w:hanging="360"/>
      </w:pPr>
      <w:rPr>
        <w:rFonts w:asciiTheme="majorBidi" w:hAnsiTheme="majorBidi" w:cstheme="majorBidi" w:hint="default"/>
        <w:b/>
        <w:bCs/>
        <w:sz w:val="24"/>
        <w:szCs w:val="24"/>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353D1320"/>
    <w:multiLevelType w:val="multilevel"/>
    <w:tmpl w:val="EBD283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928"/>
        </w:tabs>
        <w:ind w:left="928"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667433A"/>
    <w:multiLevelType w:val="hybridMultilevel"/>
    <w:tmpl w:val="CA26AB90"/>
    <w:lvl w:ilvl="0" w:tplc="040C0019">
      <w:start w:val="1"/>
      <w:numFmt w:val="lowerLetter"/>
      <w:lvlText w:val="%1."/>
      <w:lvlJc w:val="left"/>
      <w:pPr>
        <w:ind w:left="1815" w:hanging="360"/>
      </w:pPr>
    </w:lvl>
    <w:lvl w:ilvl="1" w:tplc="040C0019" w:tentative="1">
      <w:start w:val="1"/>
      <w:numFmt w:val="lowerLetter"/>
      <w:lvlText w:val="%2."/>
      <w:lvlJc w:val="left"/>
      <w:pPr>
        <w:ind w:left="2535" w:hanging="360"/>
      </w:pPr>
    </w:lvl>
    <w:lvl w:ilvl="2" w:tplc="040C001B" w:tentative="1">
      <w:start w:val="1"/>
      <w:numFmt w:val="lowerRoman"/>
      <w:lvlText w:val="%3."/>
      <w:lvlJc w:val="right"/>
      <w:pPr>
        <w:ind w:left="3255" w:hanging="180"/>
      </w:pPr>
    </w:lvl>
    <w:lvl w:ilvl="3" w:tplc="040C000F" w:tentative="1">
      <w:start w:val="1"/>
      <w:numFmt w:val="decimal"/>
      <w:lvlText w:val="%4."/>
      <w:lvlJc w:val="left"/>
      <w:pPr>
        <w:ind w:left="3975" w:hanging="360"/>
      </w:pPr>
    </w:lvl>
    <w:lvl w:ilvl="4" w:tplc="040C0019" w:tentative="1">
      <w:start w:val="1"/>
      <w:numFmt w:val="lowerLetter"/>
      <w:lvlText w:val="%5."/>
      <w:lvlJc w:val="left"/>
      <w:pPr>
        <w:ind w:left="4695" w:hanging="360"/>
      </w:pPr>
    </w:lvl>
    <w:lvl w:ilvl="5" w:tplc="040C001B" w:tentative="1">
      <w:start w:val="1"/>
      <w:numFmt w:val="lowerRoman"/>
      <w:lvlText w:val="%6."/>
      <w:lvlJc w:val="right"/>
      <w:pPr>
        <w:ind w:left="5415" w:hanging="180"/>
      </w:pPr>
    </w:lvl>
    <w:lvl w:ilvl="6" w:tplc="040C000F" w:tentative="1">
      <w:start w:val="1"/>
      <w:numFmt w:val="decimal"/>
      <w:lvlText w:val="%7."/>
      <w:lvlJc w:val="left"/>
      <w:pPr>
        <w:ind w:left="6135" w:hanging="360"/>
      </w:pPr>
    </w:lvl>
    <w:lvl w:ilvl="7" w:tplc="040C0019" w:tentative="1">
      <w:start w:val="1"/>
      <w:numFmt w:val="lowerLetter"/>
      <w:lvlText w:val="%8."/>
      <w:lvlJc w:val="left"/>
      <w:pPr>
        <w:ind w:left="6855" w:hanging="360"/>
      </w:pPr>
    </w:lvl>
    <w:lvl w:ilvl="8" w:tplc="040C001B" w:tentative="1">
      <w:start w:val="1"/>
      <w:numFmt w:val="lowerRoman"/>
      <w:lvlText w:val="%9."/>
      <w:lvlJc w:val="right"/>
      <w:pPr>
        <w:ind w:left="7575" w:hanging="180"/>
      </w:pPr>
    </w:lvl>
  </w:abstractNum>
  <w:abstractNum w:abstractNumId="20">
    <w:nsid w:val="391A5A48"/>
    <w:multiLevelType w:val="hybridMultilevel"/>
    <w:tmpl w:val="CBBA527C"/>
    <w:lvl w:ilvl="0" w:tplc="A028A80A">
      <w:start w:val="1"/>
      <w:numFmt w:val="lowerLetter"/>
      <w:lvlText w:val="%1)"/>
      <w:lvlJc w:val="left"/>
      <w:pPr>
        <w:ind w:left="834" w:hanging="360"/>
      </w:pPr>
      <w:rPr>
        <w:rFonts w:asciiTheme="majorBidi" w:hAnsiTheme="majorBidi" w:cstheme="majorBidi" w:hint="default"/>
        <w:b/>
        <w:bCs/>
        <w:sz w:val="24"/>
        <w:szCs w:val="24"/>
      </w:rPr>
    </w:lvl>
    <w:lvl w:ilvl="1" w:tplc="040C0019" w:tentative="1">
      <w:start w:val="1"/>
      <w:numFmt w:val="lowerLetter"/>
      <w:lvlText w:val="%2."/>
      <w:lvlJc w:val="left"/>
      <w:pPr>
        <w:ind w:left="1554" w:hanging="360"/>
      </w:pPr>
    </w:lvl>
    <w:lvl w:ilvl="2" w:tplc="040C001B" w:tentative="1">
      <w:start w:val="1"/>
      <w:numFmt w:val="lowerRoman"/>
      <w:lvlText w:val="%3."/>
      <w:lvlJc w:val="right"/>
      <w:pPr>
        <w:ind w:left="2274" w:hanging="180"/>
      </w:pPr>
    </w:lvl>
    <w:lvl w:ilvl="3" w:tplc="040C000F" w:tentative="1">
      <w:start w:val="1"/>
      <w:numFmt w:val="decimal"/>
      <w:lvlText w:val="%4."/>
      <w:lvlJc w:val="left"/>
      <w:pPr>
        <w:ind w:left="2994" w:hanging="360"/>
      </w:pPr>
    </w:lvl>
    <w:lvl w:ilvl="4" w:tplc="040C0019" w:tentative="1">
      <w:start w:val="1"/>
      <w:numFmt w:val="lowerLetter"/>
      <w:lvlText w:val="%5."/>
      <w:lvlJc w:val="left"/>
      <w:pPr>
        <w:ind w:left="3714" w:hanging="360"/>
      </w:pPr>
    </w:lvl>
    <w:lvl w:ilvl="5" w:tplc="040C001B" w:tentative="1">
      <w:start w:val="1"/>
      <w:numFmt w:val="lowerRoman"/>
      <w:lvlText w:val="%6."/>
      <w:lvlJc w:val="right"/>
      <w:pPr>
        <w:ind w:left="4434" w:hanging="180"/>
      </w:pPr>
    </w:lvl>
    <w:lvl w:ilvl="6" w:tplc="040C000F" w:tentative="1">
      <w:start w:val="1"/>
      <w:numFmt w:val="decimal"/>
      <w:lvlText w:val="%7."/>
      <w:lvlJc w:val="left"/>
      <w:pPr>
        <w:ind w:left="5154" w:hanging="360"/>
      </w:pPr>
    </w:lvl>
    <w:lvl w:ilvl="7" w:tplc="040C0019" w:tentative="1">
      <w:start w:val="1"/>
      <w:numFmt w:val="lowerLetter"/>
      <w:lvlText w:val="%8."/>
      <w:lvlJc w:val="left"/>
      <w:pPr>
        <w:ind w:left="5874" w:hanging="360"/>
      </w:pPr>
    </w:lvl>
    <w:lvl w:ilvl="8" w:tplc="040C001B" w:tentative="1">
      <w:start w:val="1"/>
      <w:numFmt w:val="lowerRoman"/>
      <w:lvlText w:val="%9."/>
      <w:lvlJc w:val="right"/>
      <w:pPr>
        <w:ind w:left="6594" w:hanging="180"/>
      </w:pPr>
    </w:lvl>
  </w:abstractNum>
  <w:abstractNum w:abstractNumId="21">
    <w:nsid w:val="3C845123"/>
    <w:multiLevelType w:val="multilevel"/>
    <w:tmpl w:val="0B8EBE8E"/>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3D9C4B57"/>
    <w:multiLevelType w:val="hybridMultilevel"/>
    <w:tmpl w:val="F77046F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E7A01DD"/>
    <w:multiLevelType w:val="hybridMultilevel"/>
    <w:tmpl w:val="FC74B17A"/>
    <w:lvl w:ilvl="0" w:tplc="A028A80A">
      <w:start w:val="1"/>
      <w:numFmt w:val="lowerLetter"/>
      <w:lvlText w:val="%1)"/>
      <w:lvlJc w:val="left"/>
      <w:pPr>
        <w:ind w:left="834" w:hanging="360"/>
      </w:pPr>
      <w:rPr>
        <w:rFonts w:asciiTheme="majorBidi" w:hAnsiTheme="majorBidi" w:cstheme="majorBidi" w:hint="default"/>
        <w:b/>
        <w:bCs/>
        <w:sz w:val="24"/>
        <w:szCs w:val="24"/>
      </w:rPr>
    </w:lvl>
    <w:lvl w:ilvl="1" w:tplc="040C0019" w:tentative="1">
      <w:start w:val="1"/>
      <w:numFmt w:val="lowerLetter"/>
      <w:lvlText w:val="%2."/>
      <w:lvlJc w:val="left"/>
      <w:pPr>
        <w:ind w:left="1554" w:hanging="360"/>
      </w:pPr>
    </w:lvl>
    <w:lvl w:ilvl="2" w:tplc="040C001B" w:tentative="1">
      <w:start w:val="1"/>
      <w:numFmt w:val="lowerRoman"/>
      <w:lvlText w:val="%3."/>
      <w:lvlJc w:val="right"/>
      <w:pPr>
        <w:ind w:left="2274" w:hanging="180"/>
      </w:pPr>
    </w:lvl>
    <w:lvl w:ilvl="3" w:tplc="040C000F" w:tentative="1">
      <w:start w:val="1"/>
      <w:numFmt w:val="decimal"/>
      <w:lvlText w:val="%4."/>
      <w:lvlJc w:val="left"/>
      <w:pPr>
        <w:ind w:left="2994" w:hanging="360"/>
      </w:pPr>
    </w:lvl>
    <w:lvl w:ilvl="4" w:tplc="040C0019" w:tentative="1">
      <w:start w:val="1"/>
      <w:numFmt w:val="lowerLetter"/>
      <w:lvlText w:val="%5."/>
      <w:lvlJc w:val="left"/>
      <w:pPr>
        <w:ind w:left="3714" w:hanging="360"/>
      </w:pPr>
    </w:lvl>
    <w:lvl w:ilvl="5" w:tplc="040C001B" w:tentative="1">
      <w:start w:val="1"/>
      <w:numFmt w:val="lowerRoman"/>
      <w:lvlText w:val="%6."/>
      <w:lvlJc w:val="right"/>
      <w:pPr>
        <w:ind w:left="4434" w:hanging="180"/>
      </w:pPr>
    </w:lvl>
    <w:lvl w:ilvl="6" w:tplc="040C000F" w:tentative="1">
      <w:start w:val="1"/>
      <w:numFmt w:val="decimal"/>
      <w:lvlText w:val="%7."/>
      <w:lvlJc w:val="left"/>
      <w:pPr>
        <w:ind w:left="5154" w:hanging="360"/>
      </w:pPr>
    </w:lvl>
    <w:lvl w:ilvl="7" w:tplc="040C0019" w:tentative="1">
      <w:start w:val="1"/>
      <w:numFmt w:val="lowerLetter"/>
      <w:lvlText w:val="%8."/>
      <w:lvlJc w:val="left"/>
      <w:pPr>
        <w:ind w:left="5874" w:hanging="360"/>
      </w:pPr>
    </w:lvl>
    <w:lvl w:ilvl="8" w:tplc="040C001B" w:tentative="1">
      <w:start w:val="1"/>
      <w:numFmt w:val="lowerRoman"/>
      <w:lvlText w:val="%9."/>
      <w:lvlJc w:val="right"/>
      <w:pPr>
        <w:ind w:left="6594" w:hanging="180"/>
      </w:pPr>
    </w:lvl>
  </w:abstractNum>
  <w:abstractNum w:abstractNumId="24">
    <w:nsid w:val="52137009"/>
    <w:multiLevelType w:val="hybridMultilevel"/>
    <w:tmpl w:val="2AA2106C"/>
    <w:lvl w:ilvl="0" w:tplc="A028A80A">
      <w:start w:val="1"/>
      <w:numFmt w:val="lowerLetter"/>
      <w:lvlText w:val="%1)"/>
      <w:lvlJc w:val="left"/>
      <w:pPr>
        <w:ind w:left="786" w:hanging="360"/>
      </w:pPr>
      <w:rPr>
        <w:rFonts w:asciiTheme="majorBidi" w:hAnsiTheme="majorBidi" w:cstheme="majorBidi" w:hint="default"/>
        <w:b/>
        <w:bCs/>
        <w:sz w:val="24"/>
        <w:szCs w:val="24"/>
      </w:rPr>
    </w:lvl>
    <w:lvl w:ilvl="1" w:tplc="040C0019" w:tentative="1">
      <w:start w:val="1"/>
      <w:numFmt w:val="lowerLetter"/>
      <w:lvlText w:val="%2."/>
      <w:lvlJc w:val="left"/>
      <w:pPr>
        <w:ind w:left="1715" w:hanging="360"/>
      </w:pPr>
    </w:lvl>
    <w:lvl w:ilvl="2" w:tplc="040C001B" w:tentative="1">
      <w:start w:val="1"/>
      <w:numFmt w:val="lowerRoman"/>
      <w:lvlText w:val="%3."/>
      <w:lvlJc w:val="right"/>
      <w:pPr>
        <w:ind w:left="2435" w:hanging="180"/>
      </w:pPr>
    </w:lvl>
    <w:lvl w:ilvl="3" w:tplc="040C000F" w:tentative="1">
      <w:start w:val="1"/>
      <w:numFmt w:val="decimal"/>
      <w:lvlText w:val="%4."/>
      <w:lvlJc w:val="left"/>
      <w:pPr>
        <w:ind w:left="3155" w:hanging="360"/>
      </w:pPr>
    </w:lvl>
    <w:lvl w:ilvl="4" w:tplc="040C0019" w:tentative="1">
      <w:start w:val="1"/>
      <w:numFmt w:val="lowerLetter"/>
      <w:lvlText w:val="%5."/>
      <w:lvlJc w:val="left"/>
      <w:pPr>
        <w:ind w:left="3875" w:hanging="360"/>
      </w:pPr>
    </w:lvl>
    <w:lvl w:ilvl="5" w:tplc="040C001B" w:tentative="1">
      <w:start w:val="1"/>
      <w:numFmt w:val="lowerRoman"/>
      <w:lvlText w:val="%6."/>
      <w:lvlJc w:val="right"/>
      <w:pPr>
        <w:ind w:left="4595" w:hanging="180"/>
      </w:pPr>
    </w:lvl>
    <w:lvl w:ilvl="6" w:tplc="040C000F" w:tentative="1">
      <w:start w:val="1"/>
      <w:numFmt w:val="decimal"/>
      <w:lvlText w:val="%7."/>
      <w:lvlJc w:val="left"/>
      <w:pPr>
        <w:ind w:left="5315" w:hanging="360"/>
      </w:pPr>
    </w:lvl>
    <w:lvl w:ilvl="7" w:tplc="040C0019" w:tentative="1">
      <w:start w:val="1"/>
      <w:numFmt w:val="lowerLetter"/>
      <w:lvlText w:val="%8."/>
      <w:lvlJc w:val="left"/>
      <w:pPr>
        <w:ind w:left="6035" w:hanging="360"/>
      </w:pPr>
    </w:lvl>
    <w:lvl w:ilvl="8" w:tplc="040C001B" w:tentative="1">
      <w:start w:val="1"/>
      <w:numFmt w:val="lowerRoman"/>
      <w:lvlText w:val="%9."/>
      <w:lvlJc w:val="right"/>
      <w:pPr>
        <w:ind w:left="6755" w:hanging="180"/>
      </w:pPr>
    </w:lvl>
  </w:abstractNum>
  <w:abstractNum w:abstractNumId="25">
    <w:nsid w:val="596409C3"/>
    <w:multiLevelType w:val="hybridMultilevel"/>
    <w:tmpl w:val="52CE2686"/>
    <w:lvl w:ilvl="0" w:tplc="040C000F">
      <w:start w:val="1"/>
      <w:numFmt w:val="decimal"/>
      <w:lvlText w:val="%1."/>
      <w:lvlJc w:val="left"/>
      <w:pPr>
        <w:ind w:left="1837" w:hanging="360"/>
      </w:pPr>
    </w:lvl>
    <w:lvl w:ilvl="1" w:tplc="040C0019" w:tentative="1">
      <w:start w:val="1"/>
      <w:numFmt w:val="lowerLetter"/>
      <w:lvlText w:val="%2."/>
      <w:lvlJc w:val="left"/>
      <w:pPr>
        <w:ind w:left="2557" w:hanging="360"/>
      </w:pPr>
    </w:lvl>
    <w:lvl w:ilvl="2" w:tplc="040C001B" w:tentative="1">
      <w:start w:val="1"/>
      <w:numFmt w:val="lowerRoman"/>
      <w:lvlText w:val="%3."/>
      <w:lvlJc w:val="right"/>
      <w:pPr>
        <w:ind w:left="3277" w:hanging="180"/>
      </w:pPr>
    </w:lvl>
    <w:lvl w:ilvl="3" w:tplc="040C000F" w:tentative="1">
      <w:start w:val="1"/>
      <w:numFmt w:val="decimal"/>
      <w:lvlText w:val="%4."/>
      <w:lvlJc w:val="left"/>
      <w:pPr>
        <w:ind w:left="3997" w:hanging="360"/>
      </w:pPr>
    </w:lvl>
    <w:lvl w:ilvl="4" w:tplc="040C0019" w:tentative="1">
      <w:start w:val="1"/>
      <w:numFmt w:val="lowerLetter"/>
      <w:lvlText w:val="%5."/>
      <w:lvlJc w:val="left"/>
      <w:pPr>
        <w:ind w:left="4717" w:hanging="360"/>
      </w:pPr>
    </w:lvl>
    <w:lvl w:ilvl="5" w:tplc="040C001B" w:tentative="1">
      <w:start w:val="1"/>
      <w:numFmt w:val="lowerRoman"/>
      <w:lvlText w:val="%6."/>
      <w:lvlJc w:val="right"/>
      <w:pPr>
        <w:ind w:left="5437" w:hanging="180"/>
      </w:pPr>
    </w:lvl>
    <w:lvl w:ilvl="6" w:tplc="040C000F" w:tentative="1">
      <w:start w:val="1"/>
      <w:numFmt w:val="decimal"/>
      <w:lvlText w:val="%7."/>
      <w:lvlJc w:val="left"/>
      <w:pPr>
        <w:ind w:left="6157" w:hanging="360"/>
      </w:pPr>
    </w:lvl>
    <w:lvl w:ilvl="7" w:tplc="040C0019" w:tentative="1">
      <w:start w:val="1"/>
      <w:numFmt w:val="lowerLetter"/>
      <w:lvlText w:val="%8."/>
      <w:lvlJc w:val="left"/>
      <w:pPr>
        <w:ind w:left="6877" w:hanging="360"/>
      </w:pPr>
    </w:lvl>
    <w:lvl w:ilvl="8" w:tplc="040C001B" w:tentative="1">
      <w:start w:val="1"/>
      <w:numFmt w:val="lowerRoman"/>
      <w:lvlText w:val="%9."/>
      <w:lvlJc w:val="right"/>
      <w:pPr>
        <w:ind w:left="7597" w:hanging="180"/>
      </w:pPr>
    </w:lvl>
  </w:abstractNum>
  <w:abstractNum w:abstractNumId="26">
    <w:nsid w:val="5A8E49E3"/>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AC27F61"/>
    <w:multiLevelType w:val="hybridMultilevel"/>
    <w:tmpl w:val="C846B204"/>
    <w:lvl w:ilvl="0" w:tplc="040C0017">
      <w:start w:val="1"/>
      <w:numFmt w:val="lowerLetter"/>
      <w:lvlText w:val="%1)"/>
      <w:lvlJc w:val="left"/>
      <w:pPr>
        <w:ind w:left="1837" w:hanging="360"/>
      </w:pPr>
    </w:lvl>
    <w:lvl w:ilvl="1" w:tplc="040C0019" w:tentative="1">
      <w:start w:val="1"/>
      <w:numFmt w:val="lowerLetter"/>
      <w:lvlText w:val="%2."/>
      <w:lvlJc w:val="left"/>
      <w:pPr>
        <w:ind w:left="2557" w:hanging="360"/>
      </w:pPr>
    </w:lvl>
    <w:lvl w:ilvl="2" w:tplc="040C001B" w:tentative="1">
      <w:start w:val="1"/>
      <w:numFmt w:val="lowerRoman"/>
      <w:lvlText w:val="%3."/>
      <w:lvlJc w:val="right"/>
      <w:pPr>
        <w:ind w:left="3277" w:hanging="180"/>
      </w:pPr>
    </w:lvl>
    <w:lvl w:ilvl="3" w:tplc="040C000F" w:tentative="1">
      <w:start w:val="1"/>
      <w:numFmt w:val="decimal"/>
      <w:lvlText w:val="%4."/>
      <w:lvlJc w:val="left"/>
      <w:pPr>
        <w:ind w:left="3997" w:hanging="360"/>
      </w:pPr>
    </w:lvl>
    <w:lvl w:ilvl="4" w:tplc="040C0019" w:tentative="1">
      <w:start w:val="1"/>
      <w:numFmt w:val="lowerLetter"/>
      <w:lvlText w:val="%5."/>
      <w:lvlJc w:val="left"/>
      <w:pPr>
        <w:ind w:left="4717" w:hanging="360"/>
      </w:pPr>
    </w:lvl>
    <w:lvl w:ilvl="5" w:tplc="040C001B" w:tentative="1">
      <w:start w:val="1"/>
      <w:numFmt w:val="lowerRoman"/>
      <w:lvlText w:val="%6."/>
      <w:lvlJc w:val="right"/>
      <w:pPr>
        <w:ind w:left="5437" w:hanging="180"/>
      </w:pPr>
    </w:lvl>
    <w:lvl w:ilvl="6" w:tplc="040C000F" w:tentative="1">
      <w:start w:val="1"/>
      <w:numFmt w:val="decimal"/>
      <w:lvlText w:val="%7."/>
      <w:lvlJc w:val="left"/>
      <w:pPr>
        <w:ind w:left="6157" w:hanging="360"/>
      </w:pPr>
    </w:lvl>
    <w:lvl w:ilvl="7" w:tplc="040C0019" w:tentative="1">
      <w:start w:val="1"/>
      <w:numFmt w:val="lowerLetter"/>
      <w:lvlText w:val="%8."/>
      <w:lvlJc w:val="left"/>
      <w:pPr>
        <w:ind w:left="6877" w:hanging="360"/>
      </w:pPr>
    </w:lvl>
    <w:lvl w:ilvl="8" w:tplc="040C001B" w:tentative="1">
      <w:start w:val="1"/>
      <w:numFmt w:val="lowerRoman"/>
      <w:lvlText w:val="%9."/>
      <w:lvlJc w:val="right"/>
      <w:pPr>
        <w:ind w:left="7597" w:hanging="180"/>
      </w:pPr>
    </w:lvl>
  </w:abstractNum>
  <w:abstractNum w:abstractNumId="28">
    <w:nsid w:val="5CD636BC"/>
    <w:multiLevelType w:val="multilevel"/>
    <w:tmpl w:val="040C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9">
    <w:nsid w:val="5E715FAF"/>
    <w:multiLevelType w:val="hybridMultilevel"/>
    <w:tmpl w:val="E938AF6E"/>
    <w:lvl w:ilvl="0" w:tplc="040C000F">
      <w:start w:val="1"/>
      <w:numFmt w:val="decimal"/>
      <w:lvlText w:val="%1."/>
      <w:lvlJc w:val="left"/>
      <w:pPr>
        <w:ind w:left="1135" w:hanging="360"/>
      </w:pPr>
    </w:lvl>
    <w:lvl w:ilvl="1" w:tplc="040C0019" w:tentative="1">
      <w:start w:val="1"/>
      <w:numFmt w:val="lowerLetter"/>
      <w:lvlText w:val="%2."/>
      <w:lvlJc w:val="left"/>
      <w:pPr>
        <w:ind w:left="1855" w:hanging="360"/>
      </w:pPr>
    </w:lvl>
    <w:lvl w:ilvl="2" w:tplc="040C001B" w:tentative="1">
      <w:start w:val="1"/>
      <w:numFmt w:val="lowerRoman"/>
      <w:lvlText w:val="%3."/>
      <w:lvlJc w:val="right"/>
      <w:pPr>
        <w:ind w:left="2575" w:hanging="180"/>
      </w:pPr>
    </w:lvl>
    <w:lvl w:ilvl="3" w:tplc="040C000F" w:tentative="1">
      <w:start w:val="1"/>
      <w:numFmt w:val="decimal"/>
      <w:lvlText w:val="%4."/>
      <w:lvlJc w:val="left"/>
      <w:pPr>
        <w:ind w:left="3295" w:hanging="360"/>
      </w:pPr>
    </w:lvl>
    <w:lvl w:ilvl="4" w:tplc="040C0019" w:tentative="1">
      <w:start w:val="1"/>
      <w:numFmt w:val="lowerLetter"/>
      <w:lvlText w:val="%5."/>
      <w:lvlJc w:val="left"/>
      <w:pPr>
        <w:ind w:left="4015" w:hanging="360"/>
      </w:pPr>
    </w:lvl>
    <w:lvl w:ilvl="5" w:tplc="040C001B" w:tentative="1">
      <w:start w:val="1"/>
      <w:numFmt w:val="lowerRoman"/>
      <w:lvlText w:val="%6."/>
      <w:lvlJc w:val="right"/>
      <w:pPr>
        <w:ind w:left="4735" w:hanging="180"/>
      </w:pPr>
    </w:lvl>
    <w:lvl w:ilvl="6" w:tplc="040C000F" w:tentative="1">
      <w:start w:val="1"/>
      <w:numFmt w:val="decimal"/>
      <w:lvlText w:val="%7."/>
      <w:lvlJc w:val="left"/>
      <w:pPr>
        <w:ind w:left="5455" w:hanging="360"/>
      </w:pPr>
    </w:lvl>
    <w:lvl w:ilvl="7" w:tplc="040C0019" w:tentative="1">
      <w:start w:val="1"/>
      <w:numFmt w:val="lowerLetter"/>
      <w:lvlText w:val="%8."/>
      <w:lvlJc w:val="left"/>
      <w:pPr>
        <w:ind w:left="6175" w:hanging="360"/>
      </w:pPr>
    </w:lvl>
    <w:lvl w:ilvl="8" w:tplc="040C001B" w:tentative="1">
      <w:start w:val="1"/>
      <w:numFmt w:val="lowerRoman"/>
      <w:lvlText w:val="%9."/>
      <w:lvlJc w:val="right"/>
      <w:pPr>
        <w:ind w:left="6895" w:hanging="180"/>
      </w:pPr>
    </w:lvl>
  </w:abstractNum>
  <w:abstractNum w:abstractNumId="30">
    <w:nsid w:val="5E88403D"/>
    <w:multiLevelType w:val="hybridMultilevel"/>
    <w:tmpl w:val="476A25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20B1D52"/>
    <w:multiLevelType w:val="hybridMultilevel"/>
    <w:tmpl w:val="C912370A"/>
    <w:lvl w:ilvl="0" w:tplc="2B6ACB80">
      <w:start w:val="1"/>
      <w:numFmt w:val="decimal"/>
      <w:lvlText w:val="%1."/>
      <w:lvlJc w:val="left"/>
      <w:pPr>
        <w:ind w:left="360" w:hanging="360"/>
      </w:pPr>
      <w:rPr>
        <w:b/>
        <w:bCs/>
        <w:sz w:val="28"/>
        <w:szCs w:val="28"/>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2">
    <w:nsid w:val="641E18A4"/>
    <w:multiLevelType w:val="hybridMultilevel"/>
    <w:tmpl w:val="F98655C0"/>
    <w:lvl w:ilvl="0" w:tplc="ACA0158C">
      <w:start w:val="1"/>
      <w:numFmt w:val="lowerLetter"/>
      <w:lvlText w:val="%1)"/>
      <w:lvlJc w:val="left"/>
      <w:pPr>
        <w:ind w:left="757" w:hanging="360"/>
      </w:pPr>
      <w:rPr>
        <w:rFonts w:hint="default"/>
        <w:b/>
      </w:rPr>
    </w:lvl>
    <w:lvl w:ilvl="1" w:tplc="040C0019" w:tentative="1">
      <w:start w:val="1"/>
      <w:numFmt w:val="lowerLetter"/>
      <w:lvlText w:val="%2."/>
      <w:lvlJc w:val="left"/>
      <w:pPr>
        <w:ind w:left="1477" w:hanging="360"/>
      </w:pPr>
    </w:lvl>
    <w:lvl w:ilvl="2" w:tplc="040C001B" w:tentative="1">
      <w:start w:val="1"/>
      <w:numFmt w:val="lowerRoman"/>
      <w:lvlText w:val="%3."/>
      <w:lvlJc w:val="right"/>
      <w:pPr>
        <w:ind w:left="2197" w:hanging="180"/>
      </w:pPr>
    </w:lvl>
    <w:lvl w:ilvl="3" w:tplc="040C000F" w:tentative="1">
      <w:start w:val="1"/>
      <w:numFmt w:val="decimal"/>
      <w:lvlText w:val="%4."/>
      <w:lvlJc w:val="left"/>
      <w:pPr>
        <w:ind w:left="2917" w:hanging="360"/>
      </w:pPr>
    </w:lvl>
    <w:lvl w:ilvl="4" w:tplc="040C0019" w:tentative="1">
      <w:start w:val="1"/>
      <w:numFmt w:val="lowerLetter"/>
      <w:lvlText w:val="%5."/>
      <w:lvlJc w:val="left"/>
      <w:pPr>
        <w:ind w:left="3637" w:hanging="360"/>
      </w:pPr>
    </w:lvl>
    <w:lvl w:ilvl="5" w:tplc="040C001B" w:tentative="1">
      <w:start w:val="1"/>
      <w:numFmt w:val="lowerRoman"/>
      <w:lvlText w:val="%6."/>
      <w:lvlJc w:val="right"/>
      <w:pPr>
        <w:ind w:left="4357" w:hanging="180"/>
      </w:pPr>
    </w:lvl>
    <w:lvl w:ilvl="6" w:tplc="040C000F" w:tentative="1">
      <w:start w:val="1"/>
      <w:numFmt w:val="decimal"/>
      <w:lvlText w:val="%7."/>
      <w:lvlJc w:val="left"/>
      <w:pPr>
        <w:ind w:left="5077" w:hanging="360"/>
      </w:pPr>
    </w:lvl>
    <w:lvl w:ilvl="7" w:tplc="040C0019" w:tentative="1">
      <w:start w:val="1"/>
      <w:numFmt w:val="lowerLetter"/>
      <w:lvlText w:val="%8."/>
      <w:lvlJc w:val="left"/>
      <w:pPr>
        <w:ind w:left="5797" w:hanging="360"/>
      </w:pPr>
    </w:lvl>
    <w:lvl w:ilvl="8" w:tplc="040C001B" w:tentative="1">
      <w:start w:val="1"/>
      <w:numFmt w:val="lowerRoman"/>
      <w:lvlText w:val="%9."/>
      <w:lvlJc w:val="right"/>
      <w:pPr>
        <w:ind w:left="6517" w:hanging="180"/>
      </w:pPr>
    </w:lvl>
  </w:abstractNum>
  <w:abstractNum w:abstractNumId="33">
    <w:nsid w:val="68DC0A93"/>
    <w:multiLevelType w:val="multilevel"/>
    <w:tmpl w:val="0B8EBE8E"/>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6992555A"/>
    <w:multiLevelType w:val="hybridMultilevel"/>
    <w:tmpl w:val="F7E2334E"/>
    <w:lvl w:ilvl="0" w:tplc="040C0017">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5">
    <w:nsid w:val="6D8D7D20"/>
    <w:multiLevelType w:val="hybridMultilevel"/>
    <w:tmpl w:val="1ACA2F42"/>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F9E3E86"/>
    <w:multiLevelType w:val="hybridMultilevel"/>
    <w:tmpl w:val="9B78D2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0B6362F"/>
    <w:multiLevelType w:val="hybridMultilevel"/>
    <w:tmpl w:val="7C98679C"/>
    <w:lvl w:ilvl="0" w:tplc="5E9CDC5A">
      <w:start w:val="1"/>
      <w:numFmt w:val="decimal"/>
      <w:lvlText w:val="%1."/>
      <w:lvlJc w:val="left"/>
      <w:pPr>
        <w:ind w:left="360" w:hanging="360"/>
      </w:pPr>
      <w:rPr>
        <w:b/>
        <w:bCs/>
        <w:sz w:val="28"/>
        <w:szCs w:val="28"/>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8">
    <w:nsid w:val="73E61F73"/>
    <w:multiLevelType w:val="hybridMultilevel"/>
    <w:tmpl w:val="8EEC79CE"/>
    <w:lvl w:ilvl="0" w:tplc="040C0019">
      <w:start w:val="1"/>
      <w:numFmt w:val="lowerLetter"/>
      <w:lvlText w:val="%1."/>
      <w:lvlJc w:val="left"/>
      <w:pPr>
        <w:ind w:left="1815" w:hanging="360"/>
      </w:pPr>
    </w:lvl>
    <w:lvl w:ilvl="1" w:tplc="040C0019" w:tentative="1">
      <w:start w:val="1"/>
      <w:numFmt w:val="lowerLetter"/>
      <w:lvlText w:val="%2."/>
      <w:lvlJc w:val="left"/>
      <w:pPr>
        <w:ind w:left="2535" w:hanging="360"/>
      </w:pPr>
    </w:lvl>
    <w:lvl w:ilvl="2" w:tplc="040C001B" w:tentative="1">
      <w:start w:val="1"/>
      <w:numFmt w:val="lowerRoman"/>
      <w:lvlText w:val="%3."/>
      <w:lvlJc w:val="right"/>
      <w:pPr>
        <w:ind w:left="3255" w:hanging="180"/>
      </w:pPr>
    </w:lvl>
    <w:lvl w:ilvl="3" w:tplc="040C000F" w:tentative="1">
      <w:start w:val="1"/>
      <w:numFmt w:val="decimal"/>
      <w:lvlText w:val="%4."/>
      <w:lvlJc w:val="left"/>
      <w:pPr>
        <w:ind w:left="3975" w:hanging="360"/>
      </w:pPr>
    </w:lvl>
    <w:lvl w:ilvl="4" w:tplc="040C0019" w:tentative="1">
      <w:start w:val="1"/>
      <w:numFmt w:val="lowerLetter"/>
      <w:lvlText w:val="%5."/>
      <w:lvlJc w:val="left"/>
      <w:pPr>
        <w:ind w:left="4695" w:hanging="360"/>
      </w:pPr>
    </w:lvl>
    <w:lvl w:ilvl="5" w:tplc="040C001B" w:tentative="1">
      <w:start w:val="1"/>
      <w:numFmt w:val="lowerRoman"/>
      <w:lvlText w:val="%6."/>
      <w:lvlJc w:val="right"/>
      <w:pPr>
        <w:ind w:left="5415" w:hanging="180"/>
      </w:pPr>
    </w:lvl>
    <w:lvl w:ilvl="6" w:tplc="040C000F" w:tentative="1">
      <w:start w:val="1"/>
      <w:numFmt w:val="decimal"/>
      <w:lvlText w:val="%7."/>
      <w:lvlJc w:val="left"/>
      <w:pPr>
        <w:ind w:left="6135" w:hanging="360"/>
      </w:pPr>
    </w:lvl>
    <w:lvl w:ilvl="7" w:tplc="040C0019" w:tentative="1">
      <w:start w:val="1"/>
      <w:numFmt w:val="lowerLetter"/>
      <w:lvlText w:val="%8."/>
      <w:lvlJc w:val="left"/>
      <w:pPr>
        <w:ind w:left="6855" w:hanging="360"/>
      </w:pPr>
    </w:lvl>
    <w:lvl w:ilvl="8" w:tplc="040C001B" w:tentative="1">
      <w:start w:val="1"/>
      <w:numFmt w:val="lowerRoman"/>
      <w:lvlText w:val="%9."/>
      <w:lvlJc w:val="right"/>
      <w:pPr>
        <w:ind w:left="7575" w:hanging="180"/>
      </w:pPr>
    </w:lvl>
  </w:abstractNum>
  <w:abstractNum w:abstractNumId="39">
    <w:nsid w:val="74401332"/>
    <w:multiLevelType w:val="hybridMultilevel"/>
    <w:tmpl w:val="2B407E5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0">
    <w:nsid w:val="7FC33943"/>
    <w:multiLevelType w:val="hybridMultilevel"/>
    <w:tmpl w:val="E58CF228"/>
    <w:lvl w:ilvl="0" w:tplc="040C0013">
      <w:start w:val="1"/>
      <w:numFmt w:val="upperRoman"/>
      <w:lvlText w:val="%1."/>
      <w:lvlJc w:val="right"/>
      <w:pPr>
        <w:ind w:left="1117" w:hanging="360"/>
      </w:pPr>
    </w:lvl>
    <w:lvl w:ilvl="1" w:tplc="040C0019" w:tentative="1">
      <w:start w:val="1"/>
      <w:numFmt w:val="lowerLetter"/>
      <w:lvlText w:val="%2."/>
      <w:lvlJc w:val="left"/>
      <w:pPr>
        <w:ind w:left="1837" w:hanging="360"/>
      </w:pPr>
    </w:lvl>
    <w:lvl w:ilvl="2" w:tplc="040C001B" w:tentative="1">
      <w:start w:val="1"/>
      <w:numFmt w:val="lowerRoman"/>
      <w:lvlText w:val="%3."/>
      <w:lvlJc w:val="right"/>
      <w:pPr>
        <w:ind w:left="2557" w:hanging="180"/>
      </w:pPr>
    </w:lvl>
    <w:lvl w:ilvl="3" w:tplc="040C000F" w:tentative="1">
      <w:start w:val="1"/>
      <w:numFmt w:val="decimal"/>
      <w:lvlText w:val="%4."/>
      <w:lvlJc w:val="left"/>
      <w:pPr>
        <w:ind w:left="3277" w:hanging="360"/>
      </w:pPr>
    </w:lvl>
    <w:lvl w:ilvl="4" w:tplc="040C0019" w:tentative="1">
      <w:start w:val="1"/>
      <w:numFmt w:val="lowerLetter"/>
      <w:lvlText w:val="%5."/>
      <w:lvlJc w:val="left"/>
      <w:pPr>
        <w:ind w:left="3997" w:hanging="360"/>
      </w:pPr>
    </w:lvl>
    <w:lvl w:ilvl="5" w:tplc="040C001B" w:tentative="1">
      <w:start w:val="1"/>
      <w:numFmt w:val="lowerRoman"/>
      <w:lvlText w:val="%6."/>
      <w:lvlJc w:val="right"/>
      <w:pPr>
        <w:ind w:left="4717" w:hanging="180"/>
      </w:pPr>
    </w:lvl>
    <w:lvl w:ilvl="6" w:tplc="040C000F" w:tentative="1">
      <w:start w:val="1"/>
      <w:numFmt w:val="decimal"/>
      <w:lvlText w:val="%7."/>
      <w:lvlJc w:val="left"/>
      <w:pPr>
        <w:ind w:left="5437" w:hanging="360"/>
      </w:pPr>
    </w:lvl>
    <w:lvl w:ilvl="7" w:tplc="040C0019" w:tentative="1">
      <w:start w:val="1"/>
      <w:numFmt w:val="lowerLetter"/>
      <w:lvlText w:val="%8."/>
      <w:lvlJc w:val="left"/>
      <w:pPr>
        <w:ind w:left="6157" w:hanging="360"/>
      </w:pPr>
    </w:lvl>
    <w:lvl w:ilvl="8" w:tplc="040C001B" w:tentative="1">
      <w:start w:val="1"/>
      <w:numFmt w:val="lowerRoman"/>
      <w:lvlText w:val="%9."/>
      <w:lvlJc w:val="right"/>
      <w:pPr>
        <w:ind w:left="6877" w:hanging="180"/>
      </w:pPr>
    </w:lvl>
  </w:abstractNum>
  <w:num w:numId="1">
    <w:abstractNumId w:val="0"/>
  </w:num>
  <w:num w:numId="2">
    <w:abstractNumId w:val="18"/>
  </w:num>
  <w:num w:numId="3">
    <w:abstractNumId w:val="13"/>
  </w:num>
  <w:num w:numId="4">
    <w:abstractNumId w:val="1"/>
  </w:num>
  <w:num w:numId="5">
    <w:abstractNumId w:val="36"/>
  </w:num>
  <w:num w:numId="6">
    <w:abstractNumId w:val="11"/>
  </w:num>
  <w:num w:numId="7">
    <w:abstractNumId w:val="35"/>
  </w:num>
  <w:num w:numId="8">
    <w:abstractNumId w:val="9"/>
  </w:num>
  <w:num w:numId="9">
    <w:abstractNumId w:val="32"/>
  </w:num>
  <w:num w:numId="10">
    <w:abstractNumId w:val="40"/>
  </w:num>
  <w:num w:numId="11">
    <w:abstractNumId w:val="33"/>
  </w:num>
  <w:num w:numId="12">
    <w:abstractNumId w:val="12"/>
  </w:num>
  <w:num w:numId="13">
    <w:abstractNumId w:val="7"/>
  </w:num>
  <w:num w:numId="14">
    <w:abstractNumId w:val="27"/>
  </w:num>
  <w:num w:numId="15">
    <w:abstractNumId w:val="10"/>
  </w:num>
  <w:num w:numId="16">
    <w:abstractNumId w:val="38"/>
  </w:num>
  <w:num w:numId="17">
    <w:abstractNumId w:val="28"/>
  </w:num>
  <w:num w:numId="18">
    <w:abstractNumId w:val="26"/>
  </w:num>
  <w:num w:numId="19">
    <w:abstractNumId w:val="21"/>
  </w:num>
  <w:num w:numId="20">
    <w:abstractNumId w:val="19"/>
  </w:num>
  <w:num w:numId="21">
    <w:abstractNumId w:val="8"/>
  </w:num>
  <w:num w:numId="22">
    <w:abstractNumId w:val="2"/>
  </w:num>
  <w:num w:numId="23">
    <w:abstractNumId w:val="3"/>
  </w:num>
  <w:num w:numId="24">
    <w:abstractNumId w:val="34"/>
  </w:num>
  <w:num w:numId="25">
    <w:abstractNumId w:val="29"/>
  </w:num>
  <w:num w:numId="26">
    <w:abstractNumId w:val="16"/>
  </w:num>
  <w:num w:numId="27">
    <w:abstractNumId w:val="25"/>
  </w:num>
  <w:num w:numId="28">
    <w:abstractNumId w:val="17"/>
  </w:num>
  <w:num w:numId="29">
    <w:abstractNumId w:val="5"/>
  </w:num>
  <w:num w:numId="30">
    <w:abstractNumId w:val="14"/>
  </w:num>
  <w:num w:numId="31">
    <w:abstractNumId w:val="20"/>
  </w:num>
  <w:num w:numId="32">
    <w:abstractNumId w:val="37"/>
  </w:num>
  <w:num w:numId="33">
    <w:abstractNumId w:val="23"/>
  </w:num>
  <w:num w:numId="34">
    <w:abstractNumId w:val="24"/>
  </w:num>
  <w:num w:numId="35">
    <w:abstractNumId w:val="39"/>
  </w:num>
  <w:num w:numId="36">
    <w:abstractNumId w:val="22"/>
  </w:num>
  <w:num w:numId="37">
    <w:abstractNumId w:val="31"/>
  </w:num>
  <w:num w:numId="38">
    <w:abstractNumId w:val="15"/>
  </w:num>
  <w:num w:numId="39">
    <w:abstractNumId w:val="30"/>
  </w:num>
  <w:num w:numId="40">
    <w:abstractNumId w:val="6"/>
  </w:num>
  <w:num w:numId="4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50178"/>
  </w:hdrShapeDefaults>
  <w:footnotePr>
    <w:footnote w:id="0"/>
    <w:footnote w:id="1"/>
  </w:footnotePr>
  <w:endnotePr>
    <w:endnote w:id="0"/>
    <w:endnote w:id="1"/>
  </w:endnotePr>
  <w:compat>
    <w:useFELayout/>
  </w:compat>
  <w:rsids>
    <w:rsidRoot w:val="00EE6EEE"/>
    <w:rsid w:val="00001BC8"/>
    <w:rsid w:val="000054EA"/>
    <w:rsid w:val="000103D5"/>
    <w:rsid w:val="00012D72"/>
    <w:rsid w:val="00015E21"/>
    <w:rsid w:val="0001690A"/>
    <w:rsid w:val="00016914"/>
    <w:rsid w:val="000210F2"/>
    <w:rsid w:val="00024D15"/>
    <w:rsid w:val="00030878"/>
    <w:rsid w:val="00033B23"/>
    <w:rsid w:val="00034302"/>
    <w:rsid w:val="00034AD2"/>
    <w:rsid w:val="000372AA"/>
    <w:rsid w:val="000374E9"/>
    <w:rsid w:val="00037EB6"/>
    <w:rsid w:val="00040982"/>
    <w:rsid w:val="00041459"/>
    <w:rsid w:val="00043E0A"/>
    <w:rsid w:val="00044284"/>
    <w:rsid w:val="00046C01"/>
    <w:rsid w:val="00046EF7"/>
    <w:rsid w:val="0005185B"/>
    <w:rsid w:val="0005284D"/>
    <w:rsid w:val="00054892"/>
    <w:rsid w:val="00055361"/>
    <w:rsid w:val="00055839"/>
    <w:rsid w:val="00055AF6"/>
    <w:rsid w:val="00055CAE"/>
    <w:rsid w:val="0005634E"/>
    <w:rsid w:val="0005652A"/>
    <w:rsid w:val="000577CE"/>
    <w:rsid w:val="000617C8"/>
    <w:rsid w:val="00061D18"/>
    <w:rsid w:val="000639BD"/>
    <w:rsid w:val="00063DF5"/>
    <w:rsid w:val="000642B8"/>
    <w:rsid w:val="0006467F"/>
    <w:rsid w:val="00072A65"/>
    <w:rsid w:val="00073835"/>
    <w:rsid w:val="000742F0"/>
    <w:rsid w:val="00074C7C"/>
    <w:rsid w:val="00074DE0"/>
    <w:rsid w:val="00075BF5"/>
    <w:rsid w:val="00080BF8"/>
    <w:rsid w:val="00081999"/>
    <w:rsid w:val="00085594"/>
    <w:rsid w:val="00087745"/>
    <w:rsid w:val="00091B08"/>
    <w:rsid w:val="00094DDF"/>
    <w:rsid w:val="000A2A39"/>
    <w:rsid w:val="000A3783"/>
    <w:rsid w:val="000B0FB0"/>
    <w:rsid w:val="000B17BB"/>
    <w:rsid w:val="000B2A8A"/>
    <w:rsid w:val="000B3593"/>
    <w:rsid w:val="000B4F38"/>
    <w:rsid w:val="000B596E"/>
    <w:rsid w:val="000C11F7"/>
    <w:rsid w:val="000C19CF"/>
    <w:rsid w:val="000C40D6"/>
    <w:rsid w:val="000C47E6"/>
    <w:rsid w:val="000D0669"/>
    <w:rsid w:val="000D0880"/>
    <w:rsid w:val="000D4168"/>
    <w:rsid w:val="000E00B0"/>
    <w:rsid w:val="000E0E10"/>
    <w:rsid w:val="000E1C51"/>
    <w:rsid w:val="000E1D67"/>
    <w:rsid w:val="000E7A87"/>
    <w:rsid w:val="000F0330"/>
    <w:rsid w:val="000F1129"/>
    <w:rsid w:val="000F1418"/>
    <w:rsid w:val="000F2928"/>
    <w:rsid w:val="00103FF4"/>
    <w:rsid w:val="001046D9"/>
    <w:rsid w:val="001049AA"/>
    <w:rsid w:val="00106927"/>
    <w:rsid w:val="001108BE"/>
    <w:rsid w:val="00110D60"/>
    <w:rsid w:val="0011678B"/>
    <w:rsid w:val="001168E3"/>
    <w:rsid w:val="001171C0"/>
    <w:rsid w:val="00117753"/>
    <w:rsid w:val="00122204"/>
    <w:rsid w:val="00122795"/>
    <w:rsid w:val="00123F99"/>
    <w:rsid w:val="00125E57"/>
    <w:rsid w:val="001274B9"/>
    <w:rsid w:val="00133B0C"/>
    <w:rsid w:val="00134114"/>
    <w:rsid w:val="00134CBF"/>
    <w:rsid w:val="00134D58"/>
    <w:rsid w:val="00137322"/>
    <w:rsid w:val="001419FA"/>
    <w:rsid w:val="0014749B"/>
    <w:rsid w:val="00147B72"/>
    <w:rsid w:val="001565B5"/>
    <w:rsid w:val="00161250"/>
    <w:rsid w:val="00163A6D"/>
    <w:rsid w:val="00167687"/>
    <w:rsid w:val="00170F5E"/>
    <w:rsid w:val="001753AB"/>
    <w:rsid w:val="00175914"/>
    <w:rsid w:val="001759CA"/>
    <w:rsid w:val="00177CA5"/>
    <w:rsid w:val="0018170E"/>
    <w:rsid w:val="00190B21"/>
    <w:rsid w:val="00192BB4"/>
    <w:rsid w:val="00194127"/>
    <w:rsid w:val="00195251"/>
    <w:rsid w:val="00197237"/>
    <w:rsid w:val="00197D89"/>
    <w:rsid w:val="001A00BA"/>
    <w:rsid w:val="001A1DE6"/>
    <w:rsid w:val="001A322D"/>
    <w:rsid w:val="001A3285"/>
    <w:rsid w:val="001B0D08"/>
    <w:rsid w:val="001B1831"/>
    <w:rsid w:val="001B199C"/>
    <w:rsid w:val="001B21E1"/>
    <w:rsid w:val="001B2D31"/>
    <w:rsid w:val="001B49A3"/>
    <w:rsid w:val="001B6A57"/>
    <w:rsid w:val="001C1E3C"/>
    <w:rsid w:val="001C212F"/>
    <w:rsid w:val="001C24B6"/>
    <w:rsid w:val="001C38E8"/>
    <w:rsid w:val="001C451B"/>
    <w:rsid w:val="001C62EE"/>
    <w:rsid w:val="001C7339"/>
    <w:rsid w:val="001D239C"/>
    <w:rsid w:val="001D3D2C"/>
    <w:rsid w:val="001D3F26"/>
    <w:rsid w:val="001D4ADE"/>
    <w:rsid w:val="001D4BD1"/>
    <w:rsid w:val="001D5F3C"/>
    <w:rsid w:val="001E021C"/>
    <w:rsid w:val="001E2931"/>
    <w:rsid w:val="001E335D"/>
    <w:rsid w:val="001E429F"/>
    <w:rsid w:val="001E6989"/>
    <w:rsid w:val="001E7FB3"/>
    <w:rsid w:val="001F4AB5"/>
    <w:rsid w:val="001F7F9F"/>
    <w:rsid w:val="00201903"/>
    <w:rsid w:val="00201A3E"/>
    <w:rsid w:val="002077F5"/>
    <w:rsid w:val="00211C4E"/>
    <w:rsid w:val="002133D0"/>
    <w:rsid w:val="00220066"/>
    <w:rsid w:val="00222635"/>
    <w:rsid w:val="0022278E"/>
    <w:rsid w:val="00223765"/>
    <w:rsid w:val="00225A4B"/>
    <w:rsid w:val="00226D49"/>
    <w:rsid w:val="00226D7A"/>
    <w:rsid w:val="002311DA"/>
    <w:rsid w:val="0023401A"/>
    <w:rsid w:val="00236AFE"/>
    <w:rsid w:val="002405A7"/>
    <w:rsid w:val="00244A73"/>
    <w:rsid w:val="0024519D"/>
    <w:rsid w:val="00245555"/>
    <w:rsid w:val="002468EF"/>
    <w:rsid w:val="002470DD"/>
    <w:rsid w:val="002531A6"/>
    <w:rsid w:val="00254CD9"/>
    <w:rsid w:val="002559BB"/>
    <w:rsid w:val="002577A4"/>
    <w:rsid w:val="00260548"/>
    <w:rsid w:val="00260F4D"/>
    <w:rsid w:val="002611B1"/>
    <w:rsid w:val="00264F52"/>
    <w:rsid w:val="0026756E"/>
    <w:rsid w:val="00271D5F"/>
    <w:rsid w:val="0027238E"/>
    <w:rsid w:val="002728B8"/>
    <w:rsid w:val="002737EC"/>
    <w:rsid w:val="0027549C"/>
    <w:rsid w:val="002770B5"/>
    <w:rsid w:val="002773EF"/>
    <w:rsid w:val="002777A7"/>
    <w:rsid w:val="00283338"/>
    <w:rsid w:val="00291202"/>
    <w:rsid w:val="0029184F"/>
    <w:rsid w:val="002919C1"/>
    <w:rsid w:val="0029517B"/>
    <w:rsid w:val="002A0772"/>
    <w:rsid w:val="002A0A6B"/>
    <w:rsid w:val="002B0515"/>
    <w:rsid w:val="002B089C"/>
    <w:rsid w:val="002B105C"/>
    <w:rsid w:val="002B112D"/>
    <w:rsid w:val="002B3E5C"/>
    <w:rsid w:val="002B3FFD"/>
    <w:rsid w:val="002B5505"/>
    <w:rsid w:val="002B7DBE"/>
    <w:rsid w:val="002C6052"/>
    <w:rsid w:val="002D3784"/>
    <w:rsid w:val="002D5D1A"/>
    <w:rsid w:val="002D619D"/>
    <w:rsid w:val="002E0F2A"/>
    <w:rsid w:val="002F266F"/>
    <w:rsid w:val="002F5B75"/>
    <w:rsid w:val="002F71DF"/>
    <w:rsid w:val="00300180"/>
    <w:rsid w:val="003043B0"/>
    <w:rsid w:val="00305D87"/>
    <w:rsid w:val="003078E4"/>
    <w:rsid w:val="00315FA8"/>
    <w:rsid w:val="003231F8"/>
    <w:rsid w:val="00323FC7"/>
    <w:rsid w:val="003241BF"/>
    <w:rsid w:val="003264CA"/>
    <w:rsid w:val="0033342E"/>
    <w:rsid w:val="00336E2E"/>
    <w:rsid w:val="00337032"/>
    <w:rsid w:val="003374CC"/>
    <w:rsid w:val="00337A58"/>
    <w:rsid w:val="00342CBD"/>
    <w:rsid w:val="00343006"/>
    <w:rsid w:val="00346D13"/>
    <w:rsid w:val="00346E57"/>
    <w:rsid w:val="00347F8F"/>
    <w:rsid w:val="003502F8"/>
    <w:rsid w:val="00356982"/>
    <w:rsid w:val="003651F6"/>
    <w:rsid w:val="00365899"/>
    <w:rsid w:val="003663BA"/>
    <w:rsid w:val="00366828"/>
    <w:rsid w:val="003715F5"/>
    <w:rsid w:val="00374B2C"/>
    <w:rsid w:val="0037598B"/>
    <w:rsid w:val="00376237"/>
    <w:rsid w:val="00386BD3"/>
    <w:rsid w:val="00386D7F"/>
    <w:rsid w:val="00387A0F"/>
    <w:rsid w:val="003904FF"/>
    <w:rsid w:val="00391904"/>
    <w:rsid w:val="003925BE"/>
    <w:rsid w:val="00392A79"/>
    <w:rsid w:val="0039331B"/>
    <w:rsid w:val="003933A9"/>
    <w:rsid w:val="00395561"/>
    <w:rsid w:val="00396E47"/>
    <w:rsid w:val="003A001F"/>
    <w:rsid w:val="003A519A"/>
    <w:rsid w:val="003A55A0"/>
    <w:rsid w:val="003B1250"/>
    <w:rsid w:val="003B2F77"/>
    <w:rsid w:val="003B3E4E"/>
    <w:rsid w:val="003B4883"/>
    <w:rsid w:val="003B4A32"/>
    <w:rsid w:val="003B7E64"/>
    <w:rsid w:val="003C6778"/>
    <w:rsid w:val="003D4195"/>
    <w:rsid w:val="003D4502"/>
    <w:rsid w:val="003D52AE"/>
    <w:rsid w:val="003D5B5F"/>
    <w:rsid w:val="003D6507"/>
    <w:rsid w:val="003D71D7"/>
    <w:rsid w:val="003E122A"/>
    <w:rsid w:val="003E1CA6"/>
    <w:rsid w:val="003E22FB"/>
    <w:rsid w:val="003E4085"/>
    <w:rsid w:val="003E5D57"/>
    <w:rsid w:val="003E6014"/>
    <w:rsid w:val="003E6C41"/>
    <w:rsid w:val="003E7A85"/>
    <w:rsid w:val="003E7EA6"/>
    <w:rsid w:val="003F0046"/>
    <w:rsid w:val="003F0284"/>
    <w:rsid w:val="003F331A"/>
    <w:rsid w:val="003F37FA"/>
    <w:rsid w:val="003F4865"/>
    <w:rsid w:val="00400B47"/>
    <w:rsid w:val="00400D6F"/>
    <w:rsid w:val="00402150"/>
    <w:rsid w:val="00404037"/>
    <w:rsid w:val="004043F1"/>
    <w:rsid w:val="00405023"/>
    <w:rsid w:val="00405411"/>
    <w:rsid w:val="00405F88"/>
    <w:rsid w:val="004128AD"/>
    <w:rsid w:val="00416096"/>
    <w:rsid w:val="00417CBE"/>
    <w:rsid w:val="00420D30"/>
    <w:rsid w:val="004214D6"/>
    <w:rsid w:val="004216C7"/>
    <w:rsid w:val="004240DD"/>
    <w:rsid w:val="00425736"/>
    <w:rsid w:val="00426773"/>
    <w:rsid w:val="00427934"/>
    <w:rsid w:val="0043001A"/>
    <w:rsid w:val="0043056E"/>
    <w:rsid w:val="004320E3"/>
    <w:rsid w:val="0043365A"/>
    <w:rsid w:val="00436773"/>
    <w:rsid w:val="00436889"/>
    <w:rsid w:val="00437671"/>
    <w:rsid w:val="004407F1"/>
    <w:rsid w:val="004419C2"/>
    <w:rsid w:val="00442DD6"/>
    <w:rsid w:val="00445268"/>
    <w:rsid w:val="00447BE4"/>
    <w:rsid w:val="00450608"/>
    <w:rsid w:val="004526B5"/>
    <w:rsid w:val="004532C9"/>
    <w:rsid w:val="0045615B"/>
    <w:rsid w:val="004637B6"/>
    <w:rsid w:val="00463DE9"/>
    <w:rsid w:val="004706C2"/>
    <w:rsid w:val="00475243"/>
    <w:rsid w:val="00477EEC"/>
    <w:rsid w:val="004803D7"/>
    <w:rsid w:val="004837D8"/>
    <w:rsid w:val="00484C0D"/>
    <w:rsid w:val="00487C96"/>
    <w:rsid w:val="00492FE7"/>
    <w:rsid w:val="0049509F"/>
    <w:rsid w:val="00497AF6"/>
    <w:rsid w:val="004A096E"/>
    <w:rsid w:val="004A5F4A"/>
    <w:rsid w:val="004B052C"/>
    <w:rsid w:val="004B0CC8"/>
    <w:rsid w:val="004B0EC2"/>
    <w:rsid w:val="004B456B"/>
    <w:rsid w:val="004B76C7"/>
    <w:rsid w:val="004C0E70"/>
    <w:rsid w:val="004C1552"/>
    <w:rsid w:val="004C190E"/>
    <w:rsid w:val="004C74ED"/>
    <w:rsid w:val="004C7DDF"/>
    <w:rsid w:val="004D0673"/>
    <w:rsid w:val="004D0C40"/>
    <w:rsid w:val="004D2453"/>
    <w:rsid w:val="004D4524"/>
    <w:rsid w:val="004D63B2"/>
    <w:rsid w:val="004E0F08"/>
    <w:rsid w:val="004E31C6"/>
    <w:rsid w:val="004E36E4"/>
    <w:rsid w:val="004E5E9D"/>
    <w:rsid w:val="004E6E94"/>
    <w:rsid w:val="004F0840"/>
    <w:rsid w:val="004F0C04"/>
    <w:rsid w:val="004F2A8E"/>
    <w:rsid w:val="004F2D5C"/>
    <w:rsid w:val="004F5C21"/>
    <w:rsid w:val="004F7F0C"/>
    <w:rsid w:val="00505907"/>
    <w:rsid w:val="00507E13"/>
    <w:rsid w:val="0051015C"/>
    <w:rsid w:val="00510333"/>
    <w:rsid w:val="005115D9"/>
    <w:rsid w:val="005132CB"/>
    <w:rsid w:val="00513B4A"/>
    <w:rsid w:val="00515A55"/>
    <w:rsid w:val="00515EA9"/>
    <w:rsid w:val="005178C7"/>
    <w:rsid w:val="00521CC3"/>
    <w:rsid w:val="005224A7"/>
    <w:rsid w:val="00525001"/>
    <w:rsid w:val="005251A7"/>
    <w:rsid w:val="00525C89"/>
    <w:rsid w:val="00527A90"/>
    <w:rsid w:val="00533435"/>
    <w:rsid w:val="0053372D"/>
    <w:rsid w:val="00534382"/>
    <w:rsid w:val="005358B4"/>
    <w:rsid w:val="00537185"/>
    <w:rsid w:val="00537E3E"/>
    <w:rsid w:val="00541D4C"/>
    <w:rsid w:val="005432C2"/>
    <w:rsid w:val="00546379"/>
    <w:rsid w:val="005467AC"/>
    <w:rsid w:val="005468D5"/>
    <w:rsid w:val="00550150"/>
    <w:rsid w:val="00550861"/>
    <w:rsid w:val="005522EC"/>
    <w:rsid w:val="00552710"/>
    <w:rsid w:val="00553707"/>
    <w:rsid w:val="0055489F"/>
    <w:rsid w:val="0055559C"/>
    <w:rsid w:val="005565AE"/>
    <w:rsid w:val="005624EB"/>
    <w:rsid w:val="0056309A"/>
    <w:rsid w:val="005650B5"/>
    <w:rsid w:val="00565FC9"/>
    <w:rsid w:val="0056683C"/>
    <w:rsid w:val="00580A6F"/>
    <w:rsid w:val="0058786F"/>
    <w:rsid w:val="00587ECE"/>
    <w:rsid w:val="005928AD"/>
    <w:rsid w:val="005946C8"/>
    <w:rsid w:val="00595209"/>
    <w:rsid w:val="00596FA8"/>
    <w:rsid w:val="005A0560"/>
    <w:rsid w:val="005A0998"/>
    <w:rsid w:val="005A1207"/>
    <w:rsid w:val="005A1608"/>
    <w:rsid w:val="005A19F2"/>
    <w:rsid w:val="005A2B48"/>
    <w:rsid w:val="005A3D9A"/>
    <w:rsid w:val="005A5DBA"/>
    <w:rsid w:val="005A636C"/>
    <w:rsid w:val="005B1B9B"/>
    <w:rsid w:val="005B3BFB"/>
    <w:rsid w:val="005B3FD3"/>
    <w:rsid w:val="005B6429"/>
    <w:rsid w:val="005C0564"/>
    <w:rsid w:val="005C17EF"/>
    <w:rsid w:val="005C1B96"/>
    <w:rsid w:val="005C20BC"/>
    <w:rsid w:val="005C294E"/>
    <w:rsid w:val="005C32D2"/>
    <w:rsid w:val="005C6652"/>
    <w:rsid w:val="005D156A"/>
    <w:rsid w:val="005D6311"/>
    <w:rsid w:val="005D6CC6"/>
    <w:rsid w:val="005D6E92"/>
    <w:rsid w:val="005D6F44"/>
    <w:rsid w:val="005E07C0"/>
    <w:rsid w:val="005E1C48"/>
    <w:rsid w:val="005E1DC0"/>
    <w:rsid w:val="005E2167"/>
    <w:rsid w:val="005E2224"/>
    <w:rsid w:val="005E232C"/>
    <w:rsid w:val="005E36CB"/>
    <w:rsid w:val="005E3F20"/>
    <w:rsid w:val="005E541D"/>
    <w:rsid w:val="005E59D3"/>
    <w:rsid w:val="005E675A"/>
    <w:rsid w:val="005F237C"/>
    <w:rsid w:val="005F2452"/>
    <w:rsid w:val="005F5120"/>
    <w:rsid w:val="005F684A"/>
    <w:rsid w:val="005F7F8B"/>
    <w:rsid w:val="00600815"/>
    <w:rsid w:val="00601809"/>
    <w:rsid w:val="00604AA7"/>
    <w:rsid w:val="00604B74"/>
    <w:rsid w:val="00605AA6"/>
    <w:rsid w:val="00606A0B"/>
    <w:rsid w:val="006139B7"/>
    <w:rsid w:val="00613E2A"/>
    <w:rsid w:val="006143E9"/>
    <w:rsid w:val="006158D8"/>
    <w:rsid w:val="006176AC"/>
    <w:rsid w:val="006205B8"/>
    <w:rsid w:val="00620DC7"/>
    <w:rsid w:val="00623390"/>
    <w:rsid w:val="00623D08"/>
    <w:rsid w:val="006246D1"/>
    <w:rsid w:val="00625FE6"/>
    <w:rsid w:val="006336C9"/>
    <w:rsid w:val="006363CB"/>
    <w:rsid w:val="006414FB"/>
    <w:rsid w:val="006418BC"/>
    <w:rsid w:val="0064359A"/>
    <w:rsid w:val="006454C4"/>
    <w:rsid w:val="00645E4C"/>
    <w:rsid w:val="00646174"/>
    <w:rsid w:val="0064622E"/>
    <w:rsid w:val="00646D78"/>
    <w:rsid w:val="00647802"/>
    <w:rsid w:val="00650B69"/>
    <w:rsid w:val="0065295B"/>
    <w:rsid w:val="006534C9"/>
    <w:rsid w:val="006551E6"/>
    <w:rsid w:val="00655D2D"/>
    <w:rsid w:val="006618BB"/>
    <w:rsid w:val="006643C6"/>
    <w:rsid w:val="00666010"/>
    <w:rsid w:val="006664CC"/>
    <w:rsid w:val="00671B4D"/>
    <w:rsid w:val="00680754"/>
    <w:rsid w:val="00681E69"/>
    <w:rsid w:val="00682FB4"/>
    <w:rsid w:val="00683CA0"/>
    <w:rsid w:val="00683DC2"/>
    <w:rsid w:val="00685493"/>
    <w:rsid w:val="00690656"/>
    <w:rsid w:val="00690715"/>
    <w:rsid w:val="00691585"/>
    <w:rsid w:val="00692273"/>
    <w:rsid w:val="006951B0"/>
    <w:rsid w:val="006A2D25"/>
    <w:rsid w:val="006A50B2"/>
    <w:rsid w:val="006A56B1"/>
    <w:rsid w:val="006A7001"/>
    <w:rsid w:val="006B0620"/>
    <w:rsid w:val="006B159C"/>
    <w:rsid w:val="006B199D"/>
    <w:rsid w:val="006B266D"/>
    <w:rsid w:val="006B4243"/>
    <w:rsid w:val="006B5B73"/>
    <w:rsid w:val="006B6C81"/>
    <w:rsid w:val="006B7311"/>
    <w:rsid w:val="006B75CF"/>
    <w:rsid w:val="006C0361"/>
    <w:rsid w:val="006C1561"/>
    <w:rsid w:val="006C1F1E"/>
    <w:rsid w:val="006C3F17"/>
    <w:rsid w:val="006D05F6"/>
    <w:rsid w:val="006D2339"/>
    <w:rsid w:val="006D4971"/>
    <w:rsid w:val="006D57B6"/>
    <w:rsid w:val="006D5C3C"/>
    <w:rsid w:val="006D6063"/>
    <w:rsid w:val="006D64A1"/>
    <w:rsid w:val="006D7E7D"/>
    <w:rsid w:val="006E1B79"/>
    <w:rsid w:val="006E20F3"/>
    <w:rsid w:val="006E580E"/>
    <w:rsid w:val="006E5926"/>
    <w:rsid w:val="006E79B1"/>
    <w:rsid w:val="006F26B6"/>
    <w:rsid w:val="006F443D"/>
    <w:rsid w:val="006F5557"/>
    <w:rsid w:val="006F632D"/>
    <w:rsid w:val="00700F18"/>
    <w:rsid w:val="00702389"/>
    <w:rsid w:val="00705B85"/>
    <w:rsid w:val="0070779D"/>
    <w:rsid w:val="00707D50"/>
    <w:rsid w:val="00711050"/>
    <w:rsid w:val="007122CA"/>
    <w:rsid w:val="00712961"/>
    <w:rsid w:val="00712CC7"/>
    <w:rsid w:val="00720B24"/>
    <w:rsid w:val="0072223E"/>
    <w:rsid w:val="007224C8"/>
    <w:rsid w:val="00730C7A"/>
    <w:rsid w:val="007321AB"/>
    <w:rsid w:val="00732F3E"/>
    <w:rsid w:val="00733551"/>
    <w:rsid w:val="00735BA1"/>
    <w:rsid w:val="0073786D"/>
    <w:rsid w:val="0074097C"/>
    <w:rsid w:val="0074137B"/>
    <w:rsid w:val="0074191E"/>
    <w:rsid w:val="00741ED4"/>
    <w:rsid w:val="007431CC"/>
    <w:rsid w:val="007445EB"/>
    <w:rsid w:val="007455EF"/>
    <w:rsid w:val="00747359"/>
    <w:rsid w:val="007511A4"/>
    <w:rsid w:val="007530BE"/>
    <w:rsid w:val="00753733"/>
    <w:rsid w:val="00753B13"/>
    <w:rsid w:val="00760947"/>
    <w:rsid w:val="00762213"/>
    <w:rsid w:val="00762767"/>
    <w:rsid w:val="00762D08"/>
    <w:rsid w:val="00766FBF"/>
    <w:rsid w:val="007671DB"/>
    <w:rsid w:val="00771750"/>
    <w:rsid w:val="007808BD"/>
    <w:rsid w:val="0078149C"/>
    <w:rsid w:val="00783870"/>
    <w:rsid w:val="0078432B"/>
    <w:rsid w:val="0078436B"/>
    <w:rsid w:val="00784D64"/>
    <w:rsid w:val="0078708D"/>
    <w:rsid w:val="007930C2"/>
    <w:rsid w:val="00793888"/>
    <w:rsid w:val="00794302"/>
    <w:rsid w:val="007957BF"/>
    <w:rsid w:val="007A08DF"/>
    <w:rsid w:val="007A142C"/>
    <w:rsid w:val="007A1550"/>
    <w:rsid w:val="007A3FAF"/>
    <w:rsid w:val="007A600A"/>
    <w:rsid w:val="007A7EE6"/>
    <w:rsid w:val="007B170B"/>
    <w:rsid w:val="007B1FA3"/>
    <w:rsid w:val="007B7253"/>
    <w:rsid w:val="007C63F2"/>
    <w:rsid w:val="007C76D4"/>
    <w:rsid w:val="007C7F1C"/>
    <w:rsid w:val="007D0613"/>
    <w:rsid w:val="007D4DD5"/>
    <w:rsid w:val="007D507B"/>
    <w:rsid w:val="007D58FD"/>
    <w:rsid w:val="007D6484"/>
    <w:rsid w:val="007D7C02"/>
    <w:rsid w:val="007E0435"/>
    <w:rsid w:val="007E0461"/>
    <w:rsid w:val="007E0EFD"/>
    <w:rsid w:val="007E2223"/>
    <w:rsid w:val="007E2859"/>
    <w:rsid w:val="007F0E37"/>
    <w:rsid w:val="007F65EC"/>
    <w:rsid w:val="00810FBB"/>
    <w:rsid w:val="00812188"/>
    <w:rsid w:val="00812478"/>
    <w:rsid w:val="00813B48"/>
    <w:rsid w:val="00813CA4"/>
    <w:rsid w:val="00814A41"/>
    <w:rsid w:val="0081765E"/>
    <w:rsid w:val="008205AB"/>
    <w:rsid w:val="008236A8"/>
    <w:rsid w:val="00823C9E"/>
    <w:rsid w:val="0082438C"/>
    <w:rsid w:val="008277DD"/>
    <w:rsid w:val="00833CC5"/>
    <w:rsid w:val="00836E1A"/>
    <w:rsid w:val="00840DE3"/>
    <w:rsid w:val="008411B0"/>
    <w:rsid w:val="00841CAF"/>
    <w:rsid w:val="008425FA"/>
    <w:rsid w:val="0084353E"/>
    <w:rsid w:val="00843DEF"/>
    <w:rsid w:val="00844C98"/>
    <w:rsid w:val="00852FE9"/>
    <w:rsid w:val="0085488D"/>
    <w:rsid w:val="00865704"/>
    <w:rsid w:val="008672A1"/>
    <w:rsid w:val="00875C92"/>
    <w:rsid w:val="00876A09"/>
    <w:rsid w:val="0088625C"/>
    <w:rsid w:val="0088650E"/>
    <w:rsid w:val="0089043C"/>
    <w:rsid w:val="00891452"/>
    <w:rsid w:val="00892390"/>
    <w:rsid w:val="00893054"/>
    <w:rsid w:val="00894735"/>
    <w:rsid w:val="008959D3"/>
    <w:rsid w:val="00897804"/>
    <w:rsid w:val="00897B2F"/>
    <w:rsid w:val="008A2A28"/>
    <w:rsid w:val="008A4CED"/>
    <w:rsid w:val="008A5180"/>
    <w:rsid w:val="008A5ACB"/>
    <w:rsid w:val="008A74B5"/>
    <w:rsid w:val="008B1BE2"/>
    <w:rsid w:val="008B27BD"/>
    <w:rsid w:val="008B47FE"/>
    <w:rsid w:val="008B77C9"/>
    <w:rsid w:val="008C1568"/>
    <w:rsid w:val="008C18EF"/>
    <w:rsid w:val="008C3020"/>
    <w:rsid w:val="008C3312"/>
    <w:rsid w:val="008C4B28"/>
    <w:rsid w:val="008C5FC0"/>
    <w:rsid w:val="008C7215"/>
    <w:rsid w:val="008C777B"/>
    <w:rsid w:val="008D075B"/>
    <w:rsid w:val="008D5486"/>
    <w:rsid w:val="008E0556"/>
    <w:rsid w:val="008E0F5B"/>
    <w:rsid w:val="008E13F0"/>
    <w:rsid w:val="008E1700"/>
    <w:rsid w:val="008E410B"/>
    <w:rsid w:val="008E4BFB"/>
    <w:rsid w:val="008E5D69"/>
    <w:rsid w:val="008E78E7"/>
    <w:rsid w:val="008F1300"/>
    <w:rsid w:val="008F2CE8"/>
    <w:rsid w:val="008F3090"/>
    <w:rsid w:val="008F753B"/>
    <w:rsid w:val="009034AD"/>
    <w:rsid w:val="00905104"/>
    <w:rsid w:val="0090635A"/>
    <w:rsid w:val="0091570E"/>
    <w:rsid w:val="00917C1E"/>
    <w:rsid w:val="009200C3"/>
    <w:rsid w:val="00922680"/>
    <w:rsid w:val="00922AD8"/>
    <w:rsid w:val="00926FAE"/>
    <w:rsid w:val="00932A0B"/>
    <w:rsid w:val="00935957"/>
    <w:rsid w:val="009404A5"/>
    <w:rsid w:val="009408BC"/>
    <w:rsid w:val="00942236"/>
    <w:rsid w:val="009433F0"/>
    <w:rsid w:val="009437EE"/>
    <w:rsid w:val="0094412B"/>
    <w:rsid w:val="0094485B"/>
    <w:rsid w:val="009459DB"/>
    <w:rsid w:val="0094656A"/>
    <w:rsid w:val="00946E83"/>
    <w:rsid w:val="009472C9"/>
    <w:rsid w:val="00947D25"/>
    <w:rsid w:val="00947F28"/>
    <w:rsid w:val="00952CBE"/>
    <w:rsid w:val="0095495B"/>
    <w:rsid w:val="009552BD"/>
    <w:rsid w:val="0095767F"/>
    <w:rsid w:val="009606E6"/>
    <w:rsid w:val="009610BC"/>
    <w:rsid w:val="00962735"/>
    <w:rsid w:val="009652BA"/>
    <w:rsid w:val="00966A9E"/>
    <w:rsid w:val="00970E32"/>
    <w:rsid w:val="0097132E"/>
    <w:rsid w:val="00971B51"/>
    <w:rsid w:val="009732F9"/>
    <w:rsid w:val="00973FFC"/>
    <w:rsid w:val="00974D7D"/>
    <w:rsid w:val="00974F47"/>
    <w:rsid w:val="00977236"/>
    <w:rsid w:val="009774CA"/>
    <w:rsid w:val="00977C82"/>
    <w:rsid w:val="00980391"/>
    <w:rsid w:val="0098061D"/>
    <w:rsid w:val="009818D8"/>
    <w:rsid w:val="00981FB0"/>
    <w:rsid w:val="0098328E"/>
    <w:rsid w:val="009842DD"/>
    <w:rsid w:val="00984339"/>
    <w:rsid w:val="009876FE"/>
    <w:rsid w:val="00987AA7"/>
    <w:rsid w:val="00990EC8"/>
    <w:rsid w:val="00991254"/>
    <w:rsid w:val="0099211E"/>
    <w:rsid w:val="009927DA"/>
    <w:rsid w:val="00993561"/>
    <w:rsid w:val="00995EE3"/>
    <w:rsid w:val="009961E9"/>
    <w:rsid w:val="009A0290"/>
    <w:rsid w:val="009A10D4"/>
    <w:rsid w:val="009A132C"/>
    <w:rsid w:val="009A1DBD"/>
    <w:rsid w:val="009A2CAC"/>
    <w:rsid w:val="009A2E74"/>
    <w:rsid w:val="009A351B"/>
    <w:rsid w:val="009B2E07"/>
    <w:rsid w:val="009B2E79"/>
    <w:rsid w:val="009B34EC"/>
    <w:rsid w:val="009B4676"/>
    <w:rsid w:val="009B7FEB"/>
    <w:rsid w:val="009C0111"/>
    <w:rsid w:val="009C0B03"/>
    <w:rsid w:val="009C2E38"/>
    <w:rsid w:val="009C3668"/>
    <w:rsid w:val="009C4DB5"/>
    <w:rsid w:val="009C5BA4"/>
    <w:rsid w:val="009C6BA4"/>
    <w:rsid w:val="009D5373"/>
    <w:rsid w:val="009D793E"/>
    <w:rsid w:val="009E0156"/>
    <w:rsid w:val="009E1989"/>
    <w:rsid w:val="009E1CF8"/>
    <w:rsid w:val="009E34E5"/>
    <w:rsid w:val="009E459C"/>
    <w:rsid w:val="009E4CB4"/>
    <w:rsid w:val="009F0821"/>
    <w:rsid w:val="009F4951"/>
    <w:rsid w:val="009F591E"/>
    <w:rsid w:val="009F5A83"/>
    <w:rsid w:val="009F5DFD"/>
    <w:rsid w:val="00A007CE"/>
    <w:rsid w:val="00A00F09"/>
    <w:rsid w:val="00A01733"/>
    <w:rsid w:val="00A01F04"/>
    <w:rsid w:val="00A03218"/>
    <w:rsid w:val="00A05C0D"/>
    <w:rsid w:val="00A05F26"/>
    <w:rsid w:val="00A061C2"/>
    <w:rsid w:val="00A06DFA"/>
    <w:rsid w:val="00A06E86"/>
    <w:rsid w:val="00A1035F"/>
    <w:rsid w:val="00A10806"/>
    <w:rsid w:val="00A10DCB"/>
    <w:rsid w:val="00A12A5E"/>
    <w:rsid w:val="00A13C3F"/>
    <w:rsid w:val="00A17D71"/>
    <w:rsid w:val="00A2121B"/>
    <w:rsid w:val="00A224BE"/>
    <w:rsid w:val="00A23949"/>
    <w:rsid w:val="00A278D3"/>
    <w:rsid w:val="00A3103A"/>
    <w:rsid w:val="00A37D61"/>
    <w:rsid w:val="00A43D85"/>
    <w:rsid w:val="00A4522E"/>
    <w:rsid w:val="00A46627"/>
    <w:rsid w:val="00A472B0"/>
    <w:rsid w:val="00A47B1A"/>
    <w:rsid w:val="00A52936"/>
    <w:rsid w:val="00A52F2B"/>
    <w:rsid w:val="00A557BC"/>
    <w:rsid w:val="00A55C20"/>
    <w:rsid w:val="00A62184"/>
    <w:rsid w:val="00A63C7B"/>
    <w:rsid w:val="00A650DE"/>
    <w:rsid w:val="00A651DD"/>
    <w:rsid w:val="00A65A09"/>
    <w:rsid w:val="00A65EE9"/>
    <w:rsid w:val="00A67BB1"/>
    <w:rsid w:val="00A67DBF"/>
    <w:rsid w:val="00A7020E"/>
    <w:rsid w:val="00A713F0"/>
    <w:rsid w:val="00A7146A"/>
    <w:rsid w:val="00A71CAC"/>
    <w:rsid w:val="00A73A22"/>
    <w:rsid w:val="00A7415E"/>
    <w:rsid w:val="00A75540"/>
    <w:rsid w:val="00A804C1"/>
    <w:rsid w:val="00A804C7"/>
    <w:rsid w:val="00A81306"/>
    <w:rsid w:val="00A835E4"/>
    <w:rsid w:val="00A83685"/>
    <w:rsid w:val="00A84264"/>
    <w:rsid w:val="00A84F5A"/>
    <w:rsid w:val="00A85B6A"/>
    <w:rsid w:val="00A87BA0"/>
    <w:rsid w:val="00A91825"/>
    <w:rsid w:val="00AA1FD8"/>
    <w:rsid w:val="00AA3A1D"/>
    <w:rsid w:val="00AA7195"/>
    <w:rsid w:val="00AB1D07"/>
    <w:rsid w:val="00AB4D51"/>
    <w:rsid w:val="00AB6544"/>
    <w:rsid w:val="00AB6B2F"/>
    <w:rsid w:val="00AC0FEB"/>
    <w:rsid w:val="00AC1353"/>
    <w:rsid w:val="00AC1E2C"/>
    <w:rsid w:val="00AC2172"/>
    <w:rsid w:val="00AC61E6"/>
    <w:rsid w:val="00AC64B7"/>
    <w:rsid w:val="00AC7539"/>
    <w:rsid w:val="00AD2C5E"/>
    <w:rsid w:val="00AD4A01"/>
    <w:rsid w:val="00AD50BF"/>
    <w:rsid w:val="00AD5A28"/>
    <w:rsid w:val="00AD5C7B"/>
    <w:rsid w:val="00AE012E"/>
    <w:rsid w:val="00AE0B4D"/>
    <w:rsid w:val="00AE2891"/>
    <w:rsid w:val="00AE59FA"/>
    <w:rsid w:val="00AE5DE2"/>
    <w:rsid w:val="00AF0E6B"/>
    <w:rsid w:val="00AF673E"/>
    <w:rsid w:val="00AF75F8"/>
    <w:rsid w:val="00AF7D92"/>
    <w:rsid w:val="00B00B8C"/>
    <w:rsid w:val="00B0100D"/>
    <w:rsid w:val="00B02CCD"/>
    <w:rsid w:val="00B03AE2"/>
    <w:rsid w:val="00B050C2"/>
    <w:rsid w:val="00B05D43"/>
    <w:rsid w:val="00B06208"/>
    <w:rsid w:val="00B071F8"/>
    <w:rsid w:val="00B07D79"/>
    <w:rsid w:val="00B12698"/>
    <w:rsid w:val="00B15D3A"/>
    <w:rsid w:val="00B17B1A"/>
    <w:rsid w:val="00B20AEA"/>
    <w:rsid w:val="00B21F3E"/>
    <w:rsid w:val="00B247FF"/>
    <w:rsid w:val="00B26CC4"/>
    <w:rsid w:val="00B27B34"/>
    <w:rsid w:val="00B33494"/>
    <w:rsid w:val="00B3721A"/>
    <w:rsid w:val="00B40644"/>
    <w:rsid w:val="00B40793"/>
    <w:rsid w:val="00B40EAF"/>
    <w:rsid w:val="00B4389D"/>
    <w:rsid w:val="00B456EB"/>
    <w:rsid w:val="00B46BAC"/>
    <w:rsid w:val="00B5614D"/>
    <w:rsid w:val="00B571F7"/>
    <w:rsid w:val="00B60884"/>
    <w:rsid w:val="00B702EB"/>
    <w:rsid w:val="00B70518"/>
    <w:rsid w:val="00B70974"/>
    <w:rsid w:val="00B70E6D"/>
    <w:rsid w:val="00B720C2"/>
    <w:rsid w:val="00B739E3"/>
    <w:rsid w:val="00B762C5"/>
    <w:rsid w:val="00B80153"/>
    <w:rsid w:val="00B8208A"/>
    <w:rsid w:val="00B82237"/>
    <w:rsid w:val="00B825DE"/>
    <w:rsid w:val="00B83192"/>
    <w:rsid w:val="00B831FE"/>
    <w:rsid w:val="00B83CA5"/>
    <w:rsid w:val="00B87287"/>
    <w:rsid w:val="00B9068C"/>
    <w:rsid w:val="00B91903"/>
    <w:rsid w:val="00B941DF"/>
    <w:rsid w:val="00B944FF"/>
    <w:rsid w:val="00BA2C4A"/>
    <w:rsid w:val="00BA5F9B"/>
    <w:rsid w:val="00BA6AAD"/>
    <w:rsid w:val="00BA7C5E"/>
    <w:rsid w:val="00BC0D59"/>
    <w:rsid w:val="00BC2309"/>
    <w:rsid w:val="00BC2470"/>
    <w:rsid w:val="00BC3F82"/>
    <w:rsid w:val="00BC46FF"/>
    <w:rsid w:val="00BC6AE8"/>
    <w:rsid w:val="00BC71C2"/>
    <w:rsid w:val="00BD0CEF"/>
    <w:rsid w:val="00BD0D0C"/>
    <w:rsid w:val="00BD7602"/>
    <w:rsid w:val="00BE0146"/>
    <w:rsid w:val="00BE0761"/>
    <w:rsid w:val="00BE22CE"/>
    <w:rsid w:val="00BE2E02"/>
    <w:rsid w:val="00BE2F80"/>
    <w:rsid w:val="00BE2FCA"/>
    <w:rsid w:val="00BF0019"/>
    <w:rsid w:val="00BF0506"/>
    <w:rsid w:val="00BF319B"/>
    <w:rsid w:val="00BF42B0"/>
    <w:rsid w:val="00BF55F2"/>
    <w:rsid w:val="00C01D32"/>
    <w:rsid w:val="00C03783"/>
    <w:rsid w:val="00C07E3F"/>
    <w:rsid w:val="00C10F44"/>
    <w:rsid w:val="00C11380"/>
    <w:rsid w:val="00C1185C"/>
    <w:rsid w:val="00C119F8"/>
    <w:rsid w:val="00C12BDF"/>
    <w:rsid w:val="00C1686D"/>
    <w:rsid w:val="00C16CCA"/>
    <w:rsid w:val="00C21C0B"/>
    <w:rsid w:val="00C23D7B"/>
    <w:rsid w:val="00C24E4A"/>
    <w:rsid w:val="00C24FFA"/>
    <w:rsid w:val="00C260AE"/>
    <w:rsid w:val="00C26A49"/>
    <w:rsid w:val="00C271C8"/>
    <w:rsid w:val="00C33156"/>
    <w:rsid w:val="00C3483B"/>
    <w:rsid w:val="00C36D2C"/>
    <w:rsid w:val="00C3749C"/>
    <w:rsid w:val="00C444A1"/>
    <w:rsid w:val="00C46AB3"/>
    <w:rsid w:val="00C46F29"/>
    <w:rsid w:val="00C51782"/>
    <w:rsid w:val="00C52C38"/>
    <w:rsid w:val="00C52CBB"/>
    <w:rsid w:val="00C539BC"/>
    <w:rsid w:val="00C5511C"/>
    <w:rsid w:val="00C5748D"/>
    <w:rsid w:val="00C60969"/>
    <w:rsid w:val="00C629D4"/>
    <w:rsid w:val="00C62E3F"/>
    <w:rsid w:val="00C639A8"/>
    <w:rsid w:val="00C65FA0"/>
    <w:rsid w:val="00C66E47"/>
    <w:rsid w:val="00C706D7"/>
    <w:rsid w:val="00C72D2E"/>
    <w:rsid w:val="00C7603B"/>
    <w:rsid w:val="00C7692F"/>
    <w:rsid w:val="00C82097"/>
    <w:rsid w:val="00C826B4"/>
    <w:rsid w:val="00C83B47"/>
    <w:rsid w:val="00C95494"/>
    <w:rsid w:val="00C96DE5"/>
    <w:rsid w:val="00CA1A1B"/>
    <w:rsid w:val="00CA30DA"/>
    <w:rsid w:val="00CA6F13"/>
    <w:rsid w:val="00CB04B8"/>
    <w:rsid w:val="00CB0BC0"/>
    <w:rsid w:val="00CB2071"/>
    <w:rsid w:val="00CB22CA"/>
    <w:rsid w:val="00CB556D"/>
    <w:rsid w:val="00CB5C98"/>
    <w:rsid w:val="00CB7E83"/>
    <w:rsid w:val="00CC046A"/>
    <w:rsid w:val="00CC3050"/>
    <w:rsid w:val="00CC4C6D"/>
    <w:rsid w:val="00CC7098"/>
    <w:rsid w:val="00CC7391"/>
    <w:rsid w:val="00CD1229"/>
    <w:rsid w:val="00CD2373"/>
    <w:rsid w:val="00CD4AD7"/>
    <w:rsid w:val="00CD627C"/>
    <w:rsid w:val="00CD6785"/>
    <w:rsid w:val="00CD67DD"/>
    <w:rsid w:val="00CE033E"/>
    <w:rsid w:val="00CE1426"/>
    <w:rsid w:val="00CE5E38"/>
    <w:rsid w:val="00CE6382"/>
    <w:rsid w:val="00CE7B08"/>
    <w:rsid w:val="00CF23DF"/>
    <w:rsid w:val="00CF36CE"/>
    <w:rsid w:val="00CF5CA8"/>
    <w:rsid w:val="00D013C5"/>
    <w:rsid w:val="00D01689"/>
    <w:rsid w:val="00D02247"/>
    <w:rsid w:val="00D04B98"/>
    <w:rsid w:val="00D05A17"/>
    <w:rsid w:val="00D05ADA"/>
    <w:rsid w:val="00D06359"/>
    <w:rsid w:val="00D0670F"/>
    <w:rsid w:val="00D101E2"/>
    <w:rsid w:val="00D1068E"/>
    <w:rsid w:val="00D11D7A"/>
    <w:rsid w:val="00D13977"/>
    <w:rsid w:val="00D155EA"/>
    <w:rsid w:val="00D21E35"/>
    <w:rsid w:val="00D22071"/>
    <w:rsid w:val="00D24BFA"/>
    <w:rsid w:val="00D260EC"/>
    <w:rsid w:val="00D33BD8"/>
    <w:rsid w:val="00D34E2E"/>
    <w:rsid w:val="00D40D05"/>
    <w:rsid w:val="00D415FF"/>
    <w:rsid w:val="00D425D5"/>
    <w:rsid w:val="00D448FD"/>
    <w:rsid w:val="00D44A53"/>
    <w:rsid w:val="00D4531B"/>
    <w:rsid w:val="00D50E89"/>
    <w:rsid w:val="00D53164"/>
    <w:rsid w:val="00D61B1D"/>
    <w:rsid w:val="00D620EE"/>
    <w:rsid w:val="00D627C1"/>
    <w:rsid w:val="00D6367F"/>
    <w:rsid w:val="00D642D1"/>
    <w:rsid w:val="00D645A7"/>
    <w:rsid w:val="00D65EB0"/>
    <w:rsid w:val="00D662FE"/>
    <w:rsid w:val="00D67300"/>
    <w:rsid w:val="00D708E6"/>
    <w:rsid w:val="00D7174A"/>
    <w:rsid w:val="00D719C7"/>
    <w:rsid w:val="00D72060"/>
    <w:rsid w:val="00D73AE2"/>
    <w:rsid w:val="00D7546D"/>
    <w:rsid w:val="00D84B63"/>
    <w:rsid w:val="00D8737E"/>
    <w:rsid w:val="00D908BF"/>
    <w:rsid w:val="00D90B93"/>
    <w:rsid w:val="00D93501"/>
    <w:rsid w:val="00D94417"/>
    <w:rsid w:val="00D966AC"/>
    <w:rsid w:val="00D966DF"/>
    <w:rsid w:val="00DA08D8"/>
    <w:rsid w:val="00DA0B89"/>
    <w:rsid w:val="00DA1A7E"/>
    <w:rsid w:val="00DA2880"/>
    <w:rsid w:val="00DA636F"/>
    <w:rsid w:val="00DB1247"/>
    <w:rsid w:val="00DB2FCC"/>
    <w:rsid w:val="00DB43D5"/>
    <w:rsid w:val="00DB5C93"/>
    <w:rsid w:val="00DB7EAA"/>
    <w:rsid w:val="00DC1765"/>
    <w:rsid w:val="00DC17BA"/>
    <w:rsid w:val="00DC1B74"/>
    <w:rsid w:val="00DC5283"/>
    <w:rsid w:val="00DC587F"/>
    <w:rsid w:val="00DD047D"/>
    <w:rsid w:val="00DD1816"/>
    <w:rsid w:val="00DD3879"/>
    <w:rsid w:val="00DE3C46"/>
    <w:rsid w:val="00DE5849"/>
    <w:rsid w:val="00DE7D3C"/>
    <w:rsid w:val="00DF042C"/>
    <w:rsid w:val="00DF08B6"/>
    <w:rsid w:val="00DF2052"/>
    <w:rsid w:val="00DF26C1"/>
    <w:rsid w:val="00DF26D2"/>
    <w:rsid w:val="00E0052F"/>
    <w:rsid w:val="00E036B5"/>
    <w:rsid w:val="00E04E9D"/>
    <w:rsid w:val="00E050FD"/>
    <w:rsid w:val="00E05EB7"/>
    <w:rsid w:val="00E105A6"/>
    <w:rsid w:val="00E11A57"/>
    <w:rsid w:val="00E11D73"/>
    <w:rsid w:val="00E11DB4"/>
    <w:rsid w:val="00E12FD0"/>
    <w:rsid w:val="00E141B0"/>
    <w:rsid w:val="00E1523D"/>
    <w:rsid w:val="00E153E9"/>
    <w:rsid w:val="00E20ED5"/>
    <w:rsid w:val="00E213D7"/>
    <w:rsid w:val="00E23734"/>
    <w:rsid w:val="00E24B88"/>
    <w:rsid w:val="00E24DF6"/>
    <w:rsid w:val="00E31E8D"/>
    <w:rsid w:val="00E32319"/>
    <w:rsid w:val="00E32AA6"/>
    <w:rsid w:val="00E33BB0"/>
    <w:rsid w:val="00E372B8"/>
    <w:rsid w:val="00E40888"/>
    <w:rsid w:val="00E44B38"/>
    <w:rsid w:val="00E45937"/>
    <w:rsid w:val="00E4649C"/>
    <w:rsid w:val="00E4683C"/>
    <w:rsid w:val="00E468C6"/>
    <w:rsid w:val="00E47DD3"/>
    <w:rsid w:val="00E51D8B"/>
    <w:rsid w:val="00E53C08"/>
    <w:rsid w:val="00E54097"/>
    <w:rsid w:val="00E54B6B"/>
    <w:rsid w:val="00E54C68"/>
    <w:rsid w:val="00E56624"/>
    <w:rsid w:val="00E56F8A"/>
    <w:rsid w:val="00E57079"/>
    <w:rsid w:val="00E62A5C"/>
    <w:rsid w:val="00E65E04"/>
    <w:rsid w:val="00E67334"/>
    <w:rsid w:val="00E7318E"/>
    <w:rsid w:val="00E75586"/>
    <w:rsid w:val="00E7701B"/>
    <w:rsid w:val="00E8577F"/>
    <w:rsid w:val="00E86C9A"/>
    <w:rsid w:val="00E87CD0"/>
    <w:rsid w:val="00E90F2A"/>
    <w:rsid w:val="00E912F4"/>
    <w:rsid w:val="00E92C6F"/>
    <w:rsid w:val="00E940AA"/>
    <w:rsid w:val="00E97C70"/>
    <w:rsid w:val="00EA1FF5"/>
    <w:rsid w:val="00EA3042"/>
    <w:rsid w:val="00EA44CB"/>
    <w:rsid w:val="00EA70DB"/>
    <w:rsid w:val="00EB1AA1"/>
    <w:rsid w:val="00EB3846"/>
    <w:rsid w:val="00EB3897"/>
    <w:rsid w:val="00EB589B"/>
    <w:rsid w:val="00EC0212"/>
    <w:rsid w:val="00EC169F"/>
    <w:rsid w:val="00EC1ECA"/>
    <w:rsid w:val="00EC3854"/>
    <w:rsid w:val="00EC38EE"/>
    <w:rsid w:val="00EC6BF1"/>
    <w:rsid w:val="00ED1436"/>
    <w:rsid w:val="00ED41F8"/>
    <w:rsid w:val="00ED4FB4"/>
    <w:rsid w:val="00ED67AA"/>
    <w:rsid w:val="00EE37E4"/>
    <w:rsid w:val="00EE4DAA"/>
    <w:rsid w:val="00EE5B47"/>
    <w:rsid w:val="00EE5E0B"/>
    <w:rsid w:val="00EE6EEE"/>
    <w:rsid w:val="00EF0386"/>
    <w:rsid w:val="00EF1CF0"/>
    <w:rsid w:val="00EF28AC"/>
    <w:rsid w:val="00EF2A1C"/>
    <w:rsid w:val="00EF2F02"/>
    <w:rsid w:val="00EF55AA"/>
    <w:rsid w:val="00EF6A35"/>
    <w:rsid w:val="00EF724A"/>
    <w:rsid w:val="00F011B5"/>
    <w:rsid w:val="00F01F65"/>
    <w:rsid w:val="00F04983"/>
    <w:rsid w:val="00F06DE1"/>
    <w:rsid w:val="00F101CE"/>
    <w:rsid w:val="00F114D4"/>
    <w:rsid w:val="00F146FE"/>
    <w:rsid w:val="00F149AA"/>
    <w:rsid w:val="00F14FC6"/>
    <w:rsid w:val="00F20A4F"/>
    <w:rsid w:val="00F216FC"/>
    <w:rsid w:val="00F26ED8"/>
    <w:rsid w:val="00F27AB3"/>
    <w:rsid w:val="00F32805"/>
    <w:rsid w:val="00F3377A"/>
    <w:rsid w:val="00F45CAE"/>
    <w:rsid w:val="00F46377"/>
    <w:rsid w:val="00F5011A"/>
    <w:rsid w:val="00F5066A"/>
    <w:rsid w:val="00F50B78"/>
    <w:rsid w:val="00F50E9A"/>
    <w:rsid w:val="00F52A7D"/>
    <w:rsid w:val="00F5397D"/>
    <w:rsid w:val="00F5521D"/>
    <w:rsid w:val="00F55CDD"/>
    <w:rsid w:val="00F565F3"/>
    <w:rsid w:val="00F60D7F"/>
    <w:rsid w:val="00F656DB"/>
    <w:rsid w:val="00F65899"/>
    <w:rsid w:val="00F6614B"/>
    <w:rsid w:val="00F71CD4"/>
    <w:rsid w:val="00F738A2"/>
    <w:rsid w:val="00F8102E"/>
    <w:rsid w:val="00F84711"/>
    <w:rsid w:val="00F851EA"/>
    <w:rsid w:val="00F8783D"/>
    <w:rsid w:val="00F9726C"/>
    <w:rsid w:val="00FA040B"/>
    <w:rsid w:val="00FA1FE9"/>
    <w:rsid w:val="00FA442A"/>
    <w:rsid w:val="00FA6991"/>
    <w:rsid w:val="00FB110D"/>
    <w:rsid w:val="00FB5500"/>
    <w:rsid w:val="00FB6A10"/>
    <w:rsid w:val="00FC261C"/>
    <w:rsid w:val="00FC2C19"/>
    <w:rsid w:val="00FC5437"/>
    <w:rsid w:val="00FC6E4A"/>
    <w:rsid w:val="00FD14C0"/>
    <w:rsid w:val="00FD2B3E"/>
    <w:rsid w:val="00FD605B"/>
    <w:rsid w:val="00FD7401"/>
    <w:rsid w:val="00FE2AF5"/>
    <w:rsid w:val="00FE6CEE"/>
    <w:rsid w:val="00FE6EEA"/>
    <w:rsid w:val="00FF003E"/>
    <w:rsid w:val="00FF0A45"/>
    <w:rsid w:val="00FF770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rules v:ext="edit">
        <o:r id="V:Rule7" type="connector" idref="#_x0000_s1041"/>
        <o:r id="V:Rule8" type="connector" idref="#_x0000_s1043"/>
        <o:r id="V:Rule9" type="connector" idref="#_x0000_s1045"/>
        <o:r id="V:Rule10" type="connector" idref="#_x0000_s1040"/>
        <o:r id="V:Rule11" type="connector" idref="#_x0000_s1044"/>
        <o:r id="V:Rule12"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40" w:line="480" w:lineRule="auto"/>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1B0"/>
  </w:style>
  <w:style w:type="paragraph" w:styleId="Titre1">
    <w:name w:val="heading 1"/>
    <w:basedOn w:val="Normal"/>
    <w:next w:val="Normal"/>
    <w:link w:val="Titre1Car"/>
    <w:uiPriority w:val="9"/>
    <w:qFormat/>
    <w:rsid w:val="00E141B0"/>
    <w:pPr>
      <w:spacing w:before="600" w:after="0" w:line="360" w:lineRule="auto"/>
      <w:ind w:firstLine="0"/>
      <w:outlineLvl w:val="0"/>
    </w:pPr>
    <w:rPr>
      <w:rFonts w:asciiTheme="majorHAnsi" w:eastAsiaTheme="majorEastAsia" w:hAnsiTheme="majorHAnsi" w:cstheme="majorBidi"/>
      <w:b/>
      <w:bCs/>
      <w:i/>
      <w:iCs/>
      <w:sz w:val="32"/>
      <w:szCs w:val="32"/>
    </w:rPr>
  </w:style>
  <w:style w:type="paragraph" w:styleId="Titre2">
    <w:name w:val="heading 2"/>
    <w:basedOn w:val="Normal"/>
    <w:next w:val="Normal"/>
    <w:link w:val="Titre2Car"/>
    <w:uiPriority w:val="9"/>
    <w:unhideWhenUsed/>
    <w:qFormat/>
    <w:rsid w:val="00E141B0"/>
    <w:pPr>
      <w:spacing w:before="320" w:after="0" w:line="360" w:lineRule="auto"/>
      <w:ind w:firstLine="0"/>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uiPriority w:val="9"/>
    <w:unhideWhenUsed/>
    <w:qFormat/>
    <w:rsid w:val="00E141B0"/>
    <w:pPr>
      <w:spacing w:before="320" w:after="0" w:line="360" w:lineRule="auto"/>
      <w:ind w:firstLine="0"/>
      <w:outlineLvl w:val="2"/>
    </w:pPr>
    <w:rPr>
      <w:rFonts w:asciiTheme="majorHAnsi" w:eastAsiaTheme="majorEastAsia" w:hAnsiTheme="majorHAnsi" w:cstheme="majorBidi"/>
      <w:b/>
      <w:bCs/>
      <w:i/>
      <w:iCs/>
      <w:sz w:val="26"/>
      <w:szCs w:val="26"/>
    </w:rPr>
  </w:style>
  <w:style w:type="paragraph" w:styleId="Titre4">
    <w:name w:val="heading 4"/>
    <w:basedOn w:val="Normal"/>
    <w:next w:val="Normal"/>
    <w:link w:val="Titre4Car"/>
    <w:uiPriority w:val="9"/>
    <w:unhideWhenUsed/>
    <w:qFormat/>
    <w:rsid w:val="00E141B0"/>
    <w:pPr>
      <w:spacing w:before="280" w:after="0" w:line="360" w:lineRule="auto"/>
      <w:ind w:firstLine="0"/>
      <w:outlineLvl w:val="3"/>
    </w:pPr>
    <w:rPr>
      <w:rFonts w:asciiTheme="majorHAnsi" w:eastAsiaTheme="majorEastAsia" w:hAnsiTheme="majorHAnsi" w:cstheme="majorBidi"/>
      <w:b/>
      <w:bCs/>
      <w:i/>
      <w:iCs/>
      <w:sz w:val="24"/>
      <w:szCs w:val="24"/>
    </w:rPr>
  </w:style>
  <w:style w:type="paragraph" w:styleId="Titre5">
    <w:name w:val="heading 5"/>
    <w:basedOn w:val="Normal"/>
    <w:next w:val="Normal"/>
    <w:link w:val="Titre5Car"/>
    <w:uiPriority w:val="9"/>
    <w:semiHidden/>
    <w:unhideWhenUsed/>
    <w:qFormat/>
    <w:rsid w:val="00E141B0"/>
    <w:pPr>
      <w:spacing w:before="280" w:after="0" w:line="360" w:lineRule="auto"/>
      <w:ind w:firstLine="0"/>
      <w:outlineLvl w:val="4"/>
    </w:pPr>
    <w:rPr>
      <w:rFonts w:asciiTheme="majorHAnsi" w:eastAsiaTheme="majorEastAsia" w:hAnsiTheme="majorHAnsi" w:cstheme="majorBidi"/>
      <w:b/>
      <w:bCs/>
      <w:i/>
      <w:iCs/>
    </w:rPr>
  </w:style>
  <w:style w:type="paragraph" w:styleId="Titre6">
    <w:name w:val="heading 6"/>
    <w:basedOn w:val="Normal"/>
    <w:next w:val="Normal"/>
    <w:link w:val="Titre6Car"/>
    <w:uiPriority w:val="9"/>
    <w:semiHidden/>
    <w:unhideWhenUsed/>
    <w:qFormat/>
    <w:rsid w:val="00E141B0"/>
    <w:pPr>
      <w:spacing w:before="280" w:after="80" w:line="360" w:lineRule="auto"/>
      <w:ind w:firstLine="0"/>
      <w:outlineLvl w:val="5"/>
    </w:pPr>
    <w:rPr>
      <w:rFonts w:asciiTheme="majorHAnsi" w:eastAsiaTheme="majorEastAsia" w:hAnsiTheme="majorHAnsi" w:cstheme="majorBidi"/>
      <w:b/>
      <w:bCs/>
      <w:i/>
      <w:iCs/>
    </w:rPr>
  </w:style>
  <w:style w:type="paragraph" w:styleId="Titre7">
    <w:name w:val="heading 7"/>
    <w:basedOn w:val="Normal"/>
    <w:next w:val="Normal"/>
    <w:link w:val="Titre7Car"/>
    <w:uiPriority w:val="9"/>
    <w:semiHidden/>
    <w:unhideWhenUsed/>
    <w:qFormat/>
    <w:rsid w:val="00E141B0"/>
    <w:pPr>
      <w:spacing w:before="280" w:after="0" w:line="360" w:lineRule="auto"/>
      <w:ind w:firstLine="0"/>
      <w:outlineLvl w:val="6"/>
    </w:pPr>
    <w:rPr>
      <w:rFonts w:asciiTheme="majorHAnsi" w:eastAsiaTheme="majorEastAsia" w:hAnsiTheme="majorHAnsi" w:cstheme="majorBidi"/>
      <w:b/>
      <w:bCs/>
      <w:i/>
      <w:iCs/>
      <w:sz w:val="20"/>
      <w:szCs w:val="20"/>
    </w:rPr>
  </w:style>
  <w:style w:type="paragraph" w:styleId="Titre8">
    <w:name w:val="heading 8"/>
    <w:basedOn w:val="Normal"/>
    <w:next w:val="Normal"/>
    <w:link w:val="Titre8Car"/>
    <w:uiPriority w:val="9"/>
    <w:semiHidden/>
    <w:unhideWhenUsed/>
    <w:qFormat/>
    <w:rsid w:val="00E141B0"/>
    <w:pPr>
      <w:spacing w:before="280" w:after="0" w:line="360" w:lineRule="auto"/>
      <w:ind w:firstLine="0"/>
      <w:outlineLvl w:val="7"/>
    </w:pPr>
    <w:rPr>
      <w:rFonts w:asciiTheme="majorHAnsi" w:eastAsiaTheme="majorEastAsia" w:hAnsiTheme="majorHAnsi" w:cstheme="majorBidi"/>
      <w:b/>
      <w:bCs/>
      <w:i/>
      <w:iCs/>
      <w:sz w:val="18"/>
      <w:szCs w:val="18"/>
    </w:rPr>
  </w:style>
  <w:style w:type="paragraph" w:styleId="Titre9">
    <w:name w:val="heading 9"/>
    <w:basedOn w:val="Normal"/>
    <w:next w:val="Normal"/>
    <w:link w:val="Titre9Car"/>
    <w:uiPriority w:val="9"/>
    <w:semiHidden/>
    <w:unhideWhenUsed/>
    <w:qFormat/>
    <w:rsid w:val="00E141B0"/>
    <w:pPr>
      <w:spacing w:before="280" w:after="0" w:line="360" w:lineRule="auto"/>
      <w:ind w:firstLine="0"/>
      <w:outlineLvl w:val="8"/>
    </w:pPr>
    <w:rPr>
      <w:rFonts w:asciiTheme="majorHAnsi" w:eastAsiaTheme="majorEastAsia" w:hAnsiTheme="majorHAnsi" w:cstheme="majorBidi"/>
      <w:i/>
      <w:iCs/>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E141B0"/>
    <w:pPr>
      <w:spacing w:line="240" w:lineRule="auto"/>
      <w:ind w:firstLine="0"/>
    </w:pPr>
    <w:rPr>
      <w:rFonts w:asciiTheme="majorHAnsi" w:eastAsiaTheme="majorEastAsia" w:hAnsiTheme="majorHAnsi" w:cstheme="majorBidi"/>
      <w:b/>
      <w:bCs/>
      <w:i/>
      <w:iCs/>
      <w:spacing w:val="10"/>
      <w:sz w:val="60"/>
      <w:szCs w:val="60"/>
    </w:rPr>
  </w:style>
  <w:style w:type="character" w:customStyle="1" w:styleId="TitreCar">
    <w:name w:val="Titre Car"/>
    <w:basedOn w:val="Policepardfaut"/>
    <w:link w:val="Titre"/>
    <w:uiPriority w:val="10"/>
    <w:rsid w:val="00E141B0"/>
    <w:rPr>
      <w:rFonts w:asciiTheme="majorHAnsi" w:eastAsiaTheme="majorEastAsia" w:hAnsiTheme="majorHAnsi" w:cstheme="majorBidi"/>
      <w:b/>
      <w:bCs/>
      <w:i/>
      <w:iCs/>
      <w:spacing w:val="10"/>
      <w:sz w:val="60"/>
      <w:szCs w:val="60"/>
    </w:rPr>
  </w:style>
  <w:style w:type="paragraph" w:styleId="Sansinterligne">
    <w:name w:val="No Spacing"/>
    <w:basedOn w:val="Normal"/>
    <w:link w:val="SansinterligneCar"/>
    <w:uiPriority w:val="1"/>
    <w:qFormat/>
    <w:rsid w:val="00E141B0"/>
    <w:pPr>
      <w:spacing w:after="0" w:line="240" w:lineRule="auto"/>
      <w:ind w:firstLine="0"/>
    </w:pPr>
  </w:style>
  <w:style w:type="character" w:customStyle="1" w:styleId="Titre1Car">
    <w:name w:val="Titre 1 Car"/>
    <w:basedOn w:val="Policepardfaut"/>
    <w:link w:val="Titre1"/>
    <w:uiPriority w:val="9"/>
    <w:rsid w:val="00E141B0"/>
    <w:rPr>
      <w:rFonts w:asciiTheme="majorHAnsi" w:eastAsiaTheme="majorEastAsia" w:hAnsiTheme="majorHAnsi" w:cstheme="majorBidi"/>
      <w:b/>
      <w:bCs/>
      <w:i/>
      <w:iCs/>
      <w:sz w:val="32"/>
      <w:szCs w:val="32"/>
    </w:rPr>
  </w:style>
  <w:style w:type="paragraph" w:styleId="NormalWeb">
    <w:name w:val="Normal (Web)"/>
    <w:basedOn w:val="Normal"/>
    <w:uiPriority w:val="99"/>
    <w:rsid w:val="00055AF6"/>
    <w:pPr>
      <w:spacing w:before="100" w:beforeAutospacing="1" w:after="100" w:afterAutospacing="1"/>
    </w:pPr>
    <w:rPr>
      <w:rFonts w:ascii="Times New Roman" w:eastAsia="Times New Roman" w:hAnsi="Times New Roman" w:cs="Times New Roman"/>
      <w:sz w:val="24"/>
      <w:szCs w:val="24"/>
      <w:lang w:eastAsia="fr-FR"/>
    </w:rPr>
  </w:style>
  <w:style w:type="character" w:styleId="Lienhypertexte">
    <w:name w:val="Hyperlink"/>
    <w:basedOn w:val="Policepardfaut"/>
    <w:rsid w:val="00D1068E"/>
    <w:rPr>
      <w:color w:val="0000FF"/>
      <w:u w:val="single"/>
    </w:rPr>
  </w:style>
  <w:style w:type="paragraph" w:styleId="Textedebulles">
    <w:name w:val="Balloon Text"/>
    <w:basedOn w:val="Normal"/>
    <w:link w:val="TextedebullesCar"/>
    <w:uiPriority w:val="99"/>
    <w:semiHidden/>
    <w:unhideWhenUsed/>
    <w:rsid w:val="00E62A5C"/>
    <w:rPr>
      <w:rFonts w:ascii="Tahoma" w:hAnsi="Tahoma" w:cs="Tahoma"/>
      <w:sz w:val="16"/>
      <w:szCs w:val="16"/>
    </w:rPr>
  </w:style>
  <w:style w:type="character" w:customStyle="1" w:styleId="TextedebullesCar">
    <w:name w:val="Texte de bulles Car"/>
    <w:basedOn w:val="Policepardfaut"/>
    <w:link w:val="Textedebulles"/>
    <w:uiPriority w:val="99"/>
    <w:semiHidden/>
    <w:rsid w:val="00E62A5C"/>
    <w:rPr>
      <w:rFonts w:ascii="Tahoma" w:hAnsi="Tahoma" w:cs="Tahoma"/>
      <w:sz w:val="16"/>
      <w:szCs w:val="16"/>
    </w:rPr>
  </w:style>
  <w:style w:type="paragraph" w:styleId="Notedefin">
    <w:name w:val="endnote text"/>
    <w:basedOn w:val="Normal"/>
    <w:link w:val="NotedefinCar"/>
    <w:uiPriority w:val="99"/>
    <w:semiHidden/>
    <w:unhideWhenUsed/>
    <w:rsid w:val="00B825DE"/>
    <w:rPr>
      <w:sz w:val="20"/>
      <w:szCs w:val="20"/>
    </w:rPr>
  </w:style>
  <w:style w:type="character" w:customStyle="1" w:styleId="NotedefinCar">
    <w:name w:val="Note de fin Car"/>
    <w:basedOn w:val="Policepardfaut"/>
    <w:link w:val="Notedefin"/>
    <w:uiPriority w:val="99"/>
    <w:semiHidden/>
    <w:rsid w:val="00B825DE"/>
    <w:rPr>
      <w:sz w:val="20"/>
      <w:szCs w:val="20"/>
    </w:rPr>
  </w:style>
  <w:style w:type="character" w:styleId="Appeldenotedefin">
    <w:name w:val="endnote reference"/>
    <w:basedOn w:val="Policepardfaut"/>
    <w:uiPriority w:val="99"/>
    <w:semiHidden/>
    <w:unhideWhenUsed/>
    <w:rsid w:val="00B825DE"/>
    <w:rPr>
      <w:vertAlign w:val="superscript"/>
    </w:rPr>
  </w:style>
  <w:style w:type="paragraph" w:styleId="Notedebasdepage">
    <w:name w:val="footnote text"/>
    <w:basedOn w:val="Normal"/>
    <w:link w:val="NotedebasdepageCar"/>
    <w:uiPriority w:val="99"/>
    <w:unhideWhenUsed/>
    <w:rsid w:val="00B825DE"/>
    <w:rPr>
      <w:sz w:val="20"/>
      <w:szCs w:val="20"/>
    </w:rPr>
  </w:style>
  <w:style w:type="character" w:customStyle="1" w:styleId="NotedebasdepageCar">
    <w:name w:val="Note de bas de page Car"/>
    <w:basedOn w:val="Policepardfaut"/>
    <w:link w:val="Notedebasdepage"/>
    <w:uiPriority w:val="99"/>
    <w:rsid w:val="00B825DE"/>
    <w:rPr>
      <w:sz w:val="20"/>
      <w:szCs w:val="20"/>
    </w:rPr>
  </w:style>
  <w:style w:type="character" w:styleId="Appelnotedebasdep">
    <w:name w:val="footnote reference"/>
    <w:basedOn w:val="Policepardfaut"/>
    <w:uiPriority w:val="99"/>
    <w:semiHidden/>
    <w:unhideWhenUsed/>
    <w:rsid w:val="00B825DE"/>
    <w:rPr>
      <w:vertAlign w:val="superscript"/>
    </w:rPr>
  </w:style>
  <w:style w:type="paragraph" w:styleId="En-tte">
    <w:name w:val="header"/>
    <w:basedOn w:val="Normal"/>
    <w:link w:val="En-tteCar"/>
    <w:uiPriority w:val="99"/>
    <w:unhideWhenUsed/>
    <w:rsid w:val="006418BC"/>
    <w:pPr>
      <w:tabs>
        <w:tab w:val="center" w:pos="4536"/>
        <w:tab w:val="right" w:pos="9072"/>
      </w:tabs>
    </w:pPr>
  </w:style>
  <w:style w:type="character" w:customStyle="1" w:styleId="En-tteCar">
    <w:name w:val="En-tête Car"/>
    <w:basedOn w:val="Policepardfaut"/>
    <w:link w:val="En-tte"/>
    <w:uiPriority w:val="99"/>
    <w:rsid w:val="006418BC"/>
  </w:style>
  <w:style w:type="paragraph" w:styleId="Pieddepage">
    <w:name w:val="footer"/>
    <w:basedOn w:val="Normal"/>
    <w:link w:val="PieddepageCar"/>
    <w:uiPriority w:val="99"/>
    <w:unhideWhenUsed/>
    <w:rsid w:val="006418BC"/>
    <w:pPr>
      <w:tabs>
        <w:tab w:val="center" w:pos="4536"/>
        <w:tab w:val="right" w:pos="9072"/>
      </w:tabs>
    </w:pPr>
  </w:style>
  <w:style w:type="character" w:customStyle="1" w:styleId="PieddepageCar">
    <w:name w:val="Pied de page Car"/>
    <w:basedOn w:val="Policepardfaut"/>
    <w:link w:val="Pieddepage"/>
    <w:uiPriority w:val="99"/>
    <w:rsid w:val="006418BC"/>
  </w:style>
  <w:style w:type="character" w:customStyle="1" w:styleId="Titre2Car">
    <w:name w:val="Titre 2 Car"/>
    <w:basedOn w:val="Policepardfaut"/>
    <w:link w:val="Titre2"/>
    <w:uiPriority w:val="9"/>
    <w:rsid w:val="00E141B0"/>
    <w:rPr>
      <w:rFonts w:asciiTheme="majorHAnsi" w:eastAsiaTheme="majorEastAsia" w:hAnsiTheme="majorHAnsi" w:cstheme="majorBidi"/>
      <w:b/>
      <w:bCs/>
      <w:i/>
      <w:iCs/>
      <w:sz w:val="28"/>
      <w:szCs w:val="28"/>
    </w:rPr>
  </w:style>
  <w:style w:type="character" w:customStyle="1" w:styleId="Titre3Car">
    <w:name w:val="Titre 3 Car"/>
    <w:basedOn w:val="Policepardfaut"/>
    <w:link w:val="Titre3"/>
    <w:uiPriority w:val="9"/>
    <w:rsid w:val="00E141B0"/>
    <w:rPr>
      <w:rFonts w:asciiTheme="majorHAnsi" w:eastAsiaTheme="majorEastAsia" w:hAnsiTheme="majorHAnsi" w:cstheme="majorBidi"/>
      <w:b/>
      <w:bCs/>
      <w:i/>
      <w:iCs/>
      <w:sz w:val="26"/>
      <w:szCs w:val="26"/>
    </w:rPr>
  </w:style>
  <w:style w:type="character" w:styleId="Accentuation">
    <w:name w:val="Emphasis"/>
    <w:uiPriority w:val="20"/>
    <w:qFormat/>
    <w:rsid w:val="00E141B0"/>
    <w:rPr>
      <w:b/>
      <w:bCs/>
      <w:i/>
      <w:iCs/>
      <w:color w:val="auto"/>
    </w:rPr>
  </w:style>
  <w:style w:type="character" w:customStyle="1" w:styleId="Titre4Car">
    <w:name w:val="Titre 4 Car"/>
    <w:basedOn w:val="Policepardfaut"/>
    <w:link w:val="Titre4"/>
    <w:uiPriority w:val="9"/>
    <w:rsid w:val="00E141B0"/>
    <w:rPr>
      <w:rFonts w:asciiTheme="majorHAnsi" w:eastAsiaTheme="majorEastAsia" w:hAnsiTheme="majorHAnsi" w:cstheme="majorBidi"/>
      <w:b/>
      <w:bCs/>
      <w:i/>
      <w:iCs/>
      <w:sz w:val="24"/>
      <w:szCs w:val="24"/>
    </w:rPr>
  </w:style>
  <w:style w:type="paragraph" w:styleId="Paragraphedeliste">
    <w:name w:val="List Paragraph"/>
    <w:basedOn w:val="Normal"/>
    <w:uiPriority w:val="34"/>
    <w:qFormat/>
    <w:rsid w:val="00E141B0"/>
    <w:pPr>
      <w:ind w:left="720"/>
      <w:contextualSpacing/>
    </w:pPr>
  </w:style>
  <w:style w:type="character" w:customStyle="1" w:styleId="Titre5Car">
    <w:name w:val="Titre 5 Car"/>
    <w:basedOn w:val="Policepardfaut"/>
    <w:link w:val="Titre5"/>
    <w:uiPriority w:val="9"/>
    <w:semiHidden/>
    <w:rsid w:val="00E141B0"/>
    <w:rPr>
      <w:rFonts w:asciiTheme="majorHAnsi" w:eastAsiaTheme="majorEastAsia" w:hAnsiTheme="majorHAnsi" w:cstheme="majorBidi"/>
      <w:b/>
      <w:bCs/>
      <w:i/>
      <w:iCs/>
    </w:rPr>
  </w:style>
  <w:style w:type="character" w:customStyle="1" w:styleId="Titre6Car">
    <w:name w:val="Titre 6 Car"/>
    <w:basedOn w:val="Policepardfaut"/>
    <w:link w:val="Titre6"/>
    <w:uiPriority w:val="9"/>
    <w:semiHidden/>
    <w:rsid w:val="00E141B0"/>
    <w:rPr>
      <w:rFonts w:asciiTheme="majorHAnsi" w:eastAsiaTheme="majorEastAsia" w:hAnsiTheme="majorHAnsi" w:cstheme="majorBidi"/>
      <w:b/>
      <w:bCs/>
      <w:i/>
      <w:iCs/>
    </w:rPr>
  </w:style>
  <w:style w:type="character" w:customStyle="1" w:styleId="Titre7Car">
    <w:name w:val="Titre 7 Car"/>
    <w:basedOn w:val="Policepardfaut"/>
    <w:link w:val="Titre7"/>
    <w:uiPriority w:val="9"/>
    <w:semiHidden/>
    <w:rsid w:val="00E141B0"/>
    <w:rPr>
      <w:rFonts w:asciiTheme="majorHAnsi" w:eastAsiaTheme="majorEastAsia" w:hAnsiTheme="majorHAnsi" w:cstheme="majorBidi"/>
      <w:b/>
      <w:bCs/>
      <w:i/>
      <w:iCs/>
      <w:sz w:val="20"/>
      <w:szCs w:val="20"/>
    </w:rPr>
  </w:style>
  <w:style w:type="character" w:customStyle="1" w:styleId="Titre8Car">
    <w:name w:val="Titre 8 Car"/>
    <w:basedOn w:val="Policepardfaut"/>
    <w:link w:val="Titre8"/>
    <w:uiPriority w:val="9"/>
    <w:semiHidden/>
    <w:rsid w:val="00E141B0"/>
    <w:rPr>
      <w:rFonts w:asciiTheme="majorHAnsi" w:eastAsiaTheme="majorEastAsia" w:hAnsiTheme="majorHAnsi" w:cstheme="majorBidi"/>
      <w:b/>
      <w:bCs/>
      <w:i/>
      <w:iCs/>
      <w:sz w:val="18"/>
      <w:szCs w:val="18"/>
    </w:rPr>
  </w:style>
  <w:style w:type="character" w:customStyle="1" w:styleId="Titre9Car">
    <w:name w:val="Titre 9 Car"/>
    <w:basedOn w:val="Policepardfaut"/>
    <w:link w:val="Titre9"/>
    <w:uiPriority w:val="9"/>
    <w:semiHidden/>
    <w:rsid w:val="00E141B0"/>
    <w:rPr>
      <w:rFonts w:asciiTheme="majorHAnsi" w:eastAsiaTheme="majorEastAsia" w:hAnsiTheme="majorHAnsi" w:cstheme="majorBidi"/>
      <w:i/>
      <w:iCs/>
      <w:sz w:val="18"/>
      <w:szCs w:val="18"/>
    </w:rPr>
  </w:style>
  <w:style w:type="paragraph" w:styleId="Lgende">
    <w:name w:val="caption"/>
    <w:basedOn w:val="Normal"/>
    <w:next w:val="Normal"/>
    <w:uiPriority w:val="35"/>
    <w:semiHidden/>
    <w:unhideWhenUsed/>
    <w:qFormat/>
    <w:rsid w:val="00E141B0"/>
    <w:rPr>
      <w:b/>
      <w:bCs/>
      <w:sz w:val="18"/>
      <w:szCs w:val="18"/>
    </w:rPr>
  </w:style>
  <w:style w:type="paragraph" w:styleId="Sous-titre">
    <w:name w:val="Subtitle"/>
    <w:basedOn w:val="Normal"/>
    <w:next w:val="Normal"/>
    <w:link w:val="Sous-titreCar"/>
    <w:uiPriority w:val="11"/>
    <w:qFormat/>
    <w:rsid w:val="00E141B0"/>
    <w:pPr>
      <w:spacing w:after="320"/>
      <w:jc w:val="right"/>
    </w:pPr>
    <w:rPr>
      <w:i/>
      <w:iCs/>
      <w:color w:val="808080" w:themeColor="text1" w:themeTint="7F"/>
      <w:spacing w:val="10"/>
      <w:sz w:val="24"/>
      <w:szCs w:val="24"/>
    </w:rPr>
  </w:style>
  <w:style w:type="character" w:customStyle="1" w:styleId="Sous-titreCar">
    <w:name w:val="Sous-titre Car"/>
    <w:basedOn w:val="Policepardfaut"/>
    <w:link w:val="Sous-titre"/>
    <w:uiPriority w:val="11"/>
    <w:rsid w:val="00E141B0"/>
    <w:rPr>
      <w:i/>
      <w:iCs/>
      <w:color w:val="808080" w:themeColor="text1" w:themeTint="7F"/>
      <w:spacing w:val="10"/>
      <w:sz w:val="24"/>
      <w:szCs w:val="24"/>
    </w:rPr>
  </w:style>
  <w:style w:type="character" w:styleId="lev">
    <w:name w:val="Strong"/>
    <w:basedOn w:val="Policepardfaut"/>
    <w:uiPriority w:val="22"/>
    <w:qFormat/>
    <w:rsid w:val="00E141B0"/>
    <w:rPr>
      <w:b/>
      <w:bCs/>
      <w:spacing w:val="0"/>
    </w:rPr>
  </w:style>
  <w:style w:type="character" w:customStyle="1" w:styleId="SansinterligneCar">
    <w:name w:val="Sans interligne Car"/>
    <w:basedOn w:val="Policepardfaut"/>
    <w:link w:val="Sansinterligne"/>
    <w:uiPriority w:val="1"/>
    <w:rsid w:val="00580A6F"/>
  </w:style>
  <w:style w:type="paragraph" w:styleId="Citation">
    <w:name w:val="Quote"/>
    <w:basedOn w:val="Normal"/>
    <w:next w:val="Normal"/>
    <w:link w:val="CitationCar"/>
    <w:uiPriority w:val="29"/>
    <w:qFormat/>
    <w:rsid w:val="00E141B0"/>
    <w:rPr>
      <w:color w:val="5A5A5A" w:themeColor="text1" w:themeTint="A5"/>
    </w:rPr>
  </w:style>
  <w:style w:type="character" w:customStyle="1" w:styleId="CitationCar">
    <w:name w:val="Citation Car"/>
    <w:basedOn w:val="Policepardfaut"/>
    <w:link w:val="Citation"/>
    <w:uiPriority w:val="29"/>
    <w:rsid w:val="00E141B0"/>
    <w:rPr>
      <w:rFonts w:asciiTheme="minorHAnsi"/>
      <w:color w:val="5A5A5A" w:themeColor="text1" w:themeTint="A5"/>
    </w:rPr>
  </w:style>
  <w:style w:type="paragraph" w:styleId="Citationintense">
    <w:name w:val="Intense Quote"/>
    <w:basedOn w:val="Normal"/>
    <w:next w:val="Normal"/>
    <w:link w:val="CitationintenseCar"/>
    <w:uiPriority w:val="30"/>
    <w:qFormat/>
    <w:rsid w:val="00E141B0"/>
    <w:pPr>
      <w:spacing w:before="320" w:after="480" w:line="240" w:lineRule="auto"/>
      <w:ind w:left="720" w:right="720" w:firstLine="0"/>
      <w:jc w:val="center"/>
    </w:pPr>
    <w:rPr>
      <w:rFonts w:asciiTheme="majorHAnsi" w:eastAsiaTheme="majorEastAsia" w:hAnsiTheme="majorHAnsi" w:cstheme="majorBidi"/>
      <w:i/>
      <w:iCs/>
      <w:sz w:val="20"/>
      <w:szCs w:val="20"/>
    </w:rPr>
  </w:style>
  <w:style w:type="character" w:customStyle="1" w:styleId="CitationintenseCar">
    <w:name w:val="Citation intense Car"/>
    <w:basedOn w:val="Policepardfaut"/>
    <w:link w:val="Citationintense"/>
    <w:uiPriority w:val="30"/>
    <w:rsid w:val="00E141B0"/>
    <w:rPr>
      <w:rFonts w:asciiTheme="majorHAnsi" w:eastAsiaTheme="majorEastAsia" w:hAnsiTheme="majorHAnsi" w:cstheme="majorBidi"/>
      <w:i/>
      <w:iCs/>
      <w:sz w:val="20"/>
      <w:szCs w:val="20"/>
    </w:rPr>
  </w:style>
  <w:style w:type="character" w:styleId="Emphaseple">
    <w:name w:val="Subtle Emphasis"/>
    <w:uiPriority w:val="19"/>
    <w:qFormat/>
    <w:rsid w:val="00E141B0"/>
    <w:rPr>
      <w:i/>
      <w:iCs/>
      <w:color w:val="5A5A5A" w:themeColor="text1" w:themeTint="A5"/>
    </w:rPr>
  </w:style>
  <w:style w:type="character" w:styleId="Emphaseintense">
    <w:name w:val="Intense Emphasis"/>
    <w:uiPriority w:val="21"/>
    <w:qFormat/>
    <w:rsid w:val="00E141B0"/>
    <w:rPr>
      <w:b/>
      <w:bCs/>
      <w:i/>
      <w:iCs/>
      <w:color w:val="auto"/>
      <w:u w:val="single"/>
    </w:rPr>
  </w:style>
  <w:style w:type="character" w:styleId="Rfrenceple">
    <w:name w:val="Subtle Reference"/>
    <w:uiPriority w:val="31"/>
    <w:qFormat/>
    <w:rsid w:val="00E141B0"/>
    <w:rPr>
      <w:smallCaps/>
    </w:rPr>
  </w:style>
  <w:style w:type="character" w:styleId="Rfrenceintense">
    <w:name w:val="Intense Reference"/>
    <w:uiPriority w:val="32"/>
    <w:qFormat/>
    <w:rsid w:val="00E141B0"/>
    <w:rPr>
      <w:b/>
      <w:bCs/>
      <w:smallCaps/>
      <w:color w:val="auto"/>
    </w:rPr>
  </w:style>
  <w:style w:type="character" w:styleId="Titredulivre">
    <w:name w:val="Book Title"/>
    <w:uiPriority w:val="33"/>
    <w:qFormat/>
    <w:rsid w:val="00E141B0"/>
    <w:rPr>
      <w:rFonts w:asciiTheme="majorHAnsi" w:eastAsiaTheme="majorEastAsia" w:hAnsiTheme="majorHAnsi" w:cstheme="majorBidi"/>
      <w:b/>
      <w:bCs/>
      <w:smallCaps/>
      <w:color w:val="auto"/>
      <w:u w:val="single"/>
    </w:rPr>
  </w:style>
  <w:style w:type="paragraph" w:styleId="En-ttedetabledesmatires">
    <w:name w:val="TOC Heading"/>
    <w:basedOn w:val="Titre1"/>
    <w:next w:val="Normal"/>
    <w:uiPriority w:val="39"/>
    <w:semiHidden/>
    <w:unhideWhenUsed/>
    <w:qFormat/>
    <w:rsid w:val="00E141B0"/>
    <w:pPr>
      <w:outlineLvl w:val="9"/>
    </w:pPr>
  </w:style>
  <w:style w:type="paragraph" w:styleId="TM2">
    <w:name w:val="toc 2"/>
    <w:basedOn w:val="Normal"/>
    <w:next w:val="Normal"/>
    <w:autoRedefine/>
    <w:uiPriority w:val="39"/>
    <w:semiHidden/>
    <w:unhideWhenUsed/>
    <w:rsid w:val="004D63B2"/>
    <w:pPr>
      <w:spacing w:after="100"/>
      <w:ind w:left="220"/>
    </w:pPr>
    <w:rPr>
      <w:lang w:val="fr-FR" w:bidi="ar-SA"/>
    </w:rPr>
  </w:style>
  <w:style w:type="paragraph" w:styleId="TM1">
    <w:name w:val="toc 1"/>
    <w:basedOn w:val="Normal"/>
    <w:next w:val="Normal"/>
    <w:autoRedefine/>
    <w:uiPriority w:val="39"/>
    <w:semiHidden/>
    <w:unhideWhenUsed/>
    <w:rsid w:val="004D63B2"/>
    <w:pPr>
      <w:spacing w:after="100"/>
    </w:pPr>
    <w:rPr>
      <w:lang w:val="fr-FR" w:bidi="ar-SA"/>
    </w:rPr>
  </w:style>
  <w:style w:type="paragraph" w:styleId="TM3">
    <w:name w:val="toc 3"/>
    <w:basedOn w:val="Normal"/>
    <w:next w:val="Normal"/>
    <w:autoRedefine/>
    <w:uiPriority w:val="39"/>
    <w:semiHidden/>
    <w:unhideWhenUsed/>
    <w:rsid w:val="004D63B2"/>
    <w:pPr>
      <w:spacing w:after="100"/>
      <w:ind w:left="440"/>
    </w:pPr>
    <w:rPr>
      <w:lang w:val="fr-FR" w:bidi="ar-SA"/>
    </w:rPr>
  </w:style>
  <w:style w:type="paragraph" w:styleId="Normalcentr">
    <w:name w:val="Block Text"/>
    <w:basedOn w:val="Normal"/>
    <w:uiPriority w:val="99"/>
    <w:unhideWhenUsed/>
    <w:rsid w:val="00A37D61"/>
    <w:pPr>
      <w:spacing w:before="100" w:beforeAutospacing="1" w:after="100" w:afterAutospacing="1" w:line="360" w:lineRule="auto"/>
      <w:ind w:firstLine="397"/>
      <w:jc w:val="both"/>
    </w:pPr>
    <w:rPr>
      <w:rFonts w:ascii="Arial" w:eastAsia="Times New Roman" w:hAnsi="Arial" w:cs="Arial"/>
      <w:sz w:val="24"/>
      <w:szCs w:val="24"/>
      <w:lang w:val="fr-FR" w:eastAsia="fr-FR" w:bidi="ar-SA"/>
    </w:rPr>
  </w:style>
  <w:style w:type="character" w:styleId="Textedelespacerserv">
    <w:name w:val="Placeholder Text"/>
    <w:basedOn w:val="Policepardfaut"/>
    <w:uiPriority w:val="99"/>
    <w:semiHidden/>
    <w:rsid w:val="00650B69"/>
    <w:rPr>
      <w:color w:val="808080"/>
    </w:rPr>
  </w:style>
  <w:style w:type="paragraph" w:customStyle="1" w:styleId="Default">
    <w:name w:val="Default"/>
    <w:rsid w:val="004E36E4"/>
    <w:pPr>
      <w:autoSpaceDE w:val="0"/>
      <w:autoSpaceDN w:val="0"/>
      <w:adjustRightInd w:val="0"/>
      <w:spacing w:after="0" w:line="240" w:lineRule="auto"/>
      <w:ind w:firstLine="0"/>
    </w:pPr>
    <w:rPr>
      <w:rFonts w:ascii="Times New Roman" w:eastAsiaTheme="minorHAnsi" w:hAnsi="Times New Roman" w:cs="Times New Roman"/>
      <w:color w:val="000000"/>
      <w:sz w:val="24"/>
      <w:szCs w:val="24"/>
      <w:lang w:val="fr-FR" w:bidi="ar-SA"/>
    </w:rPr>
  </w:style>
  <w:style w:type="character" w:styleId="Numrodeligne">
    <w:name w:val="line number"/>
    <w:basedOn w:val="Policepardfaut"/>
    <w:uiPriority w:val="99"/>
    <w:semiHidden/>
    <w:unhideWhenUsed/>
    <w:rsid w:val="00753733"/>
  </w:style>
  <w:style w:type="table" w:styleId="Grilledutableau">
    <w:name w:val="Table Grid"/>
    <w:basedOn w:val="TableauNormal"/>
    <w:uiPriority w:val="59"/>
    <w:rsid w:val="00B8319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Ombrageclair1">
    <w:name w:val="Ombrage clair1"/>
    <w:basedOn w:val="TableauNormal"/>
    <w:uiPriority w:val="60"/>
    <w:rsid w:val="00B8319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B83192"/>
    <w:pPr>
      <w:spacing w:after="0" w:line="240" w:lineRule="auto"/>
    </w:pPr>
    <w:rPr>
      <w:color w:val="A5A5A5" w:themeColor="accent1" w:themeShade="BF"/>
    </w:rPr>
    <w:tblPr>
      <w:tblStyleRowBandSize w:val="1"/>
      <w:tblStyleColBandSize w:val="1"/>
      <w:tblInd w:w="0" w:type="dxa"/>
      <w:tblBorders>
        <w:top w:val="single" w:sz="8" w:space="0" w:color="DDDDDD" w:themeColor="accent1"/>
        <w:bottom w:val="single" w:sz="8" w:space="0" w:color="DDDDD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DDDDDD" w:themeColor="accent1"/>
          <w:left w:val="nil"/>
          <w:bottom w:val="single" w:sz="8" w:space="0" w:color="DDDDDD" w:themeColor="accent1"/>
          <w:right w:val="nil"/>
          <w:insideH w:val="nil"/>
          <w:insideV w:val="nil"/>
        </w:tcBorders>
      </w:tcPr>
    </w:tblStylePr>
    <w:tblStylePr w:type="lastRow">
      <w:pPr>
        <w:spacing w:before="0" w:after="0" w:line="240" w:lineRule="auto"/>
      </w:pPr>
      <w:rPr>
        <w:b/>
        <w:bCs/>
      </w:rPr>
      <w:tblPr/>
      <w:tcPr>
        <w:tcBorders>
          <w:top w:val="single" w:sz="8" w:space="0" w:color="DDDDDD" w:themeColor="accent1"/>
          <w:left w:val="nil"/>
          <w:bottom w:val="single" w:sz="8" w:space="0" w:color="DDDDD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F6F6" w:themeFill="accent1" w:themeFillTint="3F"/>
      </w:tcPr>
    </w:tblStylePr>
    <w:tblStylePr w:type="band1Horz">
      <w:tblPr/>
      <w:tcPr>
        <w:tcBorders>
          <w:left w:val="nil"/>
          <w:right w:val="nil"/>
          <w:insideH w:val="nil"/>
          <w:insideV w:val="nil"/>
        </w:tcBorders>
        <w:shd w:val="clear" w:color="auto" w:fill="F6F6F6" w:themeFill="accent1" w:themeFillTint="3F"/>
      </w:tcPr>
    </w:tblStylePr>
  </w:style>
  <w:style w:type="table" w:styleId="Grillemoyenne1-Accent1">
    <w:name w:val="Medium Grid 1 Accent 1"/>
    <w:basedOn w:val="TableauNormal"/>
    <w:uiPriority w:val="67"/>
    <w:rsid w:val="00B83192"/>
    <w:pPr>
      <w:spacing w:after="0" w:line="240" w:lineRule="auto"/>
    </w:pPr>
    <w:tblPr>
      <w:tblStyleRowBandSize w:val="1"/>
      <w:tblStyleColBandSize w:val="1"/>
      <w:tblInd w:w="0" w:type="dxa"/>
      <w:tblBorders>
        <w:top w:val="single" w:sz="8" w:space="0" w:color="E5E5E5" w:themeColor="accent1" w:themeTint="BF"/>
        <w:left w:val="single" w:sz="8" w:space="0" w:color="E5E5E5" w:themeColor="accent1" w:themeTint="BF"/>
        <w:bottom w:val="single" w:sz="8" w:space="0" w:color="E5E5E5" w:themeColor="accent1" w:themeTint="BF"/>
        <w:right w:val="single" w:sz="8" w:space="0" w:color="E5E5E5" w:themeColor="accent1" w:themeTint="BF"/>
        <w:insideH w:val="single" w:sz="8" w:space="0" w:color="E5E5E5" w:themeColor="accent1" w:themeTint="BF"/>
        <w:insideV w:val="single" w:sz="8" w:space="0" w:color="E5E5E5" w:themeColor="accent1" w:themeTint="BF"/>
      </w:tblBorders>
      <w:tblCellMar>
        <w:top w:w="0" w:type="dxa"/>
        <w:left w:w="108" w:type="dxa"/>
        <w:bottom w:w="0" w:type="dxa"/>
        <w:right w:w="108" w:type="dxa"/>
      </w:tblCellMar>
    </w:tblPr>
    <w:tcPr>
      <w:shd w:val="clear" w:color="auto" w:fill="F6F6F6" w:themeFill="accent1" w:themeFillTint="3F"/>
    </w:tcPr>
    <w:tblStylePr w:type="firstRow">
      <w:rPr>
        <w:b/>
        <w:bCs/>
      </w:rPr>
    </w:tblStylePr>
    <w:tblStylePr w:type="lastRow">
      <w:rPr>
        <w:b/>
        <w:bCs/>
      </w:rPr>
      <w:tblPr/>
      <w:tcPr>
        <w:tcBorders>
          <w:top w:val="single" w:sz="18" w:space="0" w:color="E5E5E5" w:themeColor="accent1" w:themeTint="BF"/>
        </w:tcBorders>
      </w:tcPr>
    </w:tblStylePr>
    <w:tblStylePr w:type="firstCol">
      <w:rPr>
        <w:b/>
        <w:bCs/>
      </w:rPr>
    </w:tblStylePr>
    <w:tblStylePr w:type="lastCol">
      <w:rPr>
        <w:b/>
        <w:bCs/>
      </w:rPr>
    </w:tblStylePr>
    <w:tblStylePr w:type="band1Vert">
      <w:tblPr/>
      <w:tcPr>
        <w:shd w:val="clear" w:color="auto" w:fill="EEEEEE" w:themeFill="accent1" w:themeFillTint="7F"/>
      </w:tcPr>
    </w:tblStylePr>
    <w:tblStylePr w:type="band1Horz">
      <w:tblPr/>
      <w:tcPr>
        <w:shd w:val="clear" w:color="auto" w:fill="EEEEEE" w:themeFill="accent1" w:themeFillTint="7F"/>
      </w:tcPr>
    </w:tblStylePr>
  </w:style>
</w:styles>
</file>

<file path=word/webSettings.xml><?xml version="1.0" encoding="utf-8"?>
<w:webSettings xmlns:r="http://schemas.openxmlformats.org/officeDocument/2006/relationships" xmlns:w="http://schemas.openxmlformats.org/wordprocessingml/2006/main">
  <w:divs>
    <w:div w:id="73431811">
      <w:bodyDiv w:val="1"/>
      <w:marLeft w:val="0"/>
      <w:marRight w:val="0"/>
      <w:marTop w:val="0"/>
      <w:marBottom w:val="0"/>
      <w:divBdr>
        <w:top w:val="none" w:sz="0" w:space="0" w:color="auto"/>
        <w:left w:val="none" w:sz="0" w:space="0" w:color="auto"/>
        <w:bottom w:val="none" w:sz="0" w:space="0" w:color="auto"/>
        <w:right w:val="none" w:sz="0" w:space="0" w:color="auto"/>
      </w:divBdr>
    </w:div>
    <w:div w:id="243803926">
      <w:bodyDiv w:val="1"/>
      <w:marLeft w:val="0"/>
      <w:marRight w:val="0"/>
      <w:marTop w:val="0"/>
      <w:marBottom w:val="0"/>
      <w:divBdr>
        <w:top w:val="none" w:sz="0" w:space="0" w:color="auto"/>
        <w:left w:val="none" w:sz="0" w:space="0" w:color="auto"/>
        <w:bottom w:val="none" w:sz="0" w:space="0" w:color="auto"/>
        <w:right w:val="none" w:sz="0" w:space="0" w:color="auto"/>
      </w:divBdr>
    </w:div>
    <w:div w:id="428549338">
      <w:bodyDiv w:val="1"/>
      <w:marLeft w:val="0"/>
      <w:marRight w:val="0"/>
      <w:marTop w:val="0"/>
      <w:marBottom w:val="0"/>
      <w:divBdr>
        <w:top w:val="none" w:sz="0" w:space="0" w:color="auto"/>
        <w:left w:val="none" w:sz="0" w:space="0" w:color="auto"/>
        <w:bottom w:val="none" w:sz="0" w:space="0" w:color="auto"/>
        <w:right w:val="none" w:sz="0" w:space="0" w:color="auto"/>
      </w:divBdr>
    </w:div>
    <w:div w:id="1040088711">
      <w:bodyDiv w:val="1"/>
      <w:marLeft w:val="0"/>
      <w:marRight w:val="0"/>
      <w:marTop w:val="0"/>
      <w:marBottom w:val="0"/>
      <w:divBdr>
        <w:top w:val="none" w:sz="0" w:space="0" w:color="auto"/>
        <w:left w:val="none" w:sz="0" w:space="0" w:color="auto"/>
        <w:bottom w:val="none" w:sz="0" w:space="0" w:color="auto"/>
        <w:right w:val="none" w:sz="0" w:space="0" w:color="auto"/>
      </w:divBdr>
    </w:div>
    <w:div w:id="1869876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jamelmati.ifrance.com/djamelmati/livres/bug2000/Bug2000.htm" TargetMode="External"/><Relationship Id="rId13" Type="http://schemas.openxmlformats.org/officeDocument/2006/relationships/hyperlink" Target="http://djamelmati.ifrance.com/djamelmati/livres/LSD/LSD.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jamelmati.ifrance.com/djamelmati/livres/ondiraitlesud/ondiraitlesud.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jamelmati.ifrance.com/djamelmati/livres/aigre-doux/Aigre_doux.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djamelmati.ifrance.com/djamelmati/livres/fada/Fada.htm" TargetMode="External"/><Relationship Id="rId4" Type="http://schemas.openxmlformats.org/officeDocument/2006/relationships/settings" Target="settings.xml"/><Relationship Id="rId9" Type="http://schemas.openxmlformats.org/officeDocument/2006/relationships/hyperlink" Target="http://djamelmati.ifrance.com/djamelmati/livres/sibirkafi.com/sibirkafi.htm" TargetMode="Externa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131763-21E2-4BCB-9CCF-35DC84D54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87095</TotalTime>
  <Pages>1</Pages>
  <Words>26189</Words>
  <Characters>144045</Characters>
  <Application>Microsoft Office Word</Application>
  <DocSecurity>0</DocSecurity>
  <Lines>1200</Lines>
  <Paragraphs>339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169895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Foulk</cp:lastModifiedBy>
  <cp:revision>124</cp:revision>
  <dcterms:created xsi:type="dcterms:W3CDTF">2010-12-02T17:18:00Z</dcterms:created>
  <dcterms:modified xsi:type="dcterms:W3CDTF">2011-10-09T11:05:00Z</dcterms:modified>
</cp:coreProperties>
</file>