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15F" w:rsidRPr="00DE72CE" w:rsidRDefault="00DB215F" w:rsidP="00DB215F">
      <w:pPr>
        <w:bidi/>
        <w:ind w:right="-851"/>
        <w:jc w:val="both"/>
        <w:rPr>
          <w:b/>
          <w:bCs/>
          <w:sz w:val="32"/>
          <w:szCs w:val="32"/>
          <w:rtl/>
          <w:lang w:bidi="ar-DZ"/>
        </w:rPr>
      </w:pPr>
      <w:r w:rsidRPr="00DE72CE">
        <w:rPr>
          <w:rFonts w:hint="cs"/>
          <w:b/>
          <w:bCs/>
          <w:sz w:val="32"/>
          <w:szCs w:val="32"/>
          <w:rtl/>
          <w:lang w:bidi="ar-DZ"/>
        </w:rPr>
        <w:t>ملخص الدراسة :</w:t>
      </w:r>
    </w:p>
    <w:p w:rsidR="00DB215F" w:rsidRPr="00DE72CE" w:rsidRDefault="00DB215F" w:rsidP="00DB215F">
      <w:pPr>
        <w:bidi/>
        <w:ind w:left="-340" w:right="-567"/>
        <w:jc w:val="both"/>
        <w:rPr>
          <w:b/>
          <w:bCs/>
          <w:sz w:val="32"/>
          <w:szCs w:val="32"/>
          <w:rtl/>
          <w:lang w:bidi="ar-DZ"/>
        </w:rPr>
      </w:pPr>
    </w:p>
    <w:p w:rsidR="00DB215F" w:rsidRPr="005710A5" w:rsidRDefault="00DB215F" w:rsidP="00DB215F">
      <w:pPr>
        <w:bidi/>
        <w:spacing w:line="360" w:lineRule="auto"/>
        <w:ind w:left="-340" w:right="-567"/>
        <w:jc w:val="mediumKashida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lang w:bidi="ar-DZ"/>
        </w:rPr>
        <w:t xml:space="preserve">          </w:t>
      </w:r>
      <w:r w:rsidRPr="005710A5">
        <w:rPr>
          <w:rFonts w:asciiTheme="minorBidi" w:hAnsiTheme="minorBidi"/>
          <w:sz w:val="32"/>
          <w:szCs w:val="32"/>
          <w:rtl/>
          <w:lang w:bidi="ar-DZ"/>
        </w:rPr>
        <w:t>تمحورت دراستنا في دراسة شبكات التواصل الاجتماعي كإستراتيجية تسويقية للموروث الثقافي الجزائري، حيث تعتبر شبكات التواصل الاجتماعي أداة فعالة في يومنا هذا لما لها من تأثير على الأفراد و المجتمعات.</w:t>
      </w:r>
    </w:p>
    <w:p w:rsidR="00DB215F" w:rsidRDefault="00DB215F" w:rsidP="00DB215F">
      <w:pPr>
        <w:bidi/>
        <w:spacing w:line="360" w:lineRule="auto"/>
        <w:ind w:left="-340" w:right="-567"/>
        <w:jc w:val="both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lang w:bidi="ar-DZ"/>
        </w:rPr>
        <w:t xml:space="preserve">        </w:t>
      </w:r>
      <w:r w:rsidRPr="005710A5">
        <w:rPr>
          <w:rFonts w:asciiTheme="minorBidi" w:hAnsiTheme="minorBidi"/>
          <w:sz w:val="32"/>
          <w:szCs w:val="32"/>
          <w:rtl/>
          <w:lang w:bidi="ar-DZ"/>
        </w:rPr>
        <w:t>وقد تم استغلالها في النشر و الترويج لمختلف المحتويات بما فيها الثقافية، وهذا الجزء الذي اهتمت به دراستنا وهو الموروث الثقافي الجزائري المنشور عبر صفحة "الإمبراطورية الجزائرية تاريخ وثقافة" وتحليل مضمون هذه الصفحة و ما تنشره من محتوى حول الموروث الثقافي الجزائري.</w:t>
      </w:r>
    </w:p>
    <w:p w:rsidR="00DB215F" w:rsidRPr="003D22CA" w:rsidRDefault="00DB215F" w:rsidP="00DB215F">
      <w:pPr>
        <w:bidi/>
        <w:spacing w:line="360" w:lineRule="auto"/>
        <w:ind w:left="-340" w:right="-567"/>
        <w:jc w:val="both"/>
        <w:rPr>
          <w:rFonts w:asciiTheme="minorBidi" w:hAnsiTheme="minorBidi"/>
          <w:sz w:val="32"/>
          <w:szCs w:val="32"/>
          <w:rtl/>
          <w:lang w:bidi="ar-DZ"/>
        </w:rPr>
      </w:pPr>
      <w:r>
        <w:rPr>
          <w:rFonts w:asciiTheme="minorBidi" w:hAnsiTheme="minorBidi"/>
          <w:sz w:val="32"/>
          <w:szCs w:val="32"/>
          <w:lang w:bidi="ar-DZ"/>
        </w:rPr>
        <w:t xml:space="preserve">      </w:t>
      </w:r>
      <w:r w:rsidRPr="003D22CA">
        <w:rPr>
          <w:rFonts w:asciiTheme="minorBidi" w:hAnsiTheme="minorBidi" w:hint="cs"/>
          <w:sz w:val="32"/>
          <w:szCs w:val="32"/>
          <w:rtl/>
          <w:lang w:bidi="ar-DZ"/>
        </w:rPr>
        <w:t>وقد تبين بعد الدراس</w:t>
      </w:r>
      <w:r>
        <w:rPr>
          <w:rFonts w:asciiTheme="minorBidi" w:hAnsiTheme="minorBidi" w:hint="cs"/>
          <w:sz w:val="32"/>
          <w:szCs w:val="32"/>
          <w:rtl/>
          <w:lang w:bidi="ar-DZ"/>
        </w:rPr>
        <w:t>ة الميدانية أن الصفحة تركز على  الموروث الثقافي بنوعيه المادي و اللامادي بينما تركز على الموروث اللامادي بصفة أكبر.</w:t>
      </w:r>
    </w:p>
    <w:p w:rsidR="00DB215F" w:rsidRPr="005710A5" w:rsidRDefault="00DB215F" w:rsidP="00DB215F">
      <w:pPr>
        <w:bidi/>
        <w:spacing w:line="360" w:lineRule="auto"/>
        <w:ind w:left="-340" w:right="-567"/>
        <w:jc w:val="both"/>
        <w:rPr>
          <w:rFonts w:asciiTheme="minorBidi" w:hAnsiTheme="minorBidi"/>
          <w:sz w:val="32"/>
          <w:szCs w:val="32"/>
          <w:rtl/>
          <w:lang w:bidi="ar-DZ"/>
        </w:rPr>
      </w:pPr>
      <w:r w:rsidRPr="005710A5">
        <w:rPr>
          <w:rFonts w:asciiTheme="minorBidi" w:hAnsiTheme="minorBidi"/>
          <w:sz w:val="32"/>
          <w:szCs w:val="32"/>
          <w:rtl/>
          <w:lang w:bidi="ar-DZ"/>
        </w:rPr>
        <w:t xml:space="preserve"> الكلمات المفتاحية: شبكات التواصل الاجتماعي، الموروث الثقافي، الثقافة </w:t>
      </w:r>
      <w:r>
        <w:rPr>
          <w:rFonts w:asciiTheme="minorBidi" w:hAnsiTheme="minorBidi"/>
          <w:sz w:val="32"/>
          <w:szCs w:val="32"/>
          <w:lang w:bidi="ar-DZ"/>
        </w:rPr>
        <w:t>.</w:t>
      </w:r>
    </w:p>
    <w:p w:rsidR="00DB215F" w:rsidRPr="005710A5" w:rsidRDefault="00DB215F" w:rsidP="00DB215F">
      <w:pPr>
        <w:spacing w:line="360" w:lineRule="auto"/>
        <w:ind w:right="-397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DB215F" w:rsidRPr="005710A5" w:rsidRDefault="00DB215F" w:rsidP="00DB215F">
      <w:pPr>
        <w:spacing w:line="360" w:lineRule="auto"/>
        <w:ind w:left="-567" w:right="-397"/>
        <w:rPr>
          <w:rFonts w:asciiTheme="minorBidi" w:hAnsiTheme="minorBidi"/>
          <w:b/>
          <w:bCs/>
          <w:sz w:val="32"/>
          <w:szCs w:val="32"/>
          <w:rtl/>
          <w:lang w:bidi="ar-DZ"/>
        </w:rPr>
      </w:pPr>
      <w:r w:rsidRPr="0089216C">
        <w:rPr>
          <w:rFonts w:asciiTheme="minorBidi" w:hAnsiTheme="minorBidi"/>
          <w:b/>
          <w:bCs/>
          <w:sz w:val="32"/>
          <w:szCs w:val="32"/>
          <w:lang w:val="en-US" w:bidi="ar-DZ"/>
        </w:rPr>
        <w:t>Study summary:</w:t>
      </w:r>
    </w:p>
    <w:p w:rsidR="00DB215F" w:rsidRPr="005710A5" w:rsidRDefault="00DB215F" w:rsidP="00DB215F">
      <w:pPr>
        <w:spacing w:line="360" w:lineRule="auto"/>
        <w:rPr>
          <w:rFonts w:asciiTheme="minorBidi" w:hAnsiTheme="minorBidi"/>
          <w:b/>
          <w:bCs/>
          <w:sz w:val="32"/>
          <w:szCs w:val="32"/>
          <w:rtl/>
          <w:lang w:bidi="ar-DZ"/>
        </w:rPr>
      </w:pPr>
    </w:p>
    <w:p w:rsidR="00DB215F" w:rsidRPr="0089216C" w:rsidRDefault="00DB215F" w:rsidP="00DB215F">
      <w:pPr>
        <w:spacing w:line="360" w:lineRule="auto"/>
        <w:ind w:left="-567"/>
        <w:rPr>
          <w:rFonts w:asciiTheme="minorBidi" w:hAnsiTheme="minorBidi"/>
          <w:b/>
          <w:bCs/>
          <w:sz w:val="32"/>
          <w:szCs w:val="32"/>
          <w:lang w:val="en-US" w:bidi="ar-DZ"/>
        </w:rPr>
      </w:pPr>
      <w:r w:rsidRPr="0089216C">
        <w:rPr>
          <w:rFonts w:asciiTheme="minorBidi" w:hAnsiTheme="minorBidi"/>
          <w:sz w:val="32"/>
          <w:szCs w:val="32"/>
          <w:lang w:val="en-US" w:bidi="ar-DZ"/>
        </w:rPr>
        <w:t>Our study focused on studying social media networks as a marketing strategy for the Algerian cultural heritage, as social media networks are considered an effective tool today, because of their impact on individuals and societies.</w:t>
      </w:r>
    </w:p>
    <w:p w:rsidR="00DB215F" w:rsidRPr="0089216C" w:rsidRDefault="00DB215F" w:rsidP="00DB215F">
      <w:pPr>
        <w:spacing w:line="360" w:lineRule="auto"/>
        <w:ind w:left="-510"/>
        <w:rPr>
          <w:rFonts w:asciiTheme="minorBidi" w:hAnsiTheme="minorBidi"/>
          <w:sz w:val="32"/>
          <w:szCs w:val="32"/>
          <w:lang w:val="en-US" w:bidi="ar-DZ"/>
        </w:rPr>
      </w:pPr>
      <w:r w:rsidRPr="0089216C">
        <w:rPr>
          <w:rFonts w:asciiTheme="minorBidi" w:hAnsiTheme="minorBidi"/>
          <w:sz w:val="32"/>
          <w:szCs w:val="32"/>
          <w:lang w:val="en-US" w:bidi="ar-DZ"/>
        </w:rPr>
        <w:t>It has been exploited in publishing and promoting various contents, including cultural ones, and this is the part that our study focused on, which is the</w:t>
      </w:r>
    </w:p>
    <w:p w:rsidR="00DB215F" w:rsidRPr="0089216C" w:rsidRDefault="00DB215F" w:rsidP="00DB215F">
      <w:pPr>
        <w:spacing w:line="360" w:lineRule="auto"/>
        <w:ind w:left="-510"/>
        <w:rPr>
          <w:rFonts w:asciiTheme="minorBidi" w:hAnsiTheme="minorBidi"/>
          <w:sz w:val="32"/>
          <w:szCs w:val="32"/>
          <w:lang w:val="en-US" w:bidi="ar-DZ"/>
        </w:rPr>
      </w:pPr>
      <w:r w:rsidRPr="0089216C">
        <w:rPr>
          <w:rFonts w:asciiTheme="minorBidi" w:hAnsiTheme="minorBidi"/>
          <w:sz w:val="32"/>
          <w:szCs w:val="32"/>
          <w:lang w:val="en-US" w:bidi="ar-DZ"/>
        </w:rPr>
        <w:lastRenderedPageBreak/>
        <w:t>cultural heritage published on the page “The Algerian Empire, History and Culture” and an analysis of the content of this page and the content it</w:t>
      </w:r>
    </w:p>
    <w:p w:rsidR="00DB215F" w:rsidRDefault="00DB215F" w:rsidP="00DB215F">
      <w:pPr>
        <w:spacing w:line="360" w:lineRule="auto"/>
        <w:ind w:left="-510"/>
        <w:rPr>
          <w:rFonts w:asciiTheme="minorBidi" w:hAnsiTheme="minorBidi"/>
          <w:sz w:val="32"/>
          <w:szCs w:val="32"/>
          <w:lang w:val="en-US" w:bidi="ar-DZ"/>
        </w:rPr>
      </w:pPr>
      <w:r w:rsidRPr="0089216C">
        <w:rPr>
          <w:rFonts w:asciiTheme="minorBidi" w:hAnsiTheme="minorBidi"/>
          <w:sz w:val="32"/>
          <w:szCs w:val="32"/>
          <w:lang w:val="en-US" w:bidi="ar-DZ"/>
        </w:rPr>
        <w:t>publishes about the Algerian cultural heritage.</w:t>
      </w:r>
    </w:p>
    <w:p w:rsidR="00DB215F" w:rsidRPr="0089216C" w:rsidRDefault="00DB215F" w:rsidP="00DB215F">
      <w:pPr>
        <w:spacing w:line="360" w:lineRule="auto"/>
        <w:ind w:left="-510"/>
        <w:rPr>
          <w:rFonts w:asciiTheme="minorBidi" w:hAnsiTheme="minorBidi"/>
          <w:sz w:val="32"/>
          <w:szCs w:val="32"/>
          <w:lang w:val="en-US" w:bidi="ar-DZ"/>
        </w:rPr>
      </w:pPr>
      <w:r>
        <w:rPr>
          <w:rFonts w:asciiTheme="minorBidi" w:hAnsiTheme="minorBidi"/>
          <w:sz w:val="32"/>
          <w:szCs w:val="32"/>
          <w:lang w:val="en-US" w:bidi="ar-DZ"/>
        </w:rPr>
        <w:t>After the field study, it became clear that the page focuses on cultural heritage, both tangible and intangible, while focusing mor on intangible cultural heritage.</w:t>
      </w:r>
    </w:p>
    <w:p w:rsidR="00DB215F" w:rsidRPr="0089216C" w:rsidRDefault="00DB215F" w:rsidP="00DB215F">
      <w:pPr>
        <w:spacing w:line="360" w:lineRule="auto"/>
        <w:ind w:left="-510"/>
        <w:rPr>
          <w:rFonts w:asciiTheme="minorBidi" w:hAnsiTheme="minorBidi"/>
          <w:sz w:val="32"/>
          <w:szCs w:val="32"/>
          <w:lang w:val="en-US" w:bidi="ar-DZ"/>
        </w:rPr>
      </w:pPr>
      <w:r w:rsidRPr="0089216C">
        <w:rPr>
          <w:rFonts w:asciiTheme="minorBidi" w:hAnsiTheme="minorBidi"/>
          <w:sz w:val="32"/>
          <w:szCs w:val="32"/>
          <w:lang w:val="en-US" w:bidi="ar-DZ"/>
        </w:rPr>
        <w:t>Keywords: social networking, cultural heritage, marketing cultural heritage.</w:t>
      </w:r>
    </w:p>
    <w:p w:rsidR="00A3336D" w:rsidRPr="00DB215F" w:rsidRDefault="00A3336D"/>
    <w:sectPr w:rsidR="00A3336D" w:rsidRPr="00DB215F" w:rsidSect="00A333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DB215F"/>
    <w:rsid w:val="00625365"/>
    <w:rsid w:val="00A3336D"/>
    <w:rsid w:val="00DB2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1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237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mpi 0721</dc:creator>
  <cp:lastModifiedBy>mpi 0721</cp:lastModifiedBy>
  <cp:revision>1</cp:revision>
  <dcterms:created xsi:type="dcterms:W3CDTF">2024-06-26T22:39:00Z</dcterms:created>
  <dcterms:modified xsi:type="dcterms:W3CDTF">2024-06-26T22:40:00Z</dcterms:modified>
</cp:coreProperties>
</file>