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121A" w:rsidRDefault="00FA121A" w:rsidP="00FA121A">
      <w:pPr>
        <w:jc w:val="right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D711B2">
        <w:rPr>
          <w:rFonts w:asciiTheme="majorBidi" w:hAnsiTheme="majorBidi" w:cstheme="majorBidi" w:hint="cs"/>
          <w:b/>
          <w:bCs/>
          <w:sz w:val="32"/>
          <w:szCs w:val="32"/>
          <w:highlight w:val="yellow"/>
          <w:rtl/>
        </w:rPr>
        <w:t>الاسم</w:t>
      </w:r>
    </w:p>
    <w:p w:rsidR="00E234FD" w:rsidRPr="0022003A" w:rsidRDefault="00D711B2" w:rsidP="00143447">
      <w:pPr>
        <w:bidi/>
        <w:rPr>
          <w:rFonts w:asciiTheme="majorBidi" w:hAnsiTheme="majorBidi" w:cstheme="majorBidi"/>
          <w:sz w:val="32"/>
          <w:szCs w:val="32"/>
          <w:lang w:val="en-US"/>
        </w:rPr>
      </w:pPr>
      <w:r w:rsidRPr="00317F7C">
        <w:rPr>
          <w:rFonts w:ascii="Simplified Arabic" w:hAnsi="Simplified Arabic" w:cs="Simplified Arabic"/>
          <w:sz w:val="24"/>
          <w:szCs w:val="24"/>
          <w:rtl/>
        </w:rPr>
        <w:t>سايح فطيمة</w:t>
      </w:r>
      <w:r w:rsidR="00317F7C" w:rsidRPr="00317F7C">
        <w:rPr>
          <w:rFonts w:ascii="Simplified Arabic" w:hAnsi="Simplified Arabic" w:cs="Simplified Arabic" w:hint="cs"/>
          <w:sz w:val="24"/>
          <w:szCs w:val="24"/>
          <w:shd w:val="clear" w:color="auto" w:fill="FFFFFF" w:themeFill="background1"/>
          <w:rtl/>
          <w:lang w:bidi="ar-DZ"/>
        </w:rPr>
        <w:t xml:space="preserve"> مخضار سليم، قادري محمد </w:t>
      </w:r>
    </w:p>
    <w:p w:rsidR="00F81217" w:rsidRPr="0022003A" w:rsidRDefault="00FA121A" w:rsidP="00FA121A">
      <w:pPr>
        <w:jc w:val="right"/>
        <w:rPr>
          <w:rFonts w:asciiTheme="majorBidi" w:hAnsiTheme="majorBidi" w:cstheme="majorBidi"/>
          <w:b/>
          <w:bCs/>
          <w:sz w:val="32"/>
          <w:szCs w:val="32"/>
        </w:rPr>
      </w:pPr>
      <w:r w:rsidRPr="00D711B2">
        <w:rPr>
          <w:rFonts w:asciiTheme="majorBidi" w:hAnsiTheme="majorBidi" w:cstheme="majorBidi" w:hint="cs"/>
          <w:b/>
          <w:bCs/>
          <w:sz w:val="32"/>
          <w:szCs w:val="32"/>
          <w:highlight w:val="yellow"/>
          <w:rtl/>
        </w:rPr>
        <w:t>عنوان المداخلة</w:t>
      </w:r>
    </w:p>
    <w:p w:rsidR="003C54E0" w:rsidRDefault="00531FD7" w:rsidP="006F2850">
      <w:pPr>
        <w:jc w:val="right"/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</w:pPr>
      <w:r w:rsidRPr="00531FD7">
        <w:rPr>
          <w:rFonts w:ascii="Simplified Arabic" w:hAnsi="Simplified Arabic" w:cs="Simplified Arabic" w:hint="cs"/>
          <w:sz w:val="24"/>
          <w:szCs w:val="24"/>
          <w:shd w:val="clear" w:color="auto" w:fill="FFFFFF" w:themeFill="background1"/>
          <w:rtl/>
          <w:lang w:bidi="ar-DZ"/>
        </w:rPr>
        <w:t xml:space="preserve">تحليل الأداء التنافسي للصادرات الصناعية خارج المحروقات في ظل الشراكة الجزائرية الاوروبية مقارنة بكل من تونس و المغرب خلال الفترة 2010-2016، </w:t>
      </w:r>
      <w:r w:rsidR="00375811">
        <w:rPr>
          <w:rFonts w:ascii="Traditional Arabic" w:hAnsi="Traditional Arabic" w:cs="Traditional Arabic"/>
          <w:b/>
          <w:bCs/>
          <w:sz w:val="28"/>
          <w:szCs w:val="28"/>
        </w:rPr>
        <w:t xml:space="preserve"> </w:t>
      </w:r>
      <w:r w:rsidR="00375811"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 xml:space="preserve"> </w:t>
      </w:r>
    </w:p>
    <w:p w:rsidR="006F2850" w:rsidRDefault="006F2850" w:rsidP="006F2850">
      <w:pPr>
        <w:spacing w:line="240" w:lineRule="auto"/>
        <w:jc w:val="right"/>
        <w:rPr>
          <w:rFonts w:asciiTheme="majorBidi" w:hAnsiTheme="majorBidi" w:cstheme="majorBidi"/>
          <w:b/>
          <w:bCs/>
          <w:sz w:val="32"/>
          <w:szCs w:val="32"/>
          <w:rtl/>
          <w:lang w:val="en-US"/>
        </w:rPr>
      </w:pPr>
      <w:r w:rsidRPr="00D711B2">
        <w:rPr>
          <w:rFonts w:asciiTheme="majorBidi" w:hAnsiTheme="majorBidi" w:cstheme="majorBidi" w:hint="cs"/>
          <w:b/>
          <w:bCs/>
          <w:sz w:val="32"/>
          <w:szCs w:val="32"/>
          <w:highlight w:val="yellow"/>
          <w:rtl/>
        </w:rPr>
        <w:t>عنوان الملتقى</w:t>
      </w:r>
    </w:p>
    <w:p w:rsidR="00FB2856" w:rsidRPr="00FB2856" w:rsidRDefault="00FB2856" w:rsidP="00FB2856">
      <w:pPr>
        <w:bidi/>
        <w:rPr>
          <w:rFonts w:asciiTheme="majorBidi" w:hAnsiTheme="majorBidi" w:cstheme="majorBidi" w:hint="cs"/>
          <w:b/>
          <w:bCs/>
          <w:sz w:val="32"/>
          <w:szCs w:val="32"/>
          <w:rtl/>
        </w:rPr>
      </w:pPr>
      <w:r w:rsidRPr="00FB2856">
        <w:rPr>
          <w:rFonts w:ascii="Simplified Arabic" w:hAnsi="Simplified Arabic" w:cs="Simplified Arabic"/>
          <w:sz w:val="24"/>
          <w:szCs w:val="24"/>
          <w:rtl/>
        </w:rPr>
        <w:t>مؤتمر الدولي ال</w:t>
      </w:r>
      <w:r w:rsidRPr="00FB2856">
        <w:rPr>
          <w:rFonts w:ascii="Simplified Arabic" w:hAnsi="Simplified Arabic" w:cs="Simplified Arabic" w:hint="cs"/>
          <w:sz w:val="24"/>
          <w:szCs w:val="24"/>
          <w:rtl/>
        </w:rPr>
        <w:t>ثاني</w:t>
      </w:r>
      <w:r w:rsidRPr="00FB2856">
        <w:rPr>
          <w:rFonts w:ascii="Simplified Arabic" w:hAnsi="Simplified Arabic" w:cs="Simplified Arabic"/>
          <w:sz w:val="24"/>
          <w:szCs w:val="24"/>
          <w:rtl/>
        </w:rPr>
        <w:t xml:space="preserve"> </w:t>
      </w:r>
      <w:r w:rsidRPr="00FB2856">
        <w:rPr>
          <w:rFonts w:ascii="Simplified Arabic" w:hAnsi="Simplified Arabic" w:cs="Simplified Arabic" w:hint="cs"/>
          <w:sz w:val="24"/>
          <w:szCs w:val="24"/>
          <w:rtl/>
        </w:rPr>
        <w:t>الموسوم بــــ"ما بعد البترول : التبادلات التجارية و الاختيارات الاقتصادية للدول الاورومتوسط</w:t>
      </w:r>
      <w:r w:rsidRPr="00FB2856">
        <w:rPr>
          <w:rFonts w:ascii="Simplified Arabic" w:hAnsi="Simplified Arabic" w:cs="Simplified Arabic"/>
          <w:sz w:val="24"/>
          <w:szCs w:val="24"/>
          <w:rtl/>
        </w:rPr>
        <w:t xml:space="preserve">ية، المنعقد أيام </w:t>
      </w:r>
      <w:r w:rsidRPr="00FB2856">
        <w:rPr>
          <w:rFonts w:ascii="Simplified Arabic" w:hAnsi="Simplified Arabic" w:cs="Simplified Arabic" w:hint="cs"/>
          <w:sz w:val="24"/>
          <w:szCs w:val="24"/>
          <w:rtl/>
        </w:rPr>
        <w:t>23 و 24 اكتوبر</w:t>
      </w:r>
      <w:r w:rsidRPr="00FB2856">
        <w:rPr>
          <w:rFonts w:ascii="Simplified Arabic" w:hAnsi="Simplified Arabic" w:cs="Simplified Arabic"/>
          <w:sz w:val="24"/>
          <w:szCs w:val="24"/>
          <w:rtl/>
        </w:rPr>
        <w:t xml:space="preserve"> 2018</w:t>
      </w:r>
      <w:r w:rsidRPr="00FB2856">
        <w:rPr>
          <w:rFonts w:ascii="Simplified Arabic" w:hAnsi="Simplified Arabic" w:cs="Simplified Arabic"/>
          <w:sz w:val="24"/>
          <w:szCs w:val="24"/>
        </w:rPr>
        <w:t xml:space="preserve"> </w:t>
      </w:r>
      <w:r w:rsidRPr="00FB2856">
        <w:rPr>
          <w:rFonts w:ascii="Simplified Arabic" w:hAnsi="Simplified Arabic" w:cs="Simplified Arabic"/>
          <w:sz w:val="24"/>
          <w:szCs w:val="24"/>
          <w:rtl/>
        </w:rPr>
        <w:t xml:space="preserve">، جامعة </w:t>
      </w:r>
      <w:r w:rsidRPr="00FB2856">
        <w:rPr>
          <w:rFonts w:ascii="Simplified Arabic" w:hAnsi="Simplified Arabic" w:cs="Simplified Arabic" w:hint="cs"/>
          <w:sz w:val="24"/>
          <w:szCs w:val="24"/>
          <w:rtl/>
        </w:rPr>
        <w:t>مستغانم</w:t>
      </w:r>
      <w:r w:rsidRPr="00FB2856">
        <w:rPr>
          <w:rFonts w:ascii="Simplified Arabic" w:hAnsi="Simplified Arabic" w:cs="Simplified Arabic"/>
          <w:sz w:val="24"/>
          <w:szCs w:val="24"/>
          <w:rtl/>
        </w:rPr>
        <w:t>،</w:t>
      </w:r>
      <w:r w:rsidRPr="00FB2856">
        <w:rPr>
          <w:rFonts w:ascii="Simplified Arabic" w:hAnsi="Simplified Arabic" w:cs="Simplified Arabic" w:hint="cs"/>
          <w:sz w:val="24"/>
          <w:szCs w:val="24"/>
          <w:rtl/>
        </w:rPr>
        <w:t xml:space="preserve"> الجزائر</w:t>
      </w:r>
      <w:r w:rsidRPr="00FB2856">
        <w:rPr>
          <w:rFonts w:asciiTheme="majorBidi" w:hAnsiTheme="majorBidi" w:cstheme="majorBidi" w:hint="cs"/>
          <w:b/>
          <w:bCs/>
          <w:sz w:val="32"/>
          <w:szCs w:val="32"/>
          <w:rtl/>
        </w:rPr>
        <w:t xml:space="preserve"> </w:t>
      </w:r>
    </w:p>
    <w:p w:rsidR="00D711B2" w:rsidRDefault="00D711B2" w:rsidP="00D711B2">
      <w:pPr>
        <w:jc w:val="right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62D92">
        <w:rPr>
          <w:rFonts w:asciiTheme="majorBidi" w:hAnsiTheme="majorBidi" w:cstheme="majorBidi" w:hint="cs"/>
          <w:b/>
          <w:bCs/>
          <w:sz w:val="32"/>
          <w:szCs w:val="32"/>
          <w:highlight w:val="yellow"/>
          <w:rtl/>
        </w:rPr>
        <w:t>النوع</w:t>
      </w:r>
    </w:p>
    <w:p w:rsidR="0022003A" w:rsidRDefault="00323C4D" w:rsidP="008C2B3B">
      <w:pPr>
        <w:jc w:val="right"/>
        <w:rPr>
          <w:rFonts w:asciiTheme="majorBidi" w:hAnsiTheme="majorBidi" w:cstheme="majorBidi"/>
          <w:b/>
          <w:bCs/>
          <w:sz w:val="32"/>
          <w:szCs w:val="32"/>
          <w:rtl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مداخلة</w:t>
      </w:r>
      <w:r w:rsidR="008C2B3B">
        <w:rPr>
          <w:rFonts w:asciiTheme="majorBidi" w:hAnsiTheme="majorBidi" w:cstheme="majorBidi" w:hint="cs"/>
          <w:b/>
          <w:bCs/>
          <w:sz w:val="32"/>
          <w:szCs w:val="32"/>
          <w:rtl/>
        </w:rPr>
        <w:t xml:space="preserve"> دولية</w:t>
      </w:r>
    </w:p>
    <w:p w:rsidR="00F81217" w:rsidRPr="0022003A" w:rsidRDefault="00A555F7" w:rsidP="00A555F7">
      <w:pPr>
        <w:jc w:val="right"/>
        <w:rPr>
          <w:rFonts w:asciiTheme="majorBidi" w:hAnsiTheme="majorBidi" w:cstheme="majorBidi"/>
          <w:b/>
          <w:bCs/>
          <w:sz w:val="32"/>
          <w:szCs w:val="32"/>
        </w:rPr>
      </w:pPr>
      <w:r w:rsidRPr="00E62D92">
        <w:rPr>
          <w:rFonts w:asciiTheme="majorBidi" w:hAnsiTheme="majorBidi" w:cstheme="majorBidi" w:hint="cs"/>
          <w:b/>
          <w:bCs/>
          <w:sz w:val="32"/>
          <w:szCs w:val="32"/>
          <w:highlight w:val="yellow"/>
          <w:rtl/>
        </w:rPr>
        <w:t>اللغة</w:t>
      </w:r>
    </w:p>
    <w:p w:rsidR="00207944" w:rsidRDefault="00DD7BE7" w:rsidP="00D711B2">
      <w:pPr>
        <w:jc w:val="right"/>
        <w:rPr>
          <w:rFonts w:asciiTheme="majorBidi" w:hAnsiTheme="majorBidi" w:cstheme="majorBidi"/>
          <w:sz w:val="32"/>
          <w:szCs w:val="32"/>
          <w:rtl/>
        </w:rPr>
      </w:pPr>
      <w:r>
        <w:rPr>
          <w:rFonts w:asciiTheme="majorBidi" w:hAnsiTheme="majorBidi" w:cstheme="majorBidi" w:hint="cs"/>
          <w:sz w:val="32"/>
          <w:szCs w:val="32"/>
          <w:rtl/>
        </w:rPr>
        <w:t>عربية</w:t>
      </w:r>
    </w:p>
    <w:p w:rsidR="00DD7BE7" w:rsidRPr="00EF432F" w:rsidRDefault="00DD7BE7" w:rsidP="00DD7BE7">
      <w:pPr>
        <w:bidi/>
        <w:spacing w:after="0" w:line="240" w:lineRule="auto"/>
        <w:ind w:firstLine="572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IQ"/>
        </w:rPr>
      </w:pPr>
      <w:r w:rsidRPr="00E62D92">
        <w:rPr>
          <w:rFonts w:ascii="Traditional Arabic" w:hAnsi="Traditional Arabic" w:cs="Traditional Arabic" w:hint="cs"/>
          <w:b/>
          <w:bCs/>
          <w:sz w:val="32"/>
          <w:szCs w:val="32"/>
          <w:highlight w:val="yellow"/>
          <w:rtl/>
          <w:lang w:bidi="ar-IQ"/>
        </w:rPr>
        <w:t>ملخص</w:t>
      </w:r>
    </w:p>
    <w:p w:rsidR="00FB2856" w:rsidRDefault="00FB2856" w:rsidP="00FB2856">
      <w:pPr>
        <w:bidi/>
        <w:ind w:firstLine="284"/>
        <w:jc w:val="both"/>
        <w:rPr>
          <w:rFonts w:ascii="Traditional Arabic" w:hAnsi="Traditional Arabic" w:cs="Traditional Arabic" w:hint="cs"/>
          <w:sz w:val="36"/>
          <w:szCs w:val="36"/>
          <w:rtl/>
          <w:lang w:bidi="ar-MA"/>
        </w:rPr>
      </w:pPr>
    </w:p>
    <w:p w:rsidR="008774AB" w:rsidRDefault="008774AB" w:rsidP="008774AB">
      <w:pPr>
        <w:bidi/>
        <w:ind w:firstLine="284"/>
        <w:jc w:val="both"/>
        <w:rPr>
          <w:rFonts w:ascii="Traditional Arabic" w:hAnsi="Traditional Arabic" w:cs="Traditional Arabic" w:hint="cs"/>
          <w:sz w:val="36"/>
          <w:szCs w:val="36"/>
          <w:rtl/>
          <w:lang w:bidi="ar-MA"/>
        </w:rPr>
      </w:pPr>
    </w:p>
    <w:p w:rsidR="00FB2856" w:rsidRPr="00EF053F" w:rsidRDefault="00FB2856" w:rsidP="00FB2856">
      <w:pPr>
        <w:bidi/>
        <w:spacing w:line="240" w:lineRule="auto"/>
        <w:jc w:val="both"/>
        <w:rPr>
          <w:rFonts w:ascii="Traditional Arabic" w:hAnsi="Traditional Arabic" w:cs="Traditional Arabic"/>
          <w:b/>
          <w:bCs/>
          <w:sz w:val="32"/>
          <w:szCs w:val="32"/>
          <w:rtl/>
        </w:rPr>
      </w:pPr>
      <w:r w:rsidRPr="00E62D92">
        <w:rPr>
          <w:rFonts w:ascii="Traditional Arabic" w:hAnsi="Traditional Arabic" w:cs="Traditional Arabic" w:hint="cs"/>
          <w:b/>
          <w:bCs/>
          <w:sz w:val="32"/>
          <w:szCs w:val="32"/>
          <w:highlight w:val="yellow"/>
          <w:rtl/>
        </w:rPr>
        <w:t>كلمات مفتاحية:</w:t>
      </w:r>
      <w:r w:rsidRPr="00EF053F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 xml:space="preserve"> </w:t>
      </w:r>
    </w:p>
    <w:p w:rsidR="00DD1FF7" w:rsidRPr="0022003A" w:rsidRDefault="00DD1FF7" w:rsidP="007F13F6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32"/>
          <w:szCs w:val="32"/>
          <w:lang w:bidi="ar-IQ"/>
        </w:rPr>
      </w:pPr>
    </w:p>
    <w:sectPr w:rsidR="00DD1FF7" w:rsidRPr="0022003A" w:rsidSect="002D75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2E60" w:rsidRDefault="00C42E60" w:rsidP="00DD1FF7">
      <w:pPr>
        <w:spacing w:after="0" w:line="240" w:lineRule="auto"/>
      </w:pPr>
      <w:r>
        <w:separator/>
      </w:r>
    </w:p>
  </w:endnote>
  <w:endnote w:type="continuationSeparator" w:id="1">
    <w:p w:rsidR="00C42E60" w:rsidRDefault="00C42E60" w:rsidP="00DD1F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AOCOII+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YBJEK U+ Futura B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Arabic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2E60" w:rsidRDefault="00C42E60" w:rsidP="00DD1FF7">
      <w:pPr>
        <w:spacing w:after="0" w:line="240" w:lineRule="auto"/>
      </w:pPr>
      <w:r>
        <w:separator/>
      </w:r>
    </w:p>
  </w:footnote>
  <w:footnote w:type="continuationSeparator" w:id="1">
    <w:p w:rsidR="00C42E60" w:rsidRDefault="00C42E60" w:rsidP="00DD1F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D47FC"/>
    <w:multiLevelType w:val="hybridMultilevel"/>
    <w:tmpl w:val="585C4CA4"/>
    <w:lvl w:ilvl="0" w:tplc="5F28F99C">
      <w:start w:val="1"/>
      <w:numFmt w:val="decimal"/>
      <w:lvlText w:val="%1."/>
      <w:lvlJc w:val="left"/>
      <w:pPr>
        <w:ind w:left="1080" w:hanging="360"/>
      </w:pPr>
      <w:rPr>
        <w:rFonts w:hint="default"/>
        <w:lang w:bidi="ar-SA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4D91E1D"/>
    <w:multiLevelType w:val="hybridMultilevel"/>
    <w:tmpl w:val="0198A13C"/>
    <w:lvl w:ilvl="0" w:tplc="EC0068E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b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105E0"/>
    <w:multiLevelType w:val="hybridMultilevel"/>
    <w:tmpl w:val="432C3F68"/>
    <w:lvl w:ilvl="0" w:tplc="CD92F3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F26341B"/>
    <w:multiLevelType w:val="hybridMultilevel"/>
    <w:tmpl w:val="6E96D6B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4AC26AD"/>
    <w:multiLevelType w:val="hybridMultilevel"/>
    <w:tmpl w:val="B1627C70"/>
    <w:lvl w:ilvl="0" w:tplc="393C3F24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b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5826CA4"/>
    <w:multiLevelType w:val="hybridMultilevel"/>
    <w:tmpl w:val="ACBC4212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F374FF1"/>
    <w:multiLevelType w:val="hybridMultilevel"/>
    <w:tmpl w:val="0922DD98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F933B75"/>
    <w:multiLevelType w:val="hybridMultilevel"/>
    <w:tmpl w:val="88CEE540"/>
    <w:lvl w:ilvl="0" w:tplc="EC0068E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b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2074C53"/>
    <w:multiLevelType w:val="hybridMultilevel"/>
    <w:tmpl w:val="865E6E3A"/>
    <w:lvl w:ilvl="0" w:tplc="CD92F3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2C961C0"/>
    <w:multiLevelType w:val="hybridMultilevel"/>
    <w:tmpl w:val="BA2494E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C12E24"/>
    <w:multiLevelType w:val="hybridMultilevel"/>
    <w:tmpl w:val="BFF2526E"/>
    <w:lvl w:ilvl="0" w:tplc="EC0068E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b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756554D"/>
    <w:multiLevelType w:val="multilevel"/>
    <w:tmpl w:val="7090A9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9E44F18"/>
    <w:multiLevelType w:val="hybridMultilevel"/>
    <w:tmpl w:val="1E1C5B6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A344A66"/>
    <w:multiLevelType w:val="hybridMultilevel"/>
    <w:tmpl w:val="E1DEA17E"/>
    <w:lvl w:ilvl="0" w:tplc="94D07AA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lang w:bidi="ar-SA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lang w:bidi="ar-SA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A21696"/>
    <w:multiLevelType w:val="hybridMultilevel"/>
    <w:tmpl w:val="3D1EF728"/>
    <w:lvl w:ilvl="0" w:tplc="040C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5">
    <w:nsid w:val="6AA74FE7"/>
    <w:multiLevelType w:val="hybridMultilevel"/>
    <w:tmpl w:val="2B34ED36"/>
    <w:lvl w:ilvl="0" w:tplc="040C0011">
      <w:start w:val="1"/>
      <w:numFmt w:val="decimal"/>
      <w:lvlText w:val="%1)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D5077DC"/>
    <w:multiLevelType w:val="hybridMultilevel"/>
    <w:tmpl w:val="314CBEE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6"/>
  </w:num>
  <w:num w:numId="3">
    <w:abstractNumId w:val="1"/>
  </w:num>
  <w:num w:numId="4">
    <w:abstractNumId w:val="5"/>
  </w:num>
  <w:num w:numId="5">
    <w:abstractNumId w:val="2"/>
  </w:num>
  <w:num w:numId="6">
    <w:abstractNumId w:val="14"/>
  </w:num>
  <w:num w:numId="7">
    <w:abstractNumId w:val="11"/>
  </w:num>
  <w:num w:numId="8">
    <w:abstractNumId w:val="4"/>
  </w:num>
  <w:num w:numId="9">
    <w:abstractNumId w:val="7"/>
  </w:num>
  <w:num w:numId="10">
    <w:abstractNumId w:val="10"/>
  </w:num>
  <w:num w:numId="11">
    <w:abstractNumId w:val="13"/>
  </w:num>
  <w:num w:numId="12">
    <w:abstractNumId w:val="9"/>
  </w:num>
  <w:num w:numId="13">
    <w:abstractNumId w:val="3"/>
  </w:num>
  <w:num w:numId="14">
    <w:abstractNumId w:val="6"/>
  </w:num>
  <w:num w:numId="15">
    <w:abstractNumId w:val="12"/>
  </w:num>
  <w:num w:numId="16">
    <w:abstractNumId w:val="15"/>
  </w:num>
  <w:num w:numId="1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01E6F"/>
    <w:rsid w:val="00001E6F"/>
    <w:rsid w:val="00012B11"/>
    <w:rsid w:val="000214B1"/>
    <w:rsid w:val="00030C70"/>
    <w:rsid w:val="000D79FB"/>
    <w:rsid w:val="000F0EB2"/>
    <w:rsid w:val="0010547D"/>
    <w:rsid w:val="00120A23"/>
    <w:rsid w:val="00143447"/>
    <w:rsid w:val="001726C2"/>
    <w:rsid w:val="001B0889"/>
    <w:rsid w:val="001F3437"/>
    <w:rsid w:val="00207944"/>
    <w:rsid w:val="00210B2F"/>
    <w:rsid w:val="00212837"/>
    <w:rsid w:val="0022003A"/>
    <w:rsid w:val="0023194E"/>
    <w:rsid w:val="0025452E"/>
    <w:rsid w:val="002D7557"/>
    <w:rsid w:val="00316A8B"/>
    <w:rsid w:val="00317F7C"/>
    <w:rsid w:val="00323C4D"/>
    <w:rsid w:val="00330C35"/>
    <w:rsid w:val="003530B5"/>
    <w:rsid w:val="00353B62"/>
    <w:rsid w:val="00375811"/>
    <w:rsid w:val="003C54E0"/>
    <w:rsid w:val="00434593"/>
    <w:rsid w:val="004533DA"/>
    <w:rsid w:val="004968B6"/>
    <w:rsid w:val="00531FD7"/>
    <w:rsid w:val="005B6E4E"/>
    <w:rsid w:val="00622FA9"/>
    <w:rsid w:val="006A0003"/>
    <w:rsid w:val="006F2850"/>
    <w:rsid w:val="007143AA"/>
    <w:rsid w:val="00747277"/>
    <w:rsid w:val="007A74B0"/>
    <w:rsid w:val="007B1081"/>
    <w:rsid w:val="007F13F6"/>
    <w:rsid w:val="007F1A86"/>
    <w:rsid w:val="00811A44"/>
    <w:rsid w:val="00850B2E"/>
    <w:rsid w:val="00857413"/>
    <w:rsid w:val="00875594"/>
    <w:rsid w:val="008774AB"/>
    <w:rsid w:val="0088665E"/>
    <w:rsid w:val="008C2B3B"/>
    <w:rsid w:val="008E650B"/>
    <w:rsid w:val="0090307D"/>
    <w:rsid w:val="009404CD"/>
    <w:rsid w:val="009F6D36"/>
    <w:rsid w:val="00A30887"/>
    <w:rsid w:val="00A555F7"/>
    <w:rsid w:val="00AB1E62"/>
    <w:rsid w:val="00AC358D"/>
    <w:rsid w:val="00AD2B69"/>
    <w:rsid w:val="00AE094E"/>
    <w:rsid w:val="00B64E3F"/>
    <w:rsid w:val="00BA57BE"/>
    <w:rsid w:val="00C15CB3"/>
    <w:rsid w:val="00C42E60"/>
    <w:rsid w:val="00C846AD"/>
    <w:rsid w:val="00C8583D"/>
    <w:rsid w:val="00CC2B46"/>
    <w:rsid w:val="00CD17AC"/>
    <w:rsid w:val="00CE0BB8"/>
    <w:rsid w:val="00CE746D"/>
    <w:rsid w:val="00D01CE4"/>
    <w:rsid w:val="00D44532"/>
    <w:rsid w:val="00D711B2"/>
    <w:rsid w:val="00D93C99"/>
    <w:rsid w:val="00DC386A"/>
    <w:rsid w:val="00DD1FF7"/>
    <w:rsid w:val="00DD7BE7"/>
    <w:rsid w:val="00DE0ED1"/>
    <w:rsid w:val="00E075B1"/>
    <w:rsid w:val="00E10647"/>
    <w:rsid w:val="00E234FD"/>
    <w:rsid w:val="00E62D92"/>
    <w:rsid w:val="00E6760E"/>
    <w:rsid w:val="00E82F16"/>
    <w:rsid w:val="00EA2034"/>
    <w:rsid w:val="00ED2A6B"/>
    <w:rsid w:val="00EE708B"/>
    <w:rsid w:val="00EE7BC2"/>
    <w:rsid w:val="00EF053F"/>
    <w:rsid w:val="00EF432F"/>
    <w:rsid w:val="00F07221"/>
    <w:rsid w:val="00F13D2E"/>
    <w:rsid w:val="00F54373"/>
    <w:rsid w:val="00F81217"/>
    <w:rsid w:val="00F836C5"/>
    <w:rsid w:val="00FA121A"/>
    <w:rsid w:val="00FB2856"/>
    <w:rsid w:val="00FF39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7557"/>
  </w:style>
  <w:style w:type="paragraph" w:styleId="Titre1">
    <w:name w:val="heading 1"/>
    <w:basedOn w:val="Normal"/>
    <w:next w:val="Normal"/>
    <w:link w:val="Titre1Car"/>
    <w:uiPriority w:val="9"/>
    <w:qFormat/>
    <w:rsid w:val="00DD1FF7"/>
    <w:pPr>
      <w:keepNext/>
      <w:bidi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rsid w:val="0022003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726C2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DD1FF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Lienhypertexte">
    <w:name w:val="Hyperlink"/>
    <w:uiPriority w:val="99"/>
    <w:rsid w:val="00DD1FF7"/>
    <w:rPr>
      <w:color w:val="628000"/>
      <w:u w:val="single"/>
    </w:rPr>
  </w:style>
  <w:style w:type="character" w:styleId="Appeldenotedefin">
    <w:name w:val="endnote reference"/>
    <w:uiPriority w:val="99"/>
    <w:unhideWhenUsed/>
    <w:rsid w:val="00DD1FF7"/>
    <w:rPr>
      <w:vertAlign w:val="superscript"/>
    </w:rPr>
  </w:style>
  <w:style w:type="paragraph" w:styleId="Notedefin">
    <w:name w:val="endnote text"/>
    <w:basedOn w:val="Normal"/>
    <w:link w:val="NotedefinCar"/>
    <w:uiPriority w:val="99"/>
    <w:unhideWhenUsed/>
    <w:rsid w:val="00DD1FF7"/>
    <w:pPr>
      <w:spacing w:after="0" w:line="240" w:lineRule="auto"/>
      <w:jc w:val="lowKashida"/>
    </w:pPr>
    <w:rPr>
      <w:rFonts w:ascii="Times New Roman" w:eastAsia="Calibri" w:hAnsi="Times New Roman" w:cs="Times New Roman"/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rsid w:val="00DD1FF7"/>
    <w:rPr>
      <w:rFonts w:ascii="Times New Roman" w:eastAsia="Calibri" w:hAnsi="Times New Roman" w:cs="Times New Roman"/>
      <w:sz w:val="20"/>
      <w:szCs w:val="20"/>
    </w:rPr>
  </w:style>
  <w:style w:type="character" w:styleId="lev">
    <w:name w:val="Strong"/>
    <w:uiPriority w:val="22"/>
    <w:qFormat/>
    <w:rsid w:val="00DD1FF7"/>
    <w:rPr>
      <w:b/>
      <w:bCs/>
    </w:rPr>
  </w:style>
  <w:style w:type="paragraph" w:styleId="NormalWeb">
    <w:name w:val="Normal (Web)"/>
    <w:basedOn w:val="Normal"/>
    <w:rsid w:val="00DD1F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Corpsdetexte">
    <w:name w:val="Body Text"/>
    <w:aliases w:val="Body Text Char"/>
    <w:basedOn w:val="Normal"/>
    <w:link w:val="CorpsdetexteCar"/>
    <w:rsid w:val="00DD1FF7"/>
    <w:pPr>
      <w:bidi/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rpsdetexteCar">
    <w:name w:val="Corps de texte Car"/>
    <w:aliases w:val="Body Text Char Car"/>
    <w:basedOn w:val="Policepardfaut"/>
    <w:link w:val="Corpsdetexte"/>
    <w:rsid w:val="00DD1FF7"/>
    <w:rPr>
      <w:rFonts w:ascii="Times New Roman" w:eastAsia="Times New Roman" w:hAnsi="Times New Roman" w:cs="Times New Roman"/>
      <w:sz w:val="24"/>
      <w:szCs w:val="24"/>
    </w:rPr>
  </w:style>
  <w:style w:type="character" w:styleId="Accentuation">
    <w:name w:val="Emphasis"/>
    <w:uiPriority w:val="20"/>
    <w:qFormat/>
    <w:rsid w:val="00DD1FF7"/>
    <w:rPr>
      <w:i/>
      <w:iCs/>
    </w:rPr>
  </w:style>
  <w:style w:type="paragraph" w:customStyle="1" w:styleId="Default">
    <w:name w:val="Default"/>
    <w:rsid w:val="00DD1FF7"/>
    <w:pPr>
      <w:autoSpaceDE w:val="0"/>
      <w:autoSpaceDN w:val="0"/>
      <w:adjustRightInd w:val="0"/>
      <w:spacing w:after="0" w:line="240" w:lineRule="auto"/>
    </w:pPr>
    <w:rPr>
      <w:rFonts w:ascii="AOCOII+Arial,Bold" w:eastAsia="Times New Roman" w:hAnsi="AOCOII+Arial,Bold" w:cs="AOCOII+Arial,Bold"/>
      <w:color w:val="000000"/>
      <w:sz w:val="24"/>
      <w:szCs w:val="24"/>
      <w:lang w:val="en-US"/>
    </w:rPr>
  </w:style>
  <w:style w:type="character" w:customStyle="1" w:styleId="apple-converted-space">
    <w:name w:val="apple-converted-space"/>
    <w:basedOn w:val="Policepardfaut"/>
    <w:rsid w:val="00DD1FF7"/>
  </w:style>
  <w:style w:type="character" w:customStyle="1" w:styleId="fn">
    <w:name w:val="fn"/>
    <w:basedOn w:val="Policepardfaut"/>
    <w:rsid w:val="00DD1FF7"/>
  </w:style>
  <w:style w:type="character" w:customStyle="1" w:styleId="Sous-titre3">
    <w:name w:val="Sous-titre3"/>
    <w:basedOn w:val="Policepardfaut"/>
    <w:rsid w:val="00DD1FF7"/>
  </w:style>
  <w:style w:type="character" w:customStyle="1" w:styleId="Sous-titre2">
    <w:name w:val="Sous-titre2"/>
    <w:basedOn w:val="Policepardfaut"/>
    <w:rsid w:val="00DD1FF7"/>
  </w:style>
  <w:style w:type="character" w:customStyle="1" w:styleId="A4">
    <w:name w:val="A4"/>
    <w:uiPriority w:val="99"/>
    <w:rsid w:val="00DD1FF7"/>
    <w:rPr>
      <w:rFonts w:cs="YBJEK U+ Futura BT"/>
      <w:color w:val="000000"/>
      <w:sz w:val="14"/>
      <w:szCs w:val="14"/>
    </w:rPr>
  </w:style>
  <w:style w:type="character" w:customStyle="1" w:styleId="A0">
    <w:name w:val="A0"/>
    <w:uiPriority w:val="99"/>
    <w:rsid w:val="00DD1FF7"/>
    <w:rPr>
      <w:rFonts w:cs="YBJEK U+ Futura BT"/>
      <w:color w:val="000000"/>
      <w:sz w:val="20"/>
      <w:szCs w:val="20"/>
    </w:rPr>
  </w:style>
  <w:style w:type="character" w:customStyle="1" w:styleId="contribdegrees">
    <w:name w:val="contribdegrees"/>
    <w:basedOn w:val="Policepardfaut"/>
    <w:rsid w:val="00DD1FF7"/>
  </w:style>
  <w:style w:type="paragraph" w:styleId="Textedebulles">
    <w:name w:val="Balloon Text"/>
    <w:basedOn w:val="Normal"/>
    <w:link w:val="TextedebullesCar"/>
    <w:uiPriority w:val="99"/>
    <w:semiHidden/>
    <w:unhideWhenUsed/>
    <w:rsid w:val="008574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57413"/>
    <w:rPr>
      <w:rFonts w:ascii="Tahoma" w:hAnsi="Tahoma" w:cs="Tahoma"/>
      <w:sz w:val="16"/>
      <w:szCs w:val="16"/>
    </w:rPr>
  </w:style>
  <w:style w:type="character" w:customStyle="1" w:styleId="Titre4Car">
    <w:name w:val="Titre 4 Car"/>
    <w:basedOn w:val="Policepardfaut"/>
    <w:link w:val="Titre4"/>
    <w:uiPriority w:val="9"/>
    <w:rsid w:val="0022003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table" w:styleId="Grilledutableau">
    <w:name w:val="Table Grid"/>
    <w:basedOn w:val="TableauNormal"/>
    <w:uiPriority w:val="59"/>
    <w:rsid w:val="0022003A"/>
    <w:pPr>
      <w:spacing w:after="0" w:line="240" w:lineRule="auto"/>
      <w:jc w:val="righ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rttextmain">
    <w:name w:val="arttextmain"/>
    <w:basedOn w:val="Normal"/>
    <w:rsid w:val="002200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intro">
    <w:name w:val="intro"/>
    <w:basedOn w:val="Normal"/>
    <w:rsid w:val="002200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reference-accessdate">
    <w:name w:val="reference-accessdate"/>
    <w:basedOn w:val="Policepardfaut"/>
    <w:rsid w:val="0022003A"/>
  </w:style>
  <w:style w:type="character" w:customStyle="1" w:styleId="fontstyle01">
    <w:name w:val="fontstyle01"/>
    <w:basedOn w:val="Policepardfaut"/>
    <w:rsid w:val="0022003A"/>
    <w:rPr>
      <w:rFonts w:ascii="TraditionalArabic" w:hAnsi="TraditionalArabic" w:hint="default"/>
      <w:b w:val="0"/>
      <w:bCs w:val="0"/>
      <w:i w:val="0"/>
      <w:iCs w:val="0"/>
      <w:color w:val="000000"/>
      <w:sz w:val="24"/>
      <w:szCs w:val="24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22003A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22003A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22003A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68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 7</dc:creator>
  <cp:lastModifiedBy>Win 7</cp:lastModifiedBy>
  <cp:revision>7</cp:revision>
  <dcterms:created xsi:type="dcterms:W3CDTF">2018-12-28T08:52:00Z</dcterms:created>
  <dcterms:modified xsi:type="dcterms:W3CDTF">2018-12-28T13:16:00Z</dcterms:modified>
</cp:coreProperties>
</file>