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2451" w:rsidRPr="005D1CDA" w:rsidRDefault="00622451" w:rsidP="00622451">
      <w:pPr>
        <w:bidi/>
        <w:spacing w:line="360" w:lineRule="auto"/>
        <w:jc w:val="center"/>
        <w:rPr>
          <w:rFonts w:ascii="Simplified Arabic" w:hAnsi="Simplified Arabic" w:cs="Simplified Arabic"/>
          <w:b/>
          <w:bCs/>
          <w:sz w:val="32"/>
          <w:szCs w:val="32"/>
          <w:lang w:bidi="ar-DZ"/>
        </w:rPr>
      </w:pPr>
      <w:r w:rsidRPr="005D1CDA">
        <w:rPr>
          <w:rFonts w:ascii="Simplified Arabic" w:hAnsi="Simplified Arabic" w:cs="Simplified Arabic"/>
          <w:b/>
          <w:bCs/>
          <w:sz w:val="32"/>
          <w:szCs w:val="32"/>
          <w:rtl/>
          <w:lang w:bidi="ar-DZ"/>
        </w:rPr>
        <w:t>ملخص الدراسة:</w:t>
      </w:r>
    </w:p>
    <w:p w:rsidR="00622451" w:rsidRPr="005D1CDA" w:rsidRDefault="00622451" w:rsidP="00622451">
      <w:pPr>
        <w:bidi/>
        <w:spacing w:after="0" w:line="360" w:lineRule="auto"/>
        <w:rPr>
          <w:rFonts w:ascii="Simplified Arabic" w:hAnsi="Simplified Arabic" w:cs="Simplified Arabic"/>
          <w:sz w:val="28"/>
          <w:szCs w:val="28"/>
        </w:rPr>
      </w:pPr>
      <w:r w:rsidRPr="005D1CDA">
        <w:rPr>
          <w:rFonts w:ascii="Simplified Arabic" w:hAnsi="Simplified Arabic" w:cs="Simplified Arabic"/>
          <w:sz w:val="28"/>
          <w:szCs w:val="28"/>
          <w:rtl/>
        </w:rPr>
        <w:t xml:space="preserve">تهدف دراستنا إلى التعرف على العلاقة بين اضطراب فرط الحركة وتشتت الانتباه بصعوبة تعلم الكتابة لدى تلاميذ السنة الثالثة والرابعة ابتدائي، حيث استخدمنا المنهج الوصفي ألارتباطي لأنه يتوافق مع طبيعة الدراسة </w:t>
      </w:r>
      <w:proofErr w:type="spellStart"/>
      <w:r w:rsidRPr="005D1CDA">
        <w:rPr>
          <w:rFonts w:ascii="Simplified Arabic" w:hAnsi="Simplified Arabic" w:cs="Simplified Arabic"/>
          <w:sz w:val="28"/>
          <w:szCs w:val="28"/>
          <w:rtl/>
        </w:rPr>
        <w:t>وإشكاليته</w:t>
      </w:r>
      <w:r>
        <w:rPr>
          <w:rFonts w:ascii="Simplified Arabic" w:hAnsi="Simplified Arabic" w:cs="Simplified Arabic" w:hint="cs"/>
          <w:sz w:val="28"/>
          <w:szCs w:val="28"/>
          <w:rtl/>
        </w:rPr>
        <w:t>ا</w:t>
      </w:r>
      <w:proofErr w:type="spellEnd"/>
      <w:r w:rsidRPr="005D1CDA">
        <w:rPr>
          <w:rFonts w:ascii="Simplified Arabic" w:hAnsi="Simplified Arabic" w:cs="Simplified Arabic"/>
          <w:sz w:val="28"/>
          <w:szCs w:val="28"/>
          <w:rtl/>
        </w:rPr>
        <w:t xml:space="preserve">، وقد بلغ عدد أفراد عينة الدراسة 20 تلميذ وتلميذة من السنة الثالثة والرابعة ابتدائي واخترناهم بطريقة </w:t>
      </w:r>
      <w:proofErr w:type="spellStart"/>
      <w:r w:rsidRPr="005D1CDA">
        <w:rPr>
          <w:rFonts w:ascii="Simplified Arabic" w:hAnsi="Simplified Arabic" w:cs="Simplified Arabic"/>
          <w:sz w:val="28"/>
          <w:szCs w:val="28"/>
          <w:rtl/>
        </w:rPr>
        <w:t>قصدية</w:t>
      </w:r>
      <w:proofErr w:type="spellEnd"/>
      <w:r w:rsidRPr="005D1CDA">
        <w:rPr>
          <w:rFonts w:ascii="Simplified Arabic" w:hAnsi="Simplified Arabic" w:cs="Simplified Arabic"/>
          <w:sz w:val="28"/>
          <w:szCs w:val="28"/>
          <w:rtl/>
        </w:rPr>
        <w:t xml:space="preserve"> من ابتدائيتين بولاية </w:t>
      </w:r>
      <w:proofErr w:type="spellStart"/>
      <w:r w:rsidRPr="005D1CDA">
        <w:rPr>
          <w:rFonts w:ascii="Simplified Arabic" w:hAnsi="Simplified Arabic" w:cs="Simplified Arabic"/>
          <w:sz w:val="28"/>
          <w:szCs w:val="28"/>
          <w:rtl/>
        </w:rPr>
        <w:t>مستغانم</w:t>
      </w:r>
      <w:proofErr w:type="spellEnd"/>
      <w:r w:rsidRPr="005D1CDA">
        <w:rPr>
          <w:rFonts w:ascii="Simplified Arabic" w:hAnsi="Simplified Arabic" w:cs="Simplified Arabic"/>
          <w:sz w:val="28"/>
          <w:szCs w:val="28"/>
          <w:rtl/>
        </w:rPr>
        <w:t xml:space="preserve"> وهي (ابتدائية </w:t>
      </w:r>
      <w:proofErr w:type="spellStart"/>
      <w:r w:rsidRPr="005D1CDA">
        <w:rPr>
          <w:rFonts w:ascii="Simplified Arabic" w:hAnsi="Simplified Arabic" w:cs="Simplified Arabic"/>
          <w:sz w:val="28"/>
          <w:szCs w:val="28"/>
          <w:rtl/>
        </w:rPr>
        <w:t>بلعياشيعلي</w:t>
      </w:r>
      <w:proofErr w:type="spellEnd"/>
      <w:r w:rsidRPr="005D1CDA">
        <w:rPr>
          <w:rFonts w:ascii="Simplified Arabic" w:hAnsi="Simplified Arabic" w:cs="Simplified Arabic"/>
          <w:sz w:val="28"/>
          <w:szCs w:val="28"/>
          <w:rtl/>
        </w:rPr>
        <w:t xml:space="preserve"> وابتدائية البشير الإبراهيمي).</w:t>
      </w:r>
    </w:p>
    <w:p w:rsidR="00622451" w:rsidRPr="005D1CDA" w:rsidRDefault="00622451" w:rsidP="00622451">
      <w:pPr>
        <w:bidi/>
        <w:spacing w:after="0" w:line="360" w:lineRule="auto"/>
        <w:rPr>
          <w:rFonts w:ascii="Simplified Arabic" w:hAnsi="Simplified Arabic" w:cs="Simplified Arabic"/>
          <w:sz w:val="28"/>
          <w:szCs w:val="28"/>
        </w:rPr>
      </w:pPr>
      <w:r w:rsidRPr="005D1CDA">
        <w:rPr>
          <w:rFonts w:ascii="Simplified Arabic" w:hAnsi="Simplified Arabic" w:cs="Simplified Arabic"/>
          <w:sz w:val="28"/>
          <w:szCs w:val="28"/>
          <w:rtl/>
        </w:rPr>
        <w:t xml:space="preserve">وقد تمثلت أدوات الدراسة في عدة اختبارات وهي: الاختبار الكتابي لتشخيص الكتابة من إعداد بن </w:t>
      </w:r>
      <w:proofErr w:type="spellStart"/>
      <w:r w:rsidRPr="005D1CDA">
        <w:rPr>
          <w:rFonts w:ascii="Simplified Arabic" w:hAnsi="Simplified Arabic" w:cs="Simplified Arabic"/>
          <w:sz w:val="28"/>
          <w:szCs w:val="28"/>
          <w:rtl/>
        </w:rPr>
        <w:t>بوزيد</w:t>
      </w:r>
      <w:proofErr w:type="spellEnd"/>
      <w:r w:rsidRPr="005D1CDA">
        <w:rPr>
          <w:rFonts w:ascii="Simplified Arabic" w:hAnsi="Simplified Arabic" w:cs="Simplified Arabic"/>
          <w:sz w:val="28"/>
          <w:szCs w:val="28"/>
          <w:rtl/>
        </w:rPr>
        <w:t xml:space="preserve"> مريم، وكذلك اختبار مصفوفات </w:t>
      </w:r>
      <w:proofErr w:type="spellStart"/>
      <w:r w:rsidRPr="005D1CDA">
        <w:rPr>
          <w:rFonts w:ascii="Simplified Arabic" w:hAnsi="Simplified Arabic" w:cs="Simplified Arabic"/>
          <w:sz w:val="28"/>
          <w:szCs w:val="28"/>
          <w:rtl/>
        </w:rPr>
        <w:t>رافن</w:t>
      </w:r>
      <w:proofErr w:type="spellEnd"/>
      <w:r>
        <w:rPr>
          <w:rFonts w:ascii="Simplified Arabic" w:hAnsi="Simplified Arabic" w:cs="Simplified Arabic"/>
          <w:sz w:val="28"/>
          <w:szCs w:val="28"/>
          <w:lang w:val="en-US"/>
        </w:rPr>
        <w:t>RAVENS</w:t>
      </w:r>
      <w:r w:rsidRPr="005D1CDA">
        <w:rPr>
          <w:rFonts w:ascii="Simplified Arabic" w:hAnsi="Simplified Arabic" w:cs="Simplified Arabic"/>
          <w:sz w:val="28"/>
          <w:szCs w:val="28"/>
          <w:rtl/>
        </w:rPr>
        <w:t xml:space="preserve"> للذكاء واختبار ستروب</w:t>
      </w:r>
      <w:r w:rsidRPr="005D1CDA">
        <w:rPr>
          <w:rFonts w:ascii="Simplified Arabic" w:hAnsi="Simplified Arabic" w:cs="Simplified Arabic"/>
          <w:sz w:val="28"/>
          <w:szCs w:val="28"/>
        </w:rPr>
        <w:t xml:space="preserve"> STROOP</w:t>
      </w:r>
      <w:r w:rsidRPr="005D1CDA">
        <w:rPr>
          <w:rFonts w:ascii="Simplified Arabic" w:hAnsi="Simplified Arabic" w:cs="Simplified Arabic"/>
          <w:sz w:val="28"/>
          <w:szCs w:val="28"/>
          <w:rtl/>
        </w:rPr>
        <w:t xml:space="preserve">للانتباه، وتطبيق مقياس </w:t>
      </w:r>
      <w:proofErr w:type="spellStart"/>
      <w:r w:rsidRPr="005D1CDA">
        <w:rPr>
          <w:rFonts w:ascii="Simplified Arabic" w:hAnsi="Simplified Arabic" w:cs="Simplified Arabic"/>
          <w:sz w:val="28"/>
          <w:szCs w:val="28"/>
          <w:rtl/>
        </w:rPr>
        <w:t>كونرز</w:t>
      </w:r>
      <w:proofErr w:type="spellEnd"/>
      <w:r>
        <w:rPr>
          <w:rFonts w:ascii="Simplified Arabic" w:hAnsi="Simplified Arabic" w:cs="Simplified Arabic"/>
          <w:sz w:val="28"/>
          <w:szCs w:val="28"/>
        </w:rPr>
        <w:t>CONNERS</w:t>
      </w:r>
      <w:r w:rsidRPr="005D1CDA">
        <w:rPr>
          <w:rFonts w:ascii="Simplified Arabic" w:hAnsi="Simplified Arabic" w:cs="Simplified Arabic"/>
          <w:sz w:val="28"/>
          <w:szCs w:val="28"/>
          <w:rtl/>
        </w:rPr>
        <w:t xml:space="preserve"> لتقدير سلوك الطفل (فرط الحركة).</w:t>
      </w:r>
    </w:p>
    <w:p w:rsidR="00622451" w:rsidRPr="005D1CDA" w:rsidRDefault="00622451" w:rsidP="00622451">
      <w:pPr>
        <w:bidi/>
        <w:spacing w:after="0" w:line="360" w:lineRule="auto"/>
        <w:rPr>
          <w:rFonts w:ascii="Simplified Arabic" w:hAnsi="Simplified Arabic" w:cs="Simplified Arabic"/>
          <w:sz w:val="28"/>
          <w:szCs w:val="28"/>
        </w:rPr>
      </w:pPr>
      <w:r w:rsidRPr="005D1CDA">
        <w:rPr>
          <w:rFonts w:ascii="Simplified Arabic" w:hAnsi="Simplified Arabic" w:cs="Simplified Arabic"/>
          <w:sz w:val="28"/>
          <w:szCs w:val="28"/>
          <w:rtl/>
        </w:rPr>
        <w:t>وتم قياس الفرضيات بالاعتماد على المعالجة الآلية</w:t>
      </w:r>
      <w:r w:rsidRPr="005D1CDA">
        <w:rPr>
          <w:rFonts w:ascii="Simplified Arabic" w:hAnsi="Simplified Arabic" w:cs="Simplified Arabic"/>
          <w:sz w:val="28"/>
          <w:szCs w:val="28"/>
        </w:rPr>
        <w:t xml:space="preserve"> SPSS </w:t>
      </w:r>
      <w:r w:rsidRPr="005D1CDA">
        <w:rPr>
          <w:rFonts w:ascii="Simplified Arabic" w:hAnsi="Simplified Arabic" w:cs="Simplified Arabic"/>
          <w:sz w:val="28"/>
          <w:szCs w:val="28"/>
          <w:rtl/>
        </w:rPr>
        <w:t xml:space="preserve">لحساب معامل الارتباط </w:t>
      </w:r>
      <w:proofErr w:type="spellStart"/>
      <w:r w:rsidRPr="005D1CDA">
        <w:rPr>
          <w:rFonts w:ascii="Simplified Arabic" w:hAnsi="Simplified Arabic" w:cs="Simplified Arabic"/>
          <w:sz w:val="28"/>
          <w:szCs w:val="28"/>
          <w:rtl/>
        </w:rPr>
        <w:t>بيرسون</w:t>
      </w:r>
      <w:proofErr w:type="spellEnd"/>
      <w:r w:rsidRPr="005D1CDA">
        <w:rPr>
          <w:rFonts w:ascii="Simplified Arabic" w:hAnsi="Simplified Arabic" w:cs="Simplified Arabic"/>
          <w:sz w:val="28"/>
          <w:szCs w:val="28"/>
          <w:rtl/>
        </w:rPr>
        <w:t xml:space="preserve"> عند قياس الفرضية العامة وقيام </w:t>
      </w:r>
      <w:r w:rsidRPr="005D1CDA">
        <w:rPr>
          <w:rFonts w:ascii="Simplified Arabic" w:hAnsi="Simplified Arabic" w:cs="Simplified Arabic" w:hint="cs"/>
          <w:sz w:val="28"/>
          <w:szCs w:val="28"/>
          <w:rtl/>
        </w:rPr>
        <w:t>باختبار</w:t>
      </w:r>
      <w:r w:rsidRPr="005D1CDA">
        <w:rPr>
          <w:rFonts w:ascii="Simplified Arabic" w:hAnsi="Simplified Arabic" w:cs="Simplified Arabic"/>
          <w:sz w:val="28"/>
          <w:szCs w:val="28"/>
          <w:rtl/>
        </w:rPr>
        <w:t xml:space="preserve"> </w:t>
      </w:r>
      <w:proofErr w:type="spellStart"/>
      <w:r w:rsidRPr="005D1CDA">
        <w:rPr>
          <w:rFonts w:ascii="Simplified Arabic" w:hAnsi="Simplified Arabic" w:cs="Simplified Arabic"/>
          <w:sz w:val="28"/>
          <w:szCs w:val="28"/>
          <w:rtl/>
        </w:rPr>
        <w:t>مان</w:t>
      </w:r>
      <w:proofErr w:type="spellEnd"/>
      <w:r w:rsidRPr="005D1CDA">
        <w:rPr>
          <w:rFonts w:ascii="Simplified Arabic" w:hAnsi="Simplified Arabic" w:cs="Simplified Arabic"/>
          <w:sz w:val="28"/>
          <w:szCs w:val="28"/>
          <w:rtl/>
        </w:rPr>
        <w:t xml:space="preserve"> </w:t>
      </w:r>
      <w:proofErr w:type="spellStart"/>
      <w:r w:rsidRPr="005D1CDA">
        <w:rPr>
          <w:rFonts w:ascii="Simplified Arabic" w:hAnsi="Simplified Arabic" w:cs="Simplified Arabic"/>
          <w:sz w:val="28"/>
          <w:szCs w:val="28"/>
          <w:rtl/>
        </w:rPr>
        <w:t>ويتني</w:t>
      </w:r>
      <w:r w:rsidRPr="005D1CDA">
        <w:rPr>
          <w:rFonts w:ascii="Simplified Arabic" w:hAnsi="Simplified Arabic" w:cs="Simplified Arabic"/>
          <w:sz w:val="28"/>
          <w:szCs w:val="28"/>
        </w:rPr>
        <w:t>Mann.</w:t>
      </w:r>
      <w:proofErr w:type="gramStart"/>
      <w:r w:rsidRPr="005D1CDA">
        <w:rPr>
          <w:rFonts w:ascii="Simplified Arabic" w:hAnsi="Simplified Arabic" w:cs="Simplified Arabic"/>
          <w:sz w:val="28"/>
          <w:szCs w:val="28"/>
        </w:rPr>
        <w:t>whithneyU</w:t>
      </w:r>
      <w:proofErr w:type="spellEnd"/>
      <w:r w:rsidRPr="005D1CDA">
        <w:rPr>
          <w:rFonts w:ascii="Simplified Arabic" w:hAnsi="Simplified Arabic" w:cs="Simplified Arabic"/>
          <w:sz w:val="28"/>
          <w:szCs w:val="28"/>
          <w:rtl/>
        </w:rPr>
        <w:t>عند</w:t>
      </w:r>
      <w:proofErr w:type="gramEnd"/>
      <w:r w:rsidRPr="005D1CDA">
        <w:rPr>
          <w:rFonts w:ascii="Simplified Arabic" w:hAnsi="Simplified Arabic" w:cs="Simplified Arabic"/>
          <w:sz w:val="28"/>
          <w:szCs w:val="28"/>
          <w:rtl/>
        </w:rPr>
        <w:t xml:space="preserve"> قياس الفرضيات الجزئية وبعد عرض ومناقشة الفرضيات توصلنا إلى النتائج التالية</w:t>
      </w:r>
      <w:r w:rsidRPr="005D1CDA">
        <w:rPr>
          <w:rFonts w:ascii="Simplified Arabic" w:hAnsi="Simplified Arabic" w:cs="Simplified Arabic"/>
          <w:sz w:val="28"/>
          <w:szCs w:val="28"/>
        </w:rPr>
        <w:t>:</w:t>
      </w:r>
    </w:p>
    <w:p w:rsidR="00622451" w:rsidRPr="005D1CDA" w:rsidRDefault="00622451" w:rsidP="00622451">
      <w:pPr>
        <w:bidi/>
        <w:spacing w:after="0" w:line="360" w:lineRule="auto"/>
        <w:rPr>
          <w:rFonts w:ascii="Simplified Arabic" w:hAnsi="Simplified Arabic" w:cs="Simplified Arabic"/>
          <w:sz w:val="28"/>
          <w:szCs w:val="28"/>
        </w:rPr>
      </w:pPr>
      <w:proofErr w:type="gramStart"/>
      <w:r w:rsidRPr="005D1CDA">
        <w:rPr>
          <w:rFonts w:ascii="Simplified Arabic" w:hAnsi="Simplified Arabic" w:cs="Simplified Arabic"/>
          <w:sz w:val="28"/>
          <w:szCs w:val="28"/>
          <w:rtl/>
        </w:rPr>
        <w:t>توجد</w:t>
      </w:r>
      <w:proofErr w:type="gramEnd"/>
      <w:r w:rsidRPr="005D1CDA">
        <w:rPr>
          <w:rFonts w:ascii="Simplified Arabic" w:hAnsi="Simplified Arabic" w:cs="Simplified Arabic"/>
          <w:sz w:val="28"/>
          <w:szCs w:val="28"/>
          <w:rtl/>
        </w:rPr>
        <w:t xml:space="preserve"> علاقة ارتباطيه متوسطة بين اضطراب فرط الحركة وصعوبة الكتابة لدى تلاميذ السنة الثالثة والرابعة ابتدائي</w:t>
      </w:r>
      <w:r w:rsidRPr="005D1CDA">
        <w:rPr>
          <w:rFonts w:ascii="Simplified Arabic" w:hAnsi="Simplified Arabic" w:cs="Simplified Arabic" w:hint="cs"/>
          <w:sz w:val="28"/>
          <w:szCs w:val="28"/>
          <w:rtl/>
        </w:rPr>
        <w:t>، كم</w:t>
      </w:r>
      <w:r w:rsidRPr="005D1CDA">
        <w:rPr>
          <w:rFonts w:ascii="Simplified Arabic" w:hAnsi="Simplified Arabic" w:cs="Simplified Arabic" w:hint="eastAsia"/>
          <w:sz w:val="28"/>
          <w:szCs w:val="28"/>
          <w:rtl/>
        </w:rPr>
        <w:t>ا</w:t>
      </w:r>
      <w:r w:rsidRPr="005D1CDA">
        <w:rPr>
          <w:rFonts w:ascii="Simplified Arabic" w:hAnsi="Simplified Arabic" w:cs="Simplified Arabic"/>
          <w:sz w:val="28"/>
          <w:szCs w:val="28"/>
          <w:rtl/>
        </w:rPr>
        <w:t xml:space="preserve"> أنه لا توجد علاقة بين تشتت الانتباه وصعوبة الكتابة</w:t>
      </w:r>
      <w:r w:rsidRPr="005D1CDA">
        <w:rPr>
          <w:rFonts w:ascii="Simplified Arabic" w:hAnsi="Simplified Arabic" w:cs="Simplified Arabic"/>
          <w:sz w:val="28"/>
          <w:szCs w:val="28"/>
        </w:rPr>
        <w:t>.</w:t>
      </w:r>
    </w:p>
    <w:p w:rsidR="00622451" w:rsidRDefault="00622451" w:rsidP="00622451">
      <w:pPr>
        <w:bidi/>
        <w:spacing w:after="0" w:line="360" w:lineRule="auto"/>
        <w:rPr>
          <w:rFonts w:ascii="Simplified Arabic" w:hAnsi="Simplified Arabic" w:cs="Simplified Arabic"/>
          <w:sz w:val="28"/>
          <w:szCs w:val="28"/>
          <w:rtl/>
        </w:rPr>
      </w:pPr>
      <w:proofErr w:type="gramStart"/>
      <w:r>
        <w:rPr>
          <w:rFonts w:ascii="Simplified Arabic" w:hAnsi="Simplified Arabic" w:cs="Simplified Arabic"/>
          <w:sz w:val="28"/>
          <w:szCs w:val="28"/>
          <w:rtl/>
        </w:rPr>
        <w:t>و</w:t>
      </w:r>
      <w:r w:rsidRPr="005D1CDA">
        <w:rPr>
          <w:rFonts w:ascii="Simplified Arabic" w:hAnsi="Simplified Arabic" w:cs="Simplified Arabic"/>
          <w:sz w:val="28"/>
          <w:szCs w:val="28"/>
          <w:rtl/>
        </w:rPr>
        <w:t>تمت</w:t>
      </w:r>
      <w:proofErr w:type="gramEnd"/>
      <w:r w:rsidRPr="005D1CDA">
        <w:rPr>
          <w:rFonts w:ascii="Simplified Arabic" w:hAnsi="Simplified Arabic" w:cs="Simplified Arabic"/>
          <w:sz w:val="28"/>
          <w:szCs w:val="28"/>
          <w:rtl/>
        </w:rPr>
        <w:t xml:space="preserve"> مناقشة فرضيات الدراسة اعتمادا على المعل</w:t>
      </w:r>
      <w:r>
        <w:rPr>
          <w:rFonts w:ascii="Simplified Arabic" w:hAnsi="Simplified Arabic" w:cs="Simplified Arabic"/>
          <w:sz w:val="28"/>
          <w:szCs w:val="28"/>
          <w:rtl/>
        </w:rPr>
        <w:t xml:space="preserve">ومات النظرية </w:t>
      </w:r>
      <w:r>
        <w:rPr>
          <w:rFonts w:ascii="Simplified Arabic" w:hAnsi="Simplified Arabic" w:cs="Simplified Arabic" w:hint="cs"/>
          <w:sz w:val="28"/>
          <w:szCs w:val="28"/>
          <w:rtl/>
        </w:rPr>
        <w:t>والدراسات السابقة،</w:t>
      </w:r>
      <w:r w:rsidRPr="005D1CDA">
        <w:rPr>
          <w:rFonts w:ascii="Simplified Arabic" w:hAnsi="Simplified Arabic" w:cs="Simplified Arabic"/>
          <w:sz w:val="28"/>
          <w:szCs w:val="28"/>
          <w:rtl/>
        </w:rPr>
        <w:t xml:space="preserve"> كما ختمت الدراسة باستنتاج عام </w:t>
      </w:r>
      <w:r w:rsidRPr="005D1CDA">
        <w:rPr>
          <w:rFonts w:ascii="Simplified Arabic" w:hAnsi="Simplified Arabic" w:cs="Simplified Arabic" w:hint="cs"/>
          <w:sz w:val="28"/>
          <w:szCs w:val="28"/>
          <w:rtl/>
        </w:rPr>
        <w:t>وخاتمة إضافة</w:t>
      </w:r>
      <w:r w:rsidRPr="005D1CDA">
        <w:rPr>
          <w:rFonts w:ascii="Simplified Arabic" w:hAnsi="Simplified Arabic" w:cs="Simplified Arabic"/>
          <w:sz w:val="28"/>
          <w:szCs w:val="28"/>
          <w:rtl/>
        </w:rPr>
        <w:t xml:space="preserve"> إلى اقتراحات </w:t>
      </w:r>
      <w:r w:rsidRPr="005D1CDA">
        <w:rPr>
          <w:rFonts w:ascii="Simplified Arabic" w:hAnsi="Simplified Arabic" w:cs="Simplified Arabic" w:hint="cs"/>
          <w:sz w:val="28"/>
          <w:szCs w:val="28"/>
          <w:rtl/>
        </w:rPr>
        <w:t>وقائمة المصادر</w:t>
      </w:r>
      <w:r>
        <w:rPr>
          <w:rFonts w:ascii="Simplified Arabic" w:hAnsi="Simplified Arabic" w:cs="Simplified Arabic" w:hint="cs"/>
          <w:sz w:val="28"/>
          <w:szCs w:val="28"/>
          <w:rtl/>
        </w:rPr>
        <w:t xml:space="preserve"> و المراجع و الملاحق</w:t>
      </w:r>
    </w:p>
    <w:p w:rsidR="00622451" w:rsidRDefault="00622451">
      <w:pPr>
        <w:rPr>
          <w:rFonts w:ascii="Simplified Arabic" w:hAnsi="Simplified Arabic" w:cs="Simplified Arabic"/>
          <w:sz w:val="28"/>
          <w:szCs w:val="28"/>
          <w:rtl/>
        </w:rPr>
      </w:pPr>
      <w:r>
        <w:rPr>
          <w:rFonts w:ascii="Simplified Arabic" w:hAnsi="Simplified Arabic" w:cs="Simplified Arabic"/>
          <w:sz w:val="28"/>
          <w:szCs w:val="28"/>
          <w:rtl/>
        </w:rPr>
        <w:br w:type="page"/>
      </w:r>
    </w:p>
    <w:p w:rsidR="00622451" w:rsidRDefault="00622451" w:rsidP="00622451">
      <w:pPr>
        <w:bidi/>
        <w:spacing w:after="0" w:line="360" w:lineRule="auto"/>
        <w:rPr>
          <w:rFonts w:asciiTheme="majorBidi" w:hAnsiTheme="majorBidi" w:cstheme="majorBidi"/>
          <w:sz w:val="28"/>
          <w:szCs w:val="28"/>
          <w:rtl/>
          <w:lang w:val="en-US" w:bidi="ar-DZ"/>
        </w:rPr>
      </w:pPr>
      <w:r>
        <w:rPr>
          <w:rFonts w:asciiTheme="majorBidi" w:hAnsiTheme="majorBidi" w:cstheme="majorBidi"/>
          <w:sz w:val="28"/>
          <w:szCs w:val="28"/>
          <w:rtl/>
          <w:lang w:val="en-US" w:bidi="ar-DZ"/>
        </w:rPr>
        <w:lastRenderedPageBreak/>
        <w:t xml:space="preserve"> </w:t>
      </w:r>
    </w:p>
    <w:p w:rsidR="005C21F7" w:rsidRPr="00E2588C" w:rsidRDefault="005C21F7" w:rsidP="005C21F7">
      <w:pPr>
        <w:pStyle w:val="Paragraphedeliste"/>
        <w:tabs>
          <w:tab w:val="left" w:pos="7976"/>
          <w:tab w:val="right" w:pos="9070"/>
        </w:tabs>
        <w:bidi/>
        <w:spacing w:line="360" w:lineRule="auto"/>
        <w:jc w:val="center"/>
        <w:rPr>
          <w:rFonts w:ascii="Simplified Arabic" w:hAnsi="Simplified Arabic" w:cs="Simplified Arabic"/>
          <w:b/>
          <w:bCs/>
          <w:sz w:val="32"/>
          <w:szCs w:val="32"/>
          <w:lang w:val="en-US" w:bidi="ar-DZ"/>
        </w:rPr>
      </w:pPr>
      <w:proofErr w:type="gramStart"/>
      <w:r w:rsidRPr="0077741C">
        <w:rPr>
          <w:rFonts w:ascii="Simplified Arabic" w:hAnsi="Simplified Arabic" w:cs="Simplified Arabic"/>
          <w:b/>
          <w:bCs/>
          <w:sz w:val="32"/>
          <w:szCs w:val="32"/>
          <w:lang w:val="en-US" w:bidi="ar-DZ"/>
        </w:rPr>
        <w:t>Abstract</w:t>
      </w:r>
      <w:r>
        <w:rPr>
          <w:rFonts w:ascii="Simplified Arabic" w:hAnsi="Simplified Arabic" w:cs="Simplified Arabic"/>
          <w:b/>
          <w:bCs/>
          <w:sz w:val="32"/>
          <w:szCs w:val="32"/>
          <w:lang w:val="en-US" w:bidi="ar-DZ"/>
        </w:rPr>
        <w:t> </w:t>
      </w:r>
      <w:r w:rsidRPr="00E2588C">
        <w:rPr>
          <w:rFonts w:ascii="Simplified Arabic" w:hAnsi="Simplified Arabic" w:cs="Simplified Arabic"/>
          <w:sz w:val="32"/>
          <w:szCs w:val="32"/>
          <w:lang w:val="en-US" w:bidi="ar-DZ"/>
        </w:rPr>
        <w:t>:</w:t>
      </w:r>
      <w:proofErr w:type="gramEnd"/>
    </w:p>
    <w:p w:rsidR="005C21F7" w:rsidRPr="0077741C" w:rsidRDefault="005C21F7" w:rsidP="005C21F7">
      <w:pPr>
        <w:pStyle w:val="Paragraphedeliste"/>
        <w:bidi/>
        <w:spacing w:line="360" w:lineRule="auto"/>
        <w:jc w:val="right"/>
        <w:rPr>
          <w:rFonts w:ascii="Simplified Arabic" w:hAnsi="Simplified Arabic" w:cs="Simplified Arabic"/>
          <w:sz w:val="28"/>
          <w:szCs w:val="28"/>
          <w:lang w:val="en-US" w:bidi="ar-DZ"/>
        </w:rPr>
      </w:pPr>
      <w:r w:rsidRPr="0077741C">
        <w:rPr>
          <w:rFonts w:ascii="Simplified Arabic" w:hAnsi="Simplified Arabic" w:cs="Simplified Arabic"/>
          <w:sz w:val="28"/>
          <w:szCs w:val="28"/>
          <w:lang w:val="en-US" w:bidi="ar-DZ"/>
        </w:rPr>
        <w:t xml:space="preserve">Our study aims to investigate the relationship between attention deficit hyperactivity disorders (ADHD) and writing difficulties among third and fourth grade primary school students, we used the descriptive </w:t>
      </w:r>
      <w:proofErr w:type="spellStart"/>
      <w:r w:rsidRPr="0077741C">
        <w:rPr>
          <w:rFonts w:ascii="Simplified Arabic" w:hAnsi="Simplified Arabic" w:cs="Simplified Arabic"/>
          <w:sz w:val="28"/>
          <w:szCs w:val="28"/>
          <w:lang w:val="en-US" w:bidi="ar-DZ"/>
        </w:rPr>
        <w:t>correlational</w:t>
      </w:r>
      <w:proofErr w:type="spellEnd"/>
      <w:r w:rsidRPr="0077741C">
        <w:rPr>
          <w:rFonts w:ascii="Simplified Arabic" w:hAnsi="Simplified Arabic" w:cs="Simplified Arabic"/>
          <w:sz w:val="28"/>
          <w:szCs w:val="28"/>
          <w:lang w:val="en-US" w:bidi="ar-DZ"/>
        </w:rPr>
        <w:t xml:space="preserve"> approach as it aligns with the nature and problem of the study. The study sample consisted of 20 students from the third and fourth grades, selected purposively from two primary schools in </w:t>
      </w:r>
      <w:proofErr w:type="spellStart"/>
      <w:r w:rsidRPr="0077741C">
        <w:rPr>
          <w:rFonts w:ascii="Simplified Arabic" w:hAnsi="Simplified Arabic" w:cs="Simplified Arabic"/>
          <w:sz w:val="28"/>
          <w:szCs w:val="28"/>
          <w:lang w:val="en-US" w:bidi="ar-DZ"/>
        </w:rPr>
        <w:t>Mostaganem</w:t>
      </w:r>
      <w:proofErr w:type="spellEnd"/>
      <w:r w:rsidRPr="0077741C">
        <w:rPr>
          <w:rFonts w:ascii="Simplified Arabic" w:hAnsi="Simplified Arabic" w:cs="Simplified Arabic"/>
          <w:sz w:val="28"/>
          <w:szCs w:val="28"/>
          <w:lang w:val="en-US" w:bidi="ar-DZ"/>
        </w:rPr>
        <w:t xml:space="preserve"> province, namely </w:t>
      </w:r>
      <w:proofErr w:type="spellStart"/>
      <w:r w:rsidRPr="0077741C">
        <w:rPr>
          <w:rFonts w:ascii="Simplified Arabic" w:hAnsi="Simplified Arabic" w:cs="Simplified Arabic"/>
          <w:sz w:val="28"/>
          <w:szCs w:val="28"/>
          <w:lang w:val="en-US" w:bidi="ar-DZ"/>
        </w:rPr>
        <w:t>Belayachi</w:t>
      </w:r>
      <w:proofErr w:type="spellEnd"/>
      <w:r w:rsidRPr="0077741C">
        <w:rPr>
          <w:rFonts w:ascii="Simplified Arabic" w:hAnsi="Simplified Arabic" w:cs="Simplified Arabic"/>
          <w:sz w:val="28"/>
          <w:szCs w:val="28"/>
          <w:lang w:val="en-US" w:bidi="ar-DZ"/>
        </w:rPr>
        <w:t xml:space="preserve"> Ali and El </w:t>
      </w:r>
      <w:proofErr w:type="spellStart"/>
      <w:r w:rsidRPr="0077741C">
        <w:rPr>
          <w:rFonts w:ascii="Simplified Arabic" w:hAnsi="Simplified Arabic" w:cs="Simplified Arabic"/>
          <w:sz w:val="28"/>
          <w:szCs w:val="28"/>
          <w:lang w:val="en-US" w:bidi="ar-DZ"/>
        </w:rPr>
        <w:t>Bashir</w:t>
      </w:r>
      <w:proofErr w:type="spellEnd"/>
      <w:r w:rsidRPr="0077741C">
        <w:rPr>
          <w:rFonts w:ascii="Simplified Arabic" w:hAnsi="Simplified Arabic" w:cs="Simplified Arabic"/>
          <w:sz w:val="28"/>
          <w:szCs w:val="28"/>
          <w:lang w:val="en-US" w:bidi="ar-DZ"/>
        </w:rPr>
        <w:t xml:space="preserve"> El </w:t>
      </w:r>
      <w:proofErr w:type="spellStart"/>
      <w:r w:rsidRPr="0077741C">
        <w:rPr>
          <w:rFonts w:ascii="Simplified Arabic" w:hAnsi="Simplified Arabic" w:cs="Simplified Arabic"/>
          <w:sz w:val="28"/>
          <w:szCs w:val="28"/>
          <w:lang w:val="en-US" w:bidi="ar-DZ"/>
        </w:rPr>
        <w:t>Ibrahimiprimary</w:t>
      </w:r>
      <w:proofErr w:type="spellEnd"/>
      <w:r w:rsidRPr="0077741C">
        <w:rPr>
          <w:rFonts w:ascii="Simplified Arabic" w:hAnsi="Simplified Arabic" w:cs="Simplified Arabic"/>
          <w:sz w:val="28"/>
          <w:szCs w:val="28"/>
          <w:lang w:val="en-US" w:bidi="ar-DZ"/>
        </w:rPr>
        <w:t xml:space="preserve"> schools. The study tools included several testes: a written test for diagnosing by Ben </w:t>
      </w:r>
      <w:proofErr w:type="spellStart"/>
      <w:r w:rsidRPr="0077741C">
        <w:rPr>
          <w:rFonts w:ascii="Simplified Arabic" w:hAnsi="Simplified Arabic" w:cs="Simplified Arabic"/>
          <w:sz w:val="28"/>
          <w:szCs w:val="28"/>
          <w:lang w:val="en-US" w:bidi="ar-DZ"/>
        </w:rPr>
        <w:t>Bouzid</w:t>
      </w:r>
      <w:proofErr w:type="spellEnd"/>
      <w:r w:rsidRPr="0077741C">
        <w:rPr>
          <w:rFonts w:ascii="Simplified Arabic" w:hAnsi="Simplified Arabic" w:cs="Simplified Arabic"/>
          <w:sz w:val="28"/>
          <w:szCs w:val="28"/>
          <w:lang w:val="en-US" w:bidi="ar-DZ"/>
        </w:rPr>
        <w:t xml:space="preserve"> </w:t>
      </w:r>
      <w:proofErr w:type="spellStart"/>
      <w:r w:rsidRPr="0077741C">
        <w:rPr>
          <w:rFonts w:ascii="Simplified Arabic" w:hAnsi="Simplified Arabic" w:cs="Simplified Arabic"/>
          <w:sz w:val="28"/>
          <w:szCs w:val="28"/>
          <w:lang w:val="en-US" w:bidi="ar-DZ"/>
        </w:rPr>
        <w:t>Mariam</w:t>
      </w:r>
      <w:proofErr w:type="spellEnd"/>
      <w:r w:rsidRPr="0077741C">
        <w:rPr>
          <w:rFonts w:ascii="Simplified Arabic" w:hAnsi="Simplified Arabic" w:cs="Simplified Arabic"/>
          <w:sz w:val="28"/>
          <w:szCs w:val="28"/>
          <w:lang w:val="en-US" w:bidi="ar-DZ"/>
        </w:rPr>
        <w:t>, Raven Matrices intelligence test, and the Conner’s Rating Scale was also applied to assess child behavior (ADHD). Hypotheses were measured using SPSS software, calculating Pearson correlation coefficients for the general hypothesis and conducting Mann Whitney U testes for specific hypotheses. After presenting and discussing the hypotheses, the following results were obtained:</w:t>
      </w:r>
    </w:p>
    <w:p w:rsidR="005C21F7" w:rsidRPr="00361B04" w:rsidRDefault="005C21F7" w:rsidP="005C21F7">
      <w:pPr>
        <w:pStyle w:val="Paragraphedeliste"/>
        <w:bidi/>
        <w:spacing w:line="360" w:lineRule="auto"/>
        <w:jc w:val="right"/>
        <w:rPr>
          <w:rFonts w:ascii="Simplified Arabic" w:hAnsi="Simplified Arabic" w:cs="Simplified Arabic"/>
          <w:sz w:val="28"/>
          <w:szCs w:val="28"/>
          <w:lang w:val="en-US" w:bidi="ar-DZ"/>
        </w:rPr>
      </w:pPr>
      <w:r w:rsidRPr="00361B04">
        <w:rPr>
          <w:rFonts w:ascii="Simplified Arabic" w:hAnsi="Simplified Arabic" w:cs="Simplified Arabic"/>
          <w:sz w:val="28"/>
          <w:szCs w:val="28"/>
          <w:lang w:val="en-US" w:bidi="ar-DZ"/>
        </w:rPr>
        <w:t xml:space="preserve">There is a moderate correlation between ADHD and writing difficulties among third and fourth grade primary school students, while there is no correlation between attention deficit and writing difficulties. </w:t>
      </w:r>
    </w:p>
    <w:p w:rsidR="005C21F7" w:rsidRPr="0077741C" w:rsidRDefault="005C21F7" w:rsidP="005C21F7">
      <w:pPr>
        <w:pStyle w:val="Paragraphedeliste"/>
        <w:bidi/>
        <w:spacing w:line="360" w:lineRule="auto"/>
        <w:jc w:val="right"/>
        <w:rPr>
          <w:rFonts w:asciiTheme="majorBidi" w:hAnsiTheme="majorBidi" w:cstheme="majorBidi"/>
          <w:sz w:val="28"/>
          <w:szCs w:val="28"/>
          <w:lang w:val="en-US" w:bidi="ar-DZ"/>
        </w:rPr>
      </w:pPr>
      <w:r w:rsidRPr="00361B04">
        <w:rPr>
          <w:rFonts w:ascii="Simplified Arabic" w:hAnsi="Simplified Arabic" w:cs="Simplified Arabic"/>
          <w:sz w:val="28"/>
          <w:szCs w:val="28"/>
          <w:lang w:val="en-US" w:bidi="ar-DZ"/>
        </w:rPr>
        <w:lastRenderedPageBreak/>
        <w:t>There are statistically significant differences between males and females in ADHD, but no significant differences were found in attention</w:t>
      </w:r>
      <w:r w:rsidRPr="0077741C">
        <w:rPr>
          <w:rFonts w:asciiTheme="majorBidi" w:hAnsiTheme="majorBidi" w:cstheme="majorBidi"/>
          <w:sz w:val="28"/>
          <w:szCs w:val="28"/>
          <w:lang w:val="en-US" w:bidi="ar-DZ"/>
        </w:rPr>
        <w:t xml:space="preserve"> deficit.</w:t>
      </w:r>
    </w:p>
    <w:p w:rsidR="005C21F7" w:rsidRPr="00361B04" w:rsidRDefault="005C21F7" w:rsidP="005C21F7">
      <w:pPr>
        <w:pStyle w:val="Paragraphedeliste"/>
        <w:bidi/>
        <w:spacing w:line="360" w:lineRule="auto"/>
        <w:jc w:val="right"/>
        <w:rPr>
          <w:rFonts w:ascii="Simplified Arabic" w:hAnsi="Simplified Arabic" w:cs="Simplified Arabic"/>
          <w:sz w:val="28"/>
          <w:szCs w:val="28"/>
          <w:lang w:val="en-US" w:bidi="ar-DZ"/>
        </w:rPr>
      </w:pPr>
      <w:r w:rsidRPr="00361B04">
        <w:rPr>
          <w:rFonts w:ascii="Simplified Arabic" w:hAnsi="Simplified Arabic" w:cs="Simplified Arabic"/>
          <w:sz w:val="28"/>
          <w:szCs w:val="28"/>
          <w:lang w:val="en-US" w:bidi="ar-DZ"/>
        </w:rPr>
        <w:t>There statistically significant</w:t>
      </w:r>
      <w:r>
        <w:rPr>
          <w:rFonts w:ascii="Simplified Arabic" w:hAnsi="Simplified Arabic" w:cs="Simplified Arabic"/>
          <w:sz w:val="28"/>
          <w:szCs w:val="28"/>
          <w:lang w:val="en-US" w:bidi="ar-DZ"/>
        </w:rPr>
        <w:t xml:space="preserve"> </w:t>
      </w:r>
      <w:r w:rsidRPr="00361B04">
        <w:rPr>
          <w:rFonts w:ascii="Simplified Arabic" w:hAnsi="Simplified Arabic" w:cs="Simplified Arabic"/>
          <w:sz w:val="28"/>
          <w:szCs w:val="28"/>
          <w:lang w:val="en-US" w:bidi="ar-DZ"/>
        </w:rPr>
        <w:t xml:space="preserve">differences between males and females in writing difficulties. </w:t>
      </w:r>
    </w:p>
    <w:p w:rsidR="005C21F7" w:rsidRPr="00F20531" w:rsidRDefault="005C21F7" w:rsidP="005C21F7">
      <w:pPr>
        <w:pStyle w:val="Paragraphedeliste"/>
        <w:bidi/>
        <w:spacing w:line="360" w:lineRule="auto"/>
        <w:jc w:val="right"/>
        <w:rPr>
          <w:rFonts w:asciiTheme="majorBidi" w:hAnsiTheme="majorBidi" w:cstheme="majorBidi"/>
          <w:sz w:val="28"/>
          <w:szCs w:val="28"/>
          <w:lang w:val="en-US" w:bidi="ar-DZ"/>
        </w:rPr>
      </w:pPr>
      <w:r w:rsidRPr="00361B04">
        <w:rPr>
          <w:rFonts w:ascii="Simplified Arabic" w:hAnsi="Simplified Arabic" w:cs="Simplified Arabic"/>
          <w:sz w:val="28"/>
          <w:szCs w:val="28"/>
          <w:lang w:val="en-US" w:bidi="ar-DZ"/>
        </w:rPr>
        <w:t xml:space="preserve">The hypotheses were discussed based on theoretical information and previous studies. The study concluded with a general conclusion and recommendations, in addition to a </w:t>
      </w:r>
      <w:proofErr w:type="spellStart"/>
      <w:r w:rsidRPr="00361B04">
        <w:rPr>
          <w:rFonts w:ascii="Simplified Arabic" w:hAnsi="Simplified Arabic" w:cs="Simplified Arabic"/>
          <w:sz w:val="28"/>
          <w:szCs w:val="28"/>
          <w:lang w:val="en-US" w:bidi="ar-DZ"/>
        </w:rPr>
        <w:t>liste</w:t>
      </w:r>
      <w:proofErr w:type="spellEnd"/>
      <w:r w:rsidRPr="00361B04">
        <w:rPr>
          <w:rFonts w:ascii="Simplified Arabic" w:hAnsi="Simplified Arabic" w:cs="Simplified Arabic"/>
          <w:sz w:val="28"/>
          <w:szCs w:val="28"/>
          <w:lang w:val="en-US" w:bidi="ar-DZ"/>
        </w:rPr>
        <w:t xml:space="preserve"> of sources, references, and appendices</w:t>
      </w:r>
      <w:r w:rsidRPr="0077741C">
        <w:rPr>
          <w:rFonts w:asciiTheme="majorBidi" w:hAnsiTheme="majorBidi" w:cstheme="majorBidi"/>
          <w:sz w:val="28"/>
          <w:szCs w:val="28"/>
          <w:lang w:val="en-US" w:bidi="ar-DZ"/>
        </w:rPr>
        <w:t>.</w:t>
      </w:r>
    </w:p>
    <w:p w:rsidR="00AE1949" w:rsidRPr="005C21F7" w:rsidRDefault="00AE1949" w:rsidP="00622451">
      <w:pPr>
        <w:jc w:val="right"/>
        <w:rPr>
          <w:rFonts w:ascii="Simplified Arabic" w:hAnsi="Simplified Arabic" w:cs="Simplified Arabic"/>
          <w:sz w:val="28"/>
          <w:szCs w:val="28"/>
          <w:lang w:val="en-US" w:bidi="ar-DZ"/>
        </w:rPr>
      </w:pPr>
    </w:p>
    <w:sectPr w:rsidR="00AE1949" w:rsidRPr="005C21F7" w:rsidSect="00622451">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08"/>
  <w:hyphenationZone w:val="425"/>
  <w:characterSpacingControl w:val="doNotCompress"/>
  <w:compat/>
  <w:rsids>
    <w:rsidRoot w:val="00622451"/>
    <w:rsid w:val="005C21F7"/>
    <w:rsid w:val="00622451"/>
    <w:rsid w:val="00AE1949"/>
    <w:rsid w:val="00BF284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24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C21F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437</Words>
  <Characters>2407</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CLINIC PC</dc:creator>
  <cp:lastModifiedBy>CLINIC PC</cp:lastModifiedBy>
  <cp:revision>1</cp:revision>
  <dcterms:created xsi:type="dcterms:W3CDTF">2024-07-03T11:25:00Z</dcterms:created>
  <dcterms:modified xsi:type="dcterms:W3CDTF">2024-07-03T11:39:00Z</dcterms:modified>
</cp:coreProperties>
</file>