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DF3" w:rsidRPr="00116707" w:rsidRDefault="000B7DF3" w:rsidP="008D3C11">
      <w:pPr>
        <w:jc w:val="both"/>
        <w:rPr>
          <w:rFonts w:ascii="Times New Roman" w:hAnsi="Times New Roman" w:cs="Times New Roman"/>
          <w:b/>
          <w:bCs/>
          <w:sz w:val="24"/>
          <w:szCs w:val="24"/>
        </w:rPr>
      </w:pPr>
      <w:r w:rsidRPr="00116707">
        <w:rPr>
          <w:rFonts w:ascii="Times New Roman" w:hAnsi="Times New Roman" w:cs="Times New Roman"/>
          <w:b/>
          <w:bCs/>
          <w:sz w:val="24"/>
          <w:szCs w:val="24"/>
        </w:rPr>
        <w:t>Résumé :</w:t>
      </w:r>
    </w:p>
    <w:p w:rsidR="000B7DF3" w:rsidRDefault="000B7DF3" w:rsidP="009A220C">
      <w:pPr>
        <w:spacing w:line="360" w:lineRule="auto"/>
        <w:ind w:firstLine="708"/>
        <w:jc w:val="both"/>
        <w:rPr>
          <w:rFonts w:ascii="Times New Roman" w:hAnsi="Times New Roman" w:cs="Times New Roman"/>
          <w:sz w:val="24"/>
          <w:szCs w:val="24"/>
        </w:rPr>
      </w:pPr>
      <w:r w:rsidRPr="00AD4B1C">
        <w:rPr>
          <w:rFonts w:ascii="Times New Roman" w:hAnsi="Times New Roman" w:cs="Times New Roman"/>
          <w:sz w:val="24"/>
          <w:szCs w:val="24"/>
        </w:rPr>
        <w:t xml:space="preserve">Le présent  travail a pour objectif de modéliser les réactions plasmagènes  entre les espèces diffusantes dans des liquides. </w:t>
      </w:r>
    </w:p>
    <w:p w:rsidR="000B7DF3" w:rsidRPr="00116707" w:rsidRDefault="000B7DF3" w:rsidP="009A220C">
      <w:pPr>
        <w:spacing w:line="360" w:lineRule="auto"/>
        <w:ind w:firstLine="708"/>
        <w:jc w:val="both"/>
        <w:rPr>
          <w:rFonts w:ascii="Times New Roman" w:hAnsi="Times New Roman" w:cs="Times New Roman"/>
          <w:sz w:val="24"/>
          <w:szCs w:val="24"/>
        </w:rPr>
      </w:pPr>
      <w:r w:rsidRPr="008D3C11">
        <w:rPr>
          <w:rFonts w:ascii="Times New Roman" w:hAnsi="Times New Roman" w:cs="Times New Roman"/>
        </w:rPr>
        <w:t>Le plasma est un milieu gazeux plus ou moins ionisé, mais électriquement neutre.  Il comporte autant de charges négatives (</w:t>
      </w:r>
      <w:r>
        <w:rPr>
          <w:rFonts w:ascii="Times New Roman" w:hAnsi="Times New Roman" w:cs="Times New Roman"/>
        </w:rPr>
        <w:t>é</w:t>
      </w:r>
      <w:r w:rsidRPr="008D3C11">
        <w:rPr>
          <w:rFonts w:ascii="Times New Roman" w:hAnsi="Times New Roman" w:cs="Times New Roman"/>
        </w:rPr>
        <w:t>lectrons et anions) que de charges positives (cations) ainsi que des espèces non chargées (atomes, molécules et radicaux libres), qui sont à un état électronique actif ou à un état fondamental. La complexité des réactions plasma</w:t>
      </w:r>
      <w:r>
        <w:rPr>
          <w:rFonts w:ascii="Times New Roman" w:hAnsi="Times New Roman" w:cs="Times New Roman"/>
        </w:rPr>
        <w:t>g</w:t>
      </w:r>
      <w:r w:rsidRPr="008D3C11">
        <w:rPr>
          <w:rFonts w:ascii="Times New Roman" w:hAnsi="Times New Roman" w:cs="Times New Roman"/>
        </w:rPr>
        <w:t>ènes en milieux aqueux ne laisse pas les scientifiques indifférents.</w:t>
      </w:r>
    </w:p>
    <w:p w:rsidR="000B7DF3" w:rsidRPr="008D3C11" w:rsidRDefault="000B7DF3" w:rsidP="009A220C">
      <w:pPr>
        <w:spacing w:line="360" w:lineRule="auto"/>
        <w:ind w:firstLine="708"/>
        <w:jc w:val="both"/>
        <w:rPr>
          <w:rFonts w:ascii="Times New Roman" w:hAnsi="Times New Roman" w:cs="Times New Roman"/>
        </w:rPr>
      </w:pPr>
      <w:r w:rsidRPr="008D3C11">
        <w:rPr>
          <w:rFonts w:ascii="Times New Roman" w:hAnsi="Times New Roman" w:cs="Times New Roman"/>
        </w:rPr>
        <w:t>Dans ce travail nous nous sommes intéressé à modifier les espèces plasmagènes avant et après diffusion dans un milieu aqueux. Au même titre, nous avons calculé les différentes propriétés thermodynamiques de l’air utilisé com</w:t>
      </w:r>
      <w:r>
        <w:rPr>
          <w:rFonts w:ascii="Times New Roman" w:hAnsi="Times New Roman" w:cs="Times New Roman"/>
        </w:rPr>
        <w:t>me g</w:t>
      </w:r>
      <w:r w:rsidRPr="008D3C11">
        <w:rPr>
          <w:rFonts w:ascii="Times New Roman" w:hAnsi="Times New Roman" w:cs="Times New Roman"/>
        </w:rPr>
        <w:t>az plasmagènes dans la plupart des traitements réalisés par les spécialistes du Glidarc.</w:t>
      </w:r>
    </w:p>
    <w:p w:rsidR="000B7DF3" w:rsidRDefault="000B7DF3" w:rsidP="002E1267">
      <w:pPr>
        <w:spacing w:line="360" w:lineRule="auto"/>
        <w:ind w:firstLine="708"/>
        <w:jc w:val="both"/>
        <w:rPr>
          <w:rFonts w:ascii="Times New Roman" w:hAnsi="Times New Roman" w:cs="Times New Roman"/>
          <w:rtl/>
          <w:lang w:bidi="ar-DZ"/>
        </w:rPr>
      </w:pPr>
      <w:r w:rsidRPr="008D3C11">
        <w:rPr>
          <w:rFonts w:ascii="Times New Roman" w:hAnsi="Times New Roman" w:cs="Times New Roman"/>
        </w:rPr>
        <w:t>Le mémoire est divisé en trois</w:t>
      </w:r>
      <w:r>
        <w:rPr>
          <w:rFonts w:ascii="Times New Roman" w:hAnsi="Times New Roman" w:cs="Times New Roman"/>
        </w:rPr>
        <w:t xml:space="preserve"> grandes</w:t>
      </w:r>
      <w:r w:rsidRPr="008D3C11">
        <w:rPr>
          <w:rFonts w:ascii="Times New Roman" w:hAnsi="Times New Roman" w:cs="Times New Roman"/>
        </w:rPr>
        <w:t xml:space="preserve"> </w:t>
      </w:r>
      <w:r>
        <w:rPr>
          <w:rFonts w:ascii="Times New Roman" w:hAnsi="Times New Roman" w:cs="Times New Roman"/>
        </w:rPr>
        <w:t>parties : la</w:t>
      </w:r>
      <w:r w:rsidRPr="008D3C11">
        <w:rPr>
          <w:rFonts w:ascii="Times New Roman" w:hAnsi="Times New Roman" w:cs="Times New Roman"/>
        </w:rPr>
        <w:t xml:space="preserve"> premièr</w:t>
      </w:r>
      <w:r>
        <w:rPr>
          <w:rFonts w:ascii="Times New Roman" w:hAnsi="Times New Roman" w:cs="Times New Roman"/>
        </w:rPr>
        <w:t>e,</w:t>
      </w:r>
      <w:r w:rsidRPr="008D3C11">
        <w:rPr>
          <w:rFonts w:ascii="Times New Roman" w:hAnsi="Times New Roman" w:cs="Times New Roman"/>
        </w:rPr>
        <w:t xml:space="preserve"> porte sur des généralités sur les techniques électriques de traitement des eaux et en particulier le Glidarc générant les plasmas froids.</w:t>
      </w:r>
      <w:r>
        <w:rPr>
          <w:rFonts w:ascii="Times New Roman" w:hAnsi="Times New Roman" w:cs="Times New Roman"/>
          <w:rtl/>
          <w:lang w:bidi="ar-DZ"/>
        </w:rPr>
        <w:t xml:space="preserve"> </w:t>
      </w:r>
    </w:p>
    <w:p w:rsidR="000B7DF3" w:rsidRDefault="000B7DF3" w:rsidP="009A220C">
      <w:pPr>
        <w:spacing w:line="360" w:lineRule="auto"/>
        <w:jc w:val="both"/>
        <w:rPr>
          <w:rFonts w:ascii="Times New Roman" w:hAnsi="Times New Roman" w:cs="Times New Roman"/>
        </w:rPr>
      </w:pPr>
      <w:r>
        <w:rPr>
          <w:rFonts w:ascii="Times New Roman" w:hAnsi="Times New Roman" w:cs="Times New Roman"/>
        </w:rPr>
        <w:t>La</w:t>
      </w:r>
      <w:r w:rsidRPr="008D3C11">
        <w:rPr>
          <w:rFonts w:ascii="Times New Roman" w:hAnsi="Times New Roman" w:cs="Times New Roman"/>
        </w:rPr>
        <w:t xml:space="preserve"> deuxième</w:t>
      </w:r>
      <w:r>
        <w:rPr>
          <w:rFonts w:ascii="Times New Roman" w:hAnsi="Times New Roman" w:cs="Times New Roman"/>
        </w:rPr>
        <w:t>,</w:t>
      </w:r>
      <w:r w:rsidRPr="008D3C11">
        <w:rPr>
          <w:rFonts w:ascii="Times New Roman" w:hAnsi="Times New Roman" w:cs="Times New Roman"/>
        </w:rPr>
        <w:t xml:space="preserve">  présente le calcul des termes des équations de : Van der Waals, de Redlich-Kwong et de Soave- Redlich – Kwong. Les calculs et les graphiques issus de ces derni</w:t>
      </w:r>
      <w:r>
        <w:rPr>
          <w:rFonts w:ascii="Times New Roman" w:hAnsi="Times New Roman" w:cs="Times New Roman"/>
        </w:rPr>
        <w:t xml:space="preserve">ers ont été réalisés par </w:t>
      </w:r>
      <w:r w:rsidRPr="00116707">
        <w:rPr>
          <w:rFonts w:ascii="Times New Roman" w:hAnsi="Times New Roman" w:cs="Times New Roman"/>
        </w:rPr>
        <w:t>Matlab</w:t>
      </w:r>
      <w:r w:rsidRPr="00116707">
        <w:rPr>
          <w:rFonts w:ascii="Times New Roman" w:hAnsi="Times New Roman" w:cs="Times New Roman"/>
          <w:b/>
          <w:bCs/>
        </w:rPr>
        <w:t>7</w:t>
      </w:r>
      <w:r>
        <w:rPr>
          <w:rFonts w:ascii="Times New Roman" w:hAnsi="Times New Roman" w:cs="Times New Roman"/>
          <w:b/>
          <w:bCs/>
        </w:rPr>
        <w:t>.</w:t>
      </w:r>
      <w:r w:rsidRPr="008D3C11">
        <w:rPr>
          <w:rFonts w:ascii="Times New Roman" w:hAnsi="Times New Roman" w:cs="Times New Roman"/>
        </w:rPr>
        <w:t xml:space="preserve"> </w:t>
      </w:r>
      <w:r>
        <w:rPr>
          <w:rFonts w:ascii="Times New Roman" w:hAnsi="Times New Roman" w:cs="Times New Roman"/>
        </w:rPr>
        <w:t xml:space="preserve">Et la dernière partie </w:t>
      </w:r>
      <w:r w:rsidRPr="008D3C11">
        <w:rPr>
          <w:rFonts w:ascii="Times New Roman" w:hAnsi="Times New Roman" w:cs="Times New Roman"/>
        </w:rPr>
        <w:t>consacrée au calcul des coefficients de diffusion de quelques espèces plasmagènes dans un milieu aqueux. Ces calculs sont comple</w:t>
      </w:r>
      <w:r>
        <w:rPr>
          <w:rFonts w:ascii="Times New Roman" w:hAnsi="Times New Roman" w:cs="Times New Roman"/>
        </w:rPr>
        <w:t>x</w:t>
      </w:r>
      <w:r w:rsidRPr="008D3C11">
        <w:rPr>
          <w:rFonts w:ascii="Times New Roman" w:hAnsi="Times New Roman" w:cs="Times New Roman"/>
        </w:rPr>
        <w:t>es, nous avons donc fait l’usage de quelques algorithmes informatiques pour les simplifier</w:t>
      </w:r>
      <w:r>
        <w:rPr>
          <w:rFonts w:ascii="Times New Roman" w:hAnsi="Times New Roman" w:cs="Times New Roman"/>
        </w:rPr>
        <w:t xml:space="preserve"> et </w:t>
      </w:r>
      <w:r w:rsidRPr="00AD4B1C">
        <w:rPr>
          <w:rFonts w:ascii="Times New Roman" w:hAnsi="Times New Roman" w:cs="Times New Roman"/>
          <w:sz w:val="24"/>
          <w:szCs w:val="24"/>
        </w:rPr>
        <w:t>aboutira surement à redimensionner  le réacteur plasmagène et pour proposer des solutions pour optimiser le traitement par plasma.</w:t>
      </w:r>
    </w:p>
    <w:p w:rsidR="000B7DF3" w:rsidRDefault="000B7DF3" w:rsidP="00F83FAA">
      <w:pPr>
        <w:rPr>
          <w:rFonts w:ascii="Times New Roman" w:hAnsi="Times New Roman" w:cs="Times New Roman"/>
          <w:lang w:val="en-US"/>
        </w:rPr>
      </w:pPr>
    </w:p>
    <w:p w:rsidR="000B7DF3" w:rsidRDefault="000B7DF3" w:rsidP="00F83FAA">
      <w:pPr>
        <w:rPr>
          <w:rFonts w:ascii="Times New Roman" w:hAnsi="Times New Roman" w:cs="Times New Roman"/>
          <w:lang w:val="en-US"/>
        </w:rPr>
      </w:pPr>
    </w:p>
    <w:p w:rsidR="000B7DF3" w:rsidRDefault="000B7DF3" w:rsidP="00F83FAA">
      <w:pPr>
        <w:rPr>
          <w:rFonts w:ascii="Times New Roman" w:hAnsi="Times New Roman" w:cs="Times New Roman"/>
          <w:lang w:val="en-US"/>
        </w:rPr>
      </w:pPr>
    </w:p>
    <w:p w:rsidR="000B7DF3" w:rsidRDefault="000B7DF3" w:rsidP="00F83FAA">
      <w:pPr>
        <w:rPr>
          <w:rFonts w:ascii="Times New Roman" w:hAnsi="Times New Roman" w:cs="Times New Roman"/>
          <w:lang w:val="en-US"/>
        </w:rPr>
      </w:pPr>
    </w:p>
    <w:p w:rsidR="000B7DF3" w:rsidRDefault="000B7DF3" w:rsidP="00F83FAA">
      <w:pPr>
        <w:rPr>
          <w:rFonts w:ascii="Times New Roman" w:hAnsi="Times New Roman" w:cs="Times New Roman"/>
          <w:lang w:val="en-US"/>
        </w:rPr>
      </w:pPr>
    </w:p>
    <w:p w:rsidR="000B7DF3" w:rsidRDefault="000B7DF3" w:rsidP="00F83FAA">
      <w:pPr>
        <w:rPr>
          <w:rFonts w:ascii="Times New Roman" w:hAnsi="Times New Roman" w:cs="Times New Roman"/>
          <w:lang w:val="en-US"/>
        </w:rPr>
      </w:pPr>
    </w:p>
    <w:p w:rsidR="000B7DF3" w:rsidRDefault="000B7DF3" w:rsidP="00F83FAA">
      <w:pPr>
        <w:rPr>
          <w:rFonts w:ascii="Times New Roman" w:hAnsi="Times New Roman" w:cs="Times New Roman"/>
          <w:lang w:val="en-US"/>
        </w:rPr>
      </w:pPr>
    </w:p>
    <w:p w:rsidR="000B7DF3" w:rsidRDefault="000B7DF3" w:rsidP="00F83FAA">
      <w:pPr>
        <w:rPr>
          <w:rFonts w:ascii="Times New Roman" w:hAnsi="Times New Roman" w:cs="Times New Roman"/>
          <w:lang w:val="en-US"/>
        </w:rPr>
      </w:pPr>
    </w:p>
    <w:p w:rsidR="000B7DF3" w:rsidRDefault="000B7DF3" w:rsidP="00F83FAA">
      <w:pPr>
        <w:rPr>
          <w:rFonts w:ascii="Times New Roman" w:hAnsi="Times New Roman" w:cs="Times New Roman"/>
          <w:lang w:val="en-US"/>
        </w:rPr>
      </w:pPr>
    </w:p>
    <w:p w:rsidR="000B7DF3" w:rsidRDefault="000B7DF3" w:rsidP="00F83FAA">
      <w:pPr>
        <w:rPr>
          <w:rFonts w:ascii="Times New Roman" w:hAnsi="Times New Roman" w:cs="Times New Roman"/>
          <w:lang w:val="en-US"/>
        </w:rPr>
      </w:pPr>
    </w:p>
    <w:p w:rsidR="000B7DF3" w:rsidRDefault="000B7DF3" w:rsidP="00F83FAA">
      <w:pPr>
        <w:spacing w:after="0" w:line="360" w:lineRule="auto"/>
        <w:jc w:val="both"/>
        <w:textAlignment w:val="top"/>
        <w:rPr>
          <w:rFonts w:ascii="Times New Roman" w:hAnsi="Times New Roman" w:cs="Times New Roman"/>
          <w:b/>
          <w:bCs/>
          <w:color w:val="000000"/>
          <w:sz w:val="24"/>
          <w:szCs w:val="24"/>
          <w:lang w:val="en-US" w:eastAsia="fr-FR"/>
        </w:rPr>
      </w:pPr>
      <w:r w:rsidRPr="008D25A0">
        <w:rPr>
          <w:rFonts w:ascii="Times New Roman" w:hAnsi="Times New Roman" w:cs="Times New Roman"/>
          <w:b/>
          <w:bCs/>
          <w:color w:val="000000"/>
          <w:sz w:val="24"/>
          <w:szCs w:val="24"/>
          <w:lang w:val="en-US" w:eastAsia="fr-FR"/>
        </w:rPr>
        <w:t>Abstract</w:t>
      </w:r>
      <w:r>
        <w:rPr>
          <w:rFonts w:ascii="Times New Roman" w:hAnsi="Times New Roman" w:cs="Times New Roman"/>
          <w:b/>
          <w:bCs/>
          <w:color w:val="000000"/>
          <w:sz w:val="24"/>
          <w:szCs w:val="24"/>
          <w:lang w:val="en-US" w:eastAsia="fr-FR"/>
        </w:rPr>
        <w:t xml:space="preserve"> :</w:t>
      </w:r>
      <w:r w:rsidRPr="008D25A0">
        <w:rPr>
          <w:rFonts w:ascii="Times New Roman" w:hAnsi="Times New Roman" w:cs="Times New Roman"/>
          <w:b/>
          <w:bCs/>
          <w:color w:val="000000"/>
          <w:sz w:val="24"/>
          <w:szCs w:val="24"/>
          <w:lang w:val="en-US" w:eastAsia="fr-FR"/>
        </w:rPr>
        <w:t xml:space="preserve"> </w:t>
      </w:r>
    </w:p>
    <w:p w:rsidR="000B7DF3" w:rsidRPr="003E118E" w:rsidRDefault="000B7DF3" w:rsidP="003E118E">
      <w:pPr>
        <w:spacing w:after="0" w:line="240" w:lineRule="auto"/>
        <w:ind w:firstLine="708"/>
        <w:jc w:val="both"/>
        <w:textAlignment w:val="top"/>
        <w:rPr>
          <w:rFonts w:ascii="Times New Roman" w:hAnsi="Times New Roman" w:cs="Times New Roman"/>
          <w:color w:val="000000"/>
          <w:sz w:val="20"/>
          <w:szCs w:val="20"/>
          <w:lang w:val="en-US" w:eastAsia="fr-FR"/>
        </w:rPr>
      </w:pPr>
    </w:p>
    <w:p w:rsidR="000B7DF3" w:rsidRDefault="000B7DF3" w:rsidP="00F83FAA">
      <w:pPr>
        <w:spacing w:after="0" w:line="360" w:lineRule="auto"/>
        <w:ind w:firstLine="708"/>
        <w:jc w:val="both"/>
        <w:textAlignment w:val="top"/>
        <w:rPr>
          <w:rFonts w:ascii="Times New Roman" w:hAnsi="Times New Roman" w:cs="Times New Roman"/>
          <w:color w:val="000000"/>
          <w:sz w:val="24"/>
          <w:szCs w:val="24"/>
          <w:lang w:val="en-US" w:eastAsia="fr-FR"/>
        </w:rPr>
      </w:pPr>
      <w:r w:rsidRPr="008D25A0">
        <w:rPr>
          <w:rFonts w:ascii="Times New Roman" w:hAnsi="Times New Roman" w:cs="Times New Roman"/>
          <w:color w:val="000000"/>
          <w:sz w:val="24"/>
          <w:szCs w:val="24"/>
          <w:lang w:val="en-US" w:eastAsia="fr-FR"/>
        </w:rPr>
        <w:t xml:space="preserve">The present work aims to model the plasma-reactions between diffusing species in liquids. </w:t>
      </w:r>
      <w:r w:rsidRPr="008D25A0">
        <w:rPr>
          <w:rFonts w:ascii="Times New Roman" w:hAnsi="Times New Roman" w:cs="Times New Roman"/>
          <w:i/>
          <w:iCs/>
          <w:color w:val="000000"/>
          <w:sz w:val="24"/>
          <w:szCs w:val="24"/>
          <w:lang w:val="en-US" w:eastAsia="fr-FR"/>
        </w:rPr>
        <w:t>Plasma</w:t>
      </w:r>
      <w:r w:rsidRPr="008D25A0">
        <w:rPr>
          <w:rFonts w:ascii="Times New Roman" w:hAnsi="Times New Roman" w:cs="Times New Roman"/>
          <w:color w:val="000000"/>
          <w:sz w:val="24"/>
          <w:szCs w:val="24"/>
          <w:lang w:val="en-US" w:eastAsia="fr-FR"/>
        </w:rPr>
        <w:t xml:space="preserve"> is a gaseous medium, more or less ionized, but electrically neutral. It has as many negative charges (electrons and anions) that positive charges (</w:t>
      </w:r>
      <w:r>
        <w:rPr>
          <w:rFonts w:ascii="Times New Roman" w:hAnsi="Times New Roman" w:cs="Times New Roman"/>
          <w:color w:val="000000"/>
          <w:sz w:val="24"/>
          <w:szCs w:val="24"/>
          <w:lang w:val="en-US" w:eastAsia="fr-FR"/>
        </w:rPr>
        <w:t>cat</w:t>
      </w:r>
      <w:r w:rsidRPr="008D25A0">
        <w:rPr>
          <w:rFonts w:ascii="Times New Roman" w:hAnsi="Times New Roman" w:cs="Times New Roman"/>
          <w:color w:val="000000"/>
          <w:sz w:val="24"/>
          <w:szCs w:val="24"/>
          <w:lang w:val="en-US" w:eastAsia="fr-FR"/>
        </w:rPr>
        <w:t>ions) and uncharged species (atoms, molecules and free radicals), which are a state or an active electronic ground state. The complexity of reactions in aqueous plasma-do not leaves</w:t>
      </w:r>
      <w:r>
        <w:rPr>
          <w:rFonts w:ascii="Times New Roman" w:hAnsi="Times New Roman" w:cs="Times New Roman"/>
          <w:color w:val="000000"/>
          <w:sz w:val="24"/>
          <w:szCs w:val="24"/>
          <w:lang w:val="en-US" w:eastAsia="fr-FR"/>
        </w:rPr>
        <w:t xml:space="preserve"> indifferent </w:t>
      </w:r>
      <w:r w:rsidRPr="008D25A0">
        <w:rPr>
          <w:rFonts w:ascii="Times New Roman" w:hAnsi="Times New Roman" w:cs="Times New Roman"/>
          <w:color w:val="000000"/>
          <w:sz w:val="24"/>
          <w:szCs w:val="24"/>
          <w:lang w:val="en-US" w:eastAsia="fr-FR"/>
        </w:rPr>
        <w:t>scientists.</w:t>
      </w:r>
    </w:p>
    <w:p w:rsidR="000B7DF3" w:rsidRDefault="000B7DF3" w:rsidP="00F83FAA">
      <w:pPr>
        <w:spacing w:after="0" w:line="360" w:lineRule="auto"/>
        <w:ind w:firstLine="708"/>
        <w:jc w:val="both"/>
        <w:textAlignment w:val="top"/>
        <w:rPr>
          <w:rFonts w:ascii="Times New Roman" w:hAnsi="Times New Roman" w:cs="Times New Roman"/>
          <w:color w:val="000000"/>
          <w:sz w:val="24"/>
          <w:szCs w:val="24"/>
          <w:lang w:val="en-US" w:eastAsia="fr-FR"/>
        </w:rPr>
      </w:pPr>
    </w:p>
    <w:p w:rsidR="000B7DF3" w:rsidRDefault="000B7DF3" w:rsidP="00F83FAA">
      <w:pPr>
        <w:spacing w:after="0" w:line="360" w:lineRule="auto"/>
        <w:ind w:firstLine="708"/>
        <w:jc w:val="both"/>
        <w:textAlignment w:val="top"/>
        <w:rPr>
          <w:rFonts w:ascii="Times New Roman" w:hAnsi="Times New Roman" w:cs="Times New Roman"/>
          <w:color w:val="000000"/>
          <w:sz w:val="24"/>
          <w:szCs w:val="24"/>
          <w:lang w:val="en-US" w:eastAsia="fr-FR"/>
        </w:rPr>
      </w:pPr>
      <w:r w:rsidRPr="008D25A0">
        <w:rPr>
          <w:rFonts w:ascii="Times New Roman" w:hAnsi="Times New Roman" w:cs="Times New Roman"/>
          <w:color w:val="000000"/>
          <w:sz w:val="24"/>
          <w:szCs w:val="24"/>
          <w:lang w:val="en-US" w:eastAsia="fr-FR"/>
        </w:rPr>
        <w:t xml:space="preserve">In this work we are interested in changing species before and after plasma-diffusion in an aqueous medium. At the same time, we have calculated the various thermodynamic properties of air used as plasma gas in most treatments performed by specialist’s </w:t>
      </w:r>
      <w:r w:rsidRPr="008D25A0">
        <w:rPr>
          <w:rFonts w:ascii="Times New Roman" w:hAnsi="Times New Roman" w:cs="Times New Roman"/>
          <w:i/>
          <w:iCs/>
          <w:color w:val="000000"/>
          <w:sz w:val="24"/>
          <w:szCs w:val="24"/>
          <w:lang w:val="en-US" w:eastAsia="fr-FR"/>
        </w:rPr>
        <w:t>Glidarc</w:t>
      </w:r>
      <w:r w:rsidRPr="008D25A0">
        <w:rPr>
          <w:rFonts w:ascii="Times New Roman" w:hAnsi="Times New Roman" w:cs="Times New Roman"/>
          <w:color w:val="000000"/>
          <w:sz w:val="24"/>
          <w:szCs w:val="24"/>
          <w:lang w:val="en-US" w:eastAsia="fr-FR"/>
        </w:rPr>
        <w:t>.</w:t>
      </w:r>
    </w:p>
    <w:p w:rsidR="000B7DF3" w:rsidRDefault="000B7DF3" w:rsidP="00F83FAA">
      <w:pPr>
        <w:spacing w:after="0" w:line="360" w:lineRule="auto"/>
        <w:ind w:firstLine="708"/>
        <w:jc w:val="both"/>
        <w:textAlignment w:val="top"/>
        <w:rPr>
          <w:rFonts w:ascii="Times New Roman" w:hAnsi="Times New Roman" w:cs="Times New Roman"/>
          <w:color w:val="000000"/>
          <w:sz w:val="24"/>
          <w:szCs w:val="24"/>
          <w:lang w:val="en-US" w:eastAsia="fr-FR"/>
        </w:rPr>
      </w:pPr>
    </w:p>
    <w:p w:rsidR="000B7DF3" w:rsidRDefault="000B7DF3" w:rsidP="00F83FAA">
      <w:pPr>
        <w:spacing w:after="0" w:line="360" w:lineRule="auto"/>
        <w:ind w:firstLine="708"/>
        <w:jc w:val="both"/>
        <w:textAlignment w:val="top"/>
        <w:rPr>
          <w:rFonts w:ascii="Times New Roman" w:hAnsi="Times New Roman" w:cs="Times New Roman"/>
          <w:color w:val="000000"/>
          <w:sz w:val="24"/>
          <w:szCs w:val="24"/>
          <w:lang w:val="en-US" w:eastAsia="fr-FR"/>
        </w:rPr>
      </w:pPr>
      <w:r w:rsidRPr="008D25A0">
        <w:rPr>
          <w:rFonts w:ascii="Times New Roman" w:hAnsi="Times New Roman" w:cs="Times New Roman"/>
          <w:color w:val="000000"/>
          <w:sz w:val="24"/>
          <w:szCs w:val="24"/>
          <w:lang w:val="en-US" w:eastAsia="fr-FR"/>
        </w:rPr>
        <w:t>The thesis is divided into three parts</w:t>
      </w:r>
      <w:r>
        <w:rPr>
          <w:rFonts w:ascii="Times New Roman" w:hAnsi="Times New Roman" w:cs="Times New Roman"/>
          <w:color w:val="000000"/>
          <w:sz w:val="24"/>
          <w:szCs w:val="24"/>
          <w:lang w:val="en-US" w:eastAsia="fr-FR"/>
        </w:rPr>
        <w:t xml:space="preserve"> </w:t>
      </w:r>
      <w:r w:rsidRPr="008D25A0">
        <w:rPr>
          <w:rFonts w:ascii="Times New Roman" w:hAnsi="Times New Roman" w:cs="Times New Roman"/>
          <w:color w:val="000000"/>
          <w:sz w:val="24"/>
          <w:szCs w:val="24"/>
          <w:lang w:val="en-US" w:eastAsia="fr-FR"/>
        </w:rPr>
        <w:t xml:space="preserve">: the first deals with general techniques on electrical and water treatment in particular glidarc generating cold plasmas. </w:t>
      </w:r>
    </w:p>
    <w:p w:rsidR="000B7DF3" w:rsidRDefault="000B7DF3" w:rsidP="00F83FAA">
      <w:pPr>
        <w:spacing w:after="0" w:line="360" w:lineRule="auto"/>
        <w:jc w:val="both"/>
        <w:textAlignment w:val="top"/>
        <w:rPr>
          <w:rFonts w:ascii="Times New Roman" w:hAnsi="Times New Roman" w:cs="Times New Roman"/>
          <w:color w:val="000000"/>
          <w:sz w:val="24"/>
          <w:szCs w:val="24"/>
          <w:lang w:val="en-US" w:eastAsia="fr-FR"/>
        </w:rPr>
      </w:pPr>
      <w:r w:rsidRPr="008D25A0">
        <w:rPr>
          <w:rFonts w:ascii="Times New Roman" w:hAnsi="Times New Roman" w:cs="Times New Roman"/>
          <w:color w:val="000000"/>
          <w:sz w:val="24"/>
          <w:szCs w:val="24"/>
          <w:lang w:val="en-US" w:eastAsia="fr-FR"/>
        </w:rPr>
        <w:t>The second shows the calculation of the terms of the equations of Van der Waals, Redlich-Kwong and Soave-Redlich - Kwong. Calculations and graphics from the latter were made by Matlab</w:t>
      </w:r>
      <w:r>
        <w:rPr>
          <w:rFonts w:ascii="Times New Roman" w:hAnsi="Times New Roman" w:cs="Times New Roman"/>
          <w:color w:val="000000"/>
          <w:sz w:val="24"/>
          <w:szCs w:val="24"/>
          <w:lang w:val="en-US" w:eastAsia="fr-FR"/>
        </w:rPr>
        <w:t xml:space="preserve"> </w:t>
      </w:r>
      <w:r w:rsidRPr="008D25A0">
        <w:rPr>
          <w:rFonts w:ascii="Times New Roman" w:hAnsi="Times New Roman" w:cs="Times New Roman"/>
          <w:color w:val="000000"/>
          <w:sz w:val="24"/>
          <w:szCs w:val="24"/>
          <w:lang w:val="en-US" w:eastAsia="fr-FR"/>
        </w:rPr>
        <w:t xml:space="preserve">7. And the last part devoted to the calculation of diffusion coefficients of some species in plasma-aqueous media. </w:t>
      </w:r>
    </w:p>
    <w:p w:rsidR="000B7DF3" w:rsidRDefault="000B7DF3" w:rsidP="00F83FAA">
      <w:pPr>
        <w:spacing w:after="0" w:line="360" w:lineRule="auto"/>
        <w:ind w:firstLine="708"/>
        <w:jc w:val="both"/>
        <w:textAlignment w:val="top"/>
        <w:rPr>
          <w:rFonts w:ascii="Times New Roman" w:hAnsi="Times New Roman" w:cs="Times New Roman"/>
          <w:color w:val="000000"/>
          <w:sz w:val="24"/>
          <w:szCs w:val="24"/>
          <w:lang w:val="en-US" w:eastAsia="fr-FR"/>
        </w:rPr>
      </w:pPr>
    </w:p>
    <w:p w:rsidR="000B7DF3" w:rsidRPr="008D25A0" w:rsidRDefault="000B7DF3" w:rsidP="00F83FAA">
      <w:pPr>
        <w:spacing w:after="0" w:line="360" w:lineRule="auto"/>
        <w:ind w:firstLine="708"/>
        <w:jc w:val="both"/>
        <w:textAlignment w:val="top"/>
        <w:rPr>
          <w:rFonts w:ascii="Times New Roman" w:hAnsi="Times New Roman" w:cs="Times New Roman"/>
          <w:color w:val="888888"/>
          <w:sz w:val="20"/>
          <w:szCs w:val="20"/>
          <w:lang w:val="en-US" w:eastAsia="fr-FR"/>
        </w:rPr>
      </w:pPr>
      <w:r w:rsidRPr="008D25A0">
        <w:rPr>
          <w:rFonts w:ascii="Times New Roman" w:hAnsi="Times New Roman" w:cs="Times New Roman"/>
          <w:color w:val="000000"/>
          <w:sz w:val="24"/>
          <w:szCs w:val="24"/>
          <w:lang w:val="en-US" w:eastAsia="fr-FR"/>
        </w:rPr>
        <w:t>These calculations are complex, so we made use of some computer algorithms for simplifying and probably lead to resize the plasma reactor and to propose solutions to optimize the plasma treatment.</w:t>
      </w:r>
    </w:p>
    <w:p w:rsidR="000B7DF3" w:rsidRPr="000813B7" w:rsidRDefault="000B7DF3" w:rsidP="00F83FAA">
      <w:pPr>
        <w:bidi/>
        <w:spacing w:after="0" w:line="240" w:lineRule="auto"/>
        <w:textAlignment w:val="top"/>
        <w:rPr>
          <w:rFonts w:ascii="Arial" w:hAnsi="Arial"/>
          <w:vanish/>
          <w:color w:val="1111CC"/>
          <w:sz w:val="20"/>
          <w:szCs w:val="20"/>
          <w:lang w:eastAsia="fr-FR" w:bidi="ar-DZ"/>
        </w:rPr>
      </w:pPr>
      <w:r w:rsidRPr="000813B7">
        <w:rPr>
          <w:rFonts w:ascii="Arial" w:hAnsi="Arial"/>
          <w:vanish/>
          <w:color w:val="1111CC"/>
          <w:sz w:val="20"/>
          <w:lang w:eastAsia="fr-FR" w:bidi="ar-DZ"/>
        </w:rPr>
        <w:t>Lire phonétiquement</w:t>
      </w:r>
    </w:p>
    <w:p w:rsidR="000B7DF3" w:rsidRDefault="000B7DF3" w:rsidP="00F83FAA">
      <w:pPr>
        <w:bidi/>
        <w:rPr>
          <w:lang w:bidi="ar-DZ"/>
        </w:rPr>
      </w:pPr>
    </w:p>
    <w:p w:rsidR="000B7DF3" w:rsidRDefault="000B7DF3" w:rsidP="00F83FAA">
      <w:pPr>
        <w:bidi/>
        <w:spacing w:line="360" w:lineRule="auto"/>
        <w:rPr>
          <w:rStyle w:val="longtext"/>
          <w:rFonts w:ascii="Arial" w:hAnsi="Arial" w:cs="Simplified Arabic"/>
          <w:b/>
          <w:bCs/>
          <w:sz w:val="32"/>
          <w:szCs w:val="32"/>
          <w:shd w:val="clear" w:color="auto" w:fill="FFFFFF"/>
          <w:rtl/>
          <w:lang w:bidi="ar-DZ"/>
        </w:rPr>
      </w:pPr>
    </w:p>
    <w:p w:rsidR="000B7DF3" w:rsidRDefault="000B7DF3" w:rsidP="00F83FAA">
      <w:pPr>
        <w:bidi/>
        <w:spacing w:line="360" w:lineRule="auto"/>
        <w:rPr>
          <w:rStyle w:val="longtext"/>
          <w:rFonts w:ascii="Arial" w:hAnsi="Arial" w:cs="Simplified Arabic"/>
          <w:b/>
          <w:bCs/>
          <w:sz w:val="32"/>
          <w:szCs w:val="32"/>
          <w:shd w:val="clear" w:color="auto" w:fill="FFFFFF"/>
          <w:rtl/>
          <w:lang w:bidi="ar-DZ"/>
        </w:rPr>
      </w:pPr>
    </w:p>
    <w:p w:rsidR="000B7DF3" w:rsidRDefault="000B7DF3" w:rsidP="00F83FAA">
      <w:pPr>
        <w:bidi/>
        <w:spacing w:line="360" w:lineRule="auto"/>
        <w:rPr>
          <w:rStyle w:val="longtext"/>
          <w:rFonts w:ascii="Arial" w:hAnsi="Arial" w:cs="Simplified Arabic"/>
          <w:b/>
          <w:bCs/>
          <w:sz w:val="32"/>
          <w:szCs w:val="32"/>
          <w:shd w:val="clear" w:color="auto" w:fill="FFFFFF"/>
          <w:rtl/>
          <w:lang w:bidi="ar-DZ"/>
        </w:rPr>
      </w:pPr>
    </w:p>
    <w:p w:rsidR="000B7DF3" w:rsidRDefault="000B7DF3" w:rsidP="00F83FAA">
      <w:pPr>
        <w:bidi/>
        <w:spacing w:line="360" w:lineRule="auto"/>
        <w:rPr>
          <w:rStyle w:val="longtext"/>
          <w:rFonts w:ascii="Arial" w:hAnsi="Arial" w:cs="Simplified Arabic"/>
          <w:b/>
          <w:bCs/>
          <w:sz w:val="32"/>
          <w:szCs w:val="32"/>
          <w:shd w:val="clear" w:color="auto" w:fill="FFFFFF"/>
          <w:rtl/>
          <w:lang w:bidi="ar-DZ"/>
        </w:rPr>
      </w:pPr>
    </w:p>
    <w:p w:rsidR="000B7DF3" w:rsidRDefault="000B7DF3" w:rsidP="00F83FAA">
      <w:pPr>
        <w:bidi/>
        <w:spacing w:line="360" w:lineRule="auto"/>
        <w:rPr>
          <w:rStyle w:val="longtext"/>
          <w:rFonts w:ascii="Arial" w:hAnsi="Arial" w:cs="Simplified Arabic"/>
          <w:b/>
          <w:bCs/>
          <w:sz w:val="32"/>
          <w:szCs w:val="32"/>
          <w:shd w:val="clear" w:color="auto" w:fill="FFFFFF"/>
          <w:rtl/>
          <w:lang w:bidi="ar-DZ"/>
        </w:rPr>
      </w:pPr>
    </w:p>
    <w:p w:rsidR="000B7DF3" w:rsidRPr="00534EDE" w:rsidRDefault="000B7DF3" w:rsidP="00F83FAA">
      <w:pPr>
        <w:bidi/>
        <w:spacing w:line="360" w:lineRule="auto"/>
        <w:rPr>
          <w:rFonts w:ascii="Times New Roman" w:hAnsi="Times New Roman" w:cs="Times New Roman"/>
          <w:color w:val="000000"/>
          <w:sz w:val="28"/>
          <w:szCs w:val="28"/>
          <w:shd w:val="clear" w:color="auto" w:fill="FFFFFF"/>
          <w:rtl/>
          <w:lang w:bidi="ar-DZ"/>
        </w:rPr>
      </w:pPr>
      <w:r>
        <w:rPr>
          <w:rStyle w:val="longtext"/>
          <w:rFonts w:ascii="Arial" w:hAnsi="Arial" w:cs="Simplified Arabic"/>
          <w:b/>
          <w:bCs/>
          <w:sz w:val="28"/>
          <w:szCs w:val="28"/>
          <w:shd w:val="clear" w:color="auto" w:fill="FFFFFF"/>
          <w:rtl/>
          <w:lang w:bidi="ar-DZ"/>
        </w:rPr>
        <w:t xml:space="preserve">المـلـخـص </w:t>
      </w:r>
      <w:r w:rsidRPr="00F83FAA">
        <w:rPr>
          <w:rStyle w:val="longtext"/>
          <w:rFonts w:ascii="Arial" w:hAnsi="Arial" w:cs="Simplified Arabic"/>
          <w:b/>
          <w:bCs/>
          <w:sz w:val="28"/>
          <w:szCs w:val="28"/>
          <w:shd w:val="clear" w:color="auto" w:fill="FFFFFF"/>
          <w:rtl/>
          <w:lang w:bidi="ar-DZ"/>
        </w:rPr>
        <w:t>:</w:t>
      </w:r>
      <w:r w:rsidRPr="00C83DC8">
        <w:rPr>
          <w:rStyle w:val="longtext"/>
          <w:rFonts w:ascii="Arial" w:hAnsi="Arial" w:cs="Simplified Arabic"/>
          <w:sz w:val="32"/>
          <w:szCs w:val="32"/>
          <w:shd w:val="clear" w:color="auto" w:fill="FFFFFF"/>
          <w:rtl/>
          <w:lang w:bidi="ar-DZ"/>
        </w:rPr>
        <w:t xml:space="preserve"> </w:t>
      </w:r>
      <w:r w:rsidRPr="00C83DC8">
        <w:rPr>
          <w:rFonts w:ascii="Arial" w:hAnsi="Arial" w:cs="Simplified Arabic"/>
          <w:color w:val="000000"/>
          <w:sz w:val="32"/>
          <w:szCs w:val="32"/>
          <w:shd w:val="clear" w:color="auto" w:fill="FFFFFF"/>
          <w:rtl/>
          <w:lang w:bidi="ar-DZ"/>
        </w:rPr>
        <w:br/>
        <w:t xml:space="preserve">   </w:t>
      </w:r>
      <w:r w:rsidRPr="00534EDE">
        <w:rPr>
          <w:rFonts w:ascii="Times New Roman" w:hAnsi="Times New Roman" w:cs="Times New Roman"/>
          <w:sz w:val="28"/>
          <w:szCs w:val="28"/>
          <w:rtl/>
          <w:lang w:bidi="ar-DZ"/>
        </w:rPr>
        <w:t>الهـدف مـن هـذا البحـث العـلمــي هــو وضــع التفاعــلات الكيميائيـة الناتجــة عــن جهــاز البــلازما (</w:t>
      </w:r>
      <w:r w:rsidRPr="00534EDE">
        <w:rPr>
          <w:rFonts w:ascii="Times New Roman" w:hAnsi="Times New Roman" w:cs="Times New Roman"/>
          <w:sz w:val="28"/>
          <w:szCs w:val="28"/>
          <w:lang w:val="en-US" w:bidi="ar-DZ"/>
        </w:rPr>
        <w:t>Pl</w:t>
      </w:r>
      <w:r w:rsidRPr="00534EDE">
        <w:rPr>
          <w:rFonts w:ascii="Times New Roman" w:hAnsi="Times New Roman" w:cs="Times New Roman"/>
          <w:sz w:val="28"/>
          <w:szCs w:val="28"/>
          <w:lang w:bidi="ar-DZ"/>
        </w:rPr>
        <w:t>asma Glidar</w:t>
      </w:r>
      <w:r w:rsidRPr="00534EDE">
        <w:rPr>
          <w:rFonts w:ascii="Times New Roman" w:hAnsi="Times New Roman" w:cs="Times New Roman"/>
          <w:sz w:val="28"/>
          <w:szCs w:val="28"/>
          <w:lang w:val="en-US" w:bidi="ar-DZ"/>
        </w:rPr>
        <w:t>c</w:t>
      </w:r>
      <w:r w:rsidRPr="00534EDE">
        <w:rPr>
          <w:rFonts w:ascii="Times New Roman" w:hAnsi="Times New Roman" w:cs="Times New Roman"/>
          <w:sz w:val="28"/>
          <w:szCs w:val="28"/>
          <w:rtl/>
          <w:lang w:bidi="ar-DZ"/>
        </w:rPr>
        <w:t>) في نمــوذج رياضــي يحــوي عناصــر كيميائيــة بـلازميــة مختـلـفـة التي تنتشــر داخـل السوائـل.</w:t>
      </w:r>
    </w:p>
    <w:p w:rsidR="000B7DF3" w:rsidRPr="00534EDE" w:rsidRDefault="000B7DF3" w:rsidP="00F83FAA">
      <w:pPr>
        <w:bidi/>
        <w:spacing w:line="360" w:lineRule="auto"/>
        <w:ind w:firstLine="708"/>
        <w:jc w:val="both"/>
        <w:rPr>
          <w:rFonts w:ascii="Times New Roman" w:hAnsi="Times New Roman" w:cs="Times New Roman"/>
          <w:sz w:val="28"/>
          <w:szCs w:val="28"/>
          <w:rtl/>
          <w:lang w:bidi="ar-DZ"/>
        </w:rPr>
      </w:pPr>
      <w:r w:rsidRPr="00534EDE">
        <w:rPr>
          <w:rFonts w:ascii="Times New Roman" w:hAnsi="Times New Roman" w:cs="Times New Roman"/>
          <w:sz w:val="28"/>
          <w:szCs w:val="28"/>
          <w:rtl/>
          <w:lang w:bidi="ar-DZ"/>
        </w:rPr>
        <w:t>البلازما هي عـبـــارة عــن وســط غــازي كثيــر أو قليــل التشــرد ولـكــن معتــدل كهــربائيــا. يتكــون مــن شحــن سالبــة (إلكترونــات وأيـــونات) أكثـــر مـن الشحــن الموجبــة (الكتيــونات) والمتعــادلـة (الــذرات، الجــزيئات والجـــذور الحــرة) التي لــها حالـــة كهـربائيــة نشطـــة أو مستقـــرة.</w:t>
      </w:r>
    </w:p>
    <w:p w:rsidR="000B7DF3" w:rsidRPr="00534EDE" w:rsidRDefault="000B7DF3" w:rsidP="00F83FAA">
      <w:pPr>
        <w:bidi/>
        <w:spacing w:line="360" w:lineRule="auto"/>
        <w:jc w:val="both"/>
        <w:rPr>
          <w:rFonts w:ascii="Times New Roman" w:hAnsi="Times New Roman" w:cs="Times New Roman"/>
          <w:sz w:val="28"/>
          <w:szCs w:val="28"/>
          <w:rtl/>
          <w:lang w:bidi="ar-DZ"/>
        </w:rPr>
      </w:pPr>
      <w:r w:rsidRPr="00534EDE">
        <w:rPr>
          <w:rFonts w:ascii="Times New Roman" w:hAnsi="Times New Roman" w:cs="Times New Roman"/>
          <w:sz w:val="28"/>
          <w:szCs w:val="28"/>
          <w:rtl/>
          <w:lang w:bidi="ar-DZ"/>
        </w:rPr>
        <w:t xml:space="preserve">إن التفــاعــلات البلازميــة جــد معقـــدة في السوائــل ممـــا يصعب في طرق دراستهـــا. في هـــذا البحــث ركــزنا عـــلى تغييـــر العنــاصر البلازميــة قبــل وبعــد انتشــارها في السائــــل. في نفــس الوقــت قمنــا بحســاب مختــلف الخصــائص الديناميكيـــة (الحرارية) للهـــواء المستعمـــل حـيـث اعتبـــرنا أنـه غاز في معــظم المعالجــات التي أجــرينـاهـا عــن طــريق بـــلازما </w:t>
      </w:r>
      <w:r w:rsidRPr="00534EDE">
        <w:rPr>
          <w:rFonts w:ascii="Times New Roman" w:hAnsi="Times New Roman" w:cs="Times New Roman"/>
          <w:sz w:val="28"/>
          <w:szCs w:val="28"/>
          <w:lang w:bidi="ar-DZ"/>
        </w:rPr>
        <w:t>Glidarc</w:t>
      </w:r>
      <w:r w:rsidRPr="00534EDE">
        <w:rPr>
          <w:rFonts w:ascii="Times New Roman" w:hAnsi="Times New Roman" w:cs="Times New Roman"/>
          <w:sz w:val="28"/>
          <w:szCs w:val="28"/>
          <w:rtl/>
          <w:lang w:bidi="ar-DZ"/>
        </w:rPr>
        <w:t>.</w:t>
      </w:r>
    </w:p>
    <w:p w:rsidR="000B7DF3" w:rsidRPr="00534EDE" w:rsidRDefault="000B7DF3" w:rsidP="00F83FAA">
      <w:pPr>
        <w:bidi/>
        <w:spacing w:line="360" w:lineRule="auto"/>
        <w:ind w:firstLine="708"/>
        <w:jc w:val="both"/>
        <w:rPr>
          <w:rFonts w:ascii="Times New Roman" w:hAnsi="Times New Roman" w:cs="Times New Roman"/>
          <w:sz w:val="28"/>
          <w:szCs w:val="28"/>
          <w:rtl/>
          <w:lang w:bidi="ar-DZ"/>
        </w:rPr>
      </w:pPr>
      <w:r w:rsidRPr="00534EDE">
        <w:rPr>
          <w:rFonts w:ascii="Times New Roman" w:hAnsi="Times New Roman" w:cs="Times New Roman"/>
          <w:sz w:val="28"/>
          <w:szCs w:val="28"/>
          <w:rtl/>
          <w:lang w:bidi="ar-DZ"/>
        </w:rPr>
        <w:t xml:space="preserve">لقــد قسمــنا هــذه المذكـــرة (البحث) إلى ثــلاث أجـــزاء : في الجـزء الأول أخـذنــا عـمـوميــات عـلى التقنيـــات الإلكتــرونيــة لمعالجــة الميــاه خاصــة تقــنيــة </w:t>
      </w:r>
      <w:r w:rsidRPr="00534EDE">
        <w:rPr>
          <w:rFonts w:ascii="Times New Roman" w:hAnsi="Times New Roman" w:cs="Times New Roman"/>
          <w:sz w:val="28"/>
          <w:szCs w:val="28"/>
          <w:lang w:val="en-US" w:bidi="ar-DZ"/>
        </w:rPr>
        <w:t>G</w:t>
      </w:r>
      <w:r w:rsidRPr="00534EDE">
        <w:rPr>
          <w:rFonts w:ascii="Times New Roman" w:hAnsi="Times New Roman" w:cs="Times New Roman"/>
          <w:sz w:val="28"/>
          <w:szCs w:val="28"/>
          <w:lang w:bidi="ar-DZ"/>
        </w:rPr>
        <w:t>lidarc</w:t>
      </w:r>
      <w:r w:rsidRPr="00534EDE">
        <w:rPr>
          <w:rFonts w:ascii="Times New Roman" w:hAnsi="Times New Roman" w:cs="Times New Roman"/>
          <w:sz w:val="28"/>
          <w:szCs w:val="28"/>
          <w:rtl/>
          <w:lang w:bidi="ar-DZ"/>
        </w:rPr>
        <w:t xml:space="preserve"> الناتجــة عـــن البـــلازما اللا حــرارية (ذات درجــة حــرارة منخفـضـة).</w:t>
      </w:r>
    </w:p>
    <w:p w:rsidR="000B7DF3" w:rsidRPr="00534EDE" w:rsidRDefault="000B7DF3" w:rsidP="00F83FAA">
      <w:pPr>
        <w:bidi/>
        <w:spacing w:line="360" w:lineRule="auto"/>
        <w:jc w:val="both"/>
        <w:rPr>
          <w:rFonts w:ascii="Times New Roman" w:hAnsi="Times New Roman" w:cs="Times New Roman"/>
          <w:sz w:val="28"/>
          <w:szCs w:val="28"/>
          <w:lang w:bidi="ar-DZ"/>
        </w:rPr>
      </w:pPr>
      <w:r w:rsidRPr="00534EDE">
        <w:rPr>
          <w:rFonts w:ascii="Times New Roman" w:hAnsi="Times New Roman" w:cs="Times New Roman"/>
          <w:sz w:val="28"/>
          <w:szCs w:val="28"/>
          <w:rtl/>
          <w:lang w:bidi="ar-DZ"/>
        </w:rPr>
        <w:t xml:space="preserve">الجـزء الثــاني يحتــوي على الحسابــات بالمعــادلات التاليـــة : </w:t>
      </w:r>
    </w:p>
    <w:p w:rsidR="000B7DF3" w:rsidRPr="00534EDE" w:rsidRDefault="000B7DF3" w:rsidP="00F83FAA">
      <w:pPr>
        <w:bidi/>
        <w:spacing w:line="360" w:lineRule="auto"/>
        <w:jc w:val="both"/>
        <w:rPr>
          <w:rFonts w:ascii="Times New Roman" w:hAnsi="Times New Roman" w:cs="Times New Roman"/>
          <w:sz w:val="28"/>
          <w:szCs w:val="28"/>
          <w:rtl/>
          <w:lang w:bidi="ar-DZ"/>
        </w:rPr>
      </w:pPr>
      <w:r w:rsidRPr="00534EDE">
        <w:rPr>
          <w:rFonts w:ascii="Times New Roman" w:hAnsi="Times New Roman" w:cs="Times New Roman"/>
          <w:sz w:val="28"/>
          <w:szCs w:val="28"/>
          <w:lang w:bidi="ar-DZ"/>
        </w:rPr>
        <w:t>Van der waals</w:t>
      </w:r>
      <w:r w:rsidRPr="00534EDE">
        <w:rPr>
          <w:rFonts w:ascii="Times New Roman" w:hAnsi="Times New Roman" w:cs="Times New Roman"/>
          <w:sz w:val="28"/>
          <w:szCs w:val="28"/>
          <w:lang w:val="en-US" w:bidi="ar-DZ"/>
        </w:rPr>
        <w:t>,</w:t>
      </w:r>
      <w:r w:rsidRPr="00534EDE">
        <w:rPr>
          <w:rFonts w:ascii="Times New Roman" w:hAnsi="Times New Roman" w:cs="Times New Roman"/>
          <w:sz w:val="28"/>
          <w:szCs w:val="28"/>
          <w:lang w:bidi="ar-DZ"/>
        </w:rPr>
        <w:t xml:space="preserve"> </w:t>
      </w:r>
      <w:r w:rsidRPr="00534EDE">
        <w:rPr>
          <w:rFonts w:ascii="Times New Roman" w:hAnsi="Times New Roman" w:cs="Times New Roman"/>
          <w:sz w:val="28"/>
          <w:szCs w:val="28"/>
          <w:lang w:val="en-US" w:bidi="ar-DZ"/>
        </w:rPr>
        <w:t>Redlich-kwng</w:t>
      </w:r>
      <w:r w:rsidRPr="00534EDE">
        <w:rPr>
          <w:rFonts w:ascii="Times New Roman" w:hAnsi="Times New Roman" w:cs="Times New Roman"/>
          <w:sz w:val="28"/>
          <w:szCs w:val="28"/>
          <w:lang w:bidi="ar-DZ"/>
        </w:rPr>
        <w:t>, Save-redliche-Kwang</w:t>
      </w:r>
      <w:r w:rsidRPr="00534EDE">
        <w:rPr>
          <w:rFonts w:ascii="Times New Roman" w:hAnsi="Times New Roman" w:cs="Times New Roman"/>
          <w:sz w:val="28"/>
          <w:szCs w:val="28"/>
          <w:rtl/>
          <w:lang w:bidi="ar-DZ"/>
        </w:rPr>
        <w:t xml:space="preserve"> وقد استعمـلنــا في حــل ورســم هــذه المعــادلات ببــرنامج </w:t>
      </w:r>
      <w:r w:rsidRPr="00534EDE">
        <w:rPr>
          <w:rFonts w:ascii="Times New Roman" w:hAnsi="Times New Roman" w:cs="Times New Roman"/>
          <w:sz w:val="28"/>
          <w:szCs w:val="28"/>
          <w:lang w:bidi="ar-DZ"/>
        </w:rPr>
        <w:t>Matlab7</w:t>
      </w:r>
      <w:r w:rsidRPr="00534EDE">
        <w:rPr>
          <w:rFonts w:ascii="Times New Roman" w:hAnsi="Times New Roman" w:cs="Times New Roman"/>
          <w:sz w:val="28"/>
          <w:szCs w:val="28"/>
          <w:rtl/>
          <w:lang w:bidi="ar-DZ"/>
        </w:rPr>
        <w:t>. وفي الجــزء الأخيــر تطــرقنا إلى حســاب معامــل الانتشــار العناصــر البلازميــة في المحاليــل المائيـــة. هــذه الحســابات جــد معقـــدة, ولهــذا قمنا باستعمــال بعــض الخــوارزميات من أجــل تبسيــطــها وإعــادة القيــاســات في المفــاعــل البـــلازمي واقتــراح بعــض الحلــول الممكنــة لتقديـــر معالجـــة هـــذه الميــاه بالستعــمال جهـــاز البــــلازما.</w:t>
      </w:r>
    </w:p>
    <w:p w:rsidR="000B7DF3" w:rsidRPr="00F83FAA" w:rsidRDefault="000B7DF3" w:rsidP="00F83FAA">
      <w:pPr>
        <w:rPr>
          <w:rFonts w:ascii="Times New Roman" w:hAnsi="Times New Roman" w:cs="Times New Roman"/>
          <w:lang w:val="en-US"/>
        </w:rPr>
      </w:pPr>
    </w:p>
    <w:sectPr w:rsidR="000B7DF3" w:rsidRPr="00F83FAA" w:rsidSect="005517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EF" w:usb1="C0007841"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103C"/>
    <w:rsid w:val="0000093A"/>
    <w:rsid w:val="00002C56"/>
    <w:rsid w:val="00012D83"/>
    <w:rsid w:val="00015516"/>
    <w:rsid w:val="00022020"/>
    <w:rsid w:val="000220F0"/>
    <w:rsid w:val="00023EAA"/>
    <w:rsid w:val="00027B0F"/>
    <w:rsid w:val="0005721C"/>
    <w:rsid w:val="000602CE"/>
    <w:rsid w:val="00060C5F"/>
    <w:rsid w:val="000813B7"/>
    <w:rsid w:val="000842B5"/>
    <w:rsid w:val="00085B52"/>
    <w:rsid w:val="00092F5F"/>
    <w:rsid w:val="0009465B"/>
    <w:rsid w:val="000A37E4"/>
    <w:rsid w:val="000A665E"/>
    <w:rsid w:val="000B1E73"/>
    <w:rsid w:val="000B7DF3"/>
    <w:rsid w:val="000D0AFD"/>
    <w:rsid w:val="000D398B"/>
    <w:rsid w:val="000D6C0B"/>
    <w:rsid w:val="000D7724"/>
    <w:rsid w:val="000E33AD"/>
    <w:rsid w:val="000E7B3D"/>
    <w:rsid w:val="000E7EE3"/>
    <w:rsid w:val="000F7E4A"/>
    <w:rsid w:val="00100AD8"/>
    <w:rsid w:val="00116707"/>
    <w:rsid w:val="00136E29"/>
    <w:rsid w:val="00144674"/>
    <w:rsid w:val="00152861"/>
    <w:rsid w:val="00163221"/>
    <w:rsid w:val="00163D60"/>
    <w:rsid w:val="00185EBA"/>
    <w:rsid w:val="001933BC"/>
    <w:rsid w:val="001A3B7F"/>
    <w:rsid w:val="001A47D8"/>
    <w:rsid w:val="001B106A"/>
    <w:rsid w:val="001B3218"/>
    <w:rsid w:val="001B68F9"/>
    <w:rsid w:val="001D1562"/>
    <w:rsid w:val="001D70D5"/>
    <w:rsid w:val="001F7C1E"/>
    <w:rsid w:val="00205D1C"/>
    <w:rsid w:val="00212DCC"/>
    <w:rsid w:val="00213B04"/>
    <w:rsid w:val="0022629F"/>
    <w:rsid w:val="00230DE2"/>
    <w:rsid w:val="00257D01"/>
    <w:rsid w:val="00264B2D"/>
    <w:rsid w:val="00273723"/>
    <w:rsid w:val="00274B78"/>
    <w:rsid w:val="00274DB8"/>
    <w:rsid w:val="00281758"/>
    <w:rsid w:val="002B0765"/>
    <w:rsid w:val="002B285A"/>
    <w:rsid w:val="002B2DC6"/>
    <w:rsid w:val="002D4225"/>
    <w:rsid w:val="002E1267"/>
    <w:rsid w:val="002E227B"/>
    <w:rsid w:val="002E6409"/>
    <w:rsid w:val="002F1A63"/>
    <w:rsid w:val="002F1E6E"/>
    <w:rsid w:val="002F68B8"/>
    <w:rsid w:val="002F7C52"/>
    <w:rsid w:val="00326431"/>
    <w:rsid w:val="003336D5"/>
    <w:rsid w:val="00343C51"/>
    <w:rsid w:val="00346085"/>
    <w:rsid w:val="00346E2F"/>
    <w:rsid w:val="00363CA7"/>
    <w:rsid w:val="00373251"/>
    <w:rsid w:val="00375A4E"/>
    <w:rsid w:val="00377CAC"/>
    <w:rsid w:val="0038475B"/>
    <w:rsid w:val="00391B6D"/>
    <w:rsid w:val="00391FAC"/>
    <w:rsid w:val="003A0C69"/>
    <w:rsid w:val="003C6213"/>
    <w:rsid w:val="003E118E"/>
    <w:rsid w:val="003E156B"/>
    <w:rsid w:val="003F3664"/>
    <w:rsid w:val="004241BF"/>
    <w:rsid w:val="00460716"/>
    <w:rsid w:val="004624E8"/>
    <w:rsid w:val="00476420"/>
    <w:rsid w:val="0049552B"/>
    <w:rsid w:val="004A6C9C"/>
    <w:rsid w:val="004B3CF1"/>
    <w:rsid w:val="004C744C"/>
    <w:rsid w:val="004D2BAA"/>
    <w:rsid w:val="004D4F55"/>
    <w:rsid w:val="004E7DA3"/>
    <w:rsid w:val="00504486"/>
    <w:rsid w:val="00513554"/>
    <w:rsid w:val="00526740"/>
    <w:rsid w:val="00533C03"/>
    <w:rsid w:val="00534EDE"/>
    <w:rsid w:val="005517FE"/>
    <w:rsid w:val="00561A58"/>
    <w:rsid w:val="00573E41"/>
    <w:rsid w:val="00592A7C"/>
    <w:rsid w:val="005947AD"/>
    <w:rsid w:val="005A4A41"/>
    <w:rsid w:val="005C18C6"/>
    <w:rsid w:val="005C5FB1"/>
    <w:rsid w:val="005E4D48"/>
    <w:rsid w:val="005F0ACF"/>
    <w:rsid w:val="005F31C4"/>
    <w:rsid w:val="00601BE0"/>
    <w:rsid w:val="00605B94"/>
    <w:rsid w:val="00611084"/>
    <w:rsid w:val="006218E5"/>
    <w:rsid w:val="006526E5"/>
    <w:rsid w:val="006552E4"/>
    <w:rsid w:val="00657367"/>
    <w:rsid w:val="006808B9"/>
    <w:rsid w:val="00691344"/>
    <w:rsid w:val="006C38C0"/>
    <w:rsid w:val="006D2FD8"/>
    <w:rsid w:val="006F1314"/>
    <w:rsid w:val="006F3C86"/>
    <w:rsid w:val="0071071D"/>
    <w:rsid w:val="00714A6A"/>
    <w:rsid w:val="007301B3"/>
    <w:rsid w:val="00731258"/>
    <w:rsid w:val="00731EDF"/>
    <w:rsid w:val="00734A03"/>
    <w:rsid w:val="00743CAB"/>
    <w:rsid w:val="00746301"/>
    <w:rsid w:val="00747AEA"/>
    <w:rsid w:val="0075490B"/>
    <w:rsid w:val="00754A32"/>
    <w:rsid w:val="00784A08"/>
    <w:rsid w:val="00791968"/>
    <w:rsid w:val="007A160D"/>
    <w:rsid w:val="007B5789"/>
    <w:rsid w:val="007B6135"/>
    <w:rsid w:val="007C3930"/>
    <w:rsid w:val="007D28BF"/>
    <w:rsid w:val="007D335E"/>
    <w:rsid w:val="00805E6F"/>
    <w:rsid w:val="008077BC"/>
    <w:rsid w:val="00815445"/>
    <w:rsid w:val="00820937"/>
    <w:rsid w:val="00830847"/>
    <w:rsid w:val="00835B5F"/>
    <w:rsid w:val="00840902"/>
    <w:rsid w:val="00847A18"/>
    <w:rsid w:val="00847D0B"/>
    <w:rsid w:val="00851155"/>
    <w:rsid w:val="008526DC"/>
    <w:rsid w:val="008739F6"/>
    <w:rsid w:val="00874BBF"/>
    <w:rsid w:val="008B141C"/>
    <w:rsid w:val="008C078D"/>
    <w:rsid w:val="008D202B"/>
    <w:rsid w:val="008D25A0"/>
    <w:rsid w:val="008D3C11"/>
    <w:rsid w:val="008E483E"/>
    <w:rsid w:val="008F1E54"/>
    <w:rsid w:val="008F68EF"/>
    <w:rsid w:val="008F7F65"/>
    <w:rsid w:val="009045C3"/>
    <w:rsid w:val="00965A1D"/>
    <w:rsid w:val="00984771"/>
    <w:rsid w:val="009864E9"/>
    <w:rsid w:val="0099103C"/>
    <w:rsid w:val="009A220C"/>
    <w:rsid w:val="009A7313"/>
    <w:rsid w:val="009A7840"/>
    <w:rsid w:val="009B0784"/>
    <w:rsid w:val="009C0E0E"/>
    <w:rsid w:val="009D0D81"/>
    <w:rsid w:val="009F39A6"/>
    <w:rsid w:val="009F47AE"/>
    <w:rsid w:val="00A00604"/>
    <w:rsid w:val="00A01B4C"/>
    <w:rsid w:val="00A1360A"/>
    <w:rsid w:val="00A20055"/>
    <w:rsid w:val="00A34B1D"/>
    <w:rsid w:val="00A40E65"/>
    <w:rsid w:val="00A419AF"/>
    <w:rsid w:val="00A54792"/>
    <w:rsid w:val="00A67270"/>
    <w:rsid w:val="00A75D58"/>
    <w:rsid w:val="00A865C7"/>
    <w:rsid w:val="00AA1EDF"/>
    <w:rsid w:val="00AB2C48"/>
    <w:rsid w:val="00AB36A9"/>
    <w:rsid w:val="00AC1FCA"/>
    <w:rsid w:val="00AC5CF2"/>
    <w:rsid w:val="00AD4B1C"/>
    <w:rsid w:val="00AE35B2"/>
    <w:rsid w:val="00B1122D"/>
    <w:rsid w:val="00B160B1"/>
    <w:rsid w:val="00B249AD"/>
    <w:rsid w:val="00B33313"/>
    <w:rsid w:val="00B37A7B"/>
    <w:rsid w:val="00B57E38"/>
    <w:rsid w:val="00B83380"/>
    <w:rsid w:val="00B900D8"/>
    <w:rsid w:val="00BC1DB4"/>
    <w:rsid w:val="00BC4F2E"/>
    <w:rsid w:val="00BD2415"/>
    <w:rsid w:val="00BD3DF2"/>
    <w:rsid w:val="00C0149C"/>
    <w:rsid w:val="00C04B7F"/>
    <w:rsid w:val="00C32715"/>
    <w:rsid w:val="00C36606"/>
    <w:rsid w:val="00C717B0"/>
    <w:rsid w:val="00C83DC8"/>
    <w:rsid w:val="00CA7DA3"/>
    <w:rsid w:val="00CB1F10"/>
    <w:rsid w:val="00CB6677"/>
    <w:rsid w:val="00CB77C5"/>
    <w:rsid w:val="00CC4A5D"/>
    <w:rsid w:val="00CD7C1F"/>
    <w:rsid w:val="00CE12AE"/>
    <w:rsid w:val="00CE1807"/>
    <w:rsid w:val="00CE565D"/>
    <w:rsid w:val="00D105E3"/>
    <w:rsid w:val="00D17CAC"/>
    <w:rsid w:val="00D2562E"/>
    <w:rsid w:val="00D30F6C"/>
    <w:rsid w:val="00D32B27"/>
    <w:rsid w:val="00D42C18"/>
    <w:rsid w:val="00D47977"/>
    <w:rsid w:val="00D50BD5"/>
    <w:rsid w:val="00D55E50"/>
    <w:rsid w:val="00D619BA"/>
    <w:rsid w:val="00DA4CC4"/>
    <w:rsid w:val="00DB50FD"/>
    <w:rsid w:val="00DB63B3"/>
    <w:rsid w:val="00DD211C"/>
    <w:rsid w:val="00DE4B4E"/>
    <w:rsid w:val="00DF04E5"/>
    <w:rsid w:val="00E07550"/>
    <w:rsid w:val="00E17D3B"/>
    <w:rsid w:val="00E223B6"/>
    <w:rsid w:val="00E30E2A"/>
    <w:rsid w:val="00E3324A"/>
    <w:rsid w:val="00E35BF5"/>
    <w:rsid w:val="00E430EF"/>
    <w:rsid w:val="00E559E0"/>
    <w:rsid w:val="00E56A36"/>
    <w:rsid w:val="00E609DA"/>
    <w:rsid w:val="00E67EBB"/>
    <w:rsid w:val="00E718DD"/>
    <w:rsid w:val="00E85C82"/>
    <w:rsid w:val="00E907D5"/>
    <w:rsid w:val="00E90D2A"/>
    <w:rsid w:val="00E9150B"/>
    <w:rsid w:val="00EA1579"/>
    <w:rsid w:val="00EA1D12"/>
    <w:rsid w:val="00EA7CDF"/>
    <w:rsid w:val="00EB4C65"/>
    <w:rsid w:val="00EC3FE3"/>
    <w:rsid w:val="00EE234B"/>
    <w:rsid w:val="00EE46A7"/>
    <w:rsid w:val="00EE7786"/>
    <w:rsid w:val="00EF36E3"/>
    <w:rsid w:val="00F020A2"/>
    <w:rsid w:val="00F14B38"/>
    <w:rsid w:val="00F31ADF"/>
    <w:rsid w:val="00F353CE"/>
    <w:rsid w:val="00F3700E"/>
    <w:rsid w:val="00F40B4C"/>
    <w:rsid w:val="00F4234C"/>
    <w:rsid w:val="00F557AE"/>
    <w:rsid w:val="00F83FAA"/>
    <w:rsid w:val="00FA6343"/>
    <w:rsid w:val="00FC27DA"/>
    <w:rsid w:val="00FC46F0"/>
    <w:rsid w:val="00FD5AC6"/>
    <w:rsid w:val="00FE4AE5"/>
    <w:rsid w:val="00FF2F4F"/>
    <w:rsid w:val="00FF753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7FE"/>
    <w:pPr>
      <w:spacing w:after="200" w:line="276" w:lineRule="auto"/>
    </w:pPr>
    <w:rPr>
      <w:lang w:val="fr-F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uiPriority w:val="99"/>
    <w:rsid w:val="00F83FA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231</TotalTime>
  <Pages>3</Pages>
  <Words>736</Words>
  <Characters>4054</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Abdou</cp:lastModifiedBy>
  <cp:revision>12</cp:revision>
  <cp:lastPrinted>2011-02-07T23:30:00Z</cp:lastPrinted>
  <dcterms:created xsi:type="dcterms:W3CDTF">2010-11-20T11:40:00Z</dcterms:created>
  <dcterms:modified xsi:type="dcterms:W3CDTF">2011-02-07T23:31:00Z</dcterms:modified>
</cp:coreProperties>
</file>