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0233E5" w14:textId="2CE3C755" w:rsidR="009B32AB" w:rsidRPr="00B7672A" w:rsidRDefault="00407CC5" w:rsidP="00F965C4">
      <w:pPr>
        <w:jc w:val="center"/>
        <w:rPr>
          <w:rFonts w:asciiTheme="majorBidi" w:hAnsiTheme="majorBidi" w:cstheme="majorBidi"/>
          <w:bCs/>
          <w:smallCaps/>
          <w:sz w:val="22"/>
          <w:szCs w:val="22"/>
        </w:rPr>
      </w:pPr>
      <w:r>
        <w:rPr>
          <w:rFonts w:asciiTheme="majorBidi" w:hAnsiTheme="majorBidi" w:cstheme="majorBidi"/>
          <w:noProof/>
        </w:rPr>
        <w:drawing>
          <wp:anchor distT="0" distB="0" distL="114300" distR="114300" simplePos="0" relativeHeight="251663360" behindDoc="1" locked="0" layoutInCell="1" allowOverlap="1" wp14:anchorId="0A57E12D" wp14:editId="4104093E">
            <wp:simplePos x="0" y="0"/>
            <wp:positionH relativeFrom="column">
              <wp:posOffset>-673100</wp:posOffset>
            </wp:positionH>
            <wp:positionV relativeFrom="paragraph">
              <wp:posOffset>183515</wp:posOffset>
            </wp:positionV>
            <wp:extent cx="1079500" cy="1076325"/>
            <wp:effectExtent l="0" t="0" r="6350" b="9525"/>
            <wp:wrapTight wrapText="bothSides">
              <wp:wrapPolygon edited="0">
                <wp:start x="0" y="0"/>
                <wp:lineTo x="0" y="21409"/>
                <wp:lineTo x="21346" y="21409"/>
                <wp:lineTo x="21346" y="0"/>
                <wp:lineTo x="0" y="0"/>
              </wp:wrapPolygon>
            </wp:wrapTight>
            <wp:docPr id="6"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8" cstate="print"/>
                    <a:srcRect/>
                    <a:stretch>
                      <a:fillRect/>
                    </a:stretch>
                  </pic:blipFill>
                  <pic:spPr bwMode="auto">
                    <a:xfrm>
                      <a:off x="0" y="0"/>
                      <a:ext cx="1079500" cy="10763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B7672A">
        <w:rPr>
          <w:rFonts w:asciiTheme="majorBidi" w:hAnsiTheme="majorBidi" w:cstheme="majorBidi"/>
          <w:noProof/>
        </w:rPr>
        <w:drawing>
          <wp:anchor distT="0" distB="0" distL="114300" distR="114300" simplePos="0" relativeHeight="251662336" behindDoc="1" locked="0" layoutInCell="1" allowOverlap="1" wp14:anchorId="76AC47C1" wp14:editId="52E36C0F">
            <wp:simplePos x="0" y="0"/>
            <wp:positionH relativeFrom="column">
              <wp:posOffset>4986655</wp:posOffset>
            </wp:positionH>
            <wp:positionV relativeFrom="paragraph">
              <wp:posOffset>183515</wp:posOffset>
            </wp:positionV>
            <wp:extent cx="1079500" cy="1047750"/>
            <wp:effectExtent l="19050" t="0" r="6350" b="0"/>
            <wp:wrapTight wrapText="bothSides">
              <wp:wrapPolygon edited="0">
                <wp:start x="-381" y="0"/>
                <wp:lineTo x="-381" y="21207"/>
                <wp:lineTo x="21727" y="21207"/>
                <wp:lineTo x="21727" y="0"/>
                <wp:lineTo x="-381" y="0"/>
              </wp:wrapPolygon>
            </wp:wrapTight>
            <wp:docPr id="4"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9"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sidR="009B32AB" w:rsidRPr="00B7672A">
        <w:rPr>
          <w:rFonts w:asciiTheme="majorBidi" w:hAnsiTheme="majorBidi" w:cstheme="majorBidi"/>
          <w:bCs/>
          <w:smallCaps/>
          <w:sz w:val="22"/>
          <w:szCs w:val="22"/>
        </w:rPr>
        <w:t>Ministère de l’Enseignement Supérieur et de</w:t>
      </w:r>
      <w:r w:rsidR="00353EC9" w:rsidRPr="00B7672A">
        <w:rPr>
          <w:rFonts w:asciiTheme="majorBidi" w:hAnsiTheme="majorBidi" w:cstheme="majorBidi"/>
          <w:bCs/>
          <w:smallCaps/>
          <w:sz w:val="22"/>
          <w:szCs w:val="22"/>
        </w:rPr>
        <w:t xml:space="preserve"> </w:t>
      </w:r>
      <w:r w:rsidR="009B32AB" w:rsidRPr="00B7672A">
        <w:rPr>
          <w:rFonts w:asciiTheme="majorBidi" w:hAnsiTheme="majorBidi" w:cstheme="majorBidi"/>
          <w:bCs/>
          <w:smallCaps/>
          <w:sz w:val="22"/>
          <w:szCs w:val="22"/>
        </w:rPr>
        <w:t>la Recherche</w:t>
      </w:r>
      <w:r w:rsidR="00353EC9" w:rsidRPr="00B7672A">
        <w:rPr>
          <w:rFonts w:asciiTheme="majorBidi" w:hAnsiTheme="majorBidi" w:cstheme="majorBidi"/>
          <w:bCs/>
          <w:smallCaps/>
          <w:sz w:val="22"/>
          <w:szCs w:val="22"/>
        </w:rPr>
        <w:t xml:space="preserve"> </w:t>
      </w:r>
      <w:r w:rsidR="009B32AB" w:rsidRPr="00B7672A">
        <w:rPr>
          <w:rFonts w:asciiTheme="majorBidi" w:hAnsiTheme="majorBidi" w:cstheme="majorBidi"/>
          <w:bCs/>
          <w:smallCaps/>
          <w:sz w:val="22"/>
          <w:szCs w:val="22"/>
        </w:rPr>
        <w:t>Scientifique</w:t>
      </w:r>
    </w:p>
    <w:p w14:paraId="718DD8FE" w14:textId="7E5EB47C" w:rsidR="009B32AB" w:rsidRPr="00353EC9" w:rsidRDefault="009B32AB" w:rsidP="00F965C4">
      <w:pPr>
        <w:jc w:val="center"/>
        <w:rPr>
          <w:rFonts w:asciiTheme="majorBidi" w:hAnsiTheme="majorBidi" w:cstheme="majorBidi"/>
          <w:bCs/>
          <w:smallCaps/>
          <w:sz w:val="28"/>
          <w:szCs w:val="28"/>
        </w:rPr>
      </w:pPr>
      <w:bookmarkStart w:id="0" w:name="_Hlk128047820"/>
      <w:bookmarkEnd w:id="0"/>
      <w:r w:rsidRPr="00353EC9">
        <w:rPr>
          <w:rFonts w:asciiTheme="majorBidi" w:hAnsiTheme="majorBidi" w:cstheme="majorBidi"/>
          <w:bCs/>
          <w:smallCaps/>
          <w:sz w:val="28"/>
          <w:szCs w:val="28"/>
        </w:rPr>
        <w:t>Université Abdelhamid Ibn Badis - Mostaganem</w:t>
      </w:r>
    </w:p>
    <w:p w14:paraId="69CA6B54" w14:textId="77777777" w:rsidR="00353EC9" w:rsidRDefault="00353EC9" w:rsidP="00F965C4">
      <w:pPr>
        <w:spacing w:before="360"/>
        <w:jc w:val="center"/>
        <w:rPr>
          <w:rFonts w:asciiTheme="majorBidi" w:hAnsiTheme="majorBidi" w:cstheme="majorBidi"/>
          <w:b/>
          <w:bCs/>
          <w:sz w:val="28"/>
          <w:szCs w:val="28"/>
        </w:rPr>
      </w:pPr>
    </w:p>
    <w:p w14:paraId="15845474" w14:textId="77777777" w:rsidR="009B32AB" w:rsidRPr="00353EC9" w:rsidRDefault="009B32AB" w:rsidP="00F965C4">
      <w:pPr>
        <w:spacing w:before="360"/>
        <w:jc w:val="center"/>
        <w:rPr>
          <w:rFonts w:asciiTheme="majorBidi" w:hAnsiTheme="majorBidi" w:cstheme="majorBidi"/>
          <w:b/>
          <w:bCs/>
          <w:sz w:val="28"/>
          <w:szCs w:val="28"/>
        </w:rPr>
      </w:pPr>
      <w:r w:rsidRPr="00353EC9">
        <w:rPr>
          <w:rFonts w:asciiTheme="majorBidi" w:hAnsiTheme="majorBidi" w:cstheme="majorBidi"/>
          <w:b/>
          <w:bCs/>
          <w:sz w:val="28"/>
          <w:szCs w:val="28"/>
        </w:rPr>
        <w:t>Faculté des Sciences Exactes et d’Informatique</w:t>
      </w:r>
    </w:p>
    <w:p w14:paraId="10A89EF1" w14:textId="77777777" w:rsidR="009B32AB" w:rsidRPr="00353EC9" w:rsidRDefault="007313E9" w:rsidP="00F965C4">
      <w:pPr>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Département de Mathématiques et informatique</w:t>
      </w:r>
    </w:p>
    <w:p w14:paraId="2FE62AE4" w14:textId="77777777" w:rsidR="009B32AB" w:rsidRPr="00353EC9" w:rsidRDefault="007313E9" w:rsidP="00F965C4">
      <w:pPr>
        <w:spacing w:after="360"/>
        <w:jc w:val="center"/>
        <w:rPr>
          <w:rFonts w:asciiTheme="majorBidi" w:hAnsiTheme="majorBidi" w:cstheme="majorBidi"/>
          <w:b/>
          <w:bCs/>
          <w:sz w:val="28"/>
          <w:szCs w:val="28"/>
        </w:rPr>
      </w:pPr>
      <w:r>
        <w:rPr>
          <w:rFonts w:asciiTheme="majorBidi" w:hAnsiTheme="majorBidi" w:cstheme="majorBidi"/>
          <w:b/>
          <w:bCs/>
          <w:color w:val="002060"/>
          <w:sz w:val="28"/>
          <w:szCs w:val="28"/>
        </w:rPr>
        <w:t>Filière : Informatique</w:t>
      </w:r>
    </w:p>
    <w:p w14:paraId="3DBBD628" w14:textId="77777777" w:rsidR="00381126" w:rsidRPr="00BA7A9D" w:rsidRDefault="00381126" w:rsidP="00381126">
      <w:pPr>
        <w:spacing w:before="240"/>
        <w:jc w:val="center"/>
        <w:rPr>
          <w:rFonts w:ascii="Cambria" w:hAnsi="Cambria"/>
          <w:smallCaps/>
          <w:sz w:val="36"/>
          <w:szCs w:val="36"/>
        </w:rPr>
      </w:pPr>
      <w:r w:rsidRPr="00BA7A9D">
        <w:rPr>
          <w:rFonts w:ascii="Cambria" w:hAnsi="Cambria"/>
          <w:smallCaps/>
          <w:sz w:val="36"/>
          <w:szCs w:val="36"/>
        </w:rPr>
        <w:t xml:space="preserve">mémoire de fin d’études </w:t>
      </w:r>
    </w:p>
    <w:p w14:paraId="494F53DA" w14:textId="07DB75BD" w:rsidR="00381126" w:rsidRPr="00BA7A9D" w:rsidRDefault="00381126" w:rsidP="00381126">
      <w:pPr>
        <w:spacing w:before="240"/>
        <w:jc w:val="center"/>
        <w:rPr>
          <w:rFonts w:ascii="Cambria" w:hAnsi="Cambria"/>
          <w:smallCaps/>
          <w:sz w:val="36"/>
          <w:szCs w:val="36"/>
        </w:rPr>
      </w:pPr>
      <w:r w:rsidRPr="00BA7A9D">
        <w:rPr>
          <w:rFonts w:ascii="Cambria" w:hAnsi="Cambria"/>
          <w:smallCaps/>
          <w:sz w:val="36"/>
          <w:szCs w:val="36"/>
        </w:rPr>
        <w:t xml:space="preserve"> pour l’obtention du diplôme de master en informatique </w:t>
      </w:r>
    </w:p>
    <w:p w14:paraId="434CFF3F" w14:textId="0B5D4068" w:rsidR="00381126" w:rsidRPr="00BA7A9D" w:rsidRDefault="003F7490" w:rsidP="007C1DA9">
      <w:pPr>
        <w:jc w:val="center"/>
        <w:rPr>
          <w:rFonts w:ascii="Cambria" w:hAnsi="Cambria" w:cstheme="majorBidi"/>
          <w:b/>
          <w:bCs/>
          <w:color w:val="002060"/>
          <w:sz w:val="36"/>
          <w:szCs w:val="36"/>
        </w:rPr>
      </w:pPr>
      <w:r w:rsidRPr="00BA7A9D">
        <w:rPr>
          <w:rFonts w:ascii="Cambria" w:hAnsi="Cambria" w:cstheme="majorBidi"/>
          <w:sz w:val="36"/>
          <w:szCs w:val="36"/>
        </w:rPr>
        <w:t xml:space="preserve">Option : </w:t>
      </w:r>
      <w:r w:rsidRPr="00BA7A9D">
        <w:rPr>
          <w:rFonts w:ascii="Cambria" w:hAnsi="Cambria" w:cstheme="majorBidi"/>
          <w:b/>
          <w:bCs/>
          <w:color w:val="002060"/>
          <w:sz w:val="36"/>
          <w:szCs w:val="36"/>
        </w:rPr>
        <w:t>Ingénierie des Systèmes d’Information</w:t>
      </w:r>
    </w:p>
    <w:p w14:paraId="392405E4" w14:textId="0DA3C356" w:rsidR="00041F83" w:rsidRPr="00BA7A9D" w:rsidRDefault="003F7490" w:rsidP="00381126">
      <w:pPr>
        <w:jc w:val="center"/>
        <w:rPr>
          <w:rFonts w:ascii="Cambria" w:hAnsi="Cambria" w:cstheme="majorBidi"/>
          <w:b/>
          <w:bCs/>
          <w:color w:val="002060"/>
          <w:sz w:val="38"/>
          <w:szCs w:val="38"/>
        </w:rPr>
      </w:pPr>
      <w:r w:rsidRPr="00BA7A9D">
        <w:rPr>
          <w:rFonts w:ascii="Cambria" w:hAnsi="Cambria" w:cstheme="majorBidi"/>
          <w:smallCaps/>
          <w:sz w:val="38"/>
          <w:szCs w:val="38"/>
        </w:rPr>
        <w:t>Thème :</w:t>
      </w:r>
    </w:p>
    <w:p w14:paraId="22F1B3A5" w14:textId="137C9420" w:rsidR="00A97AA2" w:rsidRPr="006D3D1A" w:rsidRDefault="00041F83" w:rsidP="007C1DA9">
      <w:pPr>
        <w:spacing w:after="240"/>
        <w:jc w:val="center"/>
        <w:rPr>
          <w:rFonts w:ascii="Cambria" w:hAnsi="Cambria" w:cstheme="majorBidi"/>
          <w:b/>
          <w:bCs/>
          <w:smallCaps/>
          <w:sz w:val="38"/>
          <w:szCs w:val="38"/>
        </w:rPr>
      </w:pPr>
      <w:r w:rsidRPr="006D3D1A">
        <w:rPr>
          <w:rFonts w:ascii="Cambria" w:hAnsi="Cambria" w:cstheme="majorBidi"/>
          <w:b/>
          <w:bCs/>
          <w:smallCaps/>
          <w:sz w:val="38"/>
          <w:szCs w:val="38"/>
        </w:rPr>
        <w:t>Conception et i</w:t>
      </w:r>
      <w:r w:rsidR="00A97AA2" w:rsidRPr="006D3D1A">
        <w:rPr>
          <w:rFonts w:ascii="Cambria" w:hAnsi="Cambria" w:cstheme="majorBidi"/>
          <w:b/>
          <w:bCs/>
          <w:smallCaps/>
          <w:sz w:val="38"/>
          <w:szCs w:val="38"/>
        </w:rPr>
        <w:t xml:space="preserve">mplémentation d’une application de planification </w:t>
      </w:r>
      <w:r w:rsidRPr="006D3D1A">
        <w:rPr>
          <w:rFonts w:ascii="Cambria" w:hAnsi="Cambria" w:cstheme="majorBidi"/>
          <w:b/>
          <w:bCs/>
          <w:smallCaps/>
          <w:sz w:val="38"/>
          <w:szCs w:val="38"/>
        </w:rPr>
        <w:t>a base des règles de priorités dans un camp de toile</w:t>
      </w:r>
    </w:p>
    <w:p w14:paraId="2D857EE9" w14:textId="58DBF72F" w:rsidR="003F7490" w:rsidRPr="00BA7A9D" w:rsidRDefault="00381126" w:rsidP="00041F83">
      <w:pPr>
        <w:spacing w:after="480"/>
        <w:ind w:left="706"/>
        <w:jc w:val="left"/>
        <w:rPr>
          <w:rFonts w:asciiTheme="majorBidi" w:hAnsiTheme="majorBidi" w:cstheme="majorBidi"/>
          <w:sz w:val="32"/>
          <w:szCs w:val="32"/>
        </w:rPr>
      </w:pPr>
      <w:r>
        <w:rPr>
          <w:rFonts w:asciiTheme="majorBidi" w:hAnsiTheme="majorBidi" w:cstheme="majorBidi"/>
          <w:sz w:val="32"/>
          <w:szCs w:val="32"/>
        </w:rPr>
        <w:t xml:space="preserve">Présenté par </w:t>
      </w:r>
      <w:r w:rsidR="003F7490" w:rsidRPr="00CB20AF">
        <w:rPr>
          <w:rFonts w:asciiTheme="majorBidi" w:hAnsiTheme="majorBidi" w:cstheme="majorBidi"/>
          <w:sz w:val="32"/>
          <w:szCs w:val="32"/>
        </w:rPr>
        <w:t>:</w:t>
      </w:r>
      <w:r w:rsidR="006D3D1A">
        <w:rPr>
          <w:rFonts w:asciiTheme="majorBidi" w:hAnsiTheme="majorBidi" w:cstheme="majorBidi"/>
          <w:sz w:val="32"/>
          <w:szCs w:val="32"/>
        </w:rPr>
        <w:t xml:space="preserve">   </w:t>
      </w:r>
      <w:r w:rsidR="007A7F14" w:rsidRPr="00BA7A9D">
        <w:rPr>
          <w:rFonts w:asciiTheme="majorBidi" w:hAnsiTheme="majorBidi" w:cstheme="majorBidi"/>
          <w:sz w:val="32"/>
          <w:szCs w:val="32"/>
        </w:rPr>
        <w:t xml:space="preserve"> </w:t>
      </w:r>
      <w:r w:rsidR="007A7F14" w:rsidRPr="00BA7A9D">
        <w:rPr>
          <w:rFonts w:asciiTheme="majorBidi" w:hAnsiTheme="majorBidi" w:cstheme="majorBidi"/>
          <w:b/>
          <w:bCs/>
          <w:sz w:val="32"/>
          <w:szCs w:val="32"/>
        </w:rPr>
        <w:t xml:space="preserve">GHERBI Zineb </w:t>
      </w:r>
      <w:proofErr w:type="spellStart"/>
      <w:r w:rsidR="007A7F14" w:rsidRPr="00BA7A9D">
        <w:rPr>
          <w:rFonts w:asciiTheme="majorBidi" w:hAnsiTheme="majorBidi" w:cstheme="majorBidi"/>
          <w:b/>
          <w:bCs/>
          <w:sz w:val="32"/>
          <w:szCs w:val="32"/>
        </w:rPr>
        <w:t>Souhila</w:t>
      </w:r>
      <w:proofErr w:type="spellEnd"/>
      <w:r w:rsidR="007A7F14" w:rsidRPr="00BA7A9D">
        <w:rPr>
          <w:rFonts w:asciiTheme="majorBidi" w:hAnsiTheme="majorBidi" w:cstheme="majorBidi"/>
          <w:b/>
          <w:bCs/>
          <w:sz w:val="32"/>
          <w:szCs w:val="32"/>
        </w:rPr>
        <w:t xml:space="preserve"> </w:t>
      </w:r>
    </w:p>
    <w:p w14:paraId="75626C6F" w14:textId="639F03E6" w:rsidR="00041F83" w:rsidRPr="00BA7A9D" w:rsidRDefault="006D3D1A" w:rsidP="00381126">
      <w:pPr>
        <w:tabs>
          <w:tab w:val="left" w:pos="1985"/>
        </w:tabs>
        <w:spacing w:after="480"/>
        <w:ind w:left="1985" w:firstLine="142"/>
        <w:jc w:val="left"/>
        <w:rPr>
          <w:rFonts w:asciiTheme="majorBidi" w:hAnsiTheme="majorBidi" w:cstheme="majorBidi"/>
          <w:sz w:val="32"/>
          <w:szCs w:val="32"/>
        </w:rPr>
      </w:pPr>
      <w:r>
        <w:rPr>
          <w:rFonts w:asciiTheme="majorBidi" w:hAnsiTheme="majorBidi" w:cstheme="majorBidi"/>
          <w:sz w:val="32"/>
          <w:szCs w:val="32"/>
        </w:rPr>
        <w:t xml:space="preserve">        </w:t>
      </w:r>
      <w:r w:rsidR="007A7F14" w:rsidRPr="00BA7A9D">
        <w:rPr>
          <w:rFonts w:asciiTheme="majorBidi" w:hAnsiTheme="majorBidi" w:cstheme="majorBidi"/>
          <w:b/>
          <w:bCs/>
          <w:sz w:val="32"/>
          <w:szCs w:val="32"/>
        </w:rPr>
        <w:t xml:space="preserve">OUGHARI Hadja Zohra </w:t>
      </w:r>
      <w:proofErr w:type="spellStart"/>
      <w:r w:rsidR="005D5C5F" w:rsidRPr="00BA7A9D">
        <w:rPr>
          <w:rFonts w:asciiTheme="majorBidi" w:hAnsiTheme="majorBidi" w:cstheme="majorBidi"/>
          <w:b/>
          <w:bCs/>
          <w:sz w:val="32"/>
          <w:szCs w:val="32"/>
        </w:rPr>
        <w:t>Choumissa</w:t>
      </w:r>
      <w:proofErr w:type="spellEnd"/>
      <w:r>
        <w:rPr>
          <w:rFonts w:asciiTheme="majorBidi" w:hAnsiTheme="majorBidi" w:cstheme="majorBidi"/>
          <w:sz w:val="32"/>
          <w:szCs w:val="32"/>
        </w:rPr>
        <w:t xml:space="preserve"> </w:t>
      </w:r>
    </w:p>
    <w:p w14:paraId="54A341D6" w14:textId="5B1F60EF" w:rsidR="007C1DA9" w:rsidRPr="007C1DA9" w:rsidRDefault="007C1DA9" w:rsidP="007C1DA9">
      <w:pPr>
        <w:jc w:val="left"/>
        <w:rPr>
          <w:rFonts w:asciiTheme="majorBidi" w:hAnsiTheme="majorBidi" w:cstheme="majorBidi"/>
          <w:sz w:val="28"/>
          <w:szCs w:val="28"/>
        </w:rPr>
      </w:pPr>
      <w:r w:rsidRPr="00D661F5">
        <w:rPr>
          <w:rFonts w:asciiTheme="majorBidi" w:hAnsiTheme="majorBidi" w:cstheme="majorBidi"/>
          <w:sz w:val="28"/>
          <w:szCs w:val="28"/>
        </w:rPr>
        <w:t xml:space="preserve">Soutenu le : </w:t>
      </w:r>
      <w:r w:rsidR="00407CC5" w:rsidRPr="00D661F5">
        <w:rPr>
          <w:rFonts w:asciiTheme="majorBidi" w:hAnsiTheme="majorBidi" w:cstheme="majorBidi"/>
          <w:sz w:val="28"/>
          <w:szCs w:val="28"/>
        </w:rPr>
        <w:t xml:space="preserve"> </w:t>
      </w:r>
      <w:r w:rsidR="00D661F5">
        <w:rPr>
          <w:rFonts w:asciiTheme="majorBidi" w:hAnsiTheme="majorBidi" w:cstheme="majorBidi"/>
          <w:sz w:val="28"/>
          <w:szCs w:val="28"/>
        </w:rPr>
        <w:t>2</w:t>
      </w:r>
      <w:r w:rsidR="00976ACA">
        <w:rPr>
          <w:rFonts w:asciiTheme="majorBidi" w:hAnsiTheme="majorBidi" w:cstheme="majorBidi"/>
          <w:sz w:val="28"/>
          <w:szCs w:val="28"/>
        </w:rPr>
        <w:t>5</w:t>
      </w:r>
      <w:r w:rsidR="00407CC5" w:rsidRPr="00D661F5">
        <w:rPr>
          <w:rFonts w:asciiTheme="majorBidi" w:hAnsiTheme="majorBidi" w:cstheme="majorBidi"/>
          <w:sz w:val="28"/>
          <w:szCs w:val="28"/>
        </w:rPr>
        <w:t xml:space="preserve">/ </w:t>
      </w:r>
      <w:r w:rsidR="00D661F5">
        <w:rPr>
          <w:rFonts w:asciiTheme="majorBidi" w:hAnsiTheme="majorBidi" w:cstheme="majorBidi"/>
          <w:sz w:val="28"/>
          <w:szCs w:val="28"/>
        </w:rPr>
        <w:t>06</w:t>
      </w:r>
      <w:r w:rsidR="00407CC5" w:rsidRPr="00D661F5">
        <w:rPr>
          <w:rFonts w:asciiTheme="majorBidi" w:hAnsiTheme="majorBidi" w:cstheme="majorBidi"/>
          <w:sz w:val="28"/>
          <w:szCs w:val="28"/>
        </w:rPr>
        <w:t>/ 2023</w:t>
      </w:r>
      <w:r w:rsidR="00407CC5">
        <w:rPr>
          <w:rFonts w:asciiTheme="majorBidi" w:hAnsiTheme="majorBidi" w:cstheme="majorBidi"/>
          <w:sz w:val="28"/>
          <w:szCs w:val="28"/>
        </w:rPr>
        <w:t xml:space="preserve"> </w:t>
      </w:r>
    </w:p>
    <w:tbl>
      <w:tblPr>
        <w:tblStyle w:val="Tableausimple4"/>
        <w:tblpPr w:leftFromText="141" w:rightFromText="141" w:vertAnchor="text" w:horzAnchor="margin" w:tblpX="-426" w:tblpY="727"/>
        <w:tblW w:w="9212" w:type="dxa"/>
        <w:shd w:val="clear" w:color="auto" w:fill="FFFFFF" w:themeFill="background1"/>
        <w:tblLook w:val="04A0" w:firstRow="1" w:lastRow="0" w:firstColumn="1" w:lastColumn="0" w:noHBand="0" w:noVBand="1"/>
      </w:tblPr>
      <w:tblGrid>
        <w:gridCol w:w="1149"/>
        <w:gridCol w:w="2679"/>
        <w:gridCol w:w="850"/>
        <w:gridCol w:w="2987"/>
        <w:gridCol w:w="1547"/>
      </w:tblGrid>
      <w:tr w:rsidR="006D3D1A" w:rsidRPr="00D661F5" w14:paraId="74A13EC9" w14:textId="77777777" w:rsidTr="00C766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9" w:type="dxa"/>
            <w:shd w:val="clear" w:color="auto" w:fill="FFFFFF" w:themeFill="background1"/>
          </w:tcPr>
          <w:p w14:paraId="504E2F42" w14:textId="4E47AA33" w:rsidR="006D3D1A" w:rsidRPr="00D661F5" w:rsidRDefault="00C766AB" w:rsidP="00C766AB">
            <w:pPr>
              <w:spacing w:before="120"/>
              <w:rPr>
                <w:rFonts w:asciiTheme="majorBidi" w:hAnsiTheme="majorBidi" w:cstheme="majorBidi"/>
              </w:rPr>
            </w:pPr>
            <w:r w:rsidRPr="00D661F5">
              <w:rPr>
                <w:rFonts w:asciiTheme="majorBidi" w:hAnsiTheme="majorBidi" w:cstheme="majorBidi"/>
              </w:rPr>
              <w:t>Mme</w:t>
            </w:r>
          </w:p>
        </w:tc>
        <w:tc>
          <w:tcPr>
            <w:tcW w:w="2679" w:type="dxa"/>
            <w:shd w:val="clear" w:color="auto" w:fill="FFFFFF" w:themeFill="background1"/>
          </w:tcPr>
          <w:p w14:paraId="6277E3FF" w14:textId="1B6BD44A" w:rsidR="006D3D1A" w:rsidRPr="00D661F5" w:rsidRDefault="00D65A1E" w:rsidP="00C766AB">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D661F5">
              <w:rPr>
                <w:rFonts w:asciiTheme="majorBidi" w:hAnsiTheme="majorBidi" w:cstheme="majorBidi"/>
                <w:b w:val="0"/>
                <w:bCs w:val="0"/>
              </w:rPr>
              <w:t>ABID Meriem</w:t>
            </w:r>
          </w:p>
        </w:tc>
        <w:tc>
          <w:tcPr>
            <w:tcW w:w="850" w:type="dxa"/>
            <w:shd w:val="clear" w:color="auto" w:fill="FFFFFF" w:themeFill="background1"/>
          </w:tcPr>
          <w:p w14:paraId="2C72927E" w14:textId="77777777" w:rsidR="006D3D1A" w:rsidRPr="00D661F5" w:rsidRDefault="006D3D1A" w:rsidP="00C766AB">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D661F5">
              <w:rPr>
                <w:rFonts w:asciiTheme="majorBidi" w:hAnsiTheme="majorBidi" w:cstheme="majorBidi"/>
                <w:b w:val="0"/>
                <w:bCs w:val="0"/>
              </w:rPr>
              <w:t>MCA</w:t>
            </w:r>
          </w:p>
        </w:tc>
        <w:tc>
          <w:tcPr>
            <w:tcW w:w="2987" w:type="dxa"/>
            <w:shd w:val="clear" w:color="auto" w:fill="FFFFFF" w:themeFill="background1"/>
          </w:tcPr>
          <w:p w14:paraId="426AB1FB" w14:textId="4283E013" w:rsidR="006D3D1A" w:rsidRPr="00D661F5" w:rsidRDefault="00D661F5" w:rsidP="00C766AB">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D661F5">
              <w:rPr>
                <w:rFonts w:asciiTheme="majorBidi" w:hAnsiTheme="majorBidi" w:cstheme="majorBidi"/>
                <w:b w:val="0"/>
                <w:bCs w:val="0"/>
              </w:rPr>
              <w:t>Université de Mostaganem</w:t>
            </w:r>
          </w:p>
        </w:tc>
        <w:tc>
          <w:tcPr>
            <w:tcW w:w="1547" w:type="dxa"/>
            <w:shd w:val="clear" w:color="auto" w:fill="FFFFFF" w:themeFill="background1"/>
          </w:tcPr>
          <w:p w14:paraId="123ACB98" w14:textId="54B81ADE" w:rsidR="006D3D1A" w:rsidRPr="00D661F5" w:rsidRDefault="006D3D1A" w:rsidP="00C766AB">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D661F5">
              <w:rPr>
                <w:rFonts w:asciiTheme="majorBidi" w:hAnsiTheme="majorBidi" w:cstheme="majorBidi"/>
                <w:b w:val="0"/>
                <w:bCs w:val="0"/>
              </w:rPr>
              <w:t>Président</w:t>
            </w:r>
            <w:r w:rsidR="00B02C39">
              <w:rPr>
                <w:rFonts w:asciiTheme="majorBidi" w:hAnsiTheme="majorBidi" w:cstheme="majorBidi"/>
                <w:b w:val="0"/>
                <w:bCs w:val="0"/>
              </w:rPr>
              <w:t>e</w:t>
            </w:r>
          </w:p>
        </w:tc>
      </w:tr>
      <w:tr w:rsidR="006D3D1A" w:rsidRPr="00D661F5" w14:paraId="1EB103DF" w14:textId="77777777" w:rsidTr="00C766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9" w:type="dxa"/>
            <w:shd w:val="clear" w:color="auto" w:fill="FFFFFF" w:themeFill="background1"/>
          </w:tcPr>
          <w:p w14:paraId="68F2AA8A" w14:textId="77777777" w:rsidR="006D3D1A" w:rsidRPr="00D661F5" w:rsidRDefault="006D3D1A" w:rsidP="00C766AB">
            <w:pPr>
              <w:spacing w:before="120"/>
              <w:rPr>
                <w:rFonts w:asciiTheme="majorBidi" w:hAnsiTheme="majorBidi" w:cstheme="majorBidi"/>
              </w:rPr>
            </w:pPr>
            <w:r w:rsidRPr="00D661F5">
              <w:rPr>
                <w:rFonts w:asciiTheme="majorBidi" w:hAnsiTheme="majorBidi" w:cstheme="majorBidi"/>
              </w:rPr>
              <w:t>Mme</w:t>
            </w:r>
          </w:p>
        </w:tc>
        <w:tc>
          <w:tcPr>
            <w:tcW w:w="2679" w:type="dxa"/>
            <w:shd w:val="clear" w:color="auto" w:fill="FFFFFF" w:themeFill="background1"/>
          </w:tcPr>
          <w:p w14:paraId="40856459" w14:textId="77777777" w:rsidR="006D3D1A" w:rsidRPr="00D661F5" w:rsidRDefault="006D3D1A" w:rsidP="00C766AB">
            <w:pPr>
              <w:spacing w:before="12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D661F5">
              <w:rPr>
                <w:rFonts w:asciiTheme="majorBidi" w:hAnsiTheme="majorBidi" w:cstheme="majorBidi"/>
              </w:rPr>
              <w:t xml:space="preserve">BENHAMED Siham </w:t>
            </w:r>
          </w:p>
        </w:tc>
        <w:tc>
          <w:tcPr>
            <w:tcW w:w="850" w:type="dxa"/>
            <w:shd w:val="clear" w:color="auto" w:fill="FFFFFF" w:themeFill="background1"/>
          </w:tcPr>
          <w:p w14:paraId="5867799B" w14:textId="77777777" w:rsidR="006D3D1A" w:rsidRPr="00D661F5" w:rsidRDefault="006D3D1A" w:rsidP="00C766AB">
            <w:pPr>
              <w:spacing w:before="12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D661F5">
              <w:rPr>
                <w:rFonts w:asciiTheme="majorBidi" w:hAnsiTheme="majorBidi" w:cstheme="majorBidi"/>
              </w:rPr>
              <w:t>MAA</w:t>
            </w:r>
          </w:p>
        </w:tc>
        <w:tc>
          <w:tcPr>
            <w:tcW w:w="2987" w:type="dxa"/>
            <w:shd w:val="clear" w:color="auto" w:fill="FFFFFF" w:themeFill="background1"/>
          </w:tcPr>
          <w:p w14:paraId="14B10FE5" w14:textId="77777777" w:rsidR="006D3D1A" w:rsidRPr="00D661F5" w:rsidRDefault="006D3D1A" w:rsidP="00C766AB">
            <w:pPr>
              <w:spacing w:before="12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D661F5">
              <w:rPr>
                <w:rFonts w:asciiTheme="majorBidi" w:hAnsiTheme="majorBidi" w:cstheme="majorBidi"/>
              </w:rPr>
              <w:t>Université de Mostaganem</w:t>
            </w:r>
          </w:p>
        </w:tc>
        <w:tc>
          <w:tcPr>
            <w:tcW w:w="1547" w:type="dxa"/>
            <w:shd w:val="clear" w:color="auto" w:fill="FFFFFF" w:themeFill="background1"/>
          </w:tcPr>
          <w:p w14:paraId="67BB7CD6" w14:textId="77777777" w:rsidR="006D3D1A" w:rsidRPr="00D661F5" w:rsidRDefault="006D3D1A" w:rsidP="00C766AB">
            <w:pPr>
              <w:spacing w:before="12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D661F5">
              <w:rPr>
                <w:rFonts w:asciiTheme="majorBidi" w:hAnsiTheme="majorBidi" w:cstheme="majorBidi"/>
              </w:rPr>
              <w:t>Examinatrice</w:t>
            </w:r>
          </w:p>
        </w:tc>
      </w:tr>
      <w:tr w:rsidR="006D3D1A" w:rsidRPr="003109C0" w14:paraId="71C57A02" w14:textId="77777777" w:rsidTr="00C766AB">
        <w:tc>
          <w:tcPr>
            <w:cnfStyle w:val="001000000000" w:firstRow="0" w:lastRow="0" w:firstColumn="1" w:lastColumn="0" w:oddVBand="0" w:evenVBand="0" w:oddHBand="0" w:evenHBand="0" w:firstRowFirstColumn="0" w:firstRowLastColumn="0" w:lastRowFirstColumn="0" w:lastRowLastColumn="0"/>
            <w:tcW w:w="1149" w:type="dxa"/>
            <w:shd w:val="clear" w:color="auto" w:fill="FFFFFF" w:themeFill="background1"/>
          </w:tcPr>
          <w:p w14:paraId="38663F05" w14:textId="77777777" w:rsidR="006D3D1A" w:rsidRPr="003109C0" w:rsidRDefault="006D3D1A" w:rsidP="00C766AB">
            <w:pPr>
              <w:spacing w:before="120"/>
              <w:rPr>
                <w:rFonts w:asciiTheme="majorBidi" w:hAnsiTheme="majorBidi" w:cstheme="majorBidi"/>
              </w:rPr>
            </w:pPr>
            <w:r w:rsidRPr="003109C0">
              <w:rPr>
                <w:rFonts w:asciiTheme="majorBidi" w:hAnsiTheme="majorBidi" w:cstheme="majorBidi"/>
              </w:rPr>
              <w:t>Mme</w:t>
            </w:r>
          </w:p>
        </w:tc>
        <w:tc>
          <w:tcPr>
            <w:tcW w:w="2679" w:type="dxa"/>
            <w:shd w:val="clear" w:color="auto" w:fill="FFFFFF" w:themeFill="background1"/>
          </w:tcPr>
          <w:p w14:paraId="458C67FA" w14:textId="77777777" w:rsidR="006D3D1A" w:rsidRPr="003109C0" w:rsidRDefault="006D3D1A" w:rsidP="00C766AB">
            <w:pPr>
              <w:spacing w:before="12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3109C0">
              <w:rPr>
                <w:rFonts w:asciiTheme="majorBidi" w:hAnsiTheme="majorBidi" w:cstheme="majorBidi"/>
              </w:rPr>
              <w:t>DEDDOUCHE Yamina</w:t>
            </w:r>
          </w:p>
        </w:tc>
        <w:tc>
          <w:tcPr>
            <w:tcW w:w="850" w:type="dxa"/>
            <w:shd w:val="clear" w:color="auto" w:fill="FFFFFF" w:themeFill="background1"/>
          </w:tcPr>
          <w:p w14:paraId="367DAE66" w14:textId="77777777" w:rsidR="006D3D1A" w:rsidRPr="003109C0" w:rsidRDefault="006D3D1A" w:rsidP="00C766AB">
            <w:pPr>
              <w:spacing w:before="12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3109C0">
              <w:rPr>
                <w:rFonts w:asciiTheme="majorBidi" w:hAnsiTheme="majorBidi" w:cstheme="majorBidi"/>
              </w:rPr>
              <w:t>MAA</w:t>
            </w:r>
          </w:p>
        </w:tc>
        <w:tc>
          <w:tcPr>
            <w:tcW w:w="2987" w:type="dxa"/>
            <w:shd w:val="clear" w:color="auto" w:fill="FFFFFF" w:themeFill="background1"/>
          </w:tcPr>
          <w:p w14:paraId="0E984AF6" w14:textId="77777777" w:rsidR="006D3D1A" w:rsidRPr="003109C0" w:rsidRDefault="006D3D1A" w:rsidP="00C766AB">
            <w:pPr>
              <w:spacing w:before="12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3109C0">
              <w:rPr>
                <w:rFonts w:asciiTheme="majorBidi" w:hAnsiTheme="majorBidi" w:cstheme="majorBidi"/>
              </w:rPr>
              <w:t>Université de Mostaganem</w:t>
            </w:r>
          </w:p>
        </w:tc>
        <w:tc>
          <w:tcPr>
            <w:tcW w:w="1547" w:type="dxa"/>
            <w:shd w:val="clear" w:color="auto" w:fill="FFFFFF" w:themeFill="background1"/>
          </w:tcPr>
          <w:p w14:paraId="038072EC" w14:textId="5DB0E621" w:rsidR="006D3D1A" w:rsidRPr="003109C0" w:rsidRDefault="006D3D1A" w:rsidP="00C766AB">
            <w:pPr>
              <w:spacing w:before="12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3109C0">
              <w:rPr>
                <w:rFonts w:asciiTheme="majorBidi" w:hAnsiTheme="majorBidi" w:cstheme="majorBidi"/>
              </w:rPr>
              <w:t>Encadrante</w:t>
            </w:r>
          </w:p>
        </w:tc>
      </w:tr>
    </w:tbl>
    <w:p w14:paraId="187AFBEB" w14:textId="198121AB" w:rsidR="007C1DA9" w:rsidRDefault="007C1DA9" w:rsidP="007C1DA9">
      <w:pPr>
        <w:jc w:val="left"/>
        <w:rPr>
          <w:rFonts w:asciiTheme="majorBidi" w:hAnsiTheme="majorBidi" w:cstheme="majorBidi"/>
          <w:sz w:val="32"/>
          <w:szCs w:val="32"/>
        </w:rPr>
      </w:pPr>
      <w:r w:rsidRPr="007C1DA9">
        <w:rPr>
          <w:rFonts w:asciiTheme="majorBidi" w:hAnsiTheme="majorBidi" w:cstheme="majorBidi"/>
          <w:sz w:val="28"/>
          <w:szCs w:val="28"/>
        </w:rPr>
        <w:t>Devant le jury composé de </w:t>
      </w:r>
      <w:r>
        <w:rPr>
          <w:rFonts w:asciiTheme="majorBidi" w:hAnsiTheme="majorBidi" w:cstheme="majorBidi"/>
          <w:sz w:val="32"/>
          <w:szCs w:val="32"/>
        </w:rPr>
        <w:t>:</w:t>
      </w:r>
      <w:r w:rsidR="003F7490">
        <w:rPr>
          <w:rFonts w:asciiTheme="majorBidi" w:hAnsiTheme="majorBidi" w:cstheme="majorBidi"/>
          <w:sz w:val="32"/>
          <w:szCs w:val="32"/>
        </w:rPr>
        <w:tab/>
      </w:r>
    </w:p>
    <w:p w14:paraId="2B999F3F" w14:textId="77777777" w:rsidR="00BA7A9D" w:rsidRPr="00407CC5" w:rsidRDefault="00BA7A9D" w:rsidP="00407CC5">
      <w:pPr>
        <w:tabs>
          <w:tab w:val="left" w:pos="4260"/>
        </w:tabs>
        <w:rPr>
          <w:rFonts w:asciiTheme="majorBidi" w:hAnsiTheme="majorBidi" w:cstheme="majorBidi"/>
          <w:sz w:val="32"/>
          <w:szCs w:val="32"/>
        </w:rPr>
      </w:pPr>
    </w:p>
    <w:p w14:paraId="555450DB" w14:textId="77777777" w:rsidR="009B32AB" w:rsidRPr="00353EC9" w:rsidRDefault="00A97AA2" w:rsidP="00A97AA2">
      <w:pPr>
        <w:tabs>
          <w:tab w:val="left" w:pos="4260"/>
        </w:tabs>
        <w:ind w:left="706"/>
        <w:rPr>
          <w:rFonts w:asciiTheme="majorBidi" w:hAnsiTheme="majorBidi" w:cstheme="majorBidi"/>
          <w:sz w:val="28"/>
          <w:szCs w:val="28"/>
        </w:rPr>
      </w:pPr>
      <w:r w:rsidRPr="00407CC5">
        <w:rPr>
          <w:rFonts w:asciiTheme="majorBidi" w:hAnsiTheme="majorBidi" w:cstheme="majorBidi"/>
          <w:sz w:val="32"/>
          <w:szCs w:val="32"/>
        </w:rPr>
        <w:t xml:space="preserve">                      </w:t>
      </w:r>
      <w:r>
        <w:rPr>
          <w:rFonts w:asciiTheme="majorBidi" w:hAnsiTheme="majorBidi" w:cstheme="majorBidi"/>
          <w:sz w:val="32"/>
          <w:szCs w:val="32"/>
        </w:rPr>
        <w:t>A</w:t>
      </w:r>
      <w:r w:rsidR="006C4B00">
        <w:rPr>
          <w:rFonts w:asciiTheme="majorBidi" w:hAnsiTheme="majorBidi" w:cstheme="majorBidi"/>
          <w:sz w:val="28"/>
          <w:szCs w:val="28"/>
        </w:rPr>
        <w:t>nnée Universitaire 202</w:t>
      </w:r>
      <w:r w:rsidR="00ED02D7">
        <w:rPr>
          <w:rFonts w:asciiTheme="majorBidi" w:hAnsiTheme="majorBidi" w:cstheme="majorBidi"/>
          <w:sz w:val="28"/>
          <w:szCs w:val="28"/>
        </w:rPr>
        <w:t>2</w:t>
      </w:r>
      <w:r w:rsidR="006C4B00">
        <w:rPr>
          <w:rFonts w:asciiTheme="majorBidi" w:hAnsiTheme="majorBidi" w:cstheme="majorBidi"/>
          <w:sz w:val="28"/>
          <w:szCs w:val="28"/>
        </w:rPr>
        <w:t>-202</w:t>
      </w:r>
      <w:r w:rsidR="00ED02D7">
        <w:rPr>
          <w:rFonts w:asciiTheme="majorBidi" w:hAnsiTheme="majorBidi" w:cstheme="majorBidi"/>
          <w:sz w:val="28"/>
          <w:szCs w:val="28"/>
        </w:rPr>
        <w:t>3</w:t>
      </w:r>
    </w:p>
    <w:p w14:paraId="308327CA" w14:textId="77777777" w:rsidR="001C5459" w:rsidRDefault="001C5459" w:rsidP="00D9097A">
      <w:pPr>
        <w:pStyle w:val="Titrespagesliminairesetbibliogr"/>
        <w:sectPr w:rsidR="001C5459" w:rsidSect="002C2961">
          <w:headerReference w:type="default" r:id="rId10"/>
          <w:footerReference w:type="first" r:id="rId11"/>
          <w:pgSz w:w="11906" w:h="16838" w:code="9"/>
          <w:pgMar w:top="671" w:right="1418" w:bottom="1418" w:left="1418" w:header="142" w:footer="794" w:gutter="284"/>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titlePg/>
          <w:docGrid w:linePitch="360"/>
        </w:sectPr>
      </w:pPr>
      <w:bookmarkStart w:id="1" w:name="_Toc184971454"/>
      <w:bookmarkStart w:id="2" w:name="_Toc259718491"/>
      <w:bookmarkStart w:id="3" w:name="_Toc262133817"/>
      <w:bookmarkStart w:id="4" w:name="_Toc317537891"/>
      <w:bookmarkStart w:id="5" w:name="_Toc317625486"/>
    </w:p>
    <w:p w14:paraId="329A3252" w14:textId="77777777" w:rsidR="009F27F5" w:rsidRPr="006968CD" w:rsidRDefault="00DD665B" w:rsidP="00411F97">
      <w:pPr>
        <w:pStyle w:val="Cnam"/>
        <w:rPr>
          <w:rStyle w:val="TitrespagesliminairesetbibliogrCarCar"/>
          <w:sz w:val="26"/>
          <w:szCs w:val="26"/>
        </w:rPr>
      </w:pPr>
      <w:bookmarkStart w:id="6" w:name="_Toc262133861"/>
      <w:bookmarkStart w:id="7" w:name="_Toc259718531"/>
      <w:bookmarkStart w:id="8" w:name="_Toc507446918"/>
      <w:bookmarkStart w:id="9" w:name="_Toc507449061"/>
      <w:bookmarkEnd w:id="1"/>
      <w:bookmarkEnd w:id="2"/>
      <w:bookmarkEnd w:id="3"/>
      <w:bookmarkEnd w:id="4"/>
      <w:bookmarkEnd w:id="5"/>
      <w:r w:rsidRPr="003266B1">
        <w:rPr>
          <w:rStyle w:val="TitrespagesliminairesetbibliogrCarCar"/>
          <w:sz w:val="26"/>
          <w:szCs w:val="26"/>
        </w:rPr>
        <w:lastRenderedPageBreak/>
        <w:t>Résumé</w:t>
      </w:r>
    </w:p>
    <w:p w14:paraId="608947A2" w14:textId="7F9A0C34" w:rsidR="00044FC5" w:rsidRPr="008B75E7" w:rsidRDefault="00F414D8" w:rsidP="0051025E">
      <w:pPr>
        <w:pStyle w:val="Cnam"/>
      </w:pPr>
      <w:r w:rsidRPr="008B75E7">
        <w:t xml:space="preserve">     Une organisation temporelle efficace dans un Camp est une question cruciale pour bien gérer et planifier les séjours des clients. En effet la fonction d’ordonnancement joue un rôle essentiel dans cette gestion. Résoudre un problème d’ordonnancement consiste à organiser dans le temps la réalisation de</w:t>
      </w:r>
      <w:r w:rsidR="001E7ABA">
        <w:t>s</w:t>
      </w:r>
      <w:r w:rsidRPr="008B75E7">
        <w:t xml:space="preserve"> tâches, compte tenu de contraintes temporelles et des contraintes portant sur l’utilisation et la disponi</w:t>
      </w:r>
      <w:r w:rsidR="0051025E">
        <w:t>bilité des ressources requises</w:t>
      </w:r>
      <w:r w:rsidR="00DA70F8">
        <w:t>.</w:t>
      </w:r>
      <w:r w:rsidR="00B862D2" w:rsidRPr="008B75E7">
        <w:t xml:space="preserve"> </w:t>
      </w:r>
      <w:r w:rsidR="0051025E">
        <w:t xml:space="preserve">En </w:t>
      </w:r>
      <w:r w:rsidR="00B862D2" w:rsidRPr="008B75E7">
        <w:t>ordonnancement réactif “</w:t>
      </w:r>
      <w:r w:rsidR="00DA70F8" w:rsidRPr="008B75E7">
        <w:t>enligne “</w:t>
      </w:r>
      <w:r w:rsidR="00DA70F8">
        <w:t>.</w:t>
      </w:r>
      <w:r w:rsidR="00DA70F8" w:rsidRPr="008B75E7">
        <w:t xml:space="preserve"> Les</w:t>
      </w:r>
      <w:r w:rsidR="00530B64" w:rsidRPr="008B75E7">
        <w:t xml:space="preserve"> allocations des ressources sont </w:t>
      </w:r>
      <w:r w:rsidR="007A7F14" w:rsidRPr="008B75E7">
        <w:t>faites en</w:t>
      </w:r>
      <w:r w:rsidR="00044FC5" w:rsidRPr="008B75E7">
        <w:t xml:space="preserve"> temps-réel et au fur et à mesure. Lorsqu'une ressource se libère, une tache parmi les taches qui se trouvent dans sa file d'attente est choisie pour être exécutée, ce choix se fait selon des règles de priorité qui avoisine les 15 règles. </w:t>
      </w:r>
    </w:p>
    <w:p w14:paraId="5B735BF5" w14:textId="1BB0E9C8" w:rsidR="008F4597" w:rsidRPr="00200B6D" w:rsidRDefault="00861BE8" w:rsidP="0051025E">
      <w:pPr>
        <w:spacing w:before="100" w:beforeAutospacing="1" w:after="60"/>
        <w:rPr>
          <w:rFonts w:asciiTheme="majorBidi" w:hAnsiTheme="majorBidi" w:cstheme="majorBidi"/>
          <w:color w:val="FF0000"/>
        </w:rPr>
      </w:pPr>
      <w:r w:rsidRPr="00B030C1">
        <w:rPr>
          <w:rFonts w:asciiTheme="majorBidi" w:hAnsiTheme="majorBidi" w:cstheme="majorBidi"/>
          <w:color w:val="FF0000"/>
        </w:rPr>
        <w:t xml:space="preserve">       </w:t>
      </w:r>
      <w:r w:rsidR="00F414D8" w:rsidRPr="00B030C1">
        <w:rPr>
          <w:rFonts w:asciiTheme="majorBidi" w:hAnsiTheme="majorBidi" w:cstheme="majorBidi"/>
          <w:color w:val="FF0000"/>
        </w:rPr>
        <w:t xml:space="preserve"> </w:t>
      </w:r>
      <w:r w:rsidR="00F414D8" w:rsidRPr="001D62BA">
        <w:rPr>
          <w:rFonts w:asciiTheme="majorBidi" w:hAnsiTheme="majorBidi" w:cstheme="majorBidi"/>
        </w:rPr>
        <w:t>Ce travail est</w:t>
      </w:r>
      <w:r w:rsidR="005E4811" w:rsidRPr="001D62BA">
        <w:rPr>
          <w:rFonts w:asciiTheme="majorBidi" w:hAnsiTheme="majorBidi" w:cstheme="majorBidi"/>
        </w:rPr>
        <w:t xml:space="preserve"> destiné à l’administration du Camp de Toile ‘’ELKHELILI’’, </w:t>
      </w:r>
      <w:r w:rsidR="00FE03C9" w:rsidRPr="001D62BA">
        <w:rPr>
          <w:rFonts w:asciiTheme="majorBidi" w:hAnsiTheme="majorBidi" w:cstheme="majorBidi"/>
        </w:rPr>
        <w:t>situé à</w:t>
      </w:r>
      <w:r w:rsidR="005E4811" w:rsidRPr="001D62BA">
        <w:rPr>
          <w:rFonts w:asciiTheme="majorBidi" w:hAnsiTheme="majorBidi" w:cstheme="majorBidi"/>
        </w:rPr>
        <w:t xml:space="preserve"> Ain Brahim plage, commune de Sidi </w:t>
      </w:r>
      <w:r w:rsidR="0051025E" w:rsidRPr="001D62BA">
        <w:rPr>
          <w:rFonts w:asciiTheme="majorBidi" w:hAnsiTheme="majorBidi" w:cstheme="majorBidi"/>
        </w:rPr>
        <w:t>Lakhdar</w:t>
      </w:r>
      <w:r w:rsidR="00200B6D" w:rsidRPr="001D62BA">
        <w:rPr>
          <w:rFonts w:asciiTheme="majorBidi" w:hAnsiTheme="majorBidi" w:cstheme="majorBidi"/>
        </w:rPr>
        <w:t>, wilaya</w:t>
      </w:r>
      <w:r w:rsidR="005E4811" w:rsidRPr="001D62BA">
        <w:rPr>
          <w:rFonts w:asciiTheme="majorBidi" w:hAnsiTheme="majorBidi" w:cstheme="majorBidi"/>
        </w:rPr>
        <w:t xml:space="preserve"> de Mostaganem</w:t>
      </w:r>
      <w:r w:rsidR="00CE733C">
        <w:rPr>
          <w:rFonts w:asciiTheme="majorBidi" w:hAnsiTheme="majorBidi" w:cstheme="majorBidi"/>
        </w:rPr>
        <w:t>.</w:t>
      </w:r>
      <w:r w:rsidR="00F414D8" w:rsidRPr="001D62BA">
        <w:rPr>
          <w:rFonts w:asciiTheme="majorBidi" w:hAnsiTheme="majorBidi" w:cstheme="majorBidi"/>
        </w:rPr>
        <w:t xml:space="preserve"> Le but de ce projet est </w:t>
      </w:r>
      <w:r w:rsidR="00295D6A" w:rsidRPr="001D62BA">
        <w:rPr>
          <w:rFonts w:asciiTheme="majorBidi" w:hAnsiTheme="majorBidi" w:cstheme="majorBidi"/>
        </w:rPr>
        <w:t>double : d’une part modéliser le problème</w:t>
      </w:r>
      <w:r w:rsidR="006D3D1A" w:rsidRPr="001D62BA">
        <w:rPr>
          <w:rFonts w:asciiTheme="majorBidi" w:hAnsiTheme="majorBidi" w:cstheme="majorBidi"/>
        </w:rPr>
        <w:t xml:space="preserve"> de planification du </w:t>
      </w:r>
      <w:r w:rsidR="00CE733C" w:rsidRPr="001D62BA">
        <w:rPr>
          <w:rFonts w:asciiTheme="majorBidi" w:hAnsiTheme="majorBidi" w:cstheme="majorBidi"/>
        </w:rPr>
        <w:t>Camp, et</w:t>
      </w:r>
      <w:r w:rsidR="00B030C1" w:rsidRPr="001D62BA">
        <w:rPr>
          <w:rFonts w:asciiTheme="majorBidi" w:hAnsiTheme="majorBidi" w:cstheme="majorBidi"/>
        </w:rPr>
        <w:t xml:space="preserve"> </w:t>
      </w:r>
      <w:r w:rsidR="00F414D8" w:rsidRPr="001D62BA">
        <w:rPr>
          <w:rFonts w:asciiTheme="majorBidi" w:hAnsiTheme="majorBidi" w:cstheme="majorBidi"/>
        </w:rPr>
        <w:t>proposer une solution à base de règles de priorités afin d’informatiser au maximum le processus de planif</w:t>
      </w:r>
      <w:r w:rsidR="00295D6A" w:rsidRPr="001D62BA">
        <w:rPr>
          <w:rFonts w:asciiTheme="majorBidi" w:hAnsiTheme="majorBidi" w:cstheme="majorBidi"/>
        </w:rPr>
        <w:t xml:space="preserve">ication en temps réel, et d’autre part </w:t>
      </w:r>
      <w:r w:rsidR="00481EF3" w:rsidRPr="001D62BA">
        <w:rPr>
          <w:rFonts w:asciiTheme="majorBidi" w:hAnsiTheme="majorBidi" w:cstheme="majorBidi"/>
        </w:rPr>
        <w:t xml:space="preserve">effectuer </w:t>
      </w:r>
      <w:r w:rsidR="00FE03C9" w:rsidRPr="001D62BA">
        <w:rPr>
          <w:rFonts w:asciiTheme="majorBidi" w:hAnsiTheme="majorBidi" w:cstheme="majorBidi"/>
        </w:rPr>
        <w:t>un apprentissage non supervisé à base d’algorithme k-</w:t>
      </w:r>
      <w:proofErr w:type="spellStart"/>
      <w:r w:rsidR="00FE03C9" w:rsidRPr="001D62BA">
        <w:rPr>
          <w:rFonts w:asciiTheme="majorBidi" w:hAnsiTheme="majorBidi" w:cstheme="majorBidi"/>
        </w:rPr>
        <w:t>means</w:t>
      </w:r>
      <w:proofErr w:type="spellEnd"/>
      <w:r w:rsidR="00FE03C9" w:rsidRPr="001D62BA">
        <w:rPr>
          <w:rFonts w:asciiTheme="majorBidi" w:hAnsiTheme="majorBidi" w:cstheme="majorBidi"/>
        </w:rPr>
        <w:t xml:space="preserve"> </w:t>
      </w:r>
      <w:r w:rsidR="00B030C1" w:rsidRPr="001D62BA">
        <w:rPr>
          <w:rFonts w:asciiTheme="majorBidi" w:hAnsiTheme="majorBidi" w:cstheme="majorBidi"/>
        </w:rPr>
        <w:t xml:space="preserve">pour regrouper les clients </w:t>
      </w:r>
      <w:r w:rsidR="008F4597" w:rsidRPr="001D62BA">
        <w:t xml:space="preserve">ayant des attributs similaires, nous pouvons mieux comprendre leurs besoins et préférences spécifiques. En conséquence, </w:t>
      </w:r>
      <w:r w:rsidR="0000536D" w:rsidRPr="001D62BA">
        <w:t>l</w:t>
      </w:r>
      <w:r w:rsidR="0000536D">
        <w:t>’</w:t>
      </w:r>
      <w:r w:rsidR="0000536D" w:rsidRPr="001D62BA">
        <w:t>administrateur</w:t>
      </w:r>
      <w:r w:rsidR="00867984" w:rsidRPr="001D62BA">
        <w:t xml:space="preserve"> du camp peuvent </w:t>
      </w:r>
      <w:r w:rsidR="008F4597" w:rsidRPr="001D62BA">
        <w:t xml:space="preserve">personnaliser </w:t>
      </w:r>
      <w:r w:rsidR="00867984" w:rsidRPr="001D62BA">
        <w:t xml:space="preserve">leurs </w:t>
      </w:r>
      <w:r w:rsidR="008F4597" w:rsidRPr="001D62BA">
        <w:t xml:space="preserve">offres de services, </w:t>
      </w:r>
      <w:r w:rsidR="00867984" w:rsidRPr="001D62BA">
        <w:t xml:space="preserve">et </w:t>
      </w:r>
      <w:r w:rsidR="008F4597" w:rsidRPr="001D62BA">
        <w:t xml:space="preserve">recommander des options adaptées à leurs préférences de chalet, de durée de séjour, de restauration et de loisirs. </w:t>
      </w:r>
      <w:r w:rsidR="00867984" w:rsidRPr="001D62BA">
        <w:t xml:space="preserve">Notre application </w:t>
      </w:r>
      <w:r w:rsidR="008F4597" w:rsidRPr="001D62BA">
        <w:t>vise à accroître la satisfaction des clients et à favoriser leur fidélité en leur offrant des expériences plus pertinentes et personnalisées.</w:t>
      </w:r>
    </w:p>
    <w:p w14:paraId="7D5B7785" w14:textId="418D0E88" w:rsidR="00DD665B" w:rsidRPr="0058061D" w:rsidRDefault="00DD665B" w:rsidP="00411F97">
      <w:pPr>
        <w:pStyle w:val="Cnam"/>
        <w:rPr>
          <w:rStyle w:val="TitrespagesliminairesetbibliogrCarCar"/>
          <w:sz w:val="26"/>
          <w:szCs w:val="26"/>
        </w:rPr>
      </w:pPr>
      <w:r w:rsidRPr="0058061D">
        <w:rPr>
          <w:rStyle w:val="TitrespagesliminairesetbibliogrCarCar"/>
          <w:sz w:val="26"/>
          <w:szCs w:val="26"/>
        </w:rPr>
        <w:t>Mots-</w:t>
      </w:r>
      <w:r w:rsidR="003531F0" w:rsidRPr="0058061D">
        <w:rPr>
          <w:rStyle w:val="TitrespagesliminairesetbibliogrCarCar"/>
          <w:sz w:val="26"/>
          <w:szCs w:val="26"/>
        </w:rPr>
        <w:t>clés :</w:t>
      </w:r>
      <w:r w:rsidRPr="0058061D">
        <w:rPr>
          <w:rStyle w:val="TitrespagesliminairesetbibliogrCarCar"/>
          <w:sz w:val="26"/>
          <w:szCs w:val="26"/>
        </w:rPr>
        <w:t xml:space="preserve"> </w:t>
      </w:r>
    </w:p>
    <w:p w14:paraId="3905289F" w14:textId="1165B65E" w:rsidR="00A12D4B" w:rsidRDefault="009F27F5" w:rsidP="00437B98">
      <w:pPr>
        <w:pStyle w:val="Lgende"/>
        <w:jc w:val="left"/>
        <w:rPr>
          <w:rStyle w:val="TitrespagesliminairesetbibliogrCarCar"/>
          <w:rFonts w:ascii="Times New Roman" w:hAnsi="Times New Roman" w:cs="Times New Roman"/>
          <w:b w:val="0"/>
          <w:bCs/>
          <w:sz w:val="24"/>
          <w:szCs w:val="24"/>
        </w:rPr>
      </w:pPr>
      <w:r>
        <w:rPr>
          <w:rStyle w:val="TitrespagesliminairesetbibliogrCarCar"/>
          <w:rFonts w:ascii="Times New Roman" w:hAnsi="Times New Roman" w:cs="Times New Roman"/>
          <w:b w:val="0"/>
          <w:bCs/>
          <w:sz w:val="24"/>
          <w:szCs w:val="24"/>
        </w:rPr>
        <w:t>Ordonnancement</w:t>
      </w:r>
      <w:r w:rsidRPr="007A7F14">
        <w:rPr>
          <w:rStyle w:val="TitrespagesliminairesetbibliogrCarCar"/>
          <w:rFonts w:ascii="Times New Roman" w:hAnsi="Times New Roman" w:cs="Times New Roman"/>
          <w:b w:val="0"/>
          <w:bCs/>
          <w:sz w:val="24"/>
          <w:szCs w:val="24"/>
        </w:rPr>
        <w:t xml:space="preserve">, </w:t>
      </w:r>
      <w:r w:rsidR="005C668D" w:rsidRPr="007A7F14">
        <w:rPr>
          <w:rStyle w:val="TitrespagesliminairesetbibliogrCarCar"/>
          <w:rFonts w:ascii="Times New Roman" w:hAnsi="Times New Roman" w:cs="Times New Roman"/>
          <w:b w:val="0"/>
          <w:bCs/>
          <w:sz w:val="24"/>
          <w:szCs w:val="24"/>
        </w:rPr>
        <w:t>ordonnancement réactif, règles</w:t>
      </w:r>
      <w:r w:rsidRPr="007A7F14">
        <w:rPr>
          <w:rStyle w:val="TitrespagesliminairesetbibliogrCarCar"/>
          <w:rFonts w:ascii="Times New Roman" w:hAnsi="Times New Roman" w:cs="Times New Roman"/>
          <w:b w:val="0"/>
          <w:bCs/>
          <w:sz w:val="24"/>
          <w:szCs w:val="24"/>
        </w:rPr>
        <w:t xml:space="preserve"> </w:t>
      </w:r>
      <w:r>
        <w:rPr>
          <w:rStyle w:val="TitrespagesliminairesetbibliogrCarCar"/>
          <w:rFonts w:ascii="Times New Roman" w:hAnsi="Times New Roman" w:cs="Times New Roman"/>
          <w:b w:val="0"/>
          <w:bCs/>
          <w:sz w:val="24"/>
          <w:szCs w:val="24"/>
        </w:rPr>
        <w:t xml:space="preserve">de </w:t>
      </w:r>
      <w:proofErr w:type="gramStart"/>
      <w:r w:rsidR="002F7207">
        <w:rPr>
          <w:rStyle w:val="TitrespagesliminairesetbibliogrCarCar"/>
          <w:rFonts w:ascii="Times New Roman" w:hAnsi="Times New Roman" w:cs="Times New Roman"/>
          <w:b w:val="0"/>
          <w:bCs/>
          <w:sz w:val="24"/>
          <w:szCs w:val="24"/>
        </w:rPr>
        <w:t>priorités</w:t>
      </w:r>
      <w:r w:rsidR="00CE733C">
        <w:rPr>
          <w:rStyle w:val="TitrespagesliminairesetbibliogrCarCar"/>
          <w:rFonts w:ascii="Times New Roman" w:hAnsi="Times New Roman" w:cs="Times New Roman"/>
          <w:b w:val="0"/>
          <w:bCs/>
          <w:sz w:val="24"/>
          <w:szCs w:val="24"/>
        </w:rPr>
        <w:t> .</w:t>
      </w:r>
      <w:proofErr w:type="gramEnd"/>
    </w:p>
    <w:p w14:paraId="274C52FD" w14:textId="77777777" w:rsidR="00AB7082" w:rsidRDefault="00AB7082" w:rsidP="00AB7082">
      <w:pPr>
        <w:pStyle w:val="Corpsdetexte"/>
      </w:pPr>
    </w:p>
    <w:p w14:paraId="1BFBF182" w14:textId="77777777" w:rsidR="001D62BA" w:rsidRDefault="001D62BA" w:rsidP="00AB7082">
      <w:pPr>
        <w:pStyle w:val="Corpsdetexte"/>
      </w:pPr>
    </w:p>
    <w:p w14:paraId="15F4269E" w14:textId="77777777" w:rsidR="00DD665B" w:rsidRDefault="00DD665B" w:rsidP="00411F97">
      <w:pPr>
        <w:pStyle w:val="Cnam"/>
        <w:rPr>
          <w:rStyle w:val="TitrespagesliminairesetbibliogrCarCar"/>
          <w:sz w:val="28"/>
          <w:szCs w:val="28"/>
        </w:rPr>
      </w:pPr>
    </w:p>
    <w:p w14:paraId="47D9280A" w14:textId="77777777" w:rsidR="0040145E" w:rsidRDefault="0040145E" w:rsidP="00411F97">
      <w:pPr>
        <w:pStyle w:val="Cnam"/>
        <w:rPr>
          <w:rStyle w:val="TitrespagesliminairesetbibliogrCarCar"/>
          <w:sz w:val="28"/>
          <w:szCs w:val="28"/>
        </w:rPr>
      </w:pPr>
    </w:p>
    <w:p w14:paraId="26C9F727" w14:textId="77777777" w:rsidR="0040145E" w:rsidRDefault="0040145E" w:rsidP="00411F97">
      <w:pPr>
        <w:pStyle w:val="Cnam"/>
        <w:rPr>
          <w:rStyle w:val="TitrespagesliminairesetbibliogrCarCar"/>
          <w:sz w:val="28"/>
          <w:szCs w:val="28"/>
        </w:rPr>
      </w:pPr>
    </w:p>
    <w:p w14:paraId="0F34C2C8" w14:textId="77777777" w:rsidR="0040145E" w:rsidRPr="009F27F5" w:rsidRDefault="0040145E" w:rsidP="00411F97">
      <w:pPr>
        <w:pStyle w:val="Cnam"/>
        <w:rPr>
          <w:rStyle w:val="TitrespagesliminairesetbibliogrCarCar"/>
          <w:sz w:val="28"/>
          <w:szCs w:val="28"/>
        </w:rPr>
      </w:pPr>
    </w:p>
    <w:p w14:paraId="527A407B" w14:textId="1E5ECE8B" w:rsidR="00DD665B" w:rsidRPr="00857074" w:rsidRDefault="00DD665B" w:rsidP="00411F97">
      <w:pPr>
        <w:pStyle w:val="Cnam"/>
        <w:rPr>
          <w:rStyle w:val="TitrespagesliminairesetbibliogrCarCar"/>
          <w:sz w:val="26"/>
          <w:szCs w:val="26"/>
          <w:highlight w:val="yellow"/>
          <w:lang w:val="en-US"/>
        </w:rPr>
      </w:pPr>
      <w:r w:rsidRPr="00D65A1E">
        <w:rPr>
          <w:rStyle w:val="TitrespagesliminairesetbibliogrCarCar"/>
          <w:sz w:val="26"/>
          <w:szCs w:val="26"/>
          <w:lang w:val="en-US"/>
        </w:rPr>
        <w:lastRenderedPageBreak/>
        <w:t>Abstract</w:t>
      </w:r>
      <w:r w:rsidR="00136B50" w:rsidRPr="00D65A1E">
        <w:rPr>
          <w:rStyle w:val="TitrespagesliminairesetbibliogrCarCar"/>
          <w:sz w:val="26"/>
          <w:szCs w:val="26"/>
          <w:lang w:val="en-US"/>
        </w:rPr>
        <w:t xml:space="preserve">  </w:t>
      </w:r>
      <w:r w:rsidR="00136B50" w:rsidRPr="00857074">
        <w:rPr>
          <w:rStyle w:val="TitrespagesliminairesetbibliogrCarCar"/>
          <w:sz w:val="26"/>
          <w:szCs w:val="26"/>
          <w:highlight w:val="yellow"/>
          <w:lang w:val="en-US"/>
        </w:rPr>
        <w:t xml:space="preserve">  </w:t>
      </w:r>
    </w:p>
    <w:p w14:paraId="794AEE97" w14:textId="5DDE22D6" w:rsidR="0040145E" w:rsidRPr="0040145E" w:rsidRDefault="0040145E" w:rsidP="0040145E">
      <w:pPr>
        <w:pStyle w:val="Cnam"/>
        <w:rPr>
          <w:rStyle w:val="TitrespagesliminairesetbibliogrCarCar"/>
          <w:rFonts w:asciiTheme="majorBidi" w:hAnsiTheme="majorBidi" w:cstheme="majorBidi"/>
          <w:b w:val="0"/>
          <w:bCs/>
          <w:sz w:val="24"/>
          <w:szCs w:val="24"/>
          <w:lang w:val="en-US"/>
        </w:rPr>
      </w:pPr>
      <w:r w:rsidRPr="0040145E">
        <w:rPr>
          <w:rStyle w:val="TitrespagesliminairesetbibliogrCarCar"/>
          <w:rFonts w:asciiTheme="majorBidi" w:hAnsiTheme="majorBidi" w:cstheme="majorBidi"/>
          <w:b w:val="0"/>
          <w:bCs/>
          <w:sz w:val="24"/>
          <w:szCs w:val="24"/>
          <w:lang w:val="en-US"/>
        </w:rPr>
        <w:t xml:space="preserve">An effective time organization in a Camp is a crucial issue to properly manage and plan the stays of the clients. Indeed, the scheduling function plays an essential role in this management. Solving a scheduling problem consists in organizing the execution of tasks in time, </w:t>
      </w:r>
      <w:r w:rsidR="00F42DC0" w:rsidRPr="0040145E">
        <w:rPr>
          <w:rStyle w:val="TitrespagesliminairesetbibliogrCarCar"/>
          <w:rFonts w:asciiTheme="majorBidi" w:hAnsiTheme="majorBidi" w:cstheme="majorBidi"/>
          <w:b w:val="0"/>
          <w:bCs/>
          <w:sz w:val="24"/>
          <w:szCs w:val="24"/>
          <w:lang w:val="en-US"/>
        </w:rPr>
        <w:t>considering</w:t>
      </w:r>
      <w:r w:rsidRPr="0040145E">
        <w:rPr>
          <w:rStyle w:val="TitrespagesliminairesetbibliogrCarCar"/>
          <w:rFonts w:asciiTheme="majorBidi" w:hAnsiTheme="majorBidi" w:cstheme="majorBidi"/>
          <w:b w:val="0"/>
          <w:bCs/>
          <w:sz w:val="24"/>
          <w:szCs w:val="24"/>
          <w:lang w:val="en-US"/>
        </w:rPr>
        <w:t xml:space="preserve"> time constraints and constraints relating to the use and availability of the required resources. In “online” reactive scheduling. Resource allocations are made in real-time and as they happen. When a resource becomes free, a task among the tasks which are in its queue is chosen to be executed, this choice is made according to priority rules which are close to 15 rules.</w:t>
      </w:r>
    </w:p>
    <w:p w14:paraId="2D9398EB" w14:textId="395CEE53" w:rsidR="0040145E" w:rsidRDefault="0040145E" w:rsidP="0040145E">
      <w:pPr>
        <w:pStyle w:val="Cnam"/>
        <w:rPr>
          <w:rStyle w:val="TitrespagesliminairesetbibliogrCarCar"/>
          <w:rFonts w:asciiTheme="majorBidi" w:hAnsiTheme="majorBidi" w:cstheme="majorBidi"/>
          <w:b w:val="0"/>
          <w:bCs/>
          <w:sz w:val="24"/>
          <w:szCs w:val="24"/>
          <w:lang w:val="en-US"/>
        </w:rPr>
      </w:pPr>
      <w:r w:rsidRPr="0040145E">
        <w:rPr>
          <w:rStyle w:val="TitrespagesliminairesetbibliogrCarCar"/>
          <w:rFonts w:asciiTheme="majorBidi" w:hAnsiTheme="majorBidi" w:cstheme="majorBidi"/>
          <w:b w:val="0"/>
          <w:bCs/>
          <w:sz w:val="24"/>
          <w:szCs w:val="24"/>
          <w:lang w:val="en-US"/>
        </w:rPr>
        <w:t xml:space="preserve">         This work is intended for the administration of the “ELKHELILI” Canvas Camp, located in Ain </w:t>
      </w:r>
      <w:proofErr w:type="spellStart"/>
      <w:r w:rsidRPr="0040145E">
        <w:rPr>
          <w:rStyle w:val="TitrespagesliminairesetbibliogrCarCar"/>
          <w:rFonts w:asciiTheme="majorBidi" w:hAnsiTheme="majorBidi" w:cstheme="majorBidi"/>
          <w:b w:val="0"/>
          <w:bCs/>
          <w:sz w:val="24"/>
          <w:szCs w:val="24"/>
          <w:lang w:val="en-US"/>
        </w:rPr>
        <w:t>Brahim</w:t>
      </w:r>
      <w:proofErr w:type="spellEnd"/>
      <w:r w:rsidRPr="0040145E">
        <w:rPr>
          <w:rStyle w:val="TitrespagesliminairesetbibliogrCarCar"/>
          <w:rFonts w:asciiTheme="majorBidi" w:hAnsiTheme="majorBidi" w:cstheme="majorBidi"/>
          <w:b w:val="0"/>
          <w:bCs/>
          <w:sz w:val="24"/>
          <w:szCs w:val="24"/>
          <w:lang w:val="en-US"/>
        </w:rPr>
        <w:t xml:space="preserve"> </w:t>
      </w:r>
      <w:proofErr w:type="spellStart"/>
      <w:r w:rsidRPr="0040145E">
        <w:rPr>
          <w:rStyle w:val="TitrespagesliminairesetbibliogrCarCar"/>
          <w:rFonts w:asciiTheme="majorBidi" w:hAnsiTheme="majorBidi" w:cstheme="majorBidi"/>
          <w:b w:val="0"/>
          <w:bCs/>
          <w:sz w:val="24"/>
          <w:szCs w:val="24"/>
          <w:lang w:val="en-US"/>
        </w:rPr>
        <w:t>plage</w:t>
      </w:r>
      <w:proofErr w:type="spellEnd"/>
      <w:r w:rsidRPr="0040145E">
        <w:rPr>
          <w:rStyle w:val="TitrespagesliminairesetbibliogrCarCar"/>
          <w:rFonts w:asciiTheme="majorBidi" w:hAnsiTheme="majorBidi" w:cstheme="majorBidi"/>
          <w:b w:val="0"/>
          <w:bCs/>
          <w:sz w:val="24"/>
          <w:szCs w:val="24"/>
          <w:lang w:val="en-US"/>
        </w:rPr>
        <w:t xml:space="preserve">, commune of Sidi </w:t>
      </w:r>
      <w:proofErr w:type="spellStart"/>
      <w:r w:rsidRPr="0040145E">
        <w:rPr>
          <w:rStyle w:val="TitrespagesliminairesetbibliogrCarCar"/>
          <w:rFonts w:asciiTheme="majorBidi" w:hAnsiTheme="majorBidi" w:cstheme="majorBidi"/>
          <w:b w:val="0"/>
          <w:bCs/>
          <w:sz w:val="24"/>
          <w:szCs w:val="24"/>
          <w:lang w:val="en-US"/>
        </w:rPr>
        <w:t>Lakhdar</w:t>
      </w:r>
      <w:proofErr w:type="spellEnd"/>
      <w:r w:rsidRPr="0040145E">
        <w:rPr>
          <w:rStyle w:val="TitrespagesliminairesetbibliogrCarCar"/>
          <w:rFonts w:asciiTheme="majorBidi" w:hAnsiTheme="majorBidi" w:cstheme="majorBidi"/>
          <w:b w:val="0"/>
          <w:bCs/>
          <w:sz w:val="24"/>
          <w:szCs w:val="24"/>
          <w:lang w:val="en-US"/>
        </w:rPr>
        <w:t xml:space="preserve">, wilaya of </w:t>
      </w:r>
      <w:proofErr w:type="spellStart"/>
      <w:r w:rsidRPr="0040145E">
        <w:rPr>
          <w:rStyle w:val="TitrespagesliminairesetbibliogrCarCar"/>
          <w:rFonts w:asciiTheme="majorBidi" w:hAnsiTheme="majorBidi" w:cstheme="majorBidi"/>
          <w:b w:val="0"/>
          <w:bCs/>
          <w:sz w:val="24"/>
          <w:szCs w:val="24"/>
          <w:lang w:val="en-US"/>
        </w:rPr>
        <w:t>Mostaganem</w:t>
      </w:r>
      <w:proofErr w:type="spellEnd"/>
      <w:r w:rsidRPr="0040145E">
        <w:rPr>
          <w:rStyle w:val="TitrespagesliminairesetbibliogrCarCar"/>
          <w:rFonts w:asciiTheme="majorBidi" w:hAnsiTheme="majorBidi" w:cstheme="majorBidi"/>
          <w:b w:val="0"/>
          <w:bCs/>
          <w:sz w:val="24"/>
          <w:szCs w:val="24"/>
          <w:lang w:val="en-US"/>
        </w:rPr>
        <w:t xml:space="preserve">. The purpose of this project is twofold: on the one hand to model the Camp planning problem, and to propose a solution based on priority rules </w:t>
      </w:r>
      <w:r w:rsidR="00F42DC0" w:rsidRPr="0040145E">
        <w:rPr>
          <w:rStyle w:val="TitrespagesliminairesetbibliogrCarCar"/>
          <w:rFonts w:asciiTheme="majorBidi" w:hAnsiTheme="majorBidi" w:cstheme="majorBidi"/>
          <w:b w:val="0"/>
          <w:bCs/>
          <w:sz w:val="24"/>
          <w:szCs w:val="24"/>
          <w:lang w:val="en-US"/>
        </w:rPr>
        <w:t>to</w:t>
      </w:r>
      <w:r w:rsidRPr="0040145E">
        <w:rPr>
          <w:rStyle w:val="TitrespagesliminairesetbibliogrCarCar"/>
          <w:rFonts w:asciiTheme="majorBidi" w:hAnsiTheme="majorBidi" w:cstheme="majorBidi"/>
          <w:b w:val="0"/>
          <w:bCs/>
          <w:sz w:val="24"/>
          <w:szCs w:val="24"/>
          <w:lang w:val="en-US"/>
        </w:rPr>
        <w:t xml:space="preserve"> computerize the real-time planning process as much as possible, and on the other hand to carry out unsupervised learning based on k-means algorithm to group customers with similar attributes, we can better understand their specific needs and preferences. As a result, the camp administrator can personalize their service offerings, and recommend options suited to their chalet, length of stay, </w:t>
      </w:r>
      <w:proofErr w:type="gramStart"/>
      <w:r w:rsidRPr="0040145E">
        <w:rPr>
          <w:rStyle w:val="TitrespagesliminairesetbibliogrCarCar"/>
          <w:rFonts w:asciiTheme="majorBidi" w:hAnsiTheme="majorBidi" w:cstheme="majorBidi"/>
          <w:b w:val="0"/>
          <w:bCs/>
          <w:sz w:val="24"/>
          <w:szCs w:val="24"/>
          <w:lang w:val="en-US"/>
        </w:rPr>
        <w:t>dining</w:t>
      </w:r>
      <w:proofErr w:type="gramEnd"/>
      <w:r w:rsidRPr="0040145E">
        <w:rPr>
          <w:rStyle w:val="TitrespagesliminairesetbibliogrCarCar"/>
          <w:rFonts w:asciiTheme="majorBidi" w:hAnsiTheme="majorBidi" w:cstheme="majorBidi"/>
          <w:b w:val="0"/>
          <w:bCs/>
          <w:sz w:val="24"/>
          <w:szCs w:val="24"/>
          <w:lang w:val="en-US"/>
        </w:rPr>
        <w:t xml:space="preserve"> and leisure preferences. Our app aims to increase customer satisfaction and foster loyalty by providing more relevant and personalized experiences.</w:t>
      </w:r>
    </w:p>
    <w:p w14:paraId="0096674A" w14:textId="6001512A" w:rsidR="00DD665B" w:rsidRPr="000C6865" w:rsidRDefault="001C6048" w:rsidP="0040145E">
      <w:pPr>
        <w:pStyle w:val="Cnam"/>
        <w:rPr>
          <w:rStyle w:val="TitrespagesliminairesetbibliogrCarCar"/>
          <w:lang w:val="en-US"/>
        </w:rPr>
      </w:pPr>
      <w:r w:rsidRPr="008E3788">
        <w:rPr>
          <w:rStyle w:val="TitrespagesliminairesetbibliogrCarCar"/>
          <w:sz w:val="26"/>
          <w:szCs w:val="26"/>
          <w:lang w:val="en-US"/>
        </w:rPr>
        <w:t>Keywords</w:t>
      </w:r>
    </w:p>
    <w:p w14:paraId="5644006B" w14:textId="47678E85" w:rsidR="00DD665B" w:rsidRDefault="00067855" w:rsidP="00210199">
      <w:pPr>
        <w:pStyle w:val="Cnam"/>
        <w:rPr>
          <w:rStyle w:val="TitrespagesliminairesetbibliogrCarCar"/>
          <w:rFonts w:asciiTheme="majorBidi" w:hAnsiTheme="majorBidi" w:cstheme="majorBidi"/>
          <w:b w:val="0"/>
          <w:bCs/>
          <w:sz w:val="24"/>
          <w:szCs w:val="24"/>
          <w:lang w:val="en-US"/>
        </w:rPr>
      </w:pPr>
      <w:r w:rsidRPr="00D65A1E">
        <w:rPr>
          <w:rStyle w:val="TitrespagesliminairesetbibliogrCarCar"/>
          <w:rFonts w:asciiTheme="majorBidi" w:hAnsiTheme="majorBidi" w:cstheme="majorBidi"/>
          <w:b w:val="0"/>
          <w:bCs/>
          <w:sz w:val="24"/>
          <w:szCs w:val="24"/>
          <w:lang w:val="en-US"/>
        </w:rPr>
        <w:t>Scheduling, reactive scheduling, priority rules</w:t>
      </w:r>
      <w:r w:rsidR="00210199">
        <w:rPr>
          <w:rStyle w:val="TitrespagesliminairesetbibliogrCarCar"/>
          <w:rFonts w:asciiTheme="majorBidi" w:hAnsiTheme="majorBidi" w:cstheme="majorBidi"/>
          <w:b w:val="0"/>
          <w:bCs/>
          <w:sz w:val="24"/>
          <w:szCs w:val="24"/>
          <w:lang w:val="en-US"/>
        </w:rPr>
        <w:t>.</w:t>
      </w:r>
    </w:p>
    <w:p w14:paraId="484907CB" w14:textId="77777777" w:rsidR="00210199" w:rsidRPr="000C6865" w:rsidRDefault="00210199" w:rsidP="00210199">
      <w:pPr>
        <w:pStyle w:val="Cnam"/>
        <w:rPr>
          <w:rStyle w:val="TitrespagesliminairesetbibliogrCarCar"/>
          <w:lang w:val="en-US"/>
        </w:rPr>
      </w:pPr>
    </w:p>
    <w:p w14:paraId="2AA456DF" w14:textId="77777777" w:rsidR="00437B98" w:rsidRDefault="00437B98" w:rsidP="0063241B">
      <w:pPr>
        <w:pStyle w:val="Cnam"/>
        <w:ind w:firstLine="0"/>
        <w:rPr>
          <w:rStyle w:val="TitrespagesliminairesetbibliogrCarCar"/>
          <w:lang w:val="en-US"/>
        </w:rPr>
      </w:pPr>
    </w:p>
    <w:p w14:paraId="423D5B8E" w14:textId="77777777" w:rsidR="0040145E" w:rsidRDefault="0040145E" w:rsidP="0063241B">
      <w:pPr>
        <w:pStyle w:val="Cnam"/>
        <w:ind w:firstLine="0"/>
        <w:rPr>
          <w:rStyle w:val="TitrespagesliminairesetbibliogrCarCar"/>
          <w:lang w:val="en-US"/>
        </w:rPr>
      </w:pPr>
    </w:p>
    <w:p w14:paraId="386332B0" w14:textId="77777777" w:rsidR="0040145E" w:rsidRDefault="0040145E" w:rsidP="0063241B">
      <w:pPr>
        <w:pStyle w:val="Cnam"/>
        <w:ind w:firstLine="0"/>
        <w:rPr>
          <w:rStyle w:val="TitrespagesliminairesetbibliogrCarCar"/>
          <w:lang w:val="en-US"/>
        </w:rPr>
      </w:pPr>
    </w:p>
    <w:p w14:paraId="194DEABF" w14:textId="77777777" w:rsidR="0040145E" w:rsidRPr="000C6865" w:rsidRDefault="0040145E" w:rsidP="0063241B">
      <w:pPr>
        <w:pStyle w:val="Cnam"/>
        <w:ind w:firstLine="0"/>
        <w:rPr>
          <w:rStyle w:val="TitrespagesliminairesetbibliogrCarCar"/>
          <w:lang w:val="en-US"/>
        </w:rPr>
      </w:pPr>
    </w:p>
    <w:p w14:paraId="48B47189" w14:textId="77777777" w:rsidR="00F91BF5" w:rsidRDefault="00F91BF5" w:rsidP="00411F97">
      <w:pPr>
        <w:pStyle w:val="Cnam"/>
        <w:rPr>
          <w:rStyle w:val="TitrespagesliminairesetbibliogrCarCar"/>
          <w:lang w:val="en-US"/>
        </w:rPr>
      </w:pPr>
    </w:p>
    <w:p w14:paraId="035A9B8E" w14:textId="10CCA510" w:rsidR="00F91BF5" w:rsidRPr="002A3F69" w:rsidRDefault="00A80954" w:rsidP="00411F97">
      <w:pPr>
        <w:pStyle w:val="Cnam"/>
        <w:rPr>
          <w:rStyle w:val="TitrespagesliminairesetbibliogrCarCar"/>
        </w:rPr>
      </w:pPr>
      <w:r w:rsidRPr="002420F4">
        <w:rPr>
          <w:rStyle w:val="TitrespagesliminairesetbibliogrCarCar"/>
          <w:lang w:val="en-US"/>
        </w:rPr>
        <w:lastRenderedPageBreak/>
        <w:t xml:space="preserve">                                                                 </w:t>
      </w:r>
      <w:r w:rsidR="00F91BF5" w:rsidRPr="002A3F69">
        <w:rPr>
          <w:rStyle w:val="TitrespagesliminairesetbibliogrCarCar"/>
        </w:rPr>
        <w:t>Dédicaces</w:t>
      </w:r>
    </w:p>
    <w:p w14:paraId="5E25F48E" w14:textId="1809AFA6" w:rsidR="002A3F69" w:rsidRDefault="002A3F69" w:rsidP="00411F97">
      <w:pPr>
        <w:pStyle w:val="Cnam"/>
        <w:rPr>
          <w:rStyle w:val="TitrespagesliminairesetbibliogrCarCar"/>
          <w:rFonts w:asciiTheme="majorBidi" w:hAnsiTheme="majorBidi" w:cstheme="majorBidi"/>
          <w:b w:val="0"/>
          <w:bCs/>
          <w:sz w:val="24"/>
          <w:szCs w:val="24"/>
        </w:rPr>
      </w:pPr>
      <w:r w:rsidRPr="002A3F69">
        <w:rPr>
          <w:rStyle w:val="TitrespagesliminairesetbibliogrCarCar"/>
          <w:rFonts w:asciiTheme="majorBidi" w:hAnsiTheme="majorBidi" w:cstheme="majorBidi"/>
          <w:b w:val="0"/>
          <w:bCs/>
          <w:sz w:val="24"/>
          <w:szCs w:val="24"/>
        </w:rPr>
        <w:t xml:space="preserve">À nos chers parents, qui ont été notre plus grande source de soutien et d'encouragement tout au long de notre parcours </w:t>
      </w:r>
      <w:r w:rsidR="00C90E08">
        <w:rPr>
          <w:rStyle w:val="TitrespagesliminairesetbibliogrCarCar"/>
          <w:rFonts w:asciiTheme="majorBidi" w:hAnsiTheme="majorBidi" w:cstheme="majorBidi"/>
          <w:b w:val="0"/>
          <w:bCs/>
          <w:sz w:val="24"/>
          <w:szCs w:val="24"/>
        </w:rPr>
        <w:t>d’études.</w:t>
      </w:r>
    </w:p>
    <w:p w14:paraId="7BE49F23" w14:textId="065F785F" w:rsidR="002A3F69" w:rsidRDefault="002A3F69" w:rsidP="00411F97">
      <w:pPr>
        <w:pStyle w:val="Cnam"/>
        <w:rPr>
          <w:rStyle w:val="TitrespagesliminairesetbibliogrCarCar"/>
          <w:rFonts w:asciiTheme="majorBidi" w:hAnsiTheme="majorBidi" w:cstheme="majorBidi"/>
          <w:b w:val="0"/>
          <w:bCs/>
          <w:sz w:val="24"/>
          <w:szCs w:val="24"/>
        </w:rPr>
      </w:pPr>
      <w:r w:rsidRPr="002A3F69">
        <w:rPr>
          <w:rStyle w:val="TitrespagesliminairesetbibliogrCarCar"/>
          <w:rFonts w:asciiTheme="majorBidi" w:hAnsiTheme="majorBidi" w:cstheme="majorBidi"/>
          <w:b w:val="0"/>
          <w:bCs/>
          <w:sz w:val="24"/>
          <w:szCs w:val="24"/>
        </w:rPr>
        <w:t>À nos frères, sœurs</w:t>
      </w:r>
      <w:r>
        <w:rPr>
          <w:rStyle w:val="TitrespagesliminairesetbibliogrCarCar"/>
          <w:rFonts w:asciiTheme="majorBidi" w:hAnsiTheme="majorBidi" w:cstheme="majorBidi"/>
          <w:b w:val="0"/>
          <w:bCs/>
          <w:sz w:val="24"/>
          <w:szCs w:val="24"/>
        </w:rPr>
        <w:t xml:space="preserve"> et </w:t>
      </w:r>
      <w:r w:rsidRPr="002A3F69">
        <w:rPr>
          <w:rStyle w:val="TitrespagesliminairesetbibliogrCarCar"/>
          <w:rFonts w:asciiTheme="majorBidi" w:hAnsiTheme="majorBidi" w:cstheme="majorBidi"/>
          <w:b w:val="0"/>
          <w:bCs/>
          <w:sz w:val="24"/>
          <w:szCs w:val="24"/>
        </w:rPr>
        <w:t xml:space="preserve">familles, vous avez toujours été là pour nous soutenir et nous encourager. </w:t>
      </w:r>
      <w:r>
        <w:rPr>
          <w:rStyle w:val="TitrespagesliminairesetbibliogrCarCar"/>
          <w:rFonts w:asciiTheme="majorBidi" w:hAnsiTheme="majorBidi" w:cstheme="majorBidi"/>
          <w:b w:val="0"/>
          <w:bCs/>
          <w:sz w:val="24"/>
          <w:szCs w:val="24"/>
        </w:rPr>
        <w:t xml:space="preserve"> </w:t>
      </w:r>
      <w:r w:rsidRPr="002A3F69">
        <w:rPr>
          <w:rStyle w:val="TitrespagesliminairesetbibliogrCarCar"/>
          <w:rFonts w:asciiTheme="majorBidi" w:hAnsiTheme="majorBidi" w:cstheme="majorBidi"/>
          <w:b w:val="0"/>
          <w:bCs/>
          <w:sz w:val="24"/>
          <w:szCs w:val="24"/>
        </w:rPr>
        <w:t>Nous vous sommes reconnaissant</w:t>
      </w:r>
      <w:r w:rsidR="00D572E7">
        <w:rPr>
          <w:rStyle w:val="TitrespagesliminairesetbibliogrCarCar"/>
          <w:rFonts w:asciiTheme="majorBidi" w:hAnsiTheme="majorBidi" w:cstheme="majorBidi"/>
          <w:b w:val="0"/>
          <w:bCs/>
          <w:sz w:val="24"/>
          <w:szCs w:val="24"/>
        </w:rPr>
        <w:t>e</w:t>
      </w:r>
      <w:r w:rsidRPr="002A3F69">
        <w:rPr>
          <w:rStyle w:val="TitrespagesliminairesetbibliogrCarCar"/>
          <w:rFonts w:asciiTheme="majorBidi" w:hAnsiTheme="majorBidi" w:cstheme="majorBidi"/>
          <w:b w:val="0"/>
          <w:bCs/>
          <w:sz w:val="24"/>
          <w:szCs w:val="24"/>
        </w:rPr>
        <w:t>s d'avoir été à nos côtés tout au long de ce parcours, et nous apprécions grandement votre soutien indéfectible.</w:t>
      </w:r>
    </w:p>
    <w:p w14:paraId="670C43A5" w14:textId="46A43338" w:rsidR="002A3F69" w:rsidRDefault="002A3F69" w:rsidP="00411F97">
      <w:pPr>
        <w:pStyle w:val="Cnam"/>
        <w:rPr>
          <w:rStyle w:val="TitrespagesliminairesetbibliogrCarCar"/>
          <w:rFonts w:asciiTheme="majorBidi" w:hAnsiTheme="majorBidi" w:cstheme="majorBidi"/>
          <w:b w:val="0"/>
          <w:bCs/>
          <w:sz w:val="24"/>
          <w:szCs w:val="24"/>
        </w:rPr>
      </w:pPr>
      <w:r w:rsidRPr="002A3F69">
        <w:rPr>
          <w:rStyle w:val="TitrespagesliminairesetbibliogrCarCar"/>
          <w:rFonts w:asciiTheme="majorBidi" w:hAnsiTheme="majorBidi" w:cstheme="majorBidi"/>
          <w:b w:val="0"/>
          <w:bCs/>
          <w:sz w:val="24"/>
          <w:szCs w:val="24"/>
        </w:rPr>
        <w:t xml:space="preserve">À nos amis(es), qui ont été nos alliés et nos compagnons de route, nous vous remercions du fond du cœur pour votre soutien constant. Vos encouragements, vos conseils et votre amitié précieuse ont rendu cette aventure éducative encore plus significative et enrichissante. Votre présence dans nos vies a été un véritable soutien moral et émotionnel. </w:t>
      </w:r>
    </w:p>
    <w:p w14:paraId="295547AC" w14:textId="77777777" w:rsidR="002A3F69" w:rsidRDefault="002A3F69" w:rsidP="00411F97">
      <w:pPr>
        <w:pStyle w:val="Cnam"/>
        <w:rPr>
          <w:rStyle w:val="TitrespagesliminairesetbibliogrCarCar"/>
          <w:rFonts w:asciiTheme="majorBidi" w:hAnsiTheme="majorBidi" w:cstheme="majorBidi"/>
          <w:b w:val="0"/>
          <w:bCs/>
          <w:sz w:val="24"/>
          <w:szCs w:val="24"/>
        </w:rPr>
      </w:pPr>
      <w:r w:rsidRPr="002A3F69">
        <w:rPr>
          <w:rStyle w:val="TitrespagesliminairesetbibliogrCarCar"/>
          <w:rFonts w:asciiTheme="majorBidi" w:hAnsiTheme="majorBidi" w:cstheme="majorBidi"/>
          <w:b w:val="0"/>
          <w:bCs/>
          <w:sz w:val="24"/>
          <w:szCs w:val="24"/>
        </w:rPr>
        <w:t>À tous ceux qui nous aiment, qui ont cru en nous et ont contribué à notre réussite, nous vous exprimons notre gratitude infinie. Votre soutien inébranlable, vos encouragements et vos mots d'encouragement ont été des sources de motivation et de détermination.</w:t>
      </w:r>
    </w:p>
    <w:p w14:paraId="245E27D7" w14:textId="36152CDA" w:rsidR="00A80954" w:rsidRPr="002A3F69" w:rsidRDefault="002A3F69" w:rsidP="00411F97">
      <w:pPr>
        <w:pStyle w:val="Cnam"/>
        <w:rPr>
          <w:rStyle w:val="TitrespagesliminairesetbibliogrCarCar"/>
          <w:rFonts w:asciiTheme="majorBidi" w:hAnsiTheme="majorBidi" w:cstheme="majorBidi"/>
          <w:b w:val="0"/>
          <w:bCs/>
          <w:sz w:val="24"/>
          <w:szCs w:val="24"/>
        </w:rPr>
      </w:pPr>
      <w:r w:rsidRPr="002A3F69">
        <w:rPr>
          <w:rStyle w:val="TitrespagesliminairesetbibliogrCarCar"/>
          <w:rFonts w:asciiTheme="majorBidi" w:hAnsiTheme="majorBidi" w:cstheme="majorBidi"/>
          <w:b w:val="0"/>
          <w:bCs/>
          <w:sz w:val="24"/>
          <w:szCs w:val="24"/>
        </w:rPr>
        <w:t xml:space="preserve"> Ce mémoire est dédié à chacun d'entre vous</w:t>
      </w:r>
      <w:r>
        <w:rPr>
          <w:rStyle w:val="TitrespagesliminairesetbibliogrCarCar"/>
          <w:rFonts w:asciiTheme="majorBidi" w:hAnsiTheme="majorBidi" w:cstheme="majorBidi"/>
          <w:b w:val="0"/>
          <w:bCs/>
          <w:sz w:val="24"/>
          <w:szCs w:val="24"/>
        </w:rPr>
        <w:t>,</w:t>
      </w:r>
      <w:r w:rsidRPr="002A3F69">
        <w:rPr>
          <w:rStyle w:val="TitrespagesliminairesetbibliogrCarCar"/>
          <w:rFonts w:asciiTheme="majorBidi" w:hAnsiTheme="majorBidi" w:cstheme="majorBidi"/>
          <w:b w:val="0"/>
          <w:bCs/>
          <w:sz w:val="24"/>
          <w:szCs w:val="24"/>
        </w:rPr>
        <w:t xml:space="preserve"> </w:t>
      </w:r>
      <w:r>
        <w:rPr>
          <w:rStyle w:val="TitrespagesliminairesetbibliogrCarCar"/>
          <w:rFonts w:asciiTheme="majorBidi" w:hAnsiTheme="majorBidi" w:cstheme="majorBidi"/>
          <w:b w:val="0"/>
          <w:bCs/>
          <w:sz w:val="24"/>
          <w:szCs w:val="24"/>
        </w:rPr>
        <w:t>v</w:t>
      </w:r>
      <w:r w:rsidRPr="002A3F69">
        <w:rPr>
          <w:rStyle w:val="TitrespagesliminairesetbibliogrCarCar"/>
          <w:rFonts w:asciiTheme="majorBidi" w:hAnsiTheme="majorBidi" w:cstheme="majorBidi"/>
          <w:b w:val="0"/>
          <w:bCs/>
          <w:sz w:val="24"/>
          <w:szCs w:val="24"/>
        </w:rPr>
        <w:t>otre présence et votre soutien ont été essentiels, et nous sommes fi</w:t>
      </w:r>
      <w:r w:rsidR="00D572E7">
        <w:rPr>
          <w:rStyle w:val="TitrespagesliminairesetbibliogrCarCar"/>
          <w:rFonts w:asciiTheme="majorBidi" w:hAnsiTheme="majorBidi" w:cstheme="majorBidi"/>
          <w:b w:val="0"/>
          <w:bCs/>
          <w:sz w:val="24"/>
          <w:szCs w:val="24"/>
        </w:rPr>
        <w:t>è</w:t>
      </w:r>
      <w:r w:rsidRPr="002A3F69">
        <w:rPr>
          <w:rStyle w:val="TitrespagesliminairesetbibliogrCarCar"/>
          <w:rFonts w:asciiTheme="majorBidi" w:hAnsiTheme="majorBidi" w:cstheme="majorBidi"/>
          <w:b w:val="0"/>
          <w:bCs/>
          <w:sz w:val="24"/>
          <w:szCs w:val="24"/>
        </w:rPr>
        <w:t>r</w:t>
      </w:r>
      <w:r w:rsidR="00D572E7">
        <w:rPr>
          <w:rStyle w:val="TitrespagesliminairesetbibliogrCarCar"/>
          <w:rFonts w:asciiTheme="majorBidi" w:hAnsiTheme="majorBidi" w:cstheme="majorBidi"/>
          <w:b w:val="0"/>
          <w:bCs/>
          <w:sz w:val="24"/>
          <w:szCs w:val="24"/>
        </w:rPr>
        <w:t>e</w:t>
      </w:r>
      <w:r w:rsidRPr="002A3F69">
        <w:rPr>
          <w:rStyle w:val="TitrespagesliminairesetbibliogrCarCar"/>
          <w:rFonts w:asciiTheme="majorBidi" w:hAnsiTheme="majorBidi" w:cstheme="majorBidi"/>
          <w:b w:val="0"/>
          <w:bCs/>
          <w:sz w:val="24"/>
          <w:szCs w:val="24"/>
        </w:rPr>
        <w:t>s de partager cette réussite avec vous.</w:t>
      </w:r>
    </w:p>
    <w:p w14:paraId="7BEEA440" w14:textId="77777777" w:rsidR="00A80954" w:rsidRPr="002A3F69" w:rsidRDefault="00A80954" w:rsidP="00411F97">
      <w:pPr>
        <w:pStyle w:val="Cnam"/>
        <w:rPr>
          <w:rStyle w:val="TitrespagesliminairesetbibliogrCarCar"/>
          <w:rFonts w:asciiTheme="majorBidi" w:hAnsiTheme="majorBidi" w:cstheme="majorBidi"/>
          <w:b w:val="0"/>
          <w:bCs/>
          <w:sz w:val="24"/>
          <w:szCs w:val="24"/>
        </w:rPr>
      </w:pPr>
    </w:p>
    <w:p w14:paraId="13A00D28" w14:textId="77777777" w:rsidR="00A80954" w:rsidRPr="00A80954" w:rsidRDefault="00A80954" w:rsidP="00411F97">
      <w:pPr>
        <w:pStyle w:val="Cnam"/>
        <w:rPr>
          <w:rStyle w:val="TitrespagesliminairesetbibliogrCarCar"/>
          <w:rFonts w:asciiTheme="majorBidi" w:hAnsiTheme="majorBidi" w:cstheme="majorBidi"/>
          <w:b w:val="0"/>
          <w:bCs/>
          <w:sz w:val="22"/>
          <w:szCs w:val="22"/>
        </w:rPr>
      </w:pPr>
    </w:p>
    <w:p w14:paraId="5C493B34" w14:textId="77777777" w:rsidR="00A80954" w:rsidRPr="00A80954" w:rsidRDefault="00A80954" w:rsidP="00411F97">
      <w:pPr>
        <w:pStyle w:val="Cnam"/>
        <w:rPr>
          <w:rStyle w:val="TitrespagesliminairesetbibliogrCarCar"/>
        </w:rPr>
      </w:pPr>
    </w:p>
    <w:p w14:paraId="2CF15CD9" w14:textId="77777777" w:rsidR="00F91BF5" w:rsidRPr="00A80954" w:rsidRDefault="00F91BF5" w:rsidP="00411F97">
      <w:pPr>
        <w:pStyle w:val="Cnam"/>
        <w:rPr>
          <w:rStyle w:val="TitrespagesliminairesetbibliogrCarCar"/>
        </w:rPr>
      </w:pPr>
    </w:p>
    <w:p w14:paraId="53C108A4" w14:textId="77777777" w:rsidR="00F91BF5" w:rsidRPr="00A80954" w:rsidRDefault="00F91BF5" w:rsidP="00411F97">
      <w:pPr>
        <w:pStyle w:val="Cnam"/>
        <w:rPr>
          <w:rStyle w:val="TitrespagesliminairesetbibliogrCarCar"/>
        </w:rPr>
      </w:pPr>
    </w:p>
    <w:p w14:paraId="43777A40" w14:textId="77777777" w:rsidR="00F91BF5" w:rsidRPr="00A80954" w:rsidRDefault="00F91BF5" w:rsidP="00411F97">
      <w:pPr>
        <w:pStyle w:val="Cnam"/>
        <w:rPr>
          <w:rStyle w:val="TitrespagesliminairesetbibliogrCarCar"/>
        </w:rPr>
      </w:pPr>
    </w:p>
    <w:p w14:paraId="3DDABBD6" w14:textId="77777777" w:rsidR="009164EA" w:rsidRDefault="009164EA" w:rsidP="004A3940">
      <w:pPr>
        <w:pStyle w:val="Cnam"/>
        <w:ind w:firstLine="0"/>
        <w:rPr>
          <w:rStyle w:val="TitrespagesliminairesetbibliogrCarCar"/>
        </w:rPr>
      </w:pPr>
    </w:p>
    <w:p w14:paraId="3415C871" w14:textId="77777777" w:rsidR="00527E9F" w:rsidRDefault="00527E9F" w:rsidP="004A3940">
      <w:pPr>
        <w:pStyle w:val="Cnam"/>
        <w:ind w:firstLine="0"/>
        <w:rPr>
          <w:rStyle w:val="TitrespagesliminairesetbibliogrCarCar"/>
        </w:rPr>
      </w:pPr>
    </w:p>
    <w:p w14:paraId="12F6E68E" w14:textId="77777777" w:rsidR="00527E9F" w:rsidRDefault="00527E9F" w:rsidP="004A3940">
      <w:pPr>
        <w:pStyle w:val="Cnam"/>
        <w:ind w:firstLine="0"/>
        <w:rPr>
          <w:rStyle w:val="TitrespagesliminairesetbibliogrCarCar"/>
        </w:rPr>
      </w:pPr>
    </w:p>
    <w:p w14:paraId="724DC765" w14:textId="77777777" w:rsidR="00210199" w:rsidRPr="00A80954" w:rsidRDefault="00210199" w:rsidP="004A3940">
      <w:pPr>
        <w:pStyle w:val="Cnam"/>
        <w:ind w:firstLine="0"/>
        <w:rPr>
          <w:rStyle w:val="TitrespagesliminairesetbibliogrCarCar"/>
        </w:rPr>
      </w:pPr>
    </w:p>
    <w:p w14:paraId="37B21156" w14:textId="655D14A5" w:rsidR="009164EA" w:rsidRPr="00A80954" w:rsidRDefault="00B8231D" w:rsidP="001B4BC0">
      <w:pPr>
        <w:pStyle w:val="Cnam"/>
        <w:rPr>
          <w:rStyle w:val="TitrespagesliminairesetbibliogrCarCar"/>
        </w:rPr>
      </w:pPr>
      <w:r>
        <w:rPr>
          <w:rStyle w:val="TitrespagesliminairesetbibliogrCarCar"/>
        </w:rPr>
        <w:lastRenderedPageBreak/>
        <w:t xml:space="preserve">                                                    </w:t>
      </w:r>
      <w:r w:rsidR="009164EA" w:rsidRPr="00A80954">
        <w:rPr>
          <w:rStyle w:val="TitrespagesliminairesetbibliogrCarCar"/>
        </w:rPr>
        <w:t>Remerciements</w:t>
      </w:r>
    </w:p>
    <w:p w14:paraId="23A092A7" w14:textId="70023F2A" w:rsidR="009164EA" w:rsidRDefault="0086055C" w:rsidP="00411F97">
      <w:pPr>
        <w:pStyle w:val="Cnam"/>
        <w:rPr>
          <w:rStyle w:val="TitrespagesliminairesetbibliogrCarCar"/>
          <w:rFonts w:asciiTheme="majorBidi" w:hAnsiTheme="majorBidi" w:cstheme="majorBidi"/>
          <w:b w:val="0"/>
          <w:bCs/>
          <w:sz w:val="24"/>
          <w:szCs w:val="24"/>
        </w:rPr>
      </w:pPr>
      <w:r>
        <w:rPr>
          <w:rStyle w:val="TitrespagesliminairesetbibliogrCarCar"/>
          <w:rFonts w:asciiTheme="majorBidi" w:hAnsiTheme="majorBidi" w:cstheme="majorBidi"/>
          <w:b w:val="0"/>
          <w:bCs/>
          <w:sz w:val="24"/>
          <w:szCs w:val="24"/>
        </w:rPr>
        <w:t xml:space="preserve">Nous remercions </w:t>
      </w:r>
      <w:r w:rsidR="00F3713E" w:rsidRPr="00F3713E">
        <w:rPr>
          <w:rStyle w:val="TitrespagesliminairesetbibliogrCarCar"/>
          <w:rFonts w:asciiTheme="majorBidi" w:hAnsiTheme="majorBidi" w:cstheme="majorBidi"/>
          <w:b w:val="0"/>
          <w:bCs/>
          <w:sz w:val="24"/>
          <w:szCs w:val="24"/>
        </w:rPr>
        <w:t xml:space="preserve">Dieu le tout puissant, qui </w:t>
      </w:r>
      <w:r>
        <w:rPr>
          <w:rStyle w:val="TitrespagesliminairesetbibliogrCarCar"/>
          <w:rFonts w:asciiTheme="majorBidi" w:hAnsiTheme="majorBidi" w:cstheme="majorBidi"/>
          <w:b w:val="0"/>
          <w:bCs/>
          <w:sz w:val="24"/>
          <w:szCs w:val="24"/>
        </w:rPr>
        <w:t>nous a</w:t>
      </w:r>
      <w:r w:rsidR="00F3713E" w:rsidRPr="00F3713E">
        <w:rPr>
          <w:rStyle w:val="TitrespagesliminairesetbibliogrCarCar"/>
          <w:rFonts w:asciiTheme="majorBidi" w:hAnsiTheme="majorBidi" w:cstheme="majorBidi"/>
          <w:b w:val="0"/>
          <w:bCs/>
          <w:sz w:val="24"/>
          <w:szCs w:val="24"/>
        </w:rPr>
        <w:t xml:space="preserve"> donné la force et la patience</w:t>
      </w:r>
      <w:r w:rsidR="00F3713E">
        <w:rPr>
          <w:rStyle w:val="TitrespagesliminairesetbibliogrCarCar"/>
          <w:rFonts w:asciiTheme="majorBidi" w:hAnsiTheme="majorBidi" w:cstheme="majorBidi"/>
          <w:b w:val="0"/>
          <w:bCs/>
          <w:sz w:val="24"/>
          <w:szCs w:val="24"/>
        </w:rPr>
        <w:t xml:space="preserve"> </w:t>
      </w:r>
      <w:r w:rsidR="00F3713E" w:rsidRPr="00F3713E">
        <w:rPr>
          <w:rStyle w:val="TitrespagesliminairesetbibliogrCarCar"/>
          <w:rFonts w:asciiTheme="majorBidi" w:hAnsiTheme="majorBidi" w:cstheme="majorBidi"/>
          <w:b w:val="0"/>
          <w:bCs/>
          <w:sz w:val="24"/>
          <w:szCs w:val="24"/>
        </w:rPr>
        <w:t>pour l’accomplissement de ce travail.</w:t>
      </w:r>
    </w:p>
    <w:p w14:paraId="273B23B1" w14:textId="6815C1E7" w:rsidR="0086055C" w:rsidRDefault="0086055C" w:rsidP="00411F97">
      <w:pPr>
        <w:pStyle w:val="Cnam"/>
        <w:rPr>
          <w:rStyle w:val="TitrespagesliminairesetbibliogrCarCar"/>
          <w:rFonts w:asciiTheme="majorBidi" w:hAnsiTheme="majorBidi" w:cstheme="majorBidi"/>
          <w:b w:val="0"/>
          <w:bCs/>
          <w:sz w:val="24"/>
          <w:szCs w:val="24"/>
        </w:rPr>
      </w:pPr>
      <w:r w:rsidRPr="0086055C">
        <w:rPr>
          <w:rStyle w:val="TitrespagesliminairesetbibliogrCarCar"/>
          <w:rFonts w:asciiTheme="majorBidi" w:hAnsiTheme="majorBidi" w:cstheme="majorBidi"/>
          <w:b w:val="0"/>
          <w:bCs/>
          <w:sz w:val="24"/>
          <w:szCs w:val="24"/>
        </w:rPr>
        <w:t>Nous tenons à exprimer notre sincère gratitude à notre encadrante, Mme Yamina DEDDOUCHE, pour son encadrement attentif, ses conseils précieux et ses encouragements constants tout au long de la réalisation de ce travail.</w:t>
      </w:r>
    </w:p>
    <w:p w14:paraId="5069D3B7" w14:textId="39D3D764" w:rsidR="0086055C" w:rsidRDefault="0086055C" w:rsidP="00411F97">
      <w:pPr>
        <w:pStyle w:val="Cnam"/>
        <w:rPr>
          <w:rStyle w:val="TitrespagesliminairesetbibliogrCarCar"/>
          <w:rFonts w:asciiTheme="majorBidi" w:hAnsiTheme="majorBidi" w:cstheme="majorBidi"/>
          <w:b w:val="0"/>
          <w:bCs/>
          <w:sz w:val="24"/>
          <w:szCs w:val="24"/>
        </w:rPr>
      </w:pPr>
      <w:r w:rsidRPr="0086055C">
        <w:rPr>
          <w:rStyle w:val="TitrespagesliminairesetbibliogrCarCar"/>
          <w:rFonts w:asciiTheme="majorBidi" w:hAnsiTheme="majorBidi" w:cstheme="majorBidi"/>
          <w:b w:val="0"/>
          <w:bCs/>
          <w:sz w:val="24"/>
          <w:szCs w:val="24"/>
        </w:rPr>
        <w:t>Nous souhaitons également exprimer notre reconnaissance envers l'ensemble de nos professeurs</w:t>
      </w:r>
      <w:r w:rsidR="00F23FF9">
        <w:rPr>
          <w:rStyle w:val="TitrespagesliminairesetbibliogrCarCar"/>
          <w:rFonts w:asciiTheme="majorBidi" w:hAnsiTheme="majorBidi" w:cstheme="majorBidi"/>
          <w:b w:val="0"/>
          <w:bCs/>
          <w:sz w:val="24"/>
          <w:szCs w:val="24"/>
        </w:rPr>
        <w:t>.</w:t>
      </w:r>
    </w:p>
    <w:p w14:paraId="3205EDD4" w14:textId="26594180" w:rsidR="008B0C4B" w:rsidRDefault="008B0C4B" w:rsidP="008B0C4B">
      <w:pPr>
        <w:pStyle w:val="Cnam"/>
        <w:rPr>
          <w:rStyle w:val="TitrespagesliminairesetbibliogrCarCar"/>
          <w:rFonts w:asciiTheme="majorBidi" w:hAnsiTheme="majorBidi" w:cstheme="majorBidi"/>
          <w:b w:val="0"/>
          <w:bCs/>
          <w:sz w:val="24"/>
          <w:szCs w:val="24"/>
        </w:rPr>
      </w:pPr>
      <w:r w:rsidRPr="008B0C4B">
        <w:rPr>
          <w:rStyle w:val="TitrespagesliminairesetbibliogrCarCar"/>
          <w:rFonts w:asciiTheme="majorBidi" w:hAnsiTheme="majorBidi" w:cstheme="majorBidi"/>
          <w:b w:val="0"/>
          <w:bCs/>
          <w:sz w:val="24"/>
          <w:szCs w:val="24"/>
        </w:rPr>
        <w:t xml:space="preserve">Nous tenons à remercier Mr KHELLILI Slimane pour sa disponibilité et la confiance qu’il nous </w:t>
      </w:r>
      <w:r>
        <w:rPr>
          <w:rStyle w:val="TitrespagesliminairesetbibliogrCarCar"/>
          <w:rFonts w:asciiTheme="majorBidi" w:hAnsiTheme="majorBidi" w:cstheme="majorBidi"/>
          <w:b w:val="0"/>
          <w:bCs/>
          <w:sz w:val="24"/>
          <w:szCs w:val="24"/>
        </w:rPr>
        <w:t xml:space="preserve">a </w:t>
      </w:r>
      <w:r w:rsidRPr="008B0C4B">
        <w:rPr>
          <w:rStyle w:val="TitrespagesliminairesetbibliogrCarCar"/>
          <w:rFonts w:asciiTheme="majorBidi" w:hAnsiTheme="majorBidi" w:cstheme="majorBidi"/>
          <w:b w:val="0"/>
          <w:bCs/>
          <w:sz w:val="24"/>
          <w:szCs w:val="24"/>
        </w:rPr>
        <w:t>accordé en mettant à notre disposition toutes les données et les informations nécessaires pour réaliser ce modeste travail.</w:t>
      </w:r>
    </w:p>
    <w:p w14:paraId="21F6DB70" w14:textId="011089C5" w:rsidR="0086055C" w:rsidRDefault="0086055C" w:rsidP="00411F97">
      <w:pPr>
        <w:pStyle w:val="Cnam"/>
        <w:rPr>
          <w:rStyle w:val="TitrespagesliminairesetbibliogrCarCar"/>
          <w:rFonts w:asciiTheme="majorBidi" w:hAnsiTheme="majorBidi" w:cstheme="majorBidi"/>
          <w:b w:val="0"/>
          <w:bCs/>
          <w:sz w:val="24"/>
          <w:szCs w:val="24"/>
        </w:rPr>
      </w:pPr>
      <w:r w:rsidRPr="0086055C">
        <w:rPr>
          <w:rStyle w:val="TitrespagesliminairesetbibliogrCarCar"/>
          <w:rFonts w:asciiTheme="majorBidi" w:hAnsiTheme="majorBidi" w:cstheme="majorBidi"/>
          <w:b w:val="0"/>
          <w:bCs/>
          <w:sz w:val="24"/>
          <w:szCs w:val="24"/>
        </w:rPr>
        <w:t xml:space="preserve">Nous aimerions adresser nos </w:t>
      </w:r>
      <w:r w:rsidR="00C766AB">
        <w:rPr>
          <w:rStyle w:val="TitrespagesliminairesetbibliogrCarCar"/>
          <w:rFonts w:asciiTheme="majorBidi" w:hAnsiTheme="majorBidi" w:cstheme="majorBidi"/>
          <w:b w:val="0"/>
          <w:bCs/>
          <w:sz w:val="24"/>
          <w:szCs w:val="24"/>
        </w:rPr>
        <w:t xml:space="preserve">sincères </w:t>
      </w:r>
      <w:r w:rsidRPr="0086055C">
        <w:rPr>
          <w:rStyle w:val="TitrespagesliminairesetbibliogrCarCar"/>
          <w:rFonts w:asciiTheme="majorBidi" w:hAnsiTheme="majorBidi" w:cstheme="majorBidi"/>
          <w:b w:val="0"/>
          <w:bCs/>
          <w:sz w:val="24"/>
          <w:szCs w:val="24"/>
        </w:rPr>
        <w:t>remerciements aux membres du jury</w:t>
      </w:r>
      <w:r w:rsidR="00A745F2">
        <w:rPr>
          <w:rStyle w:val="TitrespagesliminairesetbibliogrCarCar"/>
          <w:rFonts w:asciiTheme="majorBidi" w:hAnsiTheme="majorBidi" w:cstheme="majorBidi"/>
          <w:b w:val="0"/>
          <w:bCs/>
          <w:sz w:val="24"/>
          <w:szCs w:val="24"/>
        </w:rPr>
        <w:t xml:space="preserve"> Mme</w:t>
      </w:r>
      <w:r w:rsidR="008B0C4B">
        <w:rPr>
          <w:rStyle w:val="TitrespagesliminairesetbibliogrCarCar"/>
          <w:rFonts w:asciiTheme="majorBidi" w:hAnsiTheme="majorBidi" w:cstheme="majorBidi"/>
          <w:b w:val="0"/>
          <w:bCs/>
          <w:sz w:val="24"/>
          <w:szCs w:val="24"/>
        </w:rPr>
        <w:t xml:space="preserve"> ABID Meriem et </w:t>
      </w:r>
      <w:r w:rsidR="00046A22">
        <w:rPr>
          <w:rStyle w:val="TitrespagesliminairesetbibliogrCarCar"/>
          <w:rFonts w:asciiTheme="majorBidi" w:hAnsiTheme="majorBidi" w:cstheme="majorBidi"/>
          <w:b w:val="0"/>
          <w:bCs/>
          <w:sz w:val="24"/>
          <w:szCs w:val="24"/>
        </w:rPr>
        <w:t>Mme BENHAMED</w:t>
      </w:r>
      <w:r w:rsidR="00A745F2">
        <w:rPr>
          <w:rStyle w:val="TitrespagesliminairesetbibliogrCarCar"/>
          <w:rFonts w:asciiTheme="majorBidi" w:hAnsiTheme="majorBidi" w:cstheme="majorBidi"/>
          <w:b w:val="0"/>
          <w:bCs/>
          <w:sz w:val="24"/>
          <w:szCs w:val="24"/>
        </w:rPr>
        <w:t xml:space="preserve"> Siham</w:t>
      </w:r>
      <w:r w:rsidRPr="0086055C">
        <w:rPr>
          <w:rStyle w:val="TitrespagesliminairesetbibliogrCarCar"/>
          <w:rFonts w:asciiTheme="majorBidi" w:hAnsiTheme="majorBidi" w:cstheme="majorBidi"/>
          <w:b w:val="0"/>
          <w:bCs/>
          <w:sz w:val="24"/>
          <w:szCs w:val="24"/>
        </w:rPr>
        <w:t xml:space="preserve"> </w:t>
      </w:r>
      <w:r w:rsidR="00C766AB">
        <w:rPr>
          <w:rStyle w:val="TitrespagesliminairesetbibliogrCarCar"/>
          <w:rFonts w:asciiTheme="majorBidi" w:hAnsiTheme="majorBidi" w:cstheme="majorBidi"/>
          <w:b w:val="0"/>
          <w:bCs/>
          <w:sz w:val="24"/>
          <w:szCs w:val="24"/>
        </w:rPr>
        <w:t>d’</w:t>
      </w:r>
      <w:r w:rsidRPr="0086055C">
        <w:rPr>
          <w:rStyle w:val="TitrespagesliminairesetbibliogrCarCar"/>
          <w:rFonts w:asciiTheme="majorBidi" w:hAnsiTheme="majorBidi" w:cstheme="majorBidi"/>
          <w:b w:val="0"/>
          <w:bCs/>
          <w:sz w:val="24"/>
          <w:szCs w:val="24"/>
        </w:rPr>
        <w:t xml:space="preserve">avoir accepté de consacrer leur temps et leur </w:t>
      </w:r>
      <w:r w:rsidR="00046A22" w:rsidRPr="0086055C">
        <w:rPr>
          <w:rStyle w:val="TitrespagesliminairesetbibliogrCarCar"/>
          <w:rFonts w:asciiTheme="majorBidi" w:hAnsiTheme="majorBidi" w:cstheme="majorBidi"/>
          <w:b w:val="0"/>
          <w:bCs/>
          <w:sz w:val="24"/>
          <w:szCs w:val="24"/>
        </w:rPr>
        <w:t>a</w:t>
      </w:r>
      <w:r w:rsidR="00046A22">
        <w:rPr>
          <w:rStyle w:val="TitrespagesliminairesetbibliogrCarCar"/>
          <w:rFonts w:asciiTheme="majorBidi" w:hAnsiTheme="majorBidi" w:cstheme="majorBidi"/>
          <w:b w:val="0"/>
          <w:bCs/>
          <w:sz w:val="24"/>
          <w:szCs w:val="24"/>
        </w:rPr>
        <w:t>ttention pour</w:t>
      </w:r>
      <w:r w:rsidR="00C766AB">
        <w:rPr>
          <w:rStyle w:val="TitrespagesliminairesetbibliogrCarCar"/>
          <w:rFonts w:asciiTheme="majorBidi" w:hAnsiTheme="majorBidi" w:cstheme="majorBidi"/>
          <w:b w:val="0"/>
          <w:bCs/>
          <w:sz w:val="24"/>
          <w:szCs w:val="24"/>
        </w:rPr>
        <w:t xml:space="preserve"> l'évaluation de ce </w:t>
      </w:r>
      <w:r w:rsidR="00046A22">
        <w:rPr>
          <w:rStyle w:val="TitrespagesliminairesetbibliogrCarCar"/>
          <w:rFonts w:asciiTheme="majorBidi" w:hAnsiTheme="majorBidi" w:cstheme="majorBidi"/>
          <w:b w:val="0"/>
          <w:bCs/>
          <w:sz w:val="24"/>
          <w:szCs w:val="24"/>
        </w:rPr>
        <w:t xml:space="preserve">modeste </w:t>
      </w:r>
      <w:r w:rsidR="00046A22" w:rsidRPr="0086055C">
        <w:rPr>
          <w:rStyle w:val="TitrespagesliminairesetbibliogrCarCar"/>
          <w:rFonts w:asciiTheme="majorBidi" w:hAnsiTheme="majorBidi" w:cstheme="majorBidi"/>
          <w:b w:val="0"/>
          <w:bCs/>
          <w:sz w:val="24"/>
          <w:szCs w:val="24"/>
        </w:rPr>
        <w:t>travail</w:t>
      </w:r>
      <w:r w:rsidRPr="0086055C">
        <w:rPr>
          <w:rStyle w:val="TitrespagesliminairesetbibliogrCarCar"/>
          <w:rFonts w:asciiTheme="majorBidi" w:hAnsiTheme="majorBidi" w:cstheme="majorBidi"/>
          <w:b w:val="0"/>
          <w:bCs/>
          <w:sz w:val="24"/>
          <w:szCs w:val="24"/>
        </w:rPr>
        <w:t>.</w:t>
      </w:r>
    </w:p>
    <w:p w14:paraId="4C7849E4" w14:textId="1D040ADD" w:rsidR="00680D14" w:rsidRDefault="00680D14" w:rsidP="00411F97">
      <w:pPr>
        <w:pStyle w:val="Cnam"/>
        <w:rPr>
          <w:rStyle w:val="TitrespagesliminairesetbibliogrCarCar"/>
          <w:rFonts w:asciiTheme="majorBidi" w:hAnsiTheme="majorBidi" w:cstheme="majorBidi"/>
          <w:b w:val="0"/>
          <w:bCs/>
          <w:sz w:val="24"/>
          <w:szCs w:val="24"/>
        </w:rPr>
      </w:pPr>
      <w:r>
        <w:rPr>
          <w:rStyle w:val="TitrespagesliminairesetbibliogrCarCar"/>
          <w:rFonts w:asciiTheme="majorBidi" w:hAnsiTheme="majorBidi" w:cstheme="majorBidi"/>
          <w:b w:val="0"/>
          <w:bCs/>
          <w:sz w:val="24"/>
          <w:szCs w:val="24"/>
        </w:rPr>
        <w:t xml:space="preserve">Merci à </w:t>
      </w:r>
      <w:r w:rsidR="00C766AB">
        <w:rPr>
          <w:rStyle w:val="TitrespagesliminairesetbibliogrCarCar"/>
          <w:rFonts w:asciiTheme="majorBidi" w:hAnsiTheme="majorBidi" w:cstheme="majorBidi"/>
          <w:b w:val="0"/>
          <w:bCs/>
          <w:sz w:val="24"/>
          <w:szCs w:val="24"/>
        </w:rPr>
        <w:t xml:space="preserve">vous </w:t>
      </w:r>
      <w:r>
        <w:rPr>
          <w:rStyle w:val="TitrespagesliminairesetbibliogrCarCar"/>
          <w:rFonts w:asciiTheme="majorBidi" w:hAnsiTheme="majorBidi" w:cstheme="majorBidi"/>
          <w:b w:val="0"/>
          <w:bCs/>
          <w:sz w:val="24"/>
          <w:szCs w:val="24"/>
        </w:rPr>
        <w:t>tous ….</w:t>
      </w:r>
    </w:p>
    <w:p w14:paraId="31C4BE3F" w14:textId="1E364F79" w:rsidR="00680D14" w:rsidRDefault="00680D14" w:rsidP="00411F97">
      <w:pPr>
        <w:pStyle w:val="Cnam"/>
        <w:rPr>
          <w:rStyle w:val="TitrespagesliminairesetbibliogrCarCar"/>
          <w:rFonts w:asciiTheme="majorBidi" w:hAnsiTheme="majorBidi" w:cstheme="majorBidi"/>
          <w:b w:val="0"/>
          <w:bCs/>
          <w:sz w:val="24"/>
          <w:szCs w:val="24"/>
        </w:rPr>
      </w:pPr>
      <w:r>
        <w:rPr>
          <w:rStyle w:val="TitrespagesliminairesetbibliogrCarCar"/>
          <w:rFonts w:asciiTheme="majorBidi" w:hAnsiTheme="majorBidi" w:cstheme="majorBidi"/>
          <w:b w:val="0"/>
          <w:bCs/>
          <w:sz w:val="24"/>
          <w:szCs w:val="24"/>
        </w:rPr>
        <w:t xml:space="preserve">    </w:t>
      </w:r>
    </w:p>
    <w:p w14:paraId="055CB5EC" w14:textId="77777777" w:rsidR="00F3713E" w:rsidRPr="00F3713E" w:rsidRDefault="00F3713E" w:rsidP="00411F97">
      <w:pPr>
        <w:pStyle w:val="Cnam"/>
        <w:rPr>
          <w:rStyle w:val="TitrespagesliminairesetbibliogrCarCar"/>
          <w:rFonts w:asciiTheme="majorBidi" w:hAnsiTheme="majorBidi" w:cstheme="majorBidi"/>
          <w:b w:val="0"/>
          <w:bCs/>
          <w:sz w:val="24"/>
          <w:szCs w:val="24"/>
        </w:rPr>
      </w:pPr>
    </w:p>
    <w:p w14:paraId="047ECE46" w14:textId="77777777" w:rsidR="009164EA" w:rsidRPr="00A80954" w:rsidRDefault="009164EA" w:rsidP="00411F97">
      <w:pPr>
        <w:pStyle w:val="Cnam"/>
        <w:rPr>
          <w:rStyle w:val="TitrespagesliminairesetbibliogrCarCar"/>
        </w:rPr>
      </w:pPr>
    </w:p>
    <w:p w14:paraId="3939DCC9" w14:textId="77777777" w:rsidR="009164EA" w:rsidRPr="00A80954" w:rsidRDefault="009164EA" w:rsidP="00411F97">
      <w:pPr>
        <w:pStyle w:val="Cnam"/>
        <w:rPr>
          <w:rStyle w:val="TitrespagesliminairesetbibliogrCarCar"/>
        </w:rPr>
      </w:pPr>
    </w:p>
    <w:p w14:paraId="223A7734" w14:textId="77777777" w:rsidR="009164EA" w:rsidRPr="00A80954" w:rsidRDefault="009164EA" w:rsidP="00411F97">
      <w:pPr>
        <w:pStyle w:val="Cnam"/>
        <w:rPr>
          <w:rStyle w:val="TitrespagesliminairesetbibliogrCarCar"/>
        </w:rPr>
      </w:pPr>
    </w:p>
    <w:p w14:paraId="507E8BC0" w14:textId="77777777" w:rsidR="009164EA" w:rsidRPr="00A80954" w:rsidRDefault="009164EA" w:rsidP="00411F97">
      <w:pPr>
        <w:pStyle w:val="Cnam"/>
        <w:rPr>
          <w:rStyle w:val="TitrespagesliminairesetbibliogrCarCar"/>
        </w:rPr>
      </w:pPr>
    </w:p>
    <w:p w14:paraId="7ABCA533" w14:textId="77777777" w:rsidR="009164EA" w:rsidRPr="00A80954" w:rsidRDefault="009164EA" w:rsidP="00411F97">
      <w:pPr>
        <w:pStyle w:val="Cnam"/>
        <w:rPr>
          <w:rStyle w:val="TitrespagesliminairesetbibliogrCarCar"/>
        </w:rPr>
      </w:pPr>
    </w:p>
    <w:p w14:paraId="3E2618C1" w14:textId="77777777" w:rsidR="009164EA" w:rsidRPr="00A80954" w:rsidRDefault="009164EA" w:rsidP="00411F97">
      <w:pPr>
        <w:pStyle w:val="Cnam"/>
        <w:rPr>
          <w:rStyle w:val="TitrespagesliminairesetbibliogrCarCar"/>
        </w:rPr>
      </w:pPr>
    </w:p>
    <w:p w14:paraId="5F6AABC0" w14:textId="77777777" w:rsidR="00F91BF5" w:rsidRPr="00A80954" w:rsidRDefault="00F91BF5" w:rsidP="00E06AEB">
      <w:pPr>
        <w:pStyle w:val="Cnam"/>
        <w:ind w:firstLine="0"/>
        <w:rPr>
          <w:rStyle w:val="TitrespagesliminairesetbibliogrCarCar"/>
        </w:rPr>
      </w:pPr>
    </w:p>
    <w:p w14:paraId="0DC7253A" w14:textId="7186E777" w:rsidR="001C5459" w:rsidRPr="00481E1B" w:rsidRDefault="001C5459" w:rsidP="00411F97">
      <w:pPr>
        <w:pStyle w:val="Cnam"/>
        <w:rPr>
          <w:sz w:val="21"/>
          <w:szCs w:val="21"/>
        </w:rPr>
      </w:pPr>
      <w:r w:rsidRPr="00A90CB8">
        <w:rPr>
          <w:rStyle w:val="TitrespagesliminairesetbibliogrCarCar"/>
        </w:rPr>
        <w:lastRenderedPageBreak/>
        <w:t>Liste des figures</w:t>
      </w:r>
      <w:bookmarkEnd w:id="6"/>
      <w:bookmarkEnd w:id="7"/>
      <w:bookmarkEnd w:id="8"/>
      <w:bookmarkEnd w:id="9"/>
    </w:p>
    <w:p w14:paraId="2BEBEA87" w14:textId="77777777" w:rsidR="005F2462" w:rsidRDefault="005F2462" w:rsidP="0052560D">
      <w:pPr>
        <w:pStyle w:val="Textemmoire"/>
        <w:jc w:val="left"/>
      </w:pPr>
    </w:p>
    <w:tbl>
      <w:tblPr>
        <w:tblStyle w:val="Grilledutableau"/>
        <w:tblW w:w="0" w:type="auto"/>
        <w:jc w:val="center"/>
        <w:tblLook w:val="04A0" w:firstRow="1" w:lastRow="0" w:firstColumn="1" w:lastColumn="0" w:noHBand="0" w:noVBand="1"/>
      </w:tblPr>
      <w:tblGrid>
        <w:gridCol w:w="1333"/>
        <w:gridCol w:w="6568"/>
        <w:gridCol w:w="875"/>
      </w:tblGrid>
      <w:tr w:rsidR="005F2462" w14:paraId="36348950" w14:textId="77777777" w:rsidTr="002E7B8F">
        <w:trPr>
          <w:jc w:val="center"/>
        </w:trPr>
        <w:tc>
          <w:tcPr>
            <w:tcW w:w="1333" w:type="dxa"/>
            <w:vAlign w:val="center"/>
          </w:tcPr>
          <w:p w14:paraId="14910953" w14:textId="77777777" w:rsidR="005F2462" w:rsidRPr="00D65A1E" w:rsidRDefault="005F2462" w:rsidP="0052560D">
            <w:pPr>
              <w:pStyle w:val="Textemmoire"/>
              <w:ind w:firstLine="0"/>
              <w:jc w:val="left"/>
            </w:pPr>
            <w:r w:rsidRPr="00D65A1E">
              <w:t>Figure N°</w:t>
            </w:r>
          </w:p>
        </w:tc>
        <w:tc>
          <w:tcPr>
            <w:tcW w:w="6568" w:type="dxa"/>
            <w:vAlign w:val="center"/>
          </w:tcPr>
          <w:p w14:paraId="1B1F652F" w14:textId="77777777" w:rsidR="005F2462" w:rsidRPr="00D65A1E" w:rsidRDefault="005F2462" w:rsidP="0052560D">
            <w:pPr>
              <w:pStyle w:val="Textemmoire"/>
              <w:ind w:firstLine="0"/>
              <w:jc w:val="left"/>
            </w:pPr>
            <w:r w:rsidRPr="00D65A1E">
              <w:t xml:space="preserve">Titre de la figure </w:t>
            </w:r>
          </w:p>
        </w:tc>
        <w:tc>
          <w:tcPr>
            <w:tcW w:w="875" w:type="dxa"/>
            <w:vAlign w:val="center"/>
          </w:tcPr>
          <w:p w14:paraId="1E79801D" w14:textId="77777777" w:rsidR="005F2462" w:rsidRPr="00B64419" w:rsidRDefault="005F2462" w:rsidP="0052560D">
            <w:pPr>
              <w:pStyle w:val="Textemmoire"/>
              <w:ind w:firstLine="0"/>
              <w:jc w:val="left"/>
            </w:pPr>
            <w:r w:rsidRPr="00D65A1E">
              <w:t>Page</w:t>
            </w:r>
          </w:p>
        </w:tc>
      </w:tr>
      <w:tr w:rsidR="005F2462" w14:paraId="60D188DD" w14:textId="77777777" w:rsidTr="002E7B8F">
        <w:trPr>
          <w:jc w:val="center"/>
        </w:trPr>
        <w:tc>
          <w:tcPr>
            <w:tcW w:w="1333" w:type="dxa"/>
            <w:vAlign w:val="center"/>
          </w:tcPr>
          <w:p w14:paraId="1884A56C" w14:textId="77777777" w:rsidR="005F2462" w:rsidRDefault="005F2462" w:rsidP="0052560D">
            <w:pPr>
              <w:pStyle w:val="Textemmoire"/>
              <w:ind w:firstLine="0"/>
              <w:jc w:val="left"/>
            </w:pPr>
            <w:r w:rsidRPr="005F2462">
              <w:t xml:space="preserve">Figure </w:t>
            </w:r>
            <w:r>
              <w:t>1</w:t>
            </w:r>
          </w:p>
        </w:tc>
        <w:tc>
          <w:tcPr>
            <w:tcW w:w="6568" w:type="dxa"/>
            <w:vAlign w:val="center"/>
          </w:tcPr>
          <w:p w14:paraId="33CACE2B" w14:textId="77777777" w:rsidR="005F2462" w:rsidRDefault="00A12D4B" w:rsidP="0052560D">
            <w:pPr>
              <w:pStyle w:val="Textemmoire"/>
              <w:ind w:firstLine="0"/>
              <w:jc w:val="left"/>
            </w:pPr>
            <w:r>
              <w:t>Caractéristiques d’une tâche i</w:t>
            </w:r>
            <w:r w:rsidR="00740399">
              <w:t>.</w:t>
            </w:r>
          </w:p>
        </w:tc>
        <w:tc>
          <w:tcPr>
            <w:tcW w:w="875" w:type="dxa"/>
            <w:vAlign w:val="center"/>
          </w:tcPr>
          <w:p w14:paraId="0654085D" w14:textId="30140489" w:rsidR="005F2462" w:rsidRPr="00B64419" w:rsidRDefault="006D5C5C" w:rsidP="0052560D">
            <w:pPr>
              <w:pStyle w:val="Textemmoire"/>
              <w:ind w:firstLine="0"/>
              <w:jc w:val="left"/>
            </w:pPr>
            <w:r>
              <w:t>1</w:t>
            </w:r>
            <w:r w:rsidR="001D5952">
              <w:t>1</w:t>
            </w:r>
          </w:p>
        </w:tc>
      </w:tr>
      <w:tr w:rsidR="002E7B8F" w14:paraId="78340996" w14:textId="77777777" w:rsidTr="002E7B8F">
        <w:trPr>
          <w:jc w:val="center"/>
        </w:trPr>
        <w:tc>
          <w:tcPr>
            <w:tcW w:w="1333" w:type="dxa"/>
          </w:tcPr>
          <w:p w14:paraId="617C5F26" w14:textId="77777777" w:rsidR="002E7B8F" w:rsidRDefault="002E7B8F" w:rsidP="002E7B8F">
            <w:pPr>
              <w:pStyle w:val="Textemmoire"/>
              <w:ind w:firstLine="0"/>
              <w:jc w:val="left"/>
            </w:pPr>
            <w:r w:rsidRPr="0027768A">
              <w:t>Figure 2</w:t>
            </w:r>
          </w:p>
        </w:tc>
        <w:tc>
          <w:tcPr>
            <w:tcW w:w="6568" w:type="dxa"/>
            <w:vAlign w:val="center"/>
          </w:tcPr>
          <w:p w14:paraId="7B5B1EFA" w14:textId="77777777" w:rsidR="002E7B8F" w:rsidRDefault="006709A8" w:rsidP="002E7B8F">
            <w:pPr>
              <w:pStyle w:val="Textemmoire"/>
              <w:ind w:firstLine="0"/>
              <w:jc w:val="left"/>
            </w:pPr>
            <w:r>
              <w:t>Problème de type Flow Shop</w:t>
            </w:r>
            <w:r w:rsidR="00740399">
              <w:t>.</w:t>
            </w:r>
          </w:p>
        </w:tc>
        <w:tc>
          <w:tcPr>
            <w:tcW w:w="875" w:type="dxa"/>
            <w:vAlign w:val="center"/>
          </w:tcPr>
          <w:p w14:paraId="71C0456B" w14:textId="2135EE67" w:rsidR="002E7B8F" w:rsidRPr="00B64419" w:rsidRDefault="006D5C5C" w:rsidP="002E7B8F">
            <w:pPr>
              <w:pStyle w:val="Textemmoire"/>
              <w:ind w:firstLine="0"/>
              <w:jc w:val="left"/>
            </w:pPr>
            <w:r>
              <w:t>1</w:t>
            </w:r>
            <w:r w:rsidR="001D5952">
              <w:t>5</w:t>
            </w:r>
          </w:p>
        </w:tc>
      </w:tr>
      <w:tr w:rsidR="002E7B8F" w14:paraId="0C97C200" w14:textId="77777777" w:rsidTr="002E7B8F">
        <w:trPr>
          <w:jc w:val="center"/>
        </w:trPr>
        <w:tc>
          <w:tcPr>
            <w:tcW w:w="1333" w:type="dxa"/>
          </w:tcPr>
          <w:p w14:paraId="7F60B919" w14:textId="77777777" w:rsidR="002E7B8F" w:rsidRDefault="002E7B8F" w:rsidP="002E7B8F">
            <w:pPr>
              <w:pStyle w:val="Textemmoire"/>
              <w:ind w:firstLine="0"/>
              <w:jc w:val="left"/>
            </w:pPr>
            <w:r w:rsidRPr="0027768A">
              <w:t xml:space="preserve">Figure </w:t>
            </w:r>
            <w:r>
              <w:t>3</w:t>
            </w:r>
          </w:p>
        </w:tc>
        <w:tc>
          <w:tcPr>
            <w:tcW w:w="6568" w:type="dxa"/>
            <w:vAlign w:val="center"/>
          </w:tcPr>
          <w:p w14:paraId="3CA9ECCB" w14:textId="77777777" w:rsidR="002E7B8F" w:rsidRDefault="005F4922" w:rsidP="002E7B8F">
            <w:pPr>
              <w:pStyle w:val="Textemmoire"/>
              <w:ind w:firstLine="0"/>
              <w:jc w:val="left"/>
            </w:pPr>
            <w:r>
              <w:t>Problème de type job Shop</w:t>
            </w:r>
            <w:r w:rsidR="00740399">
              <w:t>.</w:t>
            </w:r>
          </w:p>
        </w:tc>
        <w:tc>
          <w:tcPr>
            <w:tcW w:w="875" w:type="dxa"/>
            <w:vAlign w:val="center"/>
          </w:tcPr>
          <w:p w14:paraId="5DEDF333" w14:textId="2A138080" w:rsidR="002E7B8F" w:rsidRPr="00B64419" w:rsidRDefault="005F4922" w:rsidP="001C6048">
            <w:pPr>
              <w:pStyle w:val="Textemmoire"/>
              <w:ind w:firstLine="0"/>
              <w:jc w:val="left"/>
            </w:pPr>
            <w:r w:rsidRPr="00B64419">
              <w:t>1</w:t>
            </w:r>
            <w:r w:rsidR="001D5952">
              <w:t>6</w:t>
            </w:r>
          </w:p>
        </w:tc>
      </w:tr>
      <w:tr w:rsidR="002E7B8F" w14:paraId="791F66E8" w14:textId="77777777" w:rsidTr="002E7B8F">
        <w:trPr>
          <w:jc w:val="center"/>
        </w:trPr>
        <w:tc>
          <w:tcPr>
            <w:tcW w:w="1333" w:type="dxa"/>
          </w:tcPr>
          <w:p w14:paraId="34FA1EA4" w14:textId="77777777" w:rsidR="002E7B8F" w:rsidRDefault="002E7B8F" w:rsidP="002E7B8F">
            <w:pPr>
              <w:pStyle w:val="Textemmoire"/>
              <w:ind w:firstLine="0"/>
              <w:jc w:val="left"/>
            </w:pPr>
            <w:r w:rsidRPr="0027768A">
              <w:t xml:space="preserve">Figure </w:t>
            </w:r>
            <w:r>
              <w:t>4</w:t>
            </w:r>
          </w:p>
        </w:tc>
        <w:tc>
          <w:tcPr>
            <w:tcW w:w="6568" w:type="dxa"/>
            <w:vAlign w:val="center"/>
          </w:tcPr>
          <w:p w14:paraId="7A764C98" w14:textId="77777777" w:rsidR="002E7B8F" w:rsidRDefault="005F4922" w:rsidP="002E7B8F">
            <w:pPr>
              <w:pStyle w:val="Textemmoire"/>
              <w:ind w:firstLine="0"/>
              <w:jc w:val="left"/>
            </w:pPr>
            <w:r w:rsidRPr="007F756A">
              <w:t>Graphe Disjonctif d’un Problème job Shop (3*3)</w:t>
            </w:r>
            <w:r w:rsidR="00740399">
              <w:t>.</w:t>
            </w:r>
          </w:p>
        </w:tc>
        <w:tc>
          <w:tcPr>
            <w:tcW w:w="875" w:type="dxa"/>
            <w:vAlign w:val="center"/>
          </w:tcPr>
          <w:p w14:paraId="27656D50" w14:textId="58279C15" w:rsidR="002E7B8F" w:rsidRPr="00B64419" w:rsidRDefault="001C6048" w:rsidP="002E7B8F">
            <w:pPr>
              <w:pStyle w:val="Textemmoire"/>
              <w:ind w:firstLine="0"/>
              <w:jc w:val="left"/>
            </w:pPr>
            <w:r w:rsidRPr="00B64419">
              <w:t>1</w:t>
            </w:r>
            <w:r w:rsidR="001D5952">
              <w:t>7</w:t>
            </w:r>
          </w:p>
        </w:tc>
      </w:tr>
      <w:tr w:rsidR="002E7B8F" w14:paraId="028C7AF2" w14:textId="77777777" w:rsidTr="002E7B8F">
        <w:trPr>
          <w:jc w:val="center"/>
        </w:trPr>
        <w:tc>
          <w:tcPr>
            <w:tcW w:w="1333" w:type="dxa"/>
          </w:tcPr>
          <w:p w14:paraId="44BBD21C" w14:textId="77777777" w:rsidR="002E7B8F" w:rsidRDefault="002E7B8F" w:rsidP="002E7B8F">
            <w:pPr>
              <w:pStyle w:val="Textemmoire"/>
              <w:ind w:firstLine="0"/>
              <w:jc w:val="left"/>
            </w:pPr>
            <w:r w:rsidRPr="0027768A">
              <w:t xml:space="preserve">Figure </w:t>
            </w:r>
            <w:r>
              <w:t>5</w:t>
            </w:r>
          </w:p>
        </w:tc>
        <w:tc>
          <w:tcPr>
            <w:tcW w:w="6568" w:type="dxa"/>
            <w:vAlign w:val="center"/>
          </w:tcPr>
          <w:p w14:paraId="74785183" w14:textId="77777777" w:rsidR="002E7B8F" w:rsidRDefault="001B0E36" w:rsidP="002E7B8F">
            <w:pPr>
              <w:pStyle w:val="Textemmoire"/>
              <w:ind w:firstLine="0"/>
              <w:jc w:val="left"/>
            </w:pPr>
            <w:r w:rsidRPr="00477F21">
              <w:t>Exemple de Diagramme de Gantt</w:t>
            </w:r>
            <w:r w:rsidR="00740399">
              <w:t>.</w:t>
            </w:r>
          </w:p>
        </w:tc>
        <w:tc>
          <w:tcPr>
            <w:tcW w:w="875" w:type="dxa"/>
            <w:vAlign w:val="center"/>
          </w:tcPr>
          <w:p w14:paraId="46DC0A85" w14:textId="7CA5A734" w:rsidR="002E7B8F" w:rsidRPr="00B64419" w:rsidRDefault="001C6048" w:rsidP="002E7B8F">
            <w:pPr>
              <w:pStyle w:val="Textemmoire"/>
              <w:ind w:firstLine="0"/>
              <w:jc w:val="left"/>
            </w:pPr>
            <w:r w:rsidRPr="00B64419">
              <w:t>1</w:t>
            </w:r>
            <w:r w:rsidR="001A76CB">
              <w:t>8</w:t>
            </w:r>
          </w:p>
        </w:tc>
      </w:tr>
      <w:tr w:rsidR="002E7B8F" w14:paraId="1CDBFC62" w14:textId="77777777" w:rsidTr="002E7B8F">
        <w:trPr>
          <w:jc w:val="center"/>
        </w:trPr>
        <w:tc>
          <w:tcPr>
            <w:tcW w:w="1333" w:type="dxa"/>
          </w:tcPr>
          <w:p w14:paraId="6255353B" w14:textId="77777777" w:rsidR="002E7B8F" w:rsidRDefault="002E7B8F" w:rsidP="002E7B8F">
            <w:pPr>
              <w:pStyle w:val="Textemmoire"/>
              <w:ind w:firstLine="0"/>
              <w:jc w:val="left"/>
            </w:pPr>
            <w:r w:rsidRPr="0027768A">
              <w:t xml:space="preserve">Figure </w:t>
            </w:r>
            <w:r>
              <w:t>6</w:t>
            </w:r>
          </w:p>
        </w:tc>
        <w:tc>
          <w:tcPr>
            <w:tcW w:w="6568" w:type="dxa"/>
            <w:vAlign w:val="center"/>
          </w:tcPr>
          <w:p w14:paraId="79E815CA" w14:textId="61DA28A3" w:rsidR="002E7B8F" w:rsidRDefault="00740399" w:rsidP="00740399">
            <w:pPr>
              <w:jc w:val="left"/>
            </w:pPr>
            <w:r w:rsidRPr="009655AA">
              <w:t>Fo</w:t>
            </w:r>
            <w:r w:rsidR="00481E1B">
              <w:t xml:space="preserve">nction d’ordonnancement dans le </w:t>
            </w:r>
            <w:r w:rsidRPr="009655AA">
              <w:t>Camp</w:t>
            </w:r>
            <w:r>
              <w:t>.</w:t>
            </w:r>
          </w:p>
        </w:tc>
        <w:tc>
          <w:tcPr>
            <w:tcW w:w="875" w:type="dxa"/>
            <w:vAlign w:val="center"/>
          </w:tcPr>
          <w:p w14:paraId="5798D2CE" w14:textId="73B0CEE3" w:rsidR="002E7B8F" w:rsidRPr="00B64419" w:rsidRDefault="00E44764" w:rsidP="002E7B8F">
            <w:pPr>
              <w:pStyle w:val="Textemmoire"/>
              <w:ind w:firstLine="0"/>
              <w:jc w:val="left"/>
            </w:pPr>
            <w:r>
              <w:t>3</w:t>
            </w:r>
            <w:r w:rsidR="00860BDF">
              <w:t>2</w:t>
            </w:r>
          </w:p>
        </w:tc>
      </w:tr>
      <w:tr w:rsidR="002E7B8F" w14:paraId="6C5F6DF0" w14:textId="77777777" w:rsidTr="002E7B8F">
        <w:trPr>
          <w:jc w:val="center"/>
        </w:trPr>
        <w:tc>
          <w:tcPr>
            <w:tcW w:w="1333" w:type="dxa"/>
          </w:tcPr>
          <w:p w14:paraId="3E6E0362" w14:textId="77777777" w:rsidR="002E7B8F" w:rsidRDefault="002E7B8F" w:rsidP="002E7B8F">
            <w:pPr>
              <w:pStyle w:val="Textemmoire"/>
              <w:ind w:firstLine="0"/>
              <w:jc w:val="left"/>
            </w:pPr>
            <w:r w:rsidRPr="0027768A">
              <w:t xml:space="preserve">Figure </w:t>
            </w:r>
            <w:r>
              <w:t>7</w:t>
            </w:r>
          </w:p>
        </w:tc>
        <w:tc>
          <w:tcPr>
            <w:tcW w:w="6568" w:type="dxa"/>
            <w:vAlign w:val="center"/>
          </w:tcPr>
          <w:p w14:paraId="1D84A0E5" w14:textId="77777777" w:rsidR="002E7B8F" w:rsidRDefault="00740399" w:rsidP="002E7B8F">
            <w:pPr>
              <w:pStyle w:val="Textemmoire"/>
              <w:ind w:firstLine="0"/>
              <w:jc w:val="left"/>
            </w:pPr>
            <w:r>
              <w:t>Représentation graphique de la séquence de la règle FIFO.</w:t>
            </w:r>
          </w:p>
        </w:tc>
        <w:tc>
          <w:tcPr>
            <w:tcW w:w="875" w:type="dxa"/>
            <w:vAlign w:val="center"/>
          </w:tcPr>
          <w:p w14:paraId="041D1FF3" w14:textId="6DD6F6D6" w:rsidR="002E7B8F" w:rsidRPr="00B64419" w:rsidRDefault="006D5C5C" w:rsidP="002E7B8F">
            <w:pPr>
              <w:pStyle w:val="Textemmoire"/>
              <w:ind w:firstLine="0"/>
              <w:jc w:val="left"/>
            </w:pPr>
            <w:r>
              <w:t>3</w:t>
            </w:r>
            <w:r w:rsidR="00013FAF">
              <w:t>4</w:t>
            </w:r>
          </w:p>
        </w:tc>
      </w:tr>
      <w:tr w:rsidR="00740399" w14:paraId="75E0D7FC" w14:textId="77777777" w:rsidTr="002E7B8F">
        <w:trPr>
          <w:jc w:val="center"/>
        </w:trPr>
        <w:tc>
          <w:tcPr>
            <w:tcW w:w="1333" w:type="dxa"/>
          </w:tcPr>
          <w:p w14:paraId="24098707" w14:textId="77777777" w:rsidR="00740399" w:rsidRDefault="00740399" w:rsidP="00740399">
            <w:pPr>
              <w:pStyle w:val="Textemmoire"/>
              <w:ind w:firstLine="0"/>
              <w:jc w:val="left"/>
            </w:pPr>
            <w:r w:rsidRPr="0027768A">
              <w:t xml:space="preserve">Figure </w:t>
            </w:r>
            <w:r>
              <w:t>8</w:t>
            </w:r>
          </w:p>
        </w:tc>
        <w:tc>
          <w:tcPr>
            <w:tcW w:w="6568" w:type="dxa"/>
            <w:vAlign w:val="center"/>
          </w:tcPr>
          <w:p w14:paraId="1C8DCE51" w14:textId="77777777" w:rsidR="00740399" w:rsidRDefault="00740399" w:rsidP="00740399">
            <w:pPr>
              <w:pStyle w:val="Textemmoire"/>
              <w:ind w:firstLine="0"/>
              <w:jc w:val="left"/>
            </w:pPr>
            <w:r>
              <w:t>Représentation graphique de la séquence de la règle LIFO.</w:t>
            </w:r>
          </w:p>
        </w:tc>
        <w:tc>
          <w:tcPr>
            <w:tcW w:w="875" w:type="dxa"/>
            <w:vAlign w:val="center"/>
          </w:tcPr>
          <w:p w14:paraId="0730CACD" w14:textId="68BF4A6B" w:rsidR="00740399" w:rsidRPr="00B64419" w:rsidRDefault="00E44764" w:rsidP="00740399">
            <w:pPr>
              <w:pStyle w:val="Textemmoire"/>
              <w:ind w:firstLine="0"/>
              <w:jc w:val="left"/>
            </w:pPr>
            <w:r>
              <w:t>3</w:t>
            </w:r>
            <w:r w:rsidR="00013FAF">
              <w:t>4</w:t>
            </w:r>
          </w:p>
        </w:tc>
      </w:tr>
      <w:tr w:rsidR="00740399" w14:paraId="47C9F2AE" w14:textId="77777777" w:rsidTr="002E7B8F">
        <w:trPr>
          <w:jc w:val="center"/>
        </w:trPr>
        <w:tc>
          <w:tcPr>
            <w:tcW w:w="1333" w:type="dxa"/>
          </w:tcPr>
          <w:p w14:paraId="4DCAE39E" w14:textId="77777777" w:rsidR="00740399" w:rsidRPr="0027768A" w:rsidRDefault="00740399" w:rsidP="00740399">
            <w:pPr>
              <w:pStyle w:val="Textemmoire"/>
              <w:ind w:firstLine="0"/>
              <w:jc w:val="left"/>
            </w:pPr>
            <w:r w:rsidRPr="0027768A">
              <w:t xml:space="preserve">Figure </w:t>
            </w:r>
            <w:r>
              <w:t>9</w:t>
            </w:r>
          </w:p>
        </w:tc>
        <w:tc>
          <w:tcPr>
            <w:tcW w:w="6568" w:type="dxa"/>
            <w:vAlign w:val="center"/>
          </w:tcPr>
          <w:p w14:paraId="7B8B1503" w14:textId="77777777" w:rsidR="00740399" w:rsidRDefault="00740399" w:rsidP="00740399">
            <w:pPr>
              <w:pStyle w:val="Textemmoire"/>
              <w:ind w:firstLine="0"/>
              <w:jc w:val="left"/>
            </w:pPr>
            <w:r>
              <w:t>Représentation graphique de la séquence de la règle SPT.</w:t>
            </w:r>
          </w:p>
        </w:tc>
        <w:tc>
          <w:tcPr>
            <w:tcW w:w="875" w:type="dxa"/>
            <w:vAlign w:val="center"/>
          </w:tcPr>
          <w:p w14:paraId="21B21485" w14:textId="7307EE10" w:rsidR="00740399" w:rsidRPr="00B64419" w:rsidRDefault="00E44764" w:rsidP="00740399">
            <w:pPr>
              <w:pStyle w:val="Textemmoire"/>
              <w:ind w:firstLine="0"/>
              <w:jc w:val="left"/>
            </w:pPr>
            <w:r>
              <w:t>3</w:t>
            </w:r>
            <w:r w:rsidR="00A843A8">
              <w:t>5</w:t>
            </w:r>
          </w:p>
        </w:tc>
      </w:tr>
      <w:tr w:rsidR="00740399" w14:paraId="128E49E6" w14:textId="77777777" w:rsidTr="002E7B8F">
        <w:trPr>
          <w:jc w:val="center"/>
        </w:trPr>
        <w:tc>
          <w:tcPr>
            <w:tcW w:w="1333" w:type="dxa"/>
          </w:tcPr>
          <w:p w14:paraId="296FD82D" w14:textId="77777777" w:rsidR="00740399" w:rsidRPr="0027768A" w:rsidRDefault="00740399" w:rsidP="00740399">
            <w:pPr>
              <w:pStyle w:val="Textemmoire"/>
              <w:ind w:firstLine="0"/>
              <w:jc w:val="left"/>
            </w:pPr>
            <w:r w:rsidRPr="0027768A">
              <w:t xml:space="preserve">Figure </w:t>
            </w:r>
            <w:r>
              <w:t>10</w:t>
            </w:r>
          </w:p>
        </w:tc>
        <w:tc>
          <w:tcPr>
            <w:tcW w:w="6568" w:type="dxa"/>
            <w:vAlign w:val="center"/>
          </w:tcPr>
          <w:p w14:paraId="42C4FD74" w14:textId="77777777" w:rsidR="00740399" w:rsidRDefault="00740399" w:rsidP="00740399">
            <w:pPr>
              <w:pStyle w:val="Textemmoire"/>
              <w:ind w:firstLine="0"/>
              <w:jc w:val="left"/>
            </w:pPr>
            <w:r>
              <w:t>Représentation graphique de la séquence de la règle LPT.</w:t>
            </w:r>
          </w:p>
        </w:tc>
        <w:tc>
          <w:tcPr>
            <w:tcW w:w="875" w:type="dxa"/>
            <w:vAlign w:val="center"/>
          </w:tcPr>
          <w:p w14:paraId="1A3C3372" w14:textId="2DCD9B0A" w:rsidR="00740399" w:rsidRPr="00B64419" w:rsidRDefault="00E44764" w:rsidP="00740399">
            <w:pPr>
              <w:pStyle w:val="Textemmoire"/>
              <w:ind w:firstLine="0"/>
              <w:jc w:val="left"/>
            </w:pPr>
            <w:r>
              <w:t>3</w:t>
            </w:r>
            <w:r w:rsidR="00A843A8">
              <w:t>5</w:t>
            </w:r>
          </w:p>
        </w:tc>
      </w:tr>
      <w:tr w:rsidR="00740399" w14:paraId="44E7D631" w14:textId="77777777" w:rsidTr="002E7B8F">
        <w:trPr>
          <w:jc w:val="center"/>
        </w:trPr>
        <w:tc>
          <w:tcPr>
            <w:tcW w:w="1333" w:type="dxa"/>
          </w:tcPr>
          <w:p w14:paraId="77B5B9D8" w14:textId="77777777" w:rsidR="00740399" w:rsidRPr="0027768A" w:rsidRDefault="00740399" w:rsidP="00740399">
            <w:pPr>
              <w:pStyle w:val="Textemmoire"/>
              <w:ind w:firstLine="0"/>
              <w:jc w:val="left"/>
            </w:pPr>
            <w:r w:rsidRPr="0027768A">
              <w:t xml:space="preserve">Figure </w:t>
            </w:r>
            <w:r>
              <w:t>11</w:t>
            </w:r>
          </w:p>
        </w:tc>
        <w:tc>
          <w:tcPr>
            <w:tcW w:w="6568" w:type="dxa"/>
            <w:vAlign w:val="center"/>
          </w:tcPr>
          <w:p w14:paraId="11A783A4" w14:textId="77777777" w:rsidR="00740399" w:rsidRDefault="00740399" w:rsidP="00740399">
            <w:pPr>
              <w:pStyle w:val="Textemmoire"/>
              <w:ind w:firstLine="0"/>
              <w:jc w:val="left"/>
            </w:pPr>
            <w:r>
              <w:t>Représentation graphique de la séquence de la règle EDD.</w:t>
            </w:r>
          </w:p>
        </w:tc>
        <w:tc>
          <w:tcPr>
            <w:tcW w:w="875" w:type="dxa"/>
            <w:vAlign w:val="center"/>
          </w:tcPr>
          <w:p w14:paraId="6271DAE8" w14:textId="60A78E50" w:rsidR="00740399" w:rsidRPr="00B64419" w:rsidRDefault="00B64419" w:rsidP="00740399">
            <w:pPr>
              <w:pStyle w:val="Textemmoire"/>
              <w:ind w:firstLine="0"/>
              <w:jc w:val="left"/>
            </w:pPr>
            <w:r w:rsidRPr="00B64419">
              <w:t>3</w:t>
            </w:r>
            <w:r w:rsidR="00A843A8">
              <w:t>6</w:t>
            </w:r>
          </w:p>
        </w:tc>
      </w:tr>
      <w:tr w:rsidR="00740399" w14:paraId="3A95D5E5" w14:textId="77777777" w:rsidTr="002E7B8F">
        <w:trPr>
          <w:jc w:val="center"/>
        </w:trPr>
        <w:tc>
          <w:tcPr>
            <w:tcW w:w="1333" w:type="dxa"/>
          </w:tcPr>
          <w:p w14:paraId="0D10DC76" w14:textId="77777777" w:rsidR="00740399" w:rsidRPr="0027768A" w:rsidRDefault="00740399" w:rsidP="00740399">
            <w:pPr>
              <w:pStyle w:val="Textemmoire"/>
              <w:ind w:firstLine="0"/>
              <w:jc w:val="left"/>
            </w:pPr>
            <w:r w:rsidRPr="0027768A">
              <w:t xml:space="preserve">Figure </w:t>
            </w:r>
            <w:r>
              <w:t>12</w:t>
            </w:r>
          </w:p>
        </w:tc>
        <w:tc>
          <w:tcPr>
            <w:tcW w:w="6568" w:type="dxa"/>
            <w:vAlign w:val="center"/>
          </w:tcPr>
          <w:p w14:paraId="5AE6595B" w14:textId="77777777" w:rsidR="00740399" w:rsidRDefault="00740399" w:rsidP="00740399">
            <w:pPr>
              <w:pStyle w:val="Textemmoire"/>
              <w:ind w:firstLine="0"/>
              <w:jc w:val="left"/>
            </w:pPr>
            <w:r>
              <w:t>Représentation graphique de la séquence de la règle PCO.</w:t>
            </w:r>
          </w:p>
        </w:tc>
        <w:tc>
          <w:tcPr>
            <w:tcW w:w="875" w:type="dxa"/>
            <w:vAlign w:val="center"/>
          </w:tcPr>
          <w:p w14:paraId="51FEE4A1" w14:textId="6FC4E050" w:rsidR="00740399" w:rsidRPr="00B64419" w:rsidRDefault="00E44764" w:rsidP="00740399">
            <w:pPr>
              <w:pStyle w:val="Textemmoire"/>
              <w:ind w:firstLine="0"/>
              <w:jc w:val="left"/>
            </w:pPr>
            <w:r>
              <w:t>3</w:t>
            </w:r>
            <w:r w:rsidR="00A843A8">
              <w:t>6</w:t>
            </w:r>
          </w:p>
        </w:tc>
      </w:tr>
      <w:tr w:rsidR="000B5322" w14:paraId="7781CE90" w14:textId="77777777" w:rsidTr="002E7B8F">
        <w:trPr>
          <w:jc w:val="center"/>
        </w:trPr>
        <w:tc>
          <w:tcPr>
            <w:tcW w:w="1333" w:type="dxa"/>
          </w:tcPr>
          <w:p w14:paraId="1C124FBB" w14:textId="5A99C9E8" w:rsidR="000B5322" w:rsidRPr="0027768A" w:rsidRDefault="000B5322" w:rsidP="000B5322">
            <w:pPr>
              <w:pStyle w:val="Textemmoire"/>
              <w:ind w:firstLine="0"/>
              <w:jc w:val="left"/>
            </w:pPr>
            <w:r w:rsidRPr="0027768A">
              <w:t xml:space="preserve">Figure </w:t>
            </w:r>
            <w:r>
              <w:t>13</w:t>
            </w:r>
          </w:p>
        </w:tc>
        <w:tc>
          <w:tcPr>
            <w:tcW w:w="6568" w:type="dxa"/>
            <w:vAlign w:val="center"/>
          </w:tcPr>
          <w:p w14:paraId="05896D9D" w14:textId="63E0DCF9" w:rsidR="0037436A" w:rsidRDefault="00EE50B4" w:rsidP="0037436A">
            <w:pPr>
              <w:pStyle w:val="Textemmoire"/>
              <w:ind w:firstLine="0"/>
              <w:jc w:val="left"/>
            </w:pPr>
            <w:proofErr w:type="spellStart"/>
            <w:r>
              <w:t>Modèl</w:t>
            </w:r>
            <w:proofErr w:type="spellEnd"/>
            <w:r w:rsidR="0037436A" w:rsidRPr="0037436A">
              <w:t xml:space="preserve"> </w:t>
            </w:r>
            <w:r w:rsidR="009A1A59">
              <w:t xml:space="preserve">Générale </w:t>
            </w:r>
            <w:r w:rsidR="0037436A" w:rsidRPr="0037436A">
              <w:t>du système</w:t>
            </w:r>
            <w:r w:rsidR="0037436A">
              <w:t>.</w:t>
            </w:r>
          </w:p>
        </w:tc>
        <w:tc>
          <w:tcPr>
            <w:tcW w:w="875" w:type="dxa"/>
            <w:vAlign w:val="center"/>
          </w:tcPr>
          <w:p w14:paraId="043EC7C0" w14:textId="08980209" w:rsidR="000B5322" w:rsidRDefault="00EE50B4" w:rsidP="000B5322">
            <w:pPr>
              <w:pStyle w:val="Textemmoire"/>
              <w:ind w:firstLine="0"/>
              <w:jc w:val="left"/>
            </w:pPr>
            <w:r>
              <w:t>39</w:t>
            </w:r>
          </w:p>
        </w:tc>
      </w:tr>
      <w:tr w:rsidR="000B5322" w14:paraId="699345A3" w14:textId="77777777" w:rsidTr="002E7B8F">
        <w:trPr>
          <w:jc w:val="center"/>
        </w:trPr>
        <w:tc>
          <w:tcPr>
            <w:tcW w:w="1333" w:type="dxa"/>
          </w:tcPr>
          <w:p w14:paraId="608CA58D" w14:textId="2219CF0B" w:rsidR="000B5322" w:rsidRPr="0027768A" w:rsidRDefault="000B5322" w:rsidP="000B5322">
            <w:pPr>
              <w:pStyle w:val="Textemmoire"/>
              <w:ind w:firstLine="0"/>
              <w:jc w:val="left"/>
            </w:pPr>
            <w:r w:rsidRPr="0027768A">
              <w:t xml:space="preserve">Figure </w:t>
            </w:r>
            <w:r>
              <w:t>14</w:t>
            </w:r>
          </w:p>
        </w:tc>
        <w:tc>
          <w:tcPr>
            <w:tcW w:w="6568" w:type="dxa"/>
            <w:vAlign w:val="center"/>
          </w:tcPr>
          <w:p w14:paraId="0EB80757" w14:textId="249414EB" w:rsidR="000B5322" w:rsidRDefault="0095519E" w:rsidP="000B5322">
            <w:pPr>
              <w:pStyle w:val="Textemmoire"/>
              <w:ind w:firstLine="0"/>
              <w:jc w:val="left"/>
            </w:pPr>
            <w:r w:rsidRPr="0095519E">
              <w:t>Exemple d’un apprentissage supervisé.</w:t>
            </w:r>
          </w:p>
        </w:tc>
        <w:tc>
          <w:tcPr>
            <w:tcW w:w="875" w:type="dxa"/>
            <w:vAlign w:val="center"/>
          </w:tcPr>
          <w:p w14:paraId="44FE4469" w14:textId="652D98B2" w:rsidR="000B5322" w:rsidRDefault="006D5C5C" w:rsidP="000B5322">
            <w:pPr>
              <w:pStyle w:val="Textemmoire"/>
              <w:ind w:firstLine="0"/>
              <w:jc w:val="left"/>
            </w:pPr>
            <w:r>
              <w:t>4</w:t>
            </w:r>
            <w:r w:rsidR="00D819BF">
              <w:t>2</w:t>
            </w:r>
          </w:p>
        </w:tc>
      </w:tr>
      <w:tr w:rsidR="000B5322" w14:paraId="14041AD3" w14:textId="77777777" w:rsidTr="002E7B8F">
        <w:trPr>
          <w:jc w:val="center"/>
        </w:trPr>
        <w:tc>
          <w:tcPr>
            <w:tcW w:w="1333" w:type="dxa"/>
          </w:tcPr>
          <w:p w14:paraId="5CE8B212" w14:textId="575C7BB6" w:rsidR="000B5322" w:rsidRPr="0027768A" w:rsidRDefault="000B5322" w:rsidP="000B5322">
            <w:pPr>
              <w:pStyle w:val="Textemmoire"/>
              <w:ind w:firstLine="0"/>
              <w:jc w:val="left"/>
            </w:pPr>
            <w:r w:rsidRPr="0027768A">
              <w:t xml:space="preserve">Figure </w:t>
            </w:r>
            <w:r>
              <w:t>15</w:t>
            </w:r>
          </w:p>
        </w:tc>
        <w:tc>
          <w:tcPr>
            <w:tcW w:w="6568" w:type="dxa"/>
            <w:vAlign w:val="center"/>
          </w:tcPr>
          <w:p w14:paraId="660444EA" w14:textId="17CBFC0B" w:rsidR="000B5322" w:rsidRDefault="000524C0" w:rsidP="000B5322">
            <w:pPr>
              <w:pStyle w:val="Textemmoire"/>
              <w:ind w:firstLine="0"/>
              <w:jc w:val="left"/>
            </w:pPr>
            <w:r w:rsidRPr="000524C0">
              <w:t>Apprentissage supervisé vs apprentissage non supervisé.</w:t>
            </w:r>
          </w:p>
        </w:tc>
        <w:tc>
          <w:tcPr>
            <w:tcW w:w="875" w:type="dxa"/>
            <w:vAlign w:val="center"/>
          </w:tcPr>
          <w:p w14:paraId="4CD49FD2" w14:textId="2140FB36" w:rsidR="000B5322" w:rsidRDefault="006D5C5C" w:rsidP="000B5322">
            <w:pPr>
              <w:pStyle w:val="Textemmoire"/>
              <w:ind w:firstLine="0"/>
              <w:jc w:val="left"/>
            </w:pPr>
            <w:r>
              <w:t>4</w:t>
            </w:r>
            <w:r w:rsidR="00D819BF">
              <w:t>3</w:t>
            </w:r>
          </w:p>
        </w:tc>
      </w:tr>
      <w:tr w:rsidR="000B5322" w14:paraId="2786FA9B" w14:textId="77777777" w:rsidTr="002E7B8F">
        <w:trPr>
          <w:jc w:val="center"/>
        </w:trPr>
        <w:tc>
          <w:tcPr>
            <w:tcW w:w="1333" w:type="dxa"/>
          </w:tcPr>
          <w:p w14:paraId="186568AE" w14:textId="361811E9" w:rsidR="000B5322" w:rsidRPr="0027768A" w:rsidRDefault="000B5322" w:rsidP="000B5322">
            <w:pPr>
              <w:pStyle w:val="Textemmoire"/>
              <w:ind w:firstLine="0"/>
              <w:jc w:val="left"/>
            </w:pPr>
            <w:r w:rsidRPr="0027768A">
              <w:t xml:space="preserve">Figure </w:t>
            </w:r>
            <w:r>
              <w:t>1</w:t>
            </w:r>
            <w:r w:rsidR="00B44C27">
              <w:t>6</w:t>
            </w:r>
          </w:p>
        </w:tc>
        <w:tc>
          <w:tcPr>
            <w:tcW w:w="6568" w:type="dxa"/>
            <w:vAlign w:val="center"/>
          </w:tcPr>
          <w:p w14:paraId="056D8985" w14:textId="3683346B" w:rsidR="000B5322" w:rsidRDefault="00A13FD3" w:rsidP="000B5322">
            <w:pPr>
              <w:pStyle w:val="Textemmoire"/>
              <w:ind w:firstLine="0"/>
              <w:jc w:val="left"/>
            </w:pPr>
            <w:r>
              <w:t>L</w:t>
            </w:r>
            <w:r w:rsidRPr="00A13FD3">
              <w:t>’obtention d’un exemple de partition FIFO</w:t>
            </w:r>
            <w:r>
              <w:t>.</w:t>
            </w:r>
          </w:p>
        </w:tc>
        <w:tc>
          <w:tcPr>
            <w:tcW w:w="875" w:type="dxa"/>
            <w:vAlign w:val="center"/>
          </w:tcPr>
          <w:p w14:paraId="56417088" w14:textId="4937B5C5" w:rsidR="000B5322" w:rsidRDefault="006D5C5C" w:rsidP="000B5322">
            <w:pPr>
              <w:pStyle w:val="Textemmoire"/>
              <w:ind w:firstLine="0"/>
              <w:jc w:val="left"/>
            </w:pPr>
            <w:r>
              <w:t>4</w:t>
            </w:r>
            <w:r w:rsidR="00D819BF">
              <w:t>6</w:t>
            </w:r>
          </w:p>
        </w:tc>
      </w:tr>
      <w:tr w:rsidR="000B5322" w14:paraId="56A6D33F" w14:textId="77777777" w:rsidTr="002E7B8F">
        <w:trPr>
          <w:jc w:val="center"/>
        </w:trPr>
        <w:tc>
          <w:tcPr>
            <w:tcW w:w="1333" w:type="dxa"/>
          </w:tcPr>
          <w:p w14:paraId="7BAB1895" w14:textId="7FBECB4F" w:rsidR="000B5322" w:rsidRPr="0027768A" w:rsidRDefault="000B5322" w:rsidP="000B5322">
            <w:pPr>
              <w:pStyle w:val="Textemmoire"/>
              <w:ind w:firstLine="0"/>
              <w:jc w:val="left"/>
            </w:pPr>
            <w:r w:rsidRPr="0027768A">
              <w:t xml:space="preserve">Figure </w:t>
            </w:r>
            <w:r>
              <w:t>1</w:t>
            </w:r>
            <w:r w:rsidR="00B44C27">
              <w:t>7</w:t>
            </w:r>
          </w:p>
        </w:tc>
        <w:tc>
          <w:tcPr>
            <w:tcW w:w="6568" w:type="dxa"/>
            <w:vAlign w:val="center"/>
          </w:tcPr>
          <w:p w14:paraId="6DDB0D3A" w14:textId="1361EDD2" w:rsidR="000B5322" w:rsidRDefault="00625554" w:rsidP="000B5322">
            <w:pPr>
              <w:pStyle w:val="Textemmoire"/>
              <w:ind w:firstLine="0"/>
              <w:jc w:val="left"/>
            </w:pPr>
            <w:r w:rsidRPr="00625554">
              <w:t>Diagramme de cas d’utilisation administrateur.</w:t>
            </w:r>
          </w:p>
        </w:tc>
        <w:tc>
          <w:tcPr>
            <w:tcW w:w="875" w:type="dxa"/>
            <w:vAlign w:val="center"/>
          </w:tcPr>
          <w:p w14:paraId="07976914" w14:textId="6DB6C01C" w:rsidR="000B5322" w:rsidRDefault="006D5C5C" w:rsidP="000B5322">
            <w:pPr>
              <w:pStyle w:val="Textemmoire"/>
              <w:ind w:firstLine="0"/>
              <w:jc w:val="left"/>
            </w:pPr>
            <w:r>
              <w:t>5</w:t>
            </w:r>
            <w:r w:rsidR="00D819BF">
              <w:t>1</w:t>
            </w:r>
          </w:p>
        </w:tc>
      </w:tr>
      <w:tr w:rsidR="000B5322" w14:paraId="58093ADF" w14:textId="77777777" w:rsidTr="002E7B8F">
        <w:trPr>
          <w:jc w:val="center"/>
        </w:trPr>
        <w:tc>
          <w:tcPr>
            <w:tcW w:w="1333" w:type="dxa"/>
          </w:tcPr>
          <w:p w14:paraId="39D20D86" w14:textId="40AE305A" w:rsidR="000B5322" w:rsidRPr="0027768A" w:rsidRDefault="000B5322" w:rsidP="000B5322">
            <w:pPr>
              <w:pStyle w:val="Textemmoire"/>
              <w:ind w:firstLine="0"/>
              <w:jc w:val="left"/>
            </w:pPr>
            <w:r w:rsidRPr="0027768A">
              <w:t xml:space="preserve">Figure </w:t>
            </w:r>
            <w:r>
              <w:t>1</w:t>
            </w:r>
            <w:r w:rsidR="00B44C27">
              <w:t>8</w:t>
            </w:r>
          </w:p>
        </w:tc>
        <w:tc>
          <w:tcPr>
            <w:tcW w:w="6568" w:type="dxa"/>
            <w:vAlign w:val="center"/>
          </w:tcPr>
          <w:p w14:paraId="4A5D9A1B" w14:textId="6E3470C8" w:rsidR="000B5322" w:rsidRDefault="00625554" w:rsidP="000B5322">
            <w:pPr>
              <w:pStyle w:val="Textemmoire"/>
              <w:ind w:firstLine="0"/>
              <w:jc w:val="left"/>
            </w:pPr>
            <w:r w:rsidRPr="00625554">
              <w:t>Diagramme de classe de notre application.</w:t>
            </w:r>
          </w:p>
        </w:tc>
        <w:tc>
          <w:tcPr>
            <w:tcW w:w="875" w:type="dxa"/>
            <w:vAlign w:val="center"/>
          </w:tcPr>
          <w:p w14:paraId="03EDE224" w14:textId="06922635" w:rsidR="000B5322" w:rsidRDefault="006D5C5C" w:rsidP="000B5322">
            <w:pPr>
              <w:pStyle w:val="Textemmoire"/>
              <w:ind w:firstLine="0"/>
              <w:jc w:val="left"/>
            </w:pPr>
            <w:r>
              <w:t>5</w:t>
            </w:r>
            <w:r w:rsidR="00D819BF">
              <w:t>3</w:t>
            </w:r>
          </w:p>
        </w:tc>
      </w:tr>
      <w:tr w:rsidR="000B5322" w14:paraId="16A14786" w14:textId="77777777" w:rsidTr="002E7B8F">
        <w:trPr>
          <w:jc w:val="center"/>
        </w:trPr>
        <w:tc>
          <w:tcPr>
            <w:tcW w:w="1333" w:type="dxa"/>
          </w:tcPr>
          <w:p w14:paraId="2490E92E" w14:textId="4537B730" w:rsidR="000B5322" w:rsidRPr="0027768A" w:rsidRDefault="000B5322" w:rsidP="000B5322">
            <w:pPr>
              <w:pStyle w:val="Textemmoire"/>
              <w:ind w:firstLine="0"/>
              <w:jc w:val="left"/>
            </w:pPr>
            <w:r w:rsidRPr="0027768A">
              <w:t xml:space="preserve">Figure </w:t>
            </w:r>
            <w:r w:rsidR="00B44C27">
              <w:t>19</w:t>
            </w:r>
          </w:p>
        </w:tc>
        <w:tc>
          <w:tcPr>
            <w:tcW w:w="6568" w:type="dxa"/>
            <w:vAlign w:val="center"/>
          </w:tcPr>
          <w:p w14:paraId="664E498C" w14:textId="19B5BE34" w:rsidR="000B5322" w:rsidRDefault="00625554" w:rsidP="000B5322">
            <w:pPr>
              <w:pStyle w:val="Textemmoire"/>
              <w:ind w:firstLine="0"/>
              <w:jc w:val="left"/>
            </w:pPr>
            <w:r w:rsidRPr="00625554">
              <w:t>Diagramme de séquence administrateur</w:t>
            </w:r>
            <w:proofErr w:type="gramStart"/>
            <w:r w:rsidRPr="00625554">
              <w:t xml:space="preserve"> «Gérer</w:t>
            </w:r>
            <w:proofErr w:type="gramEnd"/>
            <w:r w:rsidRPr="00625554">
              <w:t xml:space="preserve"> les réservations ».</w:t>
            </w:r>
          </w:p>
        </w:tc>
        <w:tc>
          <w:tcPr>
            <w:tcW w:w="875" w:type="dxa"/>
            <w:vAlign w:val="center"/>
          </w:tcPr>
          <w:p w14:paraId="646876C5" w14:textId="5B7BD037" w:rsidR="000B5322" w:rsidRDefault="006D5C5C" w:rsidP="000B5322">
            <w:pPr>
              <w:pStyle w:val="Textemmoire"/>
              <w:ind w:firstLine="0"/>
              <w:jc w:val="left"/>
            </w:pPr>
            <w:r>
              <w:t>5</w:t>
            </w:r>
            <w:r w:rsidR="00D819BF">
              <w:t>4</w:t>
            </w:r>
          </w:p>
        </w:tc>
      </w:tr>
      <w:tr w:rsidR="000B5322" w14:paraId="1FAB4EF8" w14:textId="77777777" w:rsidTr="002E7B8F">
        <w:trPr>
          <w:jc w:val="center"/>
        </w:trPr>
        <w:tc>
          <w:tcPr>
            <w:tcW w:w="1333" w:type="dxa"/>
          </w:tcPr>
          <w:p w14:paraId="0CC9CA98" w14:textId="6FB599A2" w:rsidR="000B5322" w:rsidRPr="0027768A" w:rsidRDefault="000B5322" w:rsidP="000B5322">
            <w:pPr>
              <w:pStyle w:val="Textemmoire"/>
              <w:ind w:firstLine="0"/>
              <w:jc w:val="left"/>
            </w:pPr>
            <w:r w:rsidRPr="0027768A">
              <w:t xml:space="preserve">Figure </w:t>
            </w:r>
            <w:r>
              <w:t>2</w:t>
            </w:r>
            <w:r w:rsidR="00B44C27">
              <w:t>0</w:t>
            </w:r>
          </w:p>
        </w:tc>
        <w:tc>
          <w:tcPr>
            <w:tcW w:w="6568" w:type="dxa"/>
            <w:vAlign w:val="center"/>
          </w:tcPr>
          <w:p w14:paraId="346DCEC2" w14:textId="3D9DAED1" w:rsidR="000B5322" w:rsidRDefault="00625554" w:rsidP="000B5322">
            <w:pPr>
              <w:pStyle w:val="Textemmoire"/>
              <w:ind w:firstLine="0"/>
              <w:jc w:val="left"/>
            </w:pPr>
            <w:r w:rsidRPr="00625554">
              <w:t>Diagramme de séquence administrateur « Gérer clients ».</w:t>
            </w:r>
          </w:p>
        </w:tc>
        <w:tc>
          <w:tcPr>
            <w:tcW w:w="875" w:type="dxa"/>
            <w:vAlign w:val="center"/>
          </w:tcPr>
          <w:p w14:paraId="73A1C263" w14:textId="5EAFBE0C" w:rsidR="000B5322" w:rsidRDefault="006D5C5C" w:rsidP="000B5322">
            <w:pPr>
              <w:pStyle w:val="Textemmoire"/>
              <w:ind w:firstLine="0"/>
              <w:jc w:val="left"/>
            </w:pPr>
            <w:r>
              <w:t>5</w:t>
            </w:r>
            <w:r w:rsidR="003329DF">
              <w:t>5</w:t>
            </w:r>
          </w:p>
        </w:tc>
      </w:tr>
      <w:tr w:rsidR="000B5322" w14:paraId="59DB58FB" w14:textId="77777777" w:rsidTr="002E7B8F">
        <w:trPr>
          <w:jc w:val="center"/>
        </w:trPr>
        <w:tc>
          <w:tcPr>
            <w:tcW w:w="1333" w:type="dxa"/>
          </w:tcPr>
          <w:p w14:paraId="0332E2D2" w14:textId="6DAB2278" w:rsidR="000B5322" w:rsidRPr="0027768A" w:rsidRDefault="000B5322" w:rsidP="000B5322">
            <w:pPr>
              <w:pStyle w:val="Textemmoire"/>
              <w:ind w:firstLine="0"/>
              <w:jc w:val="left"/>
            </w:pPr>
            <w:r w:rsidRPr="0027768A">
              <w:t xml:space="preserve">Figure </w:t>
            </w:r>
            <w:r>
              <w:t>2</w:t>
            </w:r>
            <w:r w:rsidR="00B44C27">
              <w:t>1</w:t>
            </w:r>
          </w:p>
        </w:tc>
        <w:tc>
          <w:tcPr>
            <w:tcW w:w="6568" w:type="dxa"/>
            <w:vAlign w:val="center"/>
          </w:tcPr>
          <w:p w14:paraId="52343C06" w14:textId="590DF846" w:rsidR="000B5322" w:rsidRDefault="00625554" w:rsidP="000B5322">
            <w:pPr>
              <w:pStyle w:val="Textemmoire"/>
              <w:ind w:firstLine="0"/>
              <w:jc w:val="left"/>
            </w:pPr>
            <w:r w:rsidRPr="00625554">
              <w:t>Diagramme de séquence administrateur</w:t>
            </w:r>
            <w:proofErr w:type="gramStart"/>
            <w:r>
              <w:t xml:space="preserve"> </w:t>
            </w:r>
            <w:r w:rsidRPr="00625554">
              <w:t>«Effectuer</w:t>
            </w:r>
            <w:proofErr w:type="gramEnd"/>
            <w:r w:rsidRPr="00625554">
              <w:t xml:space="preserve"> une</w:t>
            </w:r>
            <w:r>
              <w:t xml:space="preserve"> r</w:t>
            </w:r>
            <w:r w:rsidRPr="00625554">
              <w:t>echerche».</w:t>
            </w:r>
          </w:p>
        </w:tc>
        <w:tc>
          <w:tcPr>
            <w:tcW w:w="875" w:type="dxa"/>
            <w:vAlign w:val="center"/>
          </w:tcPr>
          <w:p w14:paraId="38EF92B1" w14:textId="0102B779" w:rsidR="000B5322" w:rsidRDefault="006D5C5C" w:rsidP="000B5322">
            <w:pPr>
              <w:pStyle w:val="Textemmoire"/>
              <w:ind w:firstLine="0"/>
              <w:jc w:val="left"/>
            </w:pPr>
            <w:r>
              <w:t>5</w:t>
            </w:r>
            <w:r w:rsidR="003329DF">
              <w:t>6</w:t>
            </w:r>
          </w:p>
        </w:tc>
      </w:tr>
      <w:tr w:rsidR="000B5322" w14:paraId="73C3405E" w14:textId="77777777" w:rsidTr="002E7B8F">
        <w:trPr>
          <w:jc w:val="center"/>
        </w:trPr>
        <w:tc>
          <w:tcPr>
            <w:tcW w:w="1333" w:type="dxa"/>
          </w:tcPr>
          <w:p w14:paraId="22844168" w14:textId="5F37AF84" w:rsidR="000B5322" w:rsidRPr="0027768A" w:rsidRDefault="000B5322" w:rsidP="000B5322">
            <w:pPr>
              <w:pStyle w:val="Textemmoire"/>
              <w:ind w:firstLine="0"/>
              <w:jc w:val="left"/>
            </w:pPr>
            <w:r w:rsidRPr="0027768A">
              <w:lastRenderedPageBreak/>
              <w:t xml:space="preserve">Figure </w:t>
            </w:r>
            <w:r>
              <w:t>2</w:t>
            </w:r>
            <w:r w:rsidR="00B44C27">
              <w:t>2</w:t>
            </w:r>
          </w:p>
        </w:tc>
        <w:tc>
          <w:tcPr>
            <w:tcW w:w="6568" w:type="dxa"/>
            <w:vAlign w:val="center"/>
          </w:tcPr>
          <w:p w14:paraId="46CDF013" w14:textId="7B62E559" w:rsidR="000B5322" w:rsidRDefault="00625554" w:rsidP="000B5322">
            <w:pPr>
              <w:pStyle w:val="Textemmoire"/>
              <w:ind w:firstLine="0"/>
              <w:jc w:val="left"/>
            </w:pPr>
            <w:r w:rsidRPr="00625554">
              <w:t>Diagramme de séquence administrateur « Lancer k-</w:t>
            </w:r>
            <w:proofErr w:type="spellStart"/>
            <w:r w:rsidRPr="00625554">
              <w:t>means</w:t>
            </w:r>
            <w:proofErr w:type="spellEnd"/>
            <w:r w:rsidRPr="00625554">
              <w:t xml:space="preserve"> ».</w:t>
            </w:r>
          </w:p>
        </w:tc>
        <w:tc>
          <w:tcPr>
            <w:tcW w:w="875" w:type="dxa"/>
            <w:vAlign w:val="center"/>
          </w:tcPr>
          <w:p w14:paraId="657FD2B4" w14:textId="19B053AE" w:rsidR="000B5322" w:rsidRDefault="006D5C5C" w:rsidP="000B5322">
            <w:pPr>
              <w:pStyle w:val="Textemmoire"/>
              <w:ind w:firstLine="0"/>
              <w:jc w:val="left"/>
            </w:pPr>
            <w:r>
              <w:t>5</w:t>
            </w:r>
            <w:r w:rsidR="003329DF">
              <w:t>6</w:t>
            </w:r>
          </w:p>
        </w:tc>
      </w:tr>
      <w:tr w:rsidR="000B5322" w14:paraId="11B47491" w14:textId="77777777" w:rsidTr="002E7B8F">
        <w:trPr>
          <w:jc w:val="center"/>
        </w:trPr>
        <w:tc>
          <w:tcPr>
            <w:tcW w:w="1333" w:type="dxa"/>
          </w:tcPr>
          <w:p w14:paraId="3C67ED99" w14:textId="3D4A47C1" w:rsidR="000B5322" w:rsidRPr="0027768A" w:rsidRDefault="000B5322" w:rsidP="000B5322">
            <w:pPr>
              <w:pStyle w:val="Textemmoire"/>
              <w:ind w:firstLine="0"/>
              <w:jc w:val="left"/>
            </w:pPr>
            <w:r w:rsidRPr="0027768A">
              <w:t xml:space="preserve">Figure </w:t>
            </w:r>
            <w:r>
              <w:t>2</w:t>
            </w:r>
            <w:r w:rsidR="00B44C27">
              <w:t>3</w:t>
            </w:r>
          </w:p>
        </w:tc>
        <w:tc>
          <w:tcPr>
            <w:tcW w:w="6568" w:type="dxa"/>
            <w:vAlign w:val="center"/>
          </w:tcPr>
          <w:p w14:paraId="7A12D0D5" w14:textId="6F44B40E" w:rsidR="000B5322" w:rsidRDefault="00625554" w:rsidP="000B5322">
            <w:pPr>
              <w:pStyle w:val="Textemmoire"/>
              <w:ind w:firstLine="0"/>
              <w:jc w:val="left"/>
            </w:pPr>
            <w:r>
              <w:t>T</w:t>
            </w:r>
            <w:r w:rsidRPr="00625554">
              <w:t>able Client de la BDD.</w:t>
            </w:r>
          </w:p>
        </w:tc>
        <w:tc>
          <w:tcPr>
            <w:tcW w:w="875" w:type="dxa"/>
            <w:vAlign w:val="center"/>
          </w:tcPr>
          <w:p w14:paraId="3EE27BCE" w14:textId="17CC61D7" w:rsidR="000B5322" w:rsidRDefault="006D5C5C" w:rsidP="000B5322">
            <w:pPr>
              <w:pStyle w:val="Textemmoire"/>
              <w:ind w:firstLine="0"/>
              <w:jc w:val="left"/>
            </w:pPr>
            <w:r>
              <w:t>6</w:t>
            </w:r>
            <w:r w:rsidR="003329DF">
              <w:t>0</w:t>
            </w:r>
          </w:p>
        </w:tc>
      </w:tr>
      <w:tr w:rsidR="000B5322" w14:paraId="3F2D868F" w14:textId="77777777" w:rsidTr="002E7B8F">
        <w:trPr>
          <w:jc w:val="center"/>
        </w:trPr>
        <w:tc>
          <w:tcPr>
            <w:tcW w:w="1333" w:type="dxa"/>
          </w:tcPr>
          <w:p w14:paraId="4D79D0B2" w14:textId="1CCE6181" w:rsidR="000B5322" w:rsidRPr="0027768A" w:rsidRDefault="000B5322" w:rsidP="000B5322">
            <w:pPr>
              <w:pStyle w:val="Textemmoire"/>
              <w:ind w:firstLine="0"/>
              <w:jc w:val="left"/>
            </w:pPr>
            <w:r w:rsidRPr="0027768A">
              <w:t xml:space="preserve">Figure </w:t>
            </w:r>
            <w:r>
              <w:t>2</w:t>
            </w:r>
            <w:r w:rsidR="00B44C27">
              <w:t>4</w:t>
            </w:r>
          </w:p>
        </w:tc>
        <w:tc>
          <w:tcPr>
            <w:tcW w:w="6568" w:type="dxa"/>
            <w:vAlign w:val="center"/>
          </w:tcPr>
          <w:p w14:paraId="5548275C" w14:textId="5166B436" w:rsidR="000B5322" w:rsidRDefault="00625554" w:rsidP="000B5322">
            <w:pPr>
              <w:pStyle w:val="Textemmoire"/>
              <w:ind w:firstLine="0"/>
              <w:jc w:val="left"/>
            </w:pPr>
            <w:r w:rsidRPr="00625554">
              <w:t>Fenêtre d’authentification admin.</w:t>
            </w:r>
          </w:p>
        </w:tc>
        <w:tc>
          <w:tcPr>
            <w:tcW w:w="875" w:type="dxa"/>
            <w:vAlign w:val="center"/>
          </w:tcPr>
          <w:p w14:paraId="4C1AE770" w14:textId="0446B629" w:rsidR="000B5322" w:rsidRDefault="006D5C5C" w:rsidP="000B5322">
            <w:pPr>
              <w:pStyle w:val="Textemmoire"/>
              <w:ind w:firstLine="0"/>
              <w:jc w:val="left"/>
            </w:pPr>
            <w:r>
              <w:t>6</w:t>
            </w:r>
            <w:r w:rsidR="003329DF">
              <w:t>1</w:t>
            </w:r>
          </w:p>
        </w:tc>
      </w:tr>
      <w:tr w:rsidR="004D5D87" w14:paraId="4D1C38D3" w14:textId="77777777" w:rsidTr="002E7B8F">
        <w:trPr>
          <w:jc w:val="center"/>
        </w:trPr>
        <w:tc>
          <w:tcPr>
            <w:tcW w:w="1333" w:type="dxa"/>
          </w:tcPr>
          <w:p w14:paraId="5EB13C67" w14:textId="11B66ABB" w:rsidR="004D5D87" w:rsidRPr="0027768A" w:rsidRDefault="004D5D87" w:rsidP="004D5D87">
            <w:pPr>
              <w:pStyle w:val="Textemmoire"/>
              <w:ind w:firstLine="0"/>
              <w:jc w:val="left"/>
            </w:pPr>
            <w:r w:rsidRPr="0027768A">
              <w:t xml:space="preserve">Figure </w:t>
            </w:r>
            <w:r>
              <w:t>2</w:t>
            </w:r>
            <w:r w:rsidR="00B44C27">
              <w:t>5</w:t>
            </w:r>
          </w:p>
        </w:tc>
        <w:tc>
          <w:tcPr>
            <w:tcW w:w="6568" w:type="dxa"/>
            <w:vAlign w:val="center"/>
          </w:tcPr>
          <w:p w14:paraId="50671F72" w14:textId="1E74879A" w:rsidR="004D5D87" w:rsidRDefault="00065606" w:rsidP="004D5D87">
            <w:pPr>
              <w:pStyle w:val="Textemmoire"/>
              <w:ind w:firstLine="0"/>
              <w:jc w:val="left"/>
            </w:pPr>
            <w:r w:rsidRPr="00065606">
              <w:t>Fenêtre d’accueil de notre application.</w:t>
            </w:r>
          </w:p>
        </w:tc>
        <w:tc>
          <w:tcPr>
            <w:tcW w:w="875" w:type="dxa"/>
            <w:vAlign w:val="center"/>
          </w:tcPr>
          <w:p w14:paraId="1F2E4510" w14:textId="3EB6BE91" w:rsidR="004D5D87" w:rsidRDefault="006D5C5C" w:rsidP="004D5D87">
            <w:pPr>
              <w:pStyle w:val="Textemmoire"/>
              <w:ind w:firstLine="0"/>
              <w:jc w:val="left"/>
            </w:pPr>
            <w:r>
              <w:t>6</w:t>
            </w:r>
            <w:r w:rsidR="003329DF">
              <w:t>1</w:t>
            </w:r>
          </w:p>
        </w:tc>
      </w:tr>
      <w:tr w:rsidR="004D5D87" w14:paraId="613E07DB" w14:textId="77777777" w:rsidTr="002E7B8F">
        <w:trPr>
          <w:jc w:val="center"/>
        </w:trPr>
        <w:tc>
          <w:tcPr>
            <w:tcW w:w="1333" w:type="dxa"/>
          </w:tcPr>
          <w:p w14:paraId="63EEFDD9" w14:textId="2D1E50BC" w:rsidR="004D5D87" w:rsidRPr="0027768A" w:rsidRDefault="004D5D87" w:rsidP="004D5D87">
            <w:pPr>
              <w:pStyle w:val="Textemmoire"/>
              <w:ind w:firstLine="0"/>
              <w:jc w:val="left"/>
            </w:pPr>
            <w:r w:rsidRPr="0027768A">
              <w:t xml:space="preserve">Figure </w:t>
            </w:r>
            <w:r>
              <w:t>2</w:t>
            </w:r>
            <w:r w:rsidR="00B44C27">
              <w:t>6</w:t>
            </w:r>
          </w:p>
        </w:tc>
        <w:tc>
          <w:tcPr>
            <w:tcW w:w="6568" w:type="dxa"/>
            <w:vAlign w:val="center"/>
          </w:tcPr>
          <w:p w14:paraId="628D6112" w14:textId="0424E3A8" w:rsidR="004D5D87" w:rsidRDefault="00065606" w:rsidP="004D5D87">
            <w:pPr>
              <w:pStyle w:val="Textemmoire"/>
              <w:ind w:firstLine="0"/>
              <w:jc w:val="left"/>
            </w:pPr>
            <w:r w:rsidRPr="00065606">
              <w:t>Fenêtre Client.</w:t>
            </w:r>
          </w:p>
        </w:tc>
        <w:tc>
          <w:tcPr>
            <w:tcW w:w="875" w:type="dxa"/>
            <w:vAlign w:val="center"/>
          </w:tcPr>
          <w:p w14:paraId="64D1D750" w14:textId="508709EA" w:rsidR="004D5D87" w:rsidRDefault="006D5C5C" w:rsidP="004D5D87">
            <w:pPr>
              <w:pStyle w:val="Textemmoire"/>
              <w:ind w:firstLine="0"/>
              <w:jc w:val="left"/>
            </w:pPr>
            <w:r>
              <w:t>6</w:t>
            </w:r>
            <w:r w:rsidR="003329DF">
              <w:t>2</w:t>
            </w:r>
          </w:p>
        </w:tc>
      </w:tr>
      <w:tr w:rsidR="004D5D87" w14:paraId="2C81F15E" w14:textId="77777777" w:rsidTr="002E7B8F">
        <w:trPr>
          <w:jc w:val="center"/>
        </w:trPr>
        <w:tc>
          <w:tcPr>
            <w:tcW w:w="1333" w:type="dxa"/>
          </w:tcPr>
          <w:p w14:paraId="52F18708" w14:textId="0B082D6E" w:rsidR="004D5D87" w:rsidRPr="0027768A" w:rsidRDefault="004D5D87" w:rsidP="004D5D87">
            <w:pPr>
              <w:pStyle w:val="Textemmoire"/>
              <w:ind w:firstLine="0"/>
              <w:jc w:val="left"/>
            </w:pPr>
            <w:r w:rsidRPr="0027768A">
              <w:t xml:space="preserve">Figure </w:t>
            </w:r>
            <w:r>
              <w:t>2</w:t>
            </w:r>
            <w:r w:rsidR="00B44C27">
              <w:t>7</w:t>
            </w:r>
          </w:p>
        </w:tc>
        <w:tc>
          <w:tcPr>
            <w:tcW w:w="6568" w:type="dxa"/>
            <w:vAlign w:val="center"/>
          </w:tcPr>
          <w:p w14:paraId="16D611E7" w14:textId="75E224A2" w:rsidR="004D5D87" w:rsidRDefault="00065606" w:rsidP="004D5D87">
            <w:pPr>
              <w:pStyle w:val="Textemmoire"/>
              <w:ind w:firstLine="0"/>
              <w:jc w:val="left"/>
            </w:pPr>
            <w:r w:rsidRPr="00065606">
              <w:t>Fenêtre Liste des chalets.</w:t>
            </w:r>
          </w:p>
        </w:tc>
        <w:tc>
          <w:tcPr>
            <w:tcW w:w="875" w:type="dxa"/>
            <w:vAlign w:val="center"/>
          </w:tcPr>
          <w:p w14:paraId="2D799626" w14:textId="68086DA6" w:rsidR="004D5D87" w:rsidRDefault="006D5C5C" w:rsidP="004D5D87">
            <w:pPr>
              <w:pStyle w:val="Textemmoire"/>
              <w:ind w:firstLine="0"/>
              <w:jc w:val="left"/>
            </w:pPr>
            <w:r>
              <w:t>6</w:t>
            </w:r>
            <w:r w:rsidR="003329DF">
              <w:t>3</w:t>
            </w:r>
          </w:p>
        </w:tc>
      </w:tr>
      <w:tr w:rsidR="004D5D87" w14:paraId="08AC36B7" w14:textId="77777777" w:rsidTr="002E7B8F">
        <w:trPr>
          <w:jc w:val="center"/>
        </w:trPr>
        <w:tc>
          <w:tcPr>
            <w:tcW w:w="1333" w:type="dxa"/>
          </w:tcPr>
          <w:p w14:paraId="4E5AD6ED" w14:textId="0E08915D" w:rsidR="004D5D87" w:rsidRPr="0027768A" w:rsidRDefault="004D5D87" w:rsidP="004D5D87">
            <w:pPr>
              <w:pStyle w:val="Textemmoire"/>
              <w:ind w:firstLine="0"/>
              <w:jc w:val="left"/>
            </w:pPr>
            <w:r w:rsidRPr="0027768A">
              <w:t xml:space="preserve">Figure </w:t>
            </w:r>
            <w:r w:rsidR="00DC7238">
              <w:t>2</w:t>
            </w:r>
            <w:r w:rsidR="00B44C27">
              <w:t>8</w:t>
            </w:r>
          </w:p>
        </w:tc>
        <w:tc>
          <w:tcPr>
            <w:tcW w:w="6568" w:type="dxa"/>
            <w:vAlign w:val="center"/>
          </w:tcPr>
          <w:p w14:paraId="0DF43198" w14:textId="3FE85118" w:rsidR="004D5D87" w:rsidRDefault="00065606" w:rsidP="004D5D87">
            <w:pPr>
              <w:pStyle w:val="Textemmoire"/>
              <w:ind w:firstLine="0"/>
              <w:jc w:val="left"/>
            </w:pPr>
            <w:r w:rsidRPr="00065606">
              <w:t>Interface Réservation.</w:t>
            </w:r>
          </w:p>
        </w:tc>
        <w:tc>
          <w:tcPr>
            <w:tcW w:w="875" w:type="dxa"/>
            <w:vAlign w:val="center"/>
          </w:tcPr>
          <w:p w14:paraId="6C1F527B" w14:textId="4F1D1603" w:rsidR="004D5D87" w:rsidRDefault="006D5C5C" w:rsidP="004D5D87">
            <w:pPr>
              <w:pStyle w:val="Textemmoire"/>
              <w:ind w:firstLine="0"/>
              <w:jc w:val="left"/>
            </w:pPr>
            <w:r>
              <w:t>6</w:t>
            </w:r>
            <w:r w:rsidR="003329DF">
              <w:t>3</w:t>
            </w:r>
          </w:p>
        </w:tc>
      </w:tr>
      <w:tr w:rsidR="004D5D87" w14:paraId="18F87F45" w14:textId="77777777" w:rsidTr="002E7B8F">
        <w:trPr>
          <w:jc w:val="center"/>
        </w:trPr>
        <w:tc>
          <w:tcPr>
            <w:tcW w:w="1333" w:type="dxa"/>
          </w:tcPr>
          <w:p w14:paraId="3E3D617E" w14:textId="5F5D339E" w:rsidR="004D5D87" w:rsidRPr="0027768A" w:rsidRDefault="004D5D87" w:rsidP="004D5D87">
            <w:pPr>
              <w:pStyle w:val="Textemmoire"/>
              <w:ind w:firstLine="0"/>
              <w:jc w:val="left"/>
            </w:pPr>
            <w:r w:rsidRPr="0027768A">
              <w:t xml:space="preserve">Figure </w:t>
            </w:r>
            <w:r w:rsidR="00B44C27">
              <w:t>29</w:t>
            </w:r>
          </w:p>
        </w:tc>
        <w:tc>
          <w:tcPr>
            <w:tcW w:w="6568" w:type="dxa"/>
            <w:vAlign w:val="center"/>
          </w:tcPr>
          <w:p w14:paraId="53D1F46A" w14:textId="5468935B" w:rsidR="004D5D87" w:rsidRDefault="00065606" w:rsidP="004D5D87">
            <w:pPr>
              <w:pStyle w:val="Textemmoire"/>
              <w:ind w:firstLine="0"/>
              <w:jc w:val="left"/>
            </w:pPr>
            <w:r w:rsidRPr="00065606">
              <w:t>Interface Historique.</w:t>
            </w:r>
          </w:p>
        </w:tc>
        <w:tc>
          <w:tcPr>
            <w:tcW w:w="875" w:type="dxa"/>
            <w:vAlign w:val="center"/>
          </w:tcPr>
          <w:p w14:paraId="389A77F3" w14:textId="2709DEB4" w:rsidR="004D5D87" w:rsidRDefault="006D5C5C" w:rsidP="004D5D87">
            <w:pPr>
              <w:pStyle w:val="Textemmoire"/>
              <w:ind w:firstLine="0"/>
              <w:jc w:val="left"/>
            </w:pPr>
            <w:r>
              <w:t>6</w:t>
            </w:r>
            <w:r w:rsidR="0093639E">
              <w:t>4</w:t>
            </w:r>
          </w:p>
        </w:tc>
      </w:tr>
      <w:tr w:rsidR="003215A8" w14:paraId="5A99A87D" w14:textId="77777777" w:rsidTr="002E7B8F">
        <w:trPr>
          <w:jc w:val="center"/>
        </w:trPr>
        <w:tc>
          <w:tcPr>
            <w:tcW w:w="1333" w:type="dxa"/>
          </w:tcPr>
          <w:p w14:paraId="6251FD74" w14:textId="2343DD47" w:rsidR="003215A8" w:rsidRPr="0027768A" w:rsidRDefault="003215A8" w:rsidP="003215A8">
            <w:pPr>
              <w:pStyle w:val="Textemmoire"/>
              <w:ind w:firstLine="0"/>
              <w:jc w:val="left"/>
            </w:pPr>
            <w:r w:rsidRPr="0027768A">
              <w:t xml:space="preserve">Figure </w:t>
            </w:r>
            <w:r>
              <w:t>3</w:t>
            </w:r>
            <w:r w:rsidR="00B44C27">
              <w:t>0</w:t>
            </w:r>
          </w:p>
        </w:tc>
        <w:tc>
          <w:tcPr>
            <w:tcW w:w="6568" w:type="dxa"/>
            <w:vAlign w:val="center"/>
          </w:tcPr>
          <w:p w14:paraId="7E75438C" w14:textId="410742BB" w:rsidR="003215A8" w:rsidRDefault="00065606" w:rsidP="003215A8">
            <w:pPr>
              <w:pStyle w:val="Textemmoire"/>
              <w:ind w:firstLine="0"/>
              <w:jc w:val="left"/>
            </w:pPr>
            <w:r w:rsidRPr="00065606">
              <w:t>Liste des chalets temporaires.</w:t>
            </w:r>
          </w:p>
        </w:tc>
        <w:tc>
          <w:tcPr>
            <w:tcW w:w="875" w:type="dxa"/>
            <w:vAlign w:val="center"/>
          </w:tcPr>
          <w:p w14:paraId="73AD4E16" w14:textId="6FCD28E9" w:rsidR="003215A8" w:rsidRDefault="006D5C5C" w:rsidP="003215A8">
            <w:pPr>
              <w:pStyle w:val="Textemmoire"/>
              <w:ind w:firstLine="0"/>
              <w:jc w:val="left"/>
            </w:pPr>
            <w:r>
              <w:t>6</w:t>
            </w:r>
            <w:r w:rsidR="0093639E">
              <w:t>4</w:t>
            </w:r>
          </w:p>
        </w:tc>
      </w:tr>
      <w:tr w:rsidR="003215A8" w14:paraId="66877D39" w14:textId="77777777" w:rsidTr="002E7B8F">
        <w:trPr>
          <w:jc w:val="center"/>
        </w:trPr>
        <w:tc>
          <w:tcPr>
            <w:tcW w:w="1333" w:type="dxa"/>
          </w:tcPr>
          <w:p w14:paraId="500DDB99" w14:textId="18BEF3CA" w:rsidR="003215A8" w:rsidRPr="0027768A" w:rsidRDefault="003215A8" w:rsidP="003215A8">
            <w:pPr>
              <w:pStyle w:val="Textemmoire"/>
              <w:ind w:firstLine="0"/>
              <w:jc w:val="left"/>
            </w:pPr>
            <w:r w:rsidRPr="0027768A">
              <w:t xml:space="preserve">Figure </w:t>
            </w:r>
            <w:r>
              <w:t>3</w:t>
            </w:r>
            <w:r w:rsidR="00B44C27">
              <w:t>1</w:t>
            </w:r>
          </w:p>
        </w:tc>
        <w:tc>
          <w:tcPr>
            <w:tcW w:w="6568" w:type="dxa"/>
            <w:vAlign w:val="center"/>
          </w:tcPr>
          <w:p w14:paraId="3EAE646F" w14:textId="7793316F" w:rsidR="003215A8" w:rsidRDefault="009A1A59" w:rsidP="003215A8">
            <w:pPr>
              <w:pStyle w:val="Textemmoire"/>
              <w:ind w:firstLine="0"/>
              <w:jc w:val="left"/>
            </w:pPr>
            <w:r>
              <w:t xml:space="preserve">Fenêtre </w:t>
            </w:r>
            <w:r w:rsidR="00065606" w:rsidRPr="00065606">
              <w:t>Calendrier.</w:t>
            </w:r>
          </w:p>
        </w:tc>
        <w:tc>
          <w:tcPr>
            <w:tcW w:w="875" w:type="dxa"/>
            <w:vAlign w:val="center"/>
          </w:tcPr>
          <w:p w14:paraId="434FC6B9" w14:textId="60B9DBEA" w:rsidR="003215A8" w:rsidRDefault="006D5C5C" w:rsidP="003215A8">
            <w:pPr>
              <w:pStyle w:val="Textemmoire"/>
              <w:ind w:firstLine="0"/>
              <w:jc w:val="left"/>
            </w:pPr>
            <w:r>
              <w:t>6</w:t>
            </w:r>
            <w:r w:rsidR="0093639E">
              <w:t>5</w:t>
            </w:r>
          </w:p>
        </w:tc>
      </w:tr>
      <w:tr w:rsidR="003215A8" w14:paraId="6C5D3614" w14:textId="77777777" w:rsidTr="002E7B8F">
        <w:trPr>
          <w:jc w:val="center"/>
        </w:trPr>
        <w:tc>
          <w:tcPr>
            <w:tcW w:w="1333" w:type="dxa"/>
          </w:tcPr>
          <w:p w14:paraId="39621BAD" w14:textId="124C05CD" w:rsidR="003215A8" w:rsidRPr="0027768A" w:rsidRDefault="003215A8" w:rsidP="003215A8">
            <w:pPr>
              <w:pStyle w:val="Textemmoire"/>
              <w:ind w:firstLine="0"/>
              <w:jc w:val="left"/>
            </w:pPr>
            <w:r w:rsidRPr="0027768A">
              <w:t xml:space="preserve">Figure </w:t>
            </w:r>
            <w:r>
              <w:t>3</w:t>
            </w:r>
            <w:r w:rsidR="00B44C27">
              <w:t>2</w:t>
            </w:r>
          </w:p>
        </w:tc>
        <w:tc>
          <w:tcPr>
            <w:tcW w:w="6568" w:type="dxa"/>
            <w:vAlign w:val="center"/>
          </w:tcPr>
          <w:p w14:paraId="03CC9B29" w14:textId="741A4539" w:rsidR="003215A8" w:rsidRDefault="00065606" w:rsidP="003215A8">
            <w:pPr>
              <w:pStyle w:val="Textemmoire"/>
              <w:ind w:firstLine="0"/>
              <w:jc w:val="left"/>
            </w:pPr>
            <w:r w:rsidRPr="00065606">
              <w:t>Fenêtre A-propos.</w:t>
            </w:r>
          </w:p>
        </w:tc>
        <w:tc>
          <w:tcPr>
            <w:tcW w:w="875" w:type="dxa"/>
            <w:vAlign w:val="center"/>
          </w:tcPr>
          <w:p w14:paraId="5B69292B" w14:textId="0B09EF0B" w:rsidR="003215A8" w:rsidRDefault="006D5C5C" w:rsidP="003215A8">
            <w:pPr>
              <w:pStyle w:val="Textemmoire"/>
              <w:ind w:firstLine="0"/>
              <w:jc w:val="left"/>
            </w:pPr>
            <w:r>
              <w:t>6</w:t>
            </w:r>
            <w:r w:rsidR="0093639E">
              <w:t>6</w:t>
            </w:r>
          </w:p>
        </w:tc>
      </w:tr>
      <w:tr w:rsidR="003215A8" w14:paraId="63F001C3" w14:textId="77777777" w:rsidTr="008E3788">
        <w:trPr>
          <w:jc w:val="center"/>
        </w:trPr>
        <w:tc>
          <w:tcPr>
            <w:tcW w:w="1333" w:type="dxa"/>
          </w:tcPr>
          <w:p w14:paraId="30DEB1C4" w14:textId="41F2AC04" w:rsidR="003215A8" w:rsidRPr="0027768A" w:rsidRDefault="003215A8" w:rsidP="003215A8">
            <w:pPr>
              <w:pStyle w:val="Textemmoire"/>
              <w:ind w:firstLine="0"/>
              <w:jc w:val="left"/>
            </w:pPr>
            <w:r w:rsidRPr="0027768A">
              <w:t xml:space="preserve">Figure </w:t>
            </w:r>
            <w:r>
              <w:t>3</w:t>
            </w:r>
            <w:r w:rsidR="00B44C27">
              <w:t>3</w:t>
            </w:r>
          </w:p>
        </w:tc>
        <w:tc>
          <w:tcPr>
            <w:tcW w:w="6568" w:type="dxa"/>
          </w:tcPr>
          <w:p w14:paraId="6A568C09" w14:textId="14AB8340" w:rsidR="003215A8" w:rsidRDefault="00065606" w:rsidP="003215A8">
            <w:pPr>
              <w:pStyle w:val="Textemmoire"/>
              <w:ind w:firstLine="0"/>
              <w:jc w:val="left"/>
            </w:pPr>
            <w:r w:rsidRPr="00065606">
              <w:t>Apprentissage non-supervisé.</w:t>
            </w:r>
          </w:p>
        </w:tc>
        <w:tc>
          <w:tcPr>
            <w:tcW w:w="875" w:type="dxa"/>
            <w:vAlign w:val="center"/>
          </w:tcPr>
          <w:p w14:paraId="15471B53" w14:textId="32534590" w:rsidR="003215A8" w:rsidRDefault="006D5C5C" w:rsidP="003215A8">
            <w:pPr>
              <w:pStyle w:val="Textemmoire"/>
              <w:ind w:firstLine="0"/>
              <w:jc w:val="left"/>
            </w:pPr>
            <w:r>
              <w:t>6</w:t>
            </w:r>
            <w:r w:rsidR="0093639E">
              <w:t>6</w:t>
            </w:r>
          </w:p>
        </w:tc>
      </w:tr>
      <w:tr w:rsidR="003215A8" w14:paraId="49A0F3DB" w14:textId="77777777" w:rsidTr="002E7B8F">
        <w:trPr>
          <w:jc w:val="center"/>
        </w:trPr>
        <w:tc>
          <w:tcPr>
            <w:tcW w:w="1333" w:type="dxa"/>
          </w:tcPr>
          <w:p w14:paraId="50B7140E" w14:textId="308C7933" w:rsidR="003215A8" w:rsidRPr="0027768A" w:rsidRDefault="003215A8" w:rsidP="003215A8">
            <w:pPr>
              <w:pStyle w:val="Textemmoire"/>
              <w:ind w:firstLine="0"/>
              <w:jc w:val="left"/>
            </w:pPr>
            <w:r w:rsidRPr="0027768A">
              <w:t xml:space="preserve">Figure </w:t>
            </w:r>
            <w:r>
              <w:t>3</w:t>
            </w:r>
            <w:r w:rsidR="00B44C27">
              <w:t>4</w:t>
            </w:r>
          </w:p>
        </w:tc>
        <w:tc>
          <w:tcPr>
            <w:tcW w:w="6568" w:type="dxa"/>
            <w:vAlign w:val="center"/>
          </w:tcPr>
          <w:p w14:paraId="1A894A2F" w14:textId="05894AB6" w:rsidR="003215A8" w:rsidRDefault="00065606" w:rsidP="003215A8">
            <w:pPr>
              <w:pStyle w:val="Textemmoire"/>
              <w:ind w:firstLine="0"/>
              <w:jc w:val="left"/>
            </w:pPr>
            <w:r w:rsidRPr="00065606">
              <w:t>Interface k-</w:t>
            </w:r>
            <w:proofErr w:type="spellStart"/>
            <w:r w:rsidRPr="00065606">
              <w:t>means</w:t>
            </w:r>
            <w:proofErr w:type="spellEnd"/>
            <w:r w:rsidRPr="00065606">
              <w:t xml:space="preserve"> LPT.</w:t>
            </w:r>
          </w:p>
        </w:tc>
        <w:tc>
          <w:tcPr>
            <w:tcW w:w="875" w:type="dxa"/>
            <w:vAlign w:val="center"/>
          </w:tcPr>
          <w:p w14:paraId="1FEFB289" w14:textId="7B5DEB0E" w:rsidR="003215A8" w:rsidRDefault="006D5C5C" w:rsidP="003215A8">
            <w:pPr>
              <w:pStyle w:val="Textemmoire"/>
              <w:ind w:firstLine="0"/>
              <w:jc w:val="left"/>
            </w:pPr>
            <w:r>
              <w:t>6</w:t>
            </w:r>
            <w:r w:rsidR="0093639E">
              <w:t>7</w:t>
            </w:r>
          </w:p>
        </w:tc>
      </w:tr>
      <w:tr w:rsidR="004C7FA5" w14:paraId="3F907BB9" w14:textId="77777777" w:rsidTr="002E7B8F">
        <w:trPr>
          <w:jc w:val="center"/>
        </w:trPr>
        <w:tc>
          <w:tcPr>
            <w:tcW w:w="1333" w:type="dxa"/>
          </w:tcPr>
          <w:p w14:paraId="5F15D15B" w14:textId="12FE1B92" w:rsidR="004C7FA5" w:rsidRPr="0027768A" w:rsidRDefault="004C7FA5" w:rsidP="003215A8">
            <w:pPr>
              <w:pStyle w:val="Textemmoire"/>
              <w:ind w:firstLine="0"/>
              <w:jc w:val="left"/>
            </w:pPr>
            <w:r w:rsidRPr="00E702C6">
              <w:t>Figure </w:t>
            </w:r>
            <w:r>
              <w:t>3</w:t>
            </w:r>
            <w:r w:rsidR="00B44C27">
              <w:t>5</w:t>
            </w:r>
            <w:r w:rsidRPr="00E702C6">
              <w:t xml:space="preserve">  </w:t>
            </w:r>
          </w:p>
        </w:tc>
        <w:tc>
          <w:tcPr>
            <w:tcW w:w="6568" w:type="dxa"/>
            <w:vAlign w:val="center"/>
          </w:tcPr>
          <w:p w14:paraId="630D8312" w14:textId="38AC714B" w:rsidR="004C7FA5" w:rsidRPr="00065606" w:rsidRDefault="004C7FA5" w:rsidP="004C7FA5">
            <w:pPr>
              <w:pStyle w:val="Corpsdetexte"/>
            </w:pPr>
            <w:r>
              <w:t>Echantillon de la règle SPT</w:t>
            </w:r>
            <w:r w:rsidRPr="00E702C6">
              <w:t>.</w:t>
            </w:r>
          </w:p>
        </w:tc>
        <w:tc>
          <w:tcPr>
            <w:tcW w:w="875" w:type="dxa"/>
            <w:vAlign w:val="center"/>
          </w:tcPr>
          <w:p w14:paraId="186A42C7" w14:textId="74CF113C" w:rsidR="004C7FA5" w:rsidRDefault="006D5C5C" w:rsidP="003215A8">
            <w:pPr>
              <w:pStyle w:val="Textemmoire"/>
              <w:ind w:firstLine="0"/>
              <w:jc w:val="left"/>
            </w:pPr>
            <w:r>
              <w:t>6</w:t>
            </w:r>
            <w:r w:rsidR="0093639E">
              <w:t>8</w:t>
            </w:r>
          </w:p>
        </w:tc>
      </w:tr>
      <w:tr w:rsidR="003215A8" w14:paraId="044A6E83" w14:textId="77777777" w:rsidTr="002E7B8F">
        <w:trPr>
          <w:jc w:val="center"/>
        </w:trPr>
        <w:tc>
          <w:tcPr>
            <w:tcW w:w="1333" w:type="dxa"/>
          </w:tcPr>
          <w:p w14:paraId="32FF51D7" w14:textId="42008647" w:rsidR="003215A8" w:rsidRPr="0027768A" w:rsidRDefault="003215A8" w:rsidP="003215A8">
            <w:pPr>
              <w:pStyle w:val="Textemmoire"/>
              <w:ind w:firstLine="0"/>
              <w:jc w:val="left"/>
            </w:pPr>
            <w:r w:rsidRPr="0027768A">
              <w:t xml:space="preserve">Figure </w:t>
            </w:r>
            <w:r>
              <w:t>3</w:t>
            </w:r>
            <w:r w:rsidR="00B44C27">
              <w:t>6</w:t>
            </w:r>
          </w:p>
        </w:tc>
        <w:tc>
          <w:tcPr>
            <w:tcW w:w="6568" w:type="dxa"/>
            <w:vAlign w:val="center"/>
          </w:tcPr>
          <w:p w14:paraId="07F381F2" w14:textId="2275A503" w:rsidR="003215A8" w:rsidRDefault="00065606" w:rsidP="003215A8">
            <w:pPr>
              <w:pStyle w:val="Textemmoire"/>
              <w:ind w:firstLine="0"/>
              <w:jc w:val="left"/>
            </w:pPr>
            <w:r w:rsidRPr="00065606">
              <w:t>Résultat k-</w:t>
            </w:r>
            <w:proofErr w:type="spellStart"/>
            <w:r w:rsidRPr="00065606">
              <w:t>means</w:t>
            </w:r>
            <w:proofErr w:type="spellEnd"/>
            <w:r w:rsidRPr="00065606">
              <w:t xml:space="preserve"> de la règle SPT pour cluster 1.</w:t>
            </w:r>
          </w:p>
        </w:tc>
        <w:tc>
          <w:tcPr>
            <w:tcW w:w="875" w:type="dxa"/>
            <w:vAlign w:val="center"/>
          </w:tcPr>
          <w:p w14:paraId="23CCD66A" w14:textId="484342DE" w:rsidR="003215A8" w:rsidRDefault="006D5C5C" w:rsidP="003215A8">
            <w:pPr>
              <w:pStyle w:val="Textemmoire"/>
              <w:ind w:firstLine="0"/>
              <w:jc w:val="left"/>
            </w:pPr>
            <w:r>
              <w:t>6</w:t>
            </w:r>
            <w:r w:rsidR="0093639E">
              <w:t>8</w:t>
            </w:r>
          </w:p>
        </w:tc>
      </w:tr>
      <w:tr w:rsidR="003215A8" w14:paraId="3917F312" w14:textId="77777777" w:rsidTr="002E7B8F">
        <w:trPr>
          <w:jc w:val="center"/>
        </w:trPr>
        <w:tc>
          <w:tcPr>
            <w:tcW w:w="1333" w:type="dxa"/>
          </w:tcPr>
          <w:p w14:paraId="59311FFE" w14:textId="20D75D67" w:rsidR="003215A8" w:rsidRPr="0027768A" w:rsidRDefault="003215A8" w:rsidP="003215A8">
            <w:pPr>
              <w:pStyle w:val="Textemmoire"/>
              <w:ind w:firstLine="0"/>
              <w:jc w:val="left"/>
            </w:pPr>
            <w:r w:rsidRPr="0027768A">
              <w:t xml:space="preserve">Figure </w:t>
            </w:r>
            <w:r>
              <w:t>3</w:t>
            </w:r>
            <w:r w:rsidR="00B44C27">
              <w:t>7</w:t>
            </w:r>
          </w:p>
        </w:tc>
        <w:tc>
          <w:tcPr>
            <w:tcW w:w="6568" w:type="dxa"/>
            <w:vAlign w:val="center"/>
          </w:tcPr>
          <w:p w14:paraId="4CA535BB" w14:textId="696ED3CF" w:rsidR="003215A8" w:rsidRDefault="00065606" w:rsidP="003215A8">
            <w:pPr>
              <w:pStyle w:val="Textemmoire"/>
              <w:ind w:firstLine="0"/>
              <w:jc w:val="left"/>
            </w:pPr>
            <w:r w:rsidRPr="00065606">
              <w:t>Résultat k-</w:t>
            </w:r>
            <w:proofErr w:type="spellStart"/>
            <w:r w:rsidRPr="00065606">
              <w:t>means</w:t>
            </w:r>
            <w:proofErr w:type="spellEnd"/>
            <w:r w:rsidRPr="00065606">
              <w:t xml:space="preserve"> de la règle SPT pour cluster 2.</w:t>
            </w:r>
          </w:p>
        </w:tc>
        <w:tc>
          <w:tcPr>
            <w:tcW w:w="875" w:type="dxa"/>
            <w:vAlign w:val="center"/>
          </w:tcPr>
          <w:p w14:paraId="790B1455" w14:textId="6190078F" w:rsidR="003215A8" w:rsidRDefault="006D5C5C" w:rsidP="003215A8">
            <w:pPr>
              <w:pStyle w:val="Textemmoire"/>
              <w:ind w:firstLine="0"/>
              <w:jc w:val="left"/>
            </w:pPr>
            <w:r>
              <w:t>7</w:t>
            </w:r>
            <w:r w:rsidR="00DF4433">
              <w:t>0</w:t>
            </w:r>
          </w:p>
        </w:tc>
      </w:tr>
    </w:tbl>
    <w:p w14:paraId="213B9121" w14:textId="77777777" w:rsidR="001C5459" w:rsidRDefault="001C5459" w:rsidP="0052560D">
      <w:pPr>
        <w:pStyle w:val="Textemmoire"/>
        <w:jc w:val="left"/>
      </w:pPr>
    </w:p>
    <w:p w14:paraId="053B57CA" w14:textId="77777777" w:rsidR="001C5459" w:rsidRPr="002E635E" w:rsidRDefault="001C5459" w:rsidP="00D9097A">
      <w:pPr>
        <w:pStyle w:val="Titrespagesliminairesetbibliogr"/>
      </w:pPr>
      <w:r w:rsidRPr="003F7490">
        <w:br w:type="page"/>
      </w:r>
      <w:bookmarkStart w:id="10" w:name="_Toc184971586"/>
      <w:bookmarkStart w:id="11" w:name="_Toc259718532"/>
      <w:bookmarkStart w:id="12" w:name="_Toc262133862"/>
      <w:bookmarkStart w:id="13" w:name="_Toc507446919"/>
      <w:bookmarkStart w:id="14" w:name="_Toc507449062"/>
      <w:r w:rsidRPr="009A1A59">
        <w:lastRenderedPageBreak/>
        <w:t>Liste des tableaux</w:t>
      </w:r>
      <w:bookmarkEnd w:id="10"/>
      <w:bookmarkEnd w:id="11"/>
      <w:bookmarkEnd w:id="12"/>
      <w:bookmarkEnd w:id="13"/>
      <w:bookmarkEnd w:id="14"/>
    </w:p>
    <w:p w14:paraId="50A387B8" w14:textId="77777777" w:rsidR="001C5459" w:rsidRPr="005F2462" w:rsidRDefault="00217D4E" w:rsidP="0052560D">
      <w:pPr>
        <w:pStyle w:val="Tabledesillustrations"/>
        <w:tabs>
          <w:tab w:val="right" w:leader="dot" w:pos="8776"/>
        </w:tabs>
        <w:jc w:val="left"/>
        <w:rPr>
          <w:rFonts w:ascii="Calibri" w:hAnsi="Calibri" w:cs="Arial"/>
          <w:noProof/>
          <w:szCs w:val="22"/>
        </w:rPr>
      </w:pPr>
      <w:r w:rsidRPr="002E635E">
        <w:rPr>
          <w:sz w:val="19"/>
          <w:szCs w:val="19"/>
        </w:rPr>
        <w:fldChar w:fldCharType="begin"/>
      </w:r>
      <w:r w:rsidR="001C5459" w:rsidRPr="002E635E">
        <w:rPr>
          <w:sz w:val="19"/>
          <w:szCs w:val="19"/>
        </w:rPr>
        <w:instrText xml:space="preserve"> TOC \h \z \t "TABLEAU" \c </w:instrText>
      </w:r>
      <w:r w:rsidRPr="002E635E">
        <w:rPr>
          <w:sz w:val="19"/>
          <w:szCs w:val="19"/>
        </w:rPr>
        <w:fldChar w:fldCharType="separate"/>
      </w:r>
    </w:p>
    <w:tbl>
      <w:tblPr>
        <w:tblStyle w:val="Grilledutableau"/>
        <w:tblW w:w="0" w:type="auto"/>
        <w:jc w:val="center"/>
        <w:tblLook w:val="04A0" w:firstRow="1" w:lastRow="0" w:firstColumn="1" w:lastColumn="0" w:noHBand="0" w:noVBand="1"/>
      </w:tblPr>
      <w:tblGrid>
        <w:gridCol w:w="1336"/>
        <w:gridCol w:w="6566"/>
        <w:gridCol w:w="874"/>
      </w:tblGrid>
      <w:tr w:rsidR="005F2462" w:rsidRPr="00C93ECE" w14:paraId="1E153F88" w14:textId="77777777" w:rsidTr="00DB74E6">
        <w:trPr>
          <w:jc w:val="center"/>
        </w:trPr>
        <w:tc>
          <w:tcPr>
            <w:tcW w:w="1336" w:type="dxa"/>
            <w:vAlign w:val="center"/>
          </w:tcPr>
          <w:p w14:paraId="2C9A858C" w14:textId="77777777" w:rsidR="005F2462" w:rsidRPr="0018314B" w:rsidRDefault="005F2462" w:rsidP="0052560D">
            <w:pPr>
              <w:pStyle w:val="Textemmoire"/>
              <w:ind w:firstLine="0"/>
              <w:jc w:val="left"/>
            </w:pPr>
            <w:r w:rsidRPr="0018314B">
              <w:t>Tableau N°</w:t>
            </w:r>
          </w:p>
        </w:tc>
        <w:tc>
          <w:tcPr>
            <w:tcW w:w="6566" w:type="dxa"/>
            <w:vAlign w:val="center"/>
          </w:tcPr>
          <w:p w14:paraId="3F020E52" w14:textId="77777777" w:rsidR="005F2462" w:rsidRPr="0018314B" w:rsidRDefault="005F2462" w:rsidP="0052560D">
            <w:pPr>
              <w:pStyle w:val="Textemmoire"/>
              <w:ind w:firstLine="0"/>
              <w:jc w:val="left"/>
            </w:pPr>
            <w:r w:rsidRPr="0018314B">
              <w:t>Titre du tableau</w:t>
            </w:r>
          </w:p>
        </w:tc>
        <w:tc>
          <w:tcPr>
            <w:tcW w:w="874" w:type="dxa"/>
            <w:vAlign w:val="center"/>
          </w:tcPr>
          <w:p w14:paraId="4CEC3E0C" w14:textId="77777777" w:rsidR="005F2462" w:rsidRPr="00C766AB" w:rsidRDefault="005F2462" w:rsidP="0052560D">
            <w:pPr>
              <w:pStyle w:val="Textemmoire"/>
              <w:ind w:firstLine="0"/>
              <w:jc w:val="left"/>
              <w:rPr>
                <w:highlight w:val="yellow"/>
              </w:rPr>
            </w:pPr>
            <w:r w:rsidRPr="0018314B">
              <w:t>Page</w:t>
            </w:r>
          </w:p>
        </w:tc>
      </w:tr>
      <w:tr w:rsidR="005F2462" w14:paraId="4A5EF689" w14:textId="77777777" w:rsidTr="00DB74E6">
        <w:trPr>
          <w:jc w:val="center"/>
        </w:trPr>
        <w:tc>
          <w:tcPr>
            <w:tcW w:w="1336" w:type="dxa"/>
            <w:vAlign w:val="center"/>
          </w:tcPr>
          <w:p w14:paraId="303310D6" w14:textId="77777777" w:rsidR="005F2462" w:rsidRPr="00B64419" w:rsidRDefault="005F2462" w:rsidP="0052560D">
            <w:pPr>
              <w:pStyle w:val="Textemmoire"/>
              <w:ind w:firstLine="0"/>
              <w:jc w:val="left"/>
              <w:rPr>
                <w:color w:val="403152" w:themeColor="accent4" w:themeShade="80"/>
              </w:rPr>
            </w:pPr>
            <w:r w:rsidRPr="00B64419">
              <w:rPr>
                <w:color w:val="403152" w:themeColor="accent4" w:themeShade="80"/>
              </w:rPr>
              <w:t>Tableau 1</w:t>
            </w:r>
          </w:p>
        </w:tc>
        <w:tc>
          <w:tcPr>
            <w:tcW w:w="6566" w:type="dxa"/>
            <w:vAlign w:val="center"/>
          </w:tcPr>
          <w:p w14:paraId="32199FB6" w14:textId="77777777" w:rsidR="005F2462" w:rsidRDefault="003327B3" w:rsidP="0052560D">
            <w:pPr>
              <w:pStyle w:val="Textemmoire"/>
              <w:ind w:firstLine="0"/>
              <w:jc w:val="left"/>
            </w:pPr>
            <w:r>
              <w:t>Règle des priorités les plus utilisées</w:t>
            </w:r>
            <w:r w:rsidR="00CC5DD9">
              <w:t>.</w:t>
            </w:r>
          </w:p>
        </w:tc>
        <w:tc>
          <w:tcPr>
            <w:tcW w:w="874" w:type="dxa"/>
            <w:vAlign w:val="center"/>
          </w:tcPr>
          <w:p w14:paraId="1C10C4EA" w14:textId="4015E561" w:rsidR="005F2462" w:rsidRDefault="00B64419" w:rsidP="0052560D">
            <w:pPr>
              <w:pStyle w:val="Textemmoire"/>
              <w:ind w:firstLine="0"/>
              <w:jc w:val="left"/>
            </w:pPr>
            <w:r>
              <w:t>2</w:t>
            </w:r>
            <w:r w:rsidR="006D64CC">
              <w:t>5</w:t>
            </w:r>
          </w:p>
        </w:tc>
      </w:tr>
      <w:tr w:rsidR="005F2462" w14:paraId="4F01307D" w14:textId="77777777" w:rsidTr="00DB74E6">
        <w:trPr>
          <w:jc w:val="center"/>
        </w:trPr>
        <w:tc>
          <w:tcPr>
            <w:tcW w:w="1336" w:type="dxa"/>
            <w:vAlign w:val="center"/>
          </w:tcPr>
          <w:p w14:paraId="3824C215" w14:textId="77777777" w:rsidR="005F2462" w:rsidRDefault="003327B3" w:rsidP="0052560D">
            <w:pPr>
              <w:pStyle w:val="Textemmoire"/>
              <w:ind w:firstLine="0"/>
              <w:jc w:val="left"/>
            </w:pPr>
            <w:r>
              <w:t>Tableau 2</w:t>
            </w:r>
          </w:p>
        </w:tc>
        <w:tc>
          <w:tcPr>
            <w:tcW w:w="6566" w:type="dxa"/>
            <w:vAlign w:val="center"/>
          </w:tcPr>
          <w:p w14:paraId="75367113" w14:textId="4FA3B707" w:rsidR="005F2462" w:rsidRDefault="004E4B20" w:rsidP="0052560D">
            <w:pPr>
              <w:pStyle w:val="Textemmoire"/>
              <w:ind w:firstLine="0"/>
              <w:jc w:val="left"/>
            </w:pPr>
            <w:r w:rsidRPr="006A4686">
              <w:t>Etat de l’art à base de règles de priorités</w:t>
            </w:r>
          </w:p>
        </w:tc>
        <w:tc>
          <w:tcPr>
            <w:tcW w:w="874" w:type="dxa"/>
            <w:vAlign w:val="center"/>
          </w:tcPr>
          <w:p w14:paraId="449CD0C0" w14:textId="54CBE6D1" w:rsidR="005F2462" w:rsidRDefault="00B64419" w:rsidP="0052560D">
            <w:pPr>
              <w:pStyle w:val="Textemmoire"/>
              <w:ind w:firstLine="0"/>
              <w:jc w:val="left"/>
            </w:pPr>
            <w:r>
              <w:t>2</w:t>
            </w:r>
            <w:r w:rsidR="00860BDF">
              <w:t>8</w:t>
            </w:r>
          </w:p>
        </w:tc>
      </w:tr>
      <w:tr w:rsidR="005F2462" w14:paraId="505EE246" w14:textId="77777777" w:rsidTr="00DB74E6">
        <w:trPr>
          <w:jc w:val="center"/>
        </w:trPr>
        <w:tc>
          <w:tcPr>
            <w:tcW w:w="1336" w:type="dxa"/>
            <w:vAlign w:val="center"/>
          </w:tcPr>
          <w:p w14:paraId="7BAE03F9" w14:textId="0955D98C" w:rsidR="005F2462" w:rsidRDefault="00740399" w:rsidP="0052560D">
            <w:pPr>
              <w:pStyle w:val="Textemmoire"/>
              <w:ind w:firstLine="0"/>
              <w:jc w:val="left"/>
            </w:pPr>
            <w:r>
              <w:t>Tableau</w:t>
            </w:r>
            <w:r w:rsidR="00481E1B">
              <w:t xml:space="preserve"> </w:t>
            </w:r>
            <w:r>
              <w:t>3</w:t>
            </w:r>
          </w:p>
        </w:tc>
        <w:tc>
          <w:tcPr>
            <w:tcW w:w="6566" w:type="dxa"/>
            <w:vAlign w:val="center"/>
          </w:tcPr>
          <w:p w14:paraId="5DDB5C1E" w14:textId="41BA5FB2" w:rsidR="005F2462" w:rsidRDefault="00DB74E6" w:rsidP="0052560D">
            <w:pPr>
              <w:pStyle w:val="Textemmoire"/>
              <w:ind w:firstLine="0"/>
              <w:jc w:val="left"/>
            </w:pPr>
            <w:r w:rsidRPr="00DB74E6">
              <w:t>Fiche descriptive du Camp</w:t>
            </w:r>
            <w:r w:rsidR="00740399" w:rsidRPr="00DB74E6">
              <w:t>.</w:t>
            </w:r>
          </w:p>
        </w:tc>
        <w:tc>
          <w:tcPr>
            <w:tcW w:w="874" w:type="dxa"/>
            <w:vAlign w:val="center"/>
          </w:tcPr>
          <w:p w14:paraId="4369E40F" w14:textId="7577EF54" w:rsidR="005F2462" w:rsidRDefault="00860BDF" w:rsidP="0052560D">
            <w:pPr>
              <w:pStyle w:val="Textemmoire"/>
              <w:ind w:firstLine="0"/>
              <w:jc w:val="left"/>
            </w:pPr>
            <w:r>
              <w:t>29</w:t>
            </w:r>
          </w:p>
        </w:tc>
      </w:tr>
      <w:tr w:rsidR="00DB74E6" w14:paraId="717E3A12" w14:textId="77777777" w:rsidTr="00DB74E6">
        <w:trPr>
          <w:jc w:val="center"/>
        </w:trPr>
        <w:tc>
          <w:tcPr>
            <w:tcW w:w="1336" w:type="dxa"/>
            <w:vAlign w:val="center"/>
          </w:tcPr>
          <w:p w14:paraId="051AB423" w14:textId="2853FD79" w:rsidR="00DB74E6" w:rsidRDefault="00DB74E6" w:rsidP="00DB74E6">
            <w:pPr>
              <w:pStyle w:val="Textemmoire"/>
              <w:ind w:firstLine="0"/>
              <w:jc w:val="left"/>
            </w:pPr>
            <w:r>
              <w:t xml:space="preserve">Tableau </w:t>
            </w:r>
            <w:r w:rsidR="00A373A0">
              <w:t>4</w:t>
            </w:r>
          </w:p>
        </w:tc>
        <w:tc>
          <w:tcPr>
            <w:tcW w:w="6566" w:type="dxa"/>
            <w:vAlign w:val="center"/>
          </w:tcPr>
          <w:p w14:paraId="6C7D66D3" w14:textId="5BBCC505" w:rsidR="00DB74E6" w:rsidRDefault="00DB74E6" w:rsidP="00DB74E6">
            <w:pPr>
              <w:pStyle w:val="Textemmoire"/>
              <w:ind w:firstLine="0"/>
              <w:jc w:val="left"/>
            </w:pPr>
            <w:r>
              <w:t>Exemple des données d’ordonnancement d’un chalet.</w:t>
            </w:r>
          </w:p>
        </w:tc>
        <w:tc>
          <w:tcPr>
            <w:tcW w:w="874" w:type="dxa"/>
            <w:vAlign w:val="center"/>
          </w:tcPr>
          <w:p w14:paraId="21DE8AC4" w14:textId="679B1EB6" w:rsidR="00DB74E6" w:rsidRDefault="00DB74E6" w:rsidP="00DB74E6">
            <w:pPr>
              <w:pStyle w:val="Textemmoire"/>
              <w:ind w:firstLine="0"/>
              <w:jc w:val="left"/>
            </w:pPr>
            <w:r>
              <w:t>3</w:t>
            </w:r>
            <w:r w:rsidR="00E63FA3">
              <w:t>3</w:t>
            </w:r>
          </w:p>
        </w:tc>
      </w:tr>
      <w:tr w:rsidR="00DB74E6" w14:paraId="7CD848C2" w14:textId="77777777" w:rsidTr="00DB74E6">
        <w:trPr>
          <w:jc w:val="center"/>
        </w:trPr>
        <w:tc>
          <w:tcPr>
            <w:tcW w:w="1336" w:type="dxa"/>
            <w:vAlign w:val="center"/>
          </w:tcPr>
          <w:p w14:paraId="489365B6" w14:textId="25A3D7C6" w:rsidR="00DB74E6" w:rsidRDefault="00C94DB8" w:rsidP="00DB74E6">
            <w:pPr>
              <w:pStyle w:val="Textemmoire"/>
              <w:ind w:firstLine="0"/>
              <w:jc w:val="left"/>
            </w:pPr>
            <w:r w:rsidRPr="00C94DB8">
              <w:t>Tableau 5</w:t>
            </w:r>
          </w:p>
        </w:tc>
        <w:tc>
          <w:tcPr>
            <w:tcW w:w="6566" w:type="dxa"/>
            <w:vAlign w:val="center"/>
          </w:tcPr>
          <w:p w14:paraId="59B1C185" w14:textId="0BCC41F7" w:rsidR="00DB74E6" w:rsidRDefault="00DD7478" w:rsidP="00DB74E6">
            <w:pPr>
              <w:pStyle w:val="Textemmoire"/>
              <w:ind w:firstLine="0"/>
              <w:jc w:val="left"/>
            </w:pPr>
            <w:r w:rsidRPr="00C94DB8">
              <w:t>Résultat</w:t>
            </w:r>
            <w:r w:rsidR="00C94DB8" w:rsidRPr="00C94DB8">
              <w:t xml:space="preserve"> de l’algorithme k-means</w:t>
            </w:r>
          </w:p>
        </w:tc>
        <w:tc>
          <w:tcPr>
            <w:tcW w:w="874" w:type="dxa"/>
            <w:vAlign w:val="center"/>
          </w:tcPr>
          <w:p w14:paraId="1359F352" w14:textId="499D3F04" w:rsidR="00DB74E6" w:rsidRDefault="0067223F" w:rsidP="00DB74E6">
            <w:pPr>
              <w:pStyle w:val="Textemmoire"/>
              <w:ind w:firstLine="0"/>
              <w:jc w:val="left"/>
            </w:pPr>
            <w:r>
              <w:t>7</w:t>
            </w:r>
            <w:r w:rsidR="008F7913">
              <w:t>1</w:t>
            </w:r>
          </w:p>
        </w:tc>
      </w:tr>
    </w:tbl>
    <w:p w14:paraId="631B7490" w14:textId="77777777" w:rsidR="005F2462" w:rsidRPr="005F2462" w:rsidRDefault="005F2462" w:rsidP="0052560D">
      <w:pPr>
        <w:jc w:val="left"/>
      </w:pPr>
    </w:p>
    <w:p w14:paraId="2F53B00D" w14:textId="77777777" w:rsidR="001C5459" w:rsidRDefault="00217D4E" w:rsidP="0052560D">
      <w:pPr>
        <w:pStyle w:val="Textemmoire"/>
        <w:jc w:val="left"/>
      </w:pPr>
      <w:r w:rsidRPr="002E635E">
        <w:fldChar w:fldCharType="end"/>
      </w:r>
    </w:p>
    <w:p w14:paraId="3895A03D" w14:textId="77777777" w:rsidR="003A37AF" w:rsidRDefault="003A37AF" w:rsidP="003327B3">
      <w:pPr>
        <w:pStyle w:val="Titrespagesliminairesetbibliogr"/>
        <w:tabs>
          <w:tab w:val="left" w:pos="706"/>
          <w:tab w:val="left" w:pos="3120"/>
        </w:tabs>
      </w:pPr>
      <w:r>
        <w:tab/>
      </w:r>
      <w:r w:rsidR="003327B3">
        <w:tab/>
      </w:r>
    </w:p>
    <w:p w14:paraId="7B138F43" w14:textId="1E515066" w:rsidR="00CE27F6" w:rsidRPr="001302BD" w:rsidRDefault="001C5459" w:rsidP="001302BD">
      <w:pPr>
        <w:pStyle w:val="Titrespagesliminairesetbibliogr"/>
      </w:pPr>
      <w:r w:rsidRPr="003A37AF">
        <w:br w:type="page"/>
      </w:r>
      <w:bookmarkStart w:id="15" w:name="_Toc262133818"/>
      <w:bookmarkStart w:id="16" w:name="_Toc317537892"/>
      <w:bookmarkStart w:id="17" w:name="_Toc317625487"/>
      <w:bookmarkStart w:id="18" w:name="_Toc507446920"/>
      <w:bookmarkStart w:id="19" w:name="_Toc507449063"/>
      <w:r w:rsidRPr="008E3788">
        <w:lastRenderedPageBreak/>
        <w:t>Liste des abréviations</w:t>
      </w:r>
      <w:bookmarkEnd w:id="15"/>
      <w:bookmarkEnd w:id="16"/>
      <w:bookmarkEnd w:id="17"/>
      <w:bookmarkEnd w:id="18"/>
      <w:bookmarkEnd w:id="19"/>
    </w:p>
    <w:p w14:paraId="386BFDC5" w14:textId="77777777" w:rsidR="00CE27F6" w:rsidRDefault="00CE27F6" w:rsidP="0052560D">
      <w:pPr>
        <w:pStyle w:val="Asupprimeraprslecture"/>
        <w:jc w:val="left"/>
        <w:rPr>
          <w:b w:val="0"/>
        </w:rPr>
      </w:pPr>
    </w:p>
    <w:tbl>
      <w:tblPr>
        <w:tblStyle w:val="Grilledutableau"/>
        <w:tblW w:w="0" w:type="auto"/>
        <w:jc w:val="center"/>
        <w:tblLook w:val="04A0" w:firstRow="1" w:lastRow="0" w:firstColumn="1" w:lastColumn="0" w:noHBand="0" w:noVBand="1"/>
      </w:tblPr>
      <w:tblGrid>
        <w:gridCol w:w="1363"/>
        <w:gridCol w:w="6539"/>
        <w:gridCol w:w="874"/>
      </w:tblGrid>
      <w:tr w:rsidR="00CE27F6" w14:paraId="3CDC60B1" w14:textId="77777777" w:rsidTr="00437B98">
        <w:trPr>
          <w:jc w:val="center"/>
        </w:trPr>
        <w:tc>
          <w:tcPr>
            <w:tcW w:w="1363" w:type="dxa"/>
            <w:vAlign w:val="center"/>
          </w:tcPr>
          <w:p w14:paraId="21F32EEF" w14:textId="77777777" w:rsidR="00CE27F6" w:rsidRPr="001E2944" w:rsidRDefault="00CE27F6" w:rsidP="0052560D">
            <w:pPr>
              <w:pStyle w:val="Textemmoire"/>
              <w:ind w:firstLine="0"/>
              <w:jc w:val="left"/>
            </w:pPr>
            <w:r w:rsidRPr="001E2944">
              <w:t>Abréviation</w:t>
            </w:r>
          </w:p>
        </w:tc>
        <w:tc>
          <w:tcPr>
            <w:tcW w:w="6539" w:type="dxa"/>
            <w:vAlign w:val="center"/>
          </w:tcPr>
          <w:p w14:paraId="095C3B6D" w14:textId="77777777" w:rsidR="00CE27F6" w:rsidRPr="001E2944" w:rsidRDefault="00CE27F6" w:rsidP="0052560D">
            <w:pPr>
              <w:pStyle w:val="Textemmoire"/>
              <w:ind w:firstLine="0"/>
              <w:jc w:val="left"/>
            </w:pPr>
            <w:r w:rsidRPr="001E2944">
              <w:t>Expression Complète</w:t>
            </w:r>
          </w:p>
        </w:tc>
        <w:tc>
          <w:tcPr>
            <w:tcW w:w="874" w:type="dxa"/>
            <w:vAlign w:val="center"/>
          </w:tcPr>
          <w:p w14:paraId="32608BB5" w14:textId="77777777" w:rsidR="00CE27F6" w:rsidRPr="00C766AB" w:rsidRDefault="00CE27F6" w:rsidP="0052560D">
            <w:pPr>
              <w:pStyle w:val="Textemmoire"/>
              <w:ind w:firstLine="0"/>
              <w:jc w:val="left"/>
              <w:rPr>
                <w:highlight w:val="yellow"/>
              </w:rPr>
            </w:pPr>
            <w:r w:rsidRPr="001E2944">
              <w:t>Page</w:t>
            </w:r>
          </w:p>
        </w:tc>
      </w:tr>
      <w:tr w:rsidR="001D62BA" w14:paraId="11400DB8" w14:textId="77777777" w:rsidTr="00437B98">
        <w:trPr>
          <w:jc w:val="center"/>
        </w:trPr>
        <w:tc>
          <w:tcPr>
            <w:tcW w:w="1363" w:type="dxa"/>
            <w:vAlign w:val="center"/>
          </w:tcPr>
          <w:p w14:paraId="2B9477B7" w14:textId="2B90D422" w:rsidR="001D62BA" w:rsidRPr="005F2462" w:rsidRDefault="001D62BA" w:rsidP="0052560D">
            <w:pPr>
              <w:pStyle w:val="Textemmoire"/>
              <w:ind w:firstLine="0"/>
              <w:jc w:val="left"/>
            </w:pPr>
            <w:r>
              <w:t>IA</w:t>
            </w:r>
          </w:p>
        </w:tc>
        <w:tc>
          <w:tcPr>
            <w:tcW w:w="6539" w:type="dxa"/>
            <w:vAlign w:val="center"/>
          </w:tcPr>
          <w:p w14:paraId="79C16A63" w14:textId="65C4ABAD" w:rsidR="001D62BA" w:rsidRDefault="001D62BA" w:rsidP="0052560D">
            <w:pPr>
              <w:pStyle w:val="Textemmoire"/>
              <w:ind w:firstLine="0"/>
              <w:jc w:val="left"/>
            </w:pPr>
            <w:r w:rsidRPr="008271C1">
              <w:t>L’intelligence artificielle</w:t>
            </w:r>
          </w:p>
        </w:tc>
        <w:tc>
          <w:tcPr>
            <w:tcW w:w="874" w:type="dxa"/>
            <w:vAlign w:val="center"/>
          </w:tcPr>
          <w:p w14:paraId="0C1B600A" w14:textId="58E5A569" w:rsidR="001D62BA" w:rsidRDefault="004241E6" w:rsidP="0052560D">
            <w:pPr>
              <w:pStyle w:val="Textemmoire"/>
              <w:ind w:firstLine="0"/>
              <w:jc w:val="left"/>
            </w:pPr>
            <w:r>
              <w:t>0</w:t>
            </w:r>
            <w:r w:rsidR="007959D9">
              <w:t>5</w:t>
            </w:r>
          </w:p>
        </w:tc>
      </w:tr>
      <w:tr w:rsidR="00CE27F6" w14:paraId="61714BE6" w14:textId="77777777" w:rsidTr="00437B98">
        <w:trPr>
          <w:jc w:val="center"/>
        </w:trPr>
        <w:tc>
          <w:tcPr>
            <w:tcW w:w="1363" w:type="dxa"/>
            <w:vAlign w:val="center"/>
          </w:tcPr>
          <w:p w14:paraId="6D763A25" w14:textId="77777777" w:rsidR="00CE27F6" w:rsidRDefault="00CE27F6" w:rsidP="0052560D">
            <w:pPr>
              <w:pStyle w:val="Textemmoire"/>
              <w:ind w:firstLine="0"/>
              <w:jc w:val="left"/>
            </w:pPr>
            <w:r w:rsidRPr="005F2462">
              <w:t>F</w:t>
            </w:r>
            <w:r w:rsidR="007A7F14">
              <w:t>IFO</w:t>
            </w:r>
          </w:p>
        </w:tc>
        <w:tc>
          <w:tcPr>
            <w:tcW w:w="6539" w:type="dxa"/>
            <w:vAlign w:val="center"/>
          </w:tcPr>
          <w:p w14:paraId="6BA18118" w14:textId="77777777" w:rsidR="00CE27F6" w:rsidRDefault="005201B3" w:rsidP="0052560D">
            <w:pPr>
              <w:pStyle w:val="Textemmoire"/>
              <w:ind w:firstLine="0"/>
              <w:jc w:val="left"/>
            </w:pPr>
            <w:r>
              <w:t>First In First Out</w:t>
            </w:r>
            <w:r w:rsidR="00622647">
              <w:t>.</w:t>
            </w:r>
          </w:p>
        </w:tc>
        <w:tc>
          <w:tcPr>
            <w:tcW w:w="874" w:type="dxa"/>
            <w:vAlign w:val="center"/>
          </w:tcPr>
          <w:p w14:paraId="2DE2660A" w14:textId="5C3ED859" w:rsidR="00CE27F6" w:rsidRDefault="00784C8C" w:rsidP="0052560D">
            <w:pPr>
              <w:pStyle w:val="Textemmoire"/>
              <w:ind w:firstLine="0"/>
              <w:jc w:val="left"/>
            </w:pPr>
            <w:r>
              <w:t>2</w:t>
            </w:r>
            <w:r w:rsidR="007959D9">
              <w:t>5</w:t>
            </w:r>
          </w:p>
        </w:tc>
      </w:tr>
      <w:tr w:rsidR="00CE27F6" w14:paraId="4AF5DFB1" w14:textId="77777777" w:rsidTr="00437B98">
        <w:trPr>
          <w:jc w:val="center"/>
        </w:trPr>
        <w:tc>
          <w:tcPr>
            <w:tcW w:w="1363" w:type="dxa"/>
            <w:vAlign w:val="center"/>
          </w:tcPr>
          <w:p w14:paraId="52798E38" w14:textId="77777777" w:rsidR="00CE27F6" w:rsidRDefault="007A7F14" w:rsidP="0052560D">
            <w:pPr>
              <w:pStyle w:val="Textemmoire"/>
              <w:ind w:firstLine="0"/>
              <w:jc w:val="left"/>
            </w:pPr>
            <w:r>
              <w:t>LIFO</w:t>
            </w:r>
          </w:p>
        </w:tc>
        <w:tc>
          <w:tcPr>
            <w:tcW w:w="6539" w:type="dxa"/>
            <w:vAlign w:val="center"/>
          </w:tcPr>
          <w:p w14:paraId="1C51E81E" w14:textId="77777777" w:rsidR="00CE27F6" w:rsidRDefault="005201B3" w:rsidP="0052560D">
            <w:pPr>
              <w:pStyle w:val="Textemmoire"/>
              <w:ind w:firstLine="0"/>
              <w:jc w:val="left"/>
            </w:pPr>
            <w:r>
              <w:t>Last On First Out</w:t>
            </w:r>
            <w:r w:rsidR="00622647">
              <w:t>.</w:t>
            </w:r>
          </w:p>
        </w:tc>
        <w:tc>
          <w:tcPr>
            <w:tcW w:w="874" w:type="dxa"/>
            <w:vAlign w:val="center"/>
          </w:tcPr>
          <w:p w14:paraId="0D427E59" w14:textId="55C500C5" w:rsidR="00CE27F6" w:rsidRDefault="00784C8C" w:rsidP="0052560D">
            <w:pPr>
              <w:pStyle w:val="Textemmoire"/>
              <w:ind w:firstLine="0"/>
              <w:jc w:val="left"/>
            </w:pPr>
            <w:r>
              <w:t>2</w:t>
            </w:r>
            <w:r w:rsidR="007959D9">
              <w:t>5</w:t>
            </w:r>
          </w:p>
        </w:tc>
      </w:tr>
      <w:tr w:rsidR="00CE27F6" w14:paraId="003199ED" w14:textId="77777777" w:rsidTr="00437B98">
        <w:trPr>
          <w:jc w:val="center"/>
        </w:trPr>
        <w:tc>
          <w:tcPr>
            <w:tcW w:w="1363" w:type="dxa"/>
            <w:vAlign w:val="center"/>
          </w:tcPr>
          <w:p w14:paraId="55936E74" w14:textId="77777777" w:rsidR="00CE27F6" w:rsidRDefault="007A7F14" w:rsidP="0052560D">
            <w:pPr>
              <w:pStyle w:val="Textemmoire"/>
              <w:ind w:firstLine="0"/>
              <w:jc w:val="left"/>
            </w:pPr>
            <w:r>
              <w:t>SPT</w:t>
            </w:r>
          </w:p>
        </w:tc>
        <w:tc>
          <w:tcPr>
            <w:tcW w:w="6539" w:type="dxa"/>
            <w:vAlign w:val="center"/>
          </w:tcPr>
          <w:p w14:paraId="14013A3A" w14:textId="77777777" w:rsidR="005201B3" w:rsidRDefault="005201B3" w:rsidP="0052560D">
            <w:pPr>
              <w:pStyle w:val="Textemmoire"/>
              <w:ind w:firstLine="0"/>
              <w:jc w:val="left"/>
            </w:pPr>
            <w:proofErr w:type="spellStart"/>
            <w:r>
              <w:t>Shortest</w:t>
            </w:r>
            <w:proofErr w:type="spellEnd"/>
            <w:r>
              <w:t xml:space="preserve"> </w:t>
            </w:r>
            <w:proofErr w:type="spellStart"/>
            <w:r>
              <w:t>Processing</w:t>
            </w:r>
            <w:proofErr w:type="spellEnd"/>
            <w:r>
              <w:t xml:space="preserve"> Time</w:t>
            </w:r>
            <w:r w:rsidR="00622647">
              <w:t>.</w:t>
            </w:r>
          </w:p>
        </w:tc>
        <w:tc>
          <w:tcPr>
            <w:tcW w:w="874" w:type="dxa"/>
            <w:vAlign w:val="center"/>
          </w:tcPr>
          <w:p w14:paraId="0E236DA2" w14:textId="0E7B511C" w:rsidR="00CE27F6" w:rsidRDefault="00784C8C" w:rsidP="0052560D">
            <w:pPr>
              <w:pStyle w:val="Textemmoire"/>
              <w:ind w:firstLine="0"/>
              <w:jc w:val="left"/>
            </w:pPr>
            <w:r>
              <w:t>2</w:t>
            </w:r>
            <w:r w:rsidR="007959D9">
              <w:t>5</w:t>
            </w:r>
          </w:p>
        </w:tc>
      </w:tr>
      <w:tr w:rsidR="005201B3" w14:paraId="7905F5F0" w14:textId="77777777" w:rsidTr="00437B98">
        <w:trPr>
          <w:jc w:val="center"/>
        </w:trPr>
        <w:tc>
          <w:tcPr>
            <w:tcW w:w="1363" w:type="dxa"/>
            <w:vAlign w:val="center"/>
          </w:tcPr>
          <w:p w14:paraId="09EAC3CF" w14:textId="77777777" w:rsidR="005201B3" w:rsidRDefault="005201B3" w:rsidP="0052560D">
            <w:pPr>
              <w:pStyle w:val="Textemmoire"/>
              <w:ind w:firstLine="0"/>
              <w:jc w:val="left"/>
            </w:pPr>
            <w:r>
              <w:t>L</w:t>
            </w:r>
            <w:r w:rsidR="007A7F14">
              <w:t>PT</w:t>
            </w:r>
          </w:p>
        </w:tc>
        <w:tc>
          <w:tcPr>
            <w:tcW w:w="6539" w:type="dxa"/>
            <w:vAlign w:val="center"/>
          </w:tcPr>
          <w:p w14:paraId="0E66A436" w14:textId="77777777" w:rsidR="005201B3" w:rsidRDefault="005201B3" w:rsidP="0052560D">
            <w:pPr>
              <w:pStyle w:val="Textemmoire"/>
              <w:ind w:firstLine="0"/>
              <w:jc w:val="left"/>
            </w:pPr>
            <w:proofErr w:type="spellStart"/>
            <w:r>
              <w:t>Longest</w:t>
            </w:r>
            <w:proofErr w:type="spellEnd"/>
            <w:r>
              <w:t xml:space="preserve"> </w:t>
            </w:r>
            <w:proofErr w:type="spellStart"/>
            <w:r>
              <w:t>Processing</w:t>
            </w:r>
            <w:proofErr w:type="spellEnd"/>
            <w:r>
              <w:t xml:space="preserve"> Time</w:t>
            </w:r>
            <w:r w:rsidR="00622647">
              <w:t>.</w:t>
            </w:r>
          </w:p>
        </w:tc>
        <w:tc>
          <w:tcPr>
            <w:tcW w:w="874" w:type="dxa"/>
            <w:vAlign w:val="center"/>
          </w:tcPr>
          <w:p w14:paraId="12B65C77" w14:textId="2BE3501B" w:rsidR="005201B3" w:rsidRDefault="00784C8C" w:rsidP="0052560D">
            <w:pPr>
              <w:pStyle w:val="Textemmoire"/>
              <w:ind w:firstLine="0"/>
              <w:jc w:val="left"/>
            </w:pPr>
            <w:r>
              <w:t>2</w:t>
            </w:r>
            <w:r w:rsidR="007959D9">
              <w:t>5</w:t>
            </w:r>
          </w:p>
        </w:tc>
      </w:tr>
      <w:tr w:rsidR="005201B3" w14:paraId="4F9049D6" w14:textId="77777777" w:rsidTr="00437B98">
        <w:trPr>
          <w:jc w:val="center"/>
        </w:trPr>
        <w:tc>
          <w:tcPr>
            <w:tcW w:w="1363" w:type="dxa"/>
            <w:vAlign w:val="center"/>
          </w:tcPr>
          <w:p w14:paraId="74B9034A" w14:textId="77777777" w:rsidR="005201B3" w:rsidRDefault="00106E03" w:rsidP="0052560D">
            <w:pPr>
              <w:pStyle w:val="Textemmoire"/>
              <w:ind w:firstLine="0"/>
              <w:jc w:val="left"/>
            </w:pPr>
            <w:r>
              <w:t>EDD</w:t>
            </w:r>
          </w:p>
        </w:tc>
        <w:tc>
          <w:tcPr>
            <w:tcW w:w="6539" w:type="dxa"/>
            <w:vAlign w:val="center"/>
          </w:tcPr>
          <w:p w14:paraId="78C0234B" w14:textId="77777777" w:rsidR="005201B3" w:rsidRDefault="00106E03" w:rsidP="0052560D">
            <w:pPr>
              <w:pStyle w:val="Textemmoire"/>
              <w:ind w:firstLine="0"/>
              <w:jc w:val="left"/>
            </w:pPr>
            <w:proofErr w:type="spellStart"/>
            <w:r>
              <w:t>Earliest</w:t>
            </w:r>
            <w:proofErr w:type="spellEnd"/>
            <w:r>
              <w:t xml:space="preserve"> Due Date</w:t>
            </w:r>
            <w:r w:rsidR="00622647">
              <w:t>.</w:t>
            </w:r>
          </w:p>
        </w:tc>
        <w:tc>
          <w:tcPr>
            <w:tcW w:w="874" w:type="dxa"/>
            <w:vAlign w:val="center"/>
          </w:tcPr>
          <w:p w14:paraId="7E16E65C" w14:textId="65476739" w:rsidR="005201B3" w:rsidRDefault="00784C8C" w:rsidP="0052560D">
            <w:pPr>
              <w:pStyle w:val="Textemmoire"/>
              <w:ind w:firstLine="0"/>
              <w:jc w:val="left"/>
            </w:pPr>
            <w:r>
              <w:t>2</w:t>
            </w:r>
            <w:r w:rsidR="007959D9">
              <w:t>5</w:t>
            </w:r>
          </w:p>
        </w:tc>
      </w:tr>
      <w:tr w:rsidR="004D35A1" w14:paraId="2E4D9069" w14:textId="77777777" w:rsidTr="00437B98">
        <w:trPr>
          <w:jc w:val="center"/>
        </w:trPr>
        <w:tc>
          <w:tcPr>
            <w:tcW w:w="1363" w:type="dxa"/>
            <w:vAlign w:val="center"/>
          </w:tcPr>
          <w:p w14:paraId="30229183" w14:textId="3024B009" w:rsidR="004D35A1" w:rsidRDefault="004D35A1" w:rsidP="0052560D">
            <w:pPr>
              <w:pStyle w:val="Textemmoire"/>
              <w:ind w:firstLine="0"/>
              <w:jc w:val="left"/>
            </w:pPr>
            <w:r>
              <w:t>PCO</w:t>
            </w:r>
          </w:p>
        </w:tc>
        <w:tc>
          <w:tcPr>
            <w:tcW w:w="6539" w:type="dxa"/>
            <w:vAlign w:val="center"/>
          </w:tcPr>
          <w:p w14:paraId="39351CAA" w14:textId="7999B425" w:rsidR="004D35A1" w:rsidRDefault="004D35A1" w:rsidP="0052560D">
            <w:pPr>
              <w:pStyle w:val="Textemmoire"/>
              <w:ind w:firstLine="0"/>
              <w:jc w:val="left"/>
            </w:pPr>
            <w:proofErr w:type="spellStart"/>
            <w:r>
              <w:t>Prefered</w:t>
            </w:r>
            <w:proofErr w:type="spellEnd"/>
            <w:r>
              <w:t xml:space="preserve"> Customer </w:t>
            </w:r>
            <w:proofErr w:type="spellStart"/>
            <w:r>
              <w:t>Order</w:t>
            </w:r>
            <w:proofErr w:type="spellEnd"/>
            <w:r>
              <w:t xml:space="preserve"> </w:t>
            </w:r>
          </w:p>
        </w:tc>
        <w:tc>
          <w:tcPr>
            <w:tcW w:w="874" w:type="dxa"/>
            <w:vAlign w:val="center"/>
          </w:tcPr>
          <w:p w14:paraId="459989F0" w14:textId="361325ED" w:rsidR="004D35A1" w:rsidRDefault="004D35A1" w:rsidP="0052560D">
            <w:pPr>
              <w:pStyle w:val="Textemmoire"/>
              <w:ind w:firstLine="0"/>
              <w:jc w:val="left"/>
            </w:pPr>
            <w:r>
              <w:t>2</w:t>
            </w:r>
            <w:r w:rsidR="007959D9">
              <w:t>5</w:t>
            </w:r>
          </w:p>
        </w:tc>
      </w:tr>
      <w:tr w:rsidR="00C8208B" w14:paraId="7C531001" w14:textId="77777777" w:rsidTr="00437B98">
        <w:trPr>
          <w:jc w:val="center"/>
        </w:trPr>
        <w:tc>
          <w:tcPr>
            <w:tcW w:w="1363" w:type="dxa"/>
            <w:vAlign w:val="center"/>
          </w:tcPr>
          <w:p w14:paraId="11D0C509" w14:textId="0938B327" w:rsidR="00C8208B" w:rsidRDefault="00C8208B" w:rsidP="0052560D">
            <w:pPr>
              <w:pStyle w:val="Textemmoire"/>
              <w:ind w:firstLine="0"/>
              <w:jc w:val="left"/>
            </w:pPr>
            <w:r>
              <w:t>ACP</w:t>
            </w:r>
          </w:p>
        </w:tc>
        <w:tc>
          <w:tcPr>
            <w:tcW w:w="6539" w:type="dxa"/>
            <w:vAlign w:val="center"/>
          </w:tcPr>
          <w:p w14:paraId="1123B2E1" w14:textId="4535F0C0" w:rsidR="00C8208B" w:rsidRDefault="002C6946" w:rsidP="0052560D">
            <w:pPr>
              <w:pStyle w:val="Textemmoire"/>
              <w:ind w:firstLine="0"/>
              <w:jc w:val="left"/>
            </w:pPr>
            <w:r w:rsidRPr="002C6946">
              <w:t>Analyse en composantes principales</w:t>
            </w:r>
          </w:p>
        </w:tc>
        <w:tc>
          <w:tcPr>
            <w:tcW w:w="874" w:type="dxa"/>
            <w:vAlign w:val="center"/>
          </w:tcPr>
          <w:p w14:paraId="21921597" w14:textId="0D368DC9" w:rsidR="00C8208B" w:rsidRDefault="0067223F" w:rsidP="0052560D">
            <w:pPr>
              <w:pStyle w:val="Textemmoire"/>
              <w:ind w:firstLine="0"/>
              <w:jc w:val="left"/>
            </w:pPr>
            <w:r>
              <w:t>4</w:t>
            </w:r>
            <w:r w:rsidR="00275A99">
              <w:t>3</w:t>
            </w:r>
          </w:p>
        </w:tc>
      </w:tr>
      <w:tr w:rsidR="00C8208B" w14:paraId="284B845D" w14:textId="77777777" w:rsidTr="00437B98">
        <w:trPr>
          <w:jc w:val="center"/>
        </w:trPr>
        <w:tc>
          <w:tcPr>
            <w:tcW w:w="1363" w:type="dxa"/>
            <w:vAlign w:val="center"/>
          </w:tcPr>
          <w:p w14:paraId="097DE291" w14:textId="31D69431" w:rsidR="00C8208B" w:rsidRDefault="00C8208B" w:rsidP="00C8208B">
            <w:pPr>
              <w:pStyle w:val="Textemmoire"/>
              <w:ind w:firstLine="0"/>
              <w:jc w:val="left"/>
            </w:pPr>
            <w:r>
              <w:t>UML</w:t>
            </w:r>
          </w:p>
        </w:tc>
        <w:tc>
          <w:tcPr>
            <w:tcW w:w="6539" w:type="dxa"/>
            <w:vAlign w:val="center"/>
          </w:tcPr>
          <w:p w14:paraId="3D69792B" w14:textId="5BC6F89B" w:rsidR="00C8208B" w:rsidRDefault="002C6946" w:rsidP="0052560D">
            <w:pPr>
              <w:pStyle w:val="Textemmoire"/>
              <w:ind w:firstLine="0"/>
              <w:jc w:val="left"/>
            </w:pPr>
            <w:proofErr w:type="spellStart"/>
            <w:r w:rsidRPr="002C6946">
              <w:t>Unified</w:t>
            </w:r>
            <w:proofErr w:type="spellEnd"/>
            <w:r w:rsidRPr="002C6946">
              <w:t xml:space="preserve"> Modeling </w:t>
            </w:r>
            <w:proofErr w:type="spellStart"/>
            <w:r w:rsidRPr="002C6946">
              <w:t>Language</w:t>
            </w:r>
            <w:proofErr w:type="spellEnd"/>
          </w:p>
        </w:tc>
        <w:tc>
          <w:tcPr>
            <w:tcW w:w="874" w:type="dxa"/>
            <w:vAlign w:val="center"/>
          </w:tcPr>
          <w:p w14:paraId="125A2BB5" w14:textId="1BE44F55" w:rsidR="00C8208B" w:rsidRDefault="00275A99" w:rsidP="0052560D">
            <w:pPr>
              <w:pStyle w:val="Textemmoire"/>
              <w:ind w:firstLine="0"/>
              <w:jc w:val="left"/>
            </w:pPr>
            <w:r>
              <w:t>49</w:t>
            </w:r>
          </w:p>
        </w:tc>
      </w:tr>
      <w:tr w:rsidR="00C8208B" w14:paraId="05CDA16D" w14:textId="77777777" w:rsidTr="00437B98">
        <w:trPr>
          <w:jc w:val="center"/>
        </w:trPr>
        <w:tc>
          <w:tcPr>
            <w:tcW w:w="1363" w:type="dxa"/>
            <w:vAlign w:val="center"/>
          </w:tcPr>
          <w:p w14:paraId="5BE6B436" w14:textId="381B54C3" w:rsidR="00C8208B" w:rsidRDefault="00C8208B" w:rsidP="0052560D">
            <w:pPr>
              <w:pStyle w:val="Textemmoire"/>
              <w:ind w:firstLine="0"/>
              <w:jc w:val="left"/>
            </w:pPr>
            <w:r>
              <w:t>OMT</w:t>
            </w:r>
          </w:p>
        </w:tc>
        <w:tc>
          <w:tcPr>
            <w:tcW w:w="6539" w:type="dxa"/>
            <w:vAlign w:val="center"/>
          </w:tcPr>
          <w:p w14:paraId="3C9C6DA9" w14:textId="60DF2EE8" w:rsidR="00C8208B" w:rsidRDefault="00B2264C" w:rsidP="0052560D">
            <w:pPr>
              <w:pStyle w:val="Textemmoire"/>
              <w:ind w:firstLine="0"/>
              <w:jc w:val="left"/>
            </w:pPr>
            <w:r w:rsidRPr="00B2264C">
              <w:t xml:space="preserve">Object </w:t>
            </w:r>
            <w:proofErr w:type="spellStart"/>
            <w:r w:rsidRPr="00B2264C">
              <w:t>Modelling</w:t>
            </w:r>
            <w:proofErr w:type="spellEnd"/>
            <w:r w:rsidRPr="00B2264C">
              <w:t xml:space="preserve"> Technique</w:t>
            </w:r>
          </w:p>
        </w:tc>
        <w:tc>
          <w:tcPr>
            <w:tcW w:w="874" w:type="dxa"/>
            <w:vAlign w:val="center"/>
          </w:tcPr>
          <w:p w14:paraId="5827B167" w14:textId="6128D433" w:rsidR="00C8208B" w:rsidRDefault="00275A99" w:rsidP="0052560D">
            <w:pPr>
              <w:pStyle w:val="Textemmoire"/>
              <w:ind w:firstLine="0"/>
              <w:jc w:val="left"/>
            </w:pPr>
            <w:r>
              <w:t>49</w:t>
            </w:r>
          </w:p>
        </w:tc>
      </w:tr>
      <w:tr w:rsidR="00C8208B" w14:paraId="3BAE2BA2" w14:textId="77777777" w:rsidTr="00437B98">
        <w:trPr>
          <w:jc w:val="center"/>
        </w:trPr>
        <w:tc>
          <w:tcPr>
            <w:tcW w:w="1363" w:type="dxa"/>
            <w:vAlign w:val="center"/>
          </w:tcPr>
          <w:p w14:paraId="44394EEF" w14:textId="15113C9D" w:rsidR="00C8208B" w:rsidRDefault="00C8208B" w:rsidP="0052560D">
            <w:pPr>
              <w:pStyle w:val="Textemmoire"/>
              <w:ind w:firstLine="0"/>
              <w:jc w:val="left"/>
            </w:pPr>
            <w:r>
              <w:t>OOSE</w:t>
            </w:r>
          </w:p>
        </w:tc>
        <w:tc>
          <w:tcPr>
            <w:tcW w:w="6539" w:type="dxa"/>
            <w:vAlign w:val="center"/>
          </w:tcPr>
          <w:p w14:paraId="6595FE6A" w14:textId="6266F0A1" w:rsidR="00C8208B" w:rsidRDefault="00B2264C" w:rsidP="0052560D">
            <w:pPr>
              <w:pStyle w:val="Textemmoire"/>
              <w:ind w:firstLine="0"/>
              <w:jc w:val="left"/>
            </w:pPr>
            <w:r w:rsidRPr="00B2264C">
              <w:t xml:space="preserve">Object </w:t>
            </w:r>
            <w:proofErr w:type="spellStart"/>
            <w:r w:rsidRPr="00B2264C">
              <w:t>Oriented</w:t>
            </w:r>
            <w:proofErr w:type="spellEnd"/>
            <w:r w:rsidRPr="00B2264C">
              <w:t xml:space="preserve"> Software Engineering</w:t>
            </w:r>
          </w:p>
        </w:tc>
        <w:tc>
          <w:tcPr>
            <w:tcW w:w="874" w:type="dxa"/>
            <w:vAlign w:val="center"/>
          </w:tcPr>
          <w:p w14:paraId="464E0F4F" w14:textId="3C4AFC06" w:rsidR="00C8208B" w:rsidRDefault="00275A99" w:rsidP="0052560D">
            <w:pPr>
              <w:pStyle w:val="Textemmoire"/>
              <w:ind w:firstLine="0"/>
              <w:jc w:val="left"/>
            </w:pPr>
            <w:r>
              <w:t>49</w:t>
            </w:r>
          </w:p>
        </w:tc>
      </w:tr>
      <w:tr w:rsidR="00C8208B" w14:paraId="5AAF57F1" w14:textId="77777777" w:rsidTr="00437B98">
        <w:trPr>
          <w:jc w:val="center"/>
        </w:trPr>
        <w:tc>
          <w:tcPr>
            <w:tcW w:w="1363" w:type="dxa"/>
            <w:vAlign w:val="center"/>
          </w:tcPr>
          <w:p w14:paraId="3533CF82" w14:textId="2C8C3FF0" w:rsidR="00C8208B" w:rsidRDefault="00C8208B" w:rsidP="0052560D">
            <w:pPr>
              <w:pStyle w:val="Textemmoire"/>
              <w:ind w:firstLine="0"/>
              <w:jc w:val="left"/>
            </w:pPr>
            <w:r>
              <w:t>OMG</w:t>
            </w:r>
          </w:p>
        </w:tc>
        <w:tc>
          <w:tcPr>
            <w:tcW w:w="6539" w:type="dxa"/>
            <w:vAlign w:val="center"/>
          </w:tcPr>
          <w:p w14:paraId="1FAC8A51" w14:textId="302EC4B0" w:rsidR="00C8208B" w:rsidRDefault="00B2264C" w:rsidP="0052560D">
            <w:pPr>
              <w:pStyle w:val="Textemmoire"/>
              <w:ind w:firstLine="0"/>
              <w:jc w:val="left"/>
            </w:pPr>
            <w:r w:rsidRPr="00B2264C">
              <w:t>Object Management Group</w:t>
            </w:r>
          </w:p>
        </w:tc>
        <w:tc>
          <w:tcPr>
            <w:tcW w:w="874" w:type="dxa"/>
            <w:vAlign w:val="center"/>
          </w:tcPr>
          <w:p w14:paraId="394301F8" w14:textId="0D8D192D" w:rsidR="00C8208B" w:rsidRDefault="00275A99" w:rsidP="0052560D">
            <w:pPr>
              <w:pStyle w:val="Textemmoire"/>
              <w:ind w:firstLine="0"/>
              <w:jc w:val="left"/>
            </w:pPr>
            <w:r>
              <w:t>49</w:t>
            </w:r>
          </w:p>
        </w:tc>
      </w:tr>
      <w:tr w:rsidR="00C8208B" w14:paraId="27E30B37" w14:textId="77777777" w:rsidTr="00437B98">
        <w:trPr>
          <w:jc w:val="center"/>
        </w:trPr>
        <w:tc>
          <w:tcPr>
            <w:tcW w:w="1363" w:type="dxa"/>
            <w:vAlign w:val="center"/>
          </w:tcPr>
          <w:p w14:paraId="502B9D14" w14:textId="0E6E1100" w:rsidR="00C8208B" w:rsidRDefault="00C8208B" w:rsidP="0052560D">
            <w:pPr>
              <w:pStyle w:val="Textemmoire"/>
              <w:ind w:firstLine="0"/>
              <w:jc w:val="left"/>
            </w:pPr>
            <w:r>
              <w:t>SGBDR</w:t>
            </w:r>
          </w:p>
        </w:tc>
        <w:tc>
          <w:tcPr>
            <w:tcW w:w="6539" w:type="dxa"/>
            <w:vAlign w:val="center"/>
          </w:tcPr>
          <w:p w14:paraId="3435E361" w14:textId="14E1D498" w:rsidR="00C8208B" w:rsidRDefault="00B2264C" w:rsidP="0052560D">
            <w:pPr>
              <w:pStyle w:val="Textemmoire"/>
              <w:ind w:firstLine="0"/>
              <w:jc w:val="left"/>
            </w:pPr>
            <w:proofErr w:type="spellStart"/>
            <w:r>
              <w:t>S</w:t>
            </w:r>
            <w:r w:rsidRPr="00B2264C">
              <w:t>yst</w:t>
            </w:r>
            <w:r>
              <w:t>è</w:t>
            </w:r>
            <w:r w:rsidRPr="00B2264C">
              <w:t>m</w:t>
            </w:r>
            <w:proofErr w:type="spellEnd"/>
            <w:r w:rsidRPr="00B2264C">
              <w:t xml:space="preserve"> </w:t>
            </w:r>
            <w:r>
              <w:t>G</w:t>
            </w:r>
            <w:r w:rsidRPr="00B2264C">
              <w:t xml:space="preserve">estion </w:t>
            </w:r>
            <w:r>
              <w:t>B</w:t>
            </w:r>
            <w:r w:rsidRPr="00B2264C">
              <w:t xml:space="preserve">ase de </w:t>
            </w:r>
            <w:r>
              <w:t>D</w:t>
            </w:r>
            <w:r w:rsidRPr="00B2264C">
              <w:t xml:space="preserve">onnées </w:t>
            </w:r>
            <w:proofErr w:type="spellStart"/>
            <w:r>
              <w:t>R</w:t>
            </w:r>
            <w:r w:rsidRPr="00B2264C">
              <w:t>elationel</w:t>
            </w:r>
            <w:proofErr w:type="spellEnd"/>
          </w:p>
        </w:tc>
        <w:tc>
          <w:tcPr>
            <w:tcW w:w="874" w:type="dxa"/>
            <w:vAlign w:val="center"/>
          </w:tcPr>
          <w:p w14:paraId="1260D549" w14:textId="4AAD5969" w:rsidR="00C8208B" w:rsidRDefault="0067223F" w:rsidP="0052560D">
            <w:pPr>
              <w:pStyle w:val="Textemmoire"/>
              <w:ind w:firstLine="0"/>
              <w:jc w:val="left"/>
            </w:pPr>
            <w:r>
              <w:t>6</w:t>
            </w:r>
            <w:r w:rsidR="00275A99">
              <w:t>0</w:t>
            </w:r>
          </w:p>
        </w:tc>
      </w:tr>
      <w:tr w:rsidR="00C8208B" w14:paraId="513D0E61" w14:textId="77777777" w:rsidTr="00437B98">
        <w:trPr>
          <w:jc w:val="center"/>
        </w:trPr>
        <w:tc>
          <w:tcPr>
            <w:tcW w:w="1363" w:type="dxa"/>
            <w:vAlign w:val="center"/>
          </w:tcPr>
          <w:p w14:paraId="0BC30B0B" w14:textId="5E0575E3" w:rsidR="00C8208B" w:rsidRDefault="00C8208B" w:rsidP="0052560D">
            <w:pPr>
              <w:pStyle w:val="Textemmoire"/>
              <w:ind w:firstLine="0"/>
              <w:jc w:val="left"/>
            </w:pPr>
            <w:r>
              <w:t>SQL</w:t>
            </w:r>
          </w:p>
        </w:tc>
        <w:tc>
          <w:tcPr>
            <w:tcW w:w="6539" w:type="dxa"/>
            <w:vAlign w:val="center"/>
          </w:tcPr>
          <w:p w14:paraId="548B5FAA" w14:textId="08E7BF32" w:rsidR="00C8208B" w:rsidRDefault="0096589F" w:rsidP="0052560D">
            <w:pPr>
              <w:pStyle w:val="Textemmoire"/>
              <w:ind w:firstLine="0"/>
              <w:jc w:val="left"/>
            </w:pPr>
            <w:proofErr w:type="spellStart"/>
            <w:r w:rsidRPr="0096589F">
              <w:t>Structured</w:t>
            </w:r>
            <w:proofErr w:type="spellEnd"/>
            <w:r w:rsidRPr="0096589F">
              <w:t xml:space="preserve"> </w:t>
            </w:r>
            <w:proofErr w:type="spellStart"/>
            <w:r w:rsidRPr="0096589F">
              <w:t>Query</w:t>
            </w:r>
            <w:proofErr w:type="spellEnd"/>
            <w:r w:rsidRPr="0096589F">
              <w:t xml:space="preserve"> </w:t>
            </w:r>
            <w:proofErr w:type="spellStart"/>
            <w:r w:rsidRPr="0096589F">
              <w:t>Language</w:t>
            </w:r>
            <w:proofErr w:type="spellEnd"/>
          </w:p>
        </w:tc>
        <w:tc>
          <w:tcPr>
            <w:tcW w:w="874" w:type="dxa"/>
            <w:vAlign w:val="center"/>
          </w:tcPr>
          <w:p w14:paraId="01E1DF38" w14:textId="35F89D6D" w:rsidR="00C8208B" w:rsidRDefault="0067223F" w:rsidP="0052560D">
            <w:pPr>
              <w:pStyle w:val="Textemmoire"/>
              <w:ind w:firstLine="0"/>
              <w:jc w:val="left"/>
            </w:pPr>
            <w:r>
              <w:t>6</w:t>
            </w:r>
            <w:r w:rsidR="00275A99">
              <w:t>0</w:t>
            </w:r>
          </w:p>
        </w:tc>
      </w:tr>
      <w:tr w:rsidR="00074D37" w14:paraId="2A246B88" w14:textId="77777777" w:rsidTr="00437B98">
        <w:trPr>
          <w:jc w:val="center"/>
        </w:trPr>
        <w:tc>
          <w:tcPr>
            <w:tcW w:w="1363" w:type="dxa"/>
            <w:vAlign w:val="center"/>
          </w:tcPr>
          <w:p w14:paraId="6D1DBFF8" w14:textId="459BE0EC" w:rsidR="00074D37" w:rsidRDefault="00074D37" w:rsidP="0052560D">
            <w:pPr>
              <w:pStyle w:val="Textemmoire"/>
              <w:ind w:firstLine="0"/>
              <w:jc w:val="left"/>
            </w:pPr>
            <w:r>
              <w:t>BDD</w:t>
            </w:r>
          </w:p>
        </w:tc>
        <w:tc>
          <w:tcPr>
            <w:tcW w:w="6539" w:type="dxa"/>
            <w:vAlign w:val="center"/>
          </w:tcPr>
          <w:p w14:paraId="295A75EC" w14:textId="233FD759" w:rsidR="00074D37" w:rsidRPr="0096589F" w:rsidRDefault="00074D37" w:rsidP="0052560D">
            <w:pPr>
              <w:pStyle w:val="Textemmoire"/>
              <w:ind w:firstLine="0"/>
              <w:jc w:val="left"/>
            </w:pPr>
            <w:r>
              <w:t xml:space="preserve">Base De Donnée. </w:t>
            </w:r>
          </w:p>
        </w:tc>
        <w:tc>
          <w:tcPr>
            <w:tcW w:w="874" w:type="dxa"/>
            <w:vAlign w:val="center"/>
          </w:tcPr>
          <w:p w14:paraId="0E6A96B6" w14:textId="59A86888" w:rsidR="00074D37" w:rsidRDefault="0067223F" w:rsidP="0052560D">
            <w:pPr>
              <w:pStyle w:val="Textemmoire"/>
              <w:ind w:firstLine="0"/>
              <w:jc w:val="left"/>
            </w:pPr>
            <w:r>
              <w:t>6</w:t>
            </w:r>
            <w:r w:rsidR="00275A99">
              <w:t>0</w:t>
            </w:r>
          </w:p>
        </w:tc>
      </w:tr>
    </w:tbl>
    <w:p w14:paraId="2D4D3B2C" w14:textId="77777777" w:rsidR="00CE27F6" w:rsidRPr="00112314" w:rsidRDefault="00CE27F6" w:rsidP="0052560D">
      <w:pPr>
        <w:pStyle w:val="Asupprimeraprslecture"/>
        <w:jc w:val="left"/>
        <w:rPr>
          <w:b w:val="0"/>
        </w:rPr>
      </w:pPr>
    </w:p>
    <w:p w14:paraId="06E3CE8B" w14:textId="77777777" w:rsidR="001C5459" w:rsidRPr="000A7998" w:rsidRDefault="001C5459" w:rsidP="0052560D">
      <w:pPr>
        <w:pStyle w:val="Asupprimeraprslecture"/>
        <w:jc w:val="left"/>
        <w:rPr>
          <w:b w:val="0"/>
        </w:rPr>
      </w:pPr>
    </w:p>
    <w:p w14:paraId="6C776FE1" w14:textId="77777777" w:rsidR="001C5459" w:rsidRPr="00DD3404" w:rsidRDefault="001C5459" w:rsidP="0052560D">
      <w:pPr>
        <w:pStyle w:val="Asupprimeraprslecture"/>
        <w:jc w:val="left"/>
        <w:rPr>
          <w:b w:val="0"/>
        </w:rPr>
      </w:pPr>
    </w:p>
    <w:p w14:paraId="132D0F26" w14:textId="77777777" w:rsidR="001C5459" w:rsidRDefault="001C5459" w:rsidP="0052560D">
      <w:pPr>
        <w:pStyle w:val="Textemmoire"/>
        <w:jc w:val="left"/>
      </w:pPr>
    </w:p>
    <w:p w14:paraId="03A3EF4D" w14:textId="77777777" w:rsidR="001302BD" w:rsidRDefault="001302BD" w:rsidP="0052560D">
      <w:pPr>
        <w:pStyle w:val="Textemmoire"/>
        <w:jc w:val="left"/>
      </w:pPr>
    </w:p>
    <w:p w14:paraId="3E74B0D9" w14:textId="77777777" w:rsidR="001302BD" w:rsidRDefault="001302BD" w:rsidP="0052560D">
      <w:pPr>
        <w:pStyle w:val="Textemmoire"/>
        <w:jc w:val="left"/>
      </w:pPr>
    </w:p>
    <w:p w14:paraId="36B9676F" w14:textId="77777777" w:rsidR="001302BD" w:rsidRDefault="001302BD" w:rsidP="0052560D">
      <w:pPr>
        <w:pStyle w:val="Textemmoire"/>
        <w:jc w:val="left"/>
      </w:pPr>
    </w:p>
    <w:p w14:paraId="035E6F82" w14:textId="77777777" w:rsidR="001302BD" w:rsidRDefault="001302BD" w:rsidP="0052560D">
      <w:pPr>
        <w:pStyle w:val="Textemmoire"/>
        <w:jc w:val="left"/>
      </w:pPr>
    </w:p>
    <w:p w14:paraId="69F5C85E" w14:textId="77777777" w:rsidR="001302BD" w:rsidRDefault="001302BD" w:rsidP="0052560D">
      <w:pPr>
        <w:pStyle w:val="Textemmoire"/>
        <w:jc w:val="left"/>
      </w:pPr>
    </w:p>
    <w:p w14:paraId="00F4A396" w14:textId="03C7AD55" w:rsidR="001302BD" w:rsidRPr="002E635E" w:rsidRDefault="001302BD" w:rsidP="001302BD">
      <w:pPr>
        <w:pStyle w:val="Titrespagesliminairesetbibliogr"/>
      </w:pPr>
      <w:r w:rsidRPr="008E3788">
        <w:lastRenderedPageBreak/>
        <w:t xml:space="preserve">Liste des </w:t>
      </w:r>
      <w:r>
        <w:t xml:space="preserve">équations </w:t>
      </w:r>
    </w:p>
    <w:tbl>
      <w:tblPr>
        <w:tblStyle w:val="Grilledutableau"/>
        <w:tblW w:w="0" w:type="auto"/>
        <w:jc w:val="center"/>
        <w:tblLook w:val="04A0" w:firstRow="1" w:lastRow="0" w:firstColumn="1" w:lastColumn="0" w:noHBand="0" w:noVBand="1"/>
      </w:tblPr>
      <w:tblGrid>
        <w:gridCol w:w="1363"/>
        <w:gridCol w:w="6539"/>
        <w:gridCol w:w="874"/>
      </w:tblGrid>
      <w:tr w:rsidR="001302BD" w:rsidRPr="00C766AB" w14:paraId="148995AA" w14:textId="77777777" w:rsidTr="001302BD">
        <w:trPr>
          <w:jc w:val="center"/>
        </w:trPr>
        <w:tc>
          <w:tcPr>
            <w:tcW w:w="1363" w:type="dxa"/>
            <w:vAlign w:val="center"/>
          </w:tcPr>
          <w:p w14:paraId="33658165" w14:textId="1CC40634" w:rsidR="001302BD" w:rsidRPr="001E2944" w:rsidRDefault="001302BD" w:rsidP="00F41728">
            <w:pPr>
              <w:pStyle w:val="Textemmoire"/>
              <w:ind w:firstLine="0"/>
              <w:jc w:val="left"/>
            </w:pPr>
            <w:r>
              <w:t xml:space="preserve"> Equation</w:t>
            </w:r>
          </w:p>
        </w:tc>
        <w:tc>
          <w:tcPr>
            <w:tcW w:w="6539" w:type="dxa"/>
            <w:vAlign w:val="center"/>
          </w:tcPr>
          <w:p w14:paraId="5821C706" w14:textId="2E6DA526" w:rsidR="001302BD" w:rsidRPr="001E2944" w:rsidRDefault="001302BD" w:rsidP="00F41728">
            <w:pPr>
              <w:pStyle w:val="Textemmoire"/>
              <w:ind w:firstLine="0"/>
              <w:jc w:val="left"/>
            </w:pPr>
            <w:r>
              <w:t>Nom</w:t>
            </w:r>
          </w:p>
        </w:tc>
        <w:tc>
          <w:tcPr>
            <w:tcW w:w="874" w:type="dxa"/>
            <w:vAlign w:val="center"/>
          </w:tcPr>
          <w:p w14:paraId="22DD0806" w14:textId="77777777" w:rsidR="001302BD" w:rsidRPr="00C766AB" w:rsidRDefault="001302BD" w:rsidP="00F41728">
            <w:pPr>
              <w:pStyle w:val="Textemmoire"/>
              <w:ind w:firstLine="0"/>
              <w:jc w:val="left"/>
              <w:rPr>
                <w:highlight w:val="yellow"/>
              </w:rPr>
            </w:pPr>
            <w:r w:rsidRPr="001E2944">
              <w:t>Page</w:t>
            </w:r>
          </w:p>
        </w:tc>
      </w:tr>
      <w:tr w:rsidR="001302BD" w14:paraId="6A826060" w14:textId="77777777" w:rsidTr="001302BD">
        <w:trPr>
          <w:jc w:val="center"/>
        </w:trPr>
        <w:tc>
          <w:tcPr>
            <w:tcW w:w="1363" w:type="dxa"/>
            <w:vAlign w:val="center"/>
          </w:tcPr>
          <w:p w14:paraId="7D3F592B" w14:textId="263EE13B" w:rsidR="001302BD" w:rsidRPr="005F2462" w:rsidRDefault="001302BD" w:rsidP="001302BD">
            <w:pPr>
              <w:pStyle w:val="Textemmoire"/>
              <w:ind w:firstLine="0"/>
            </w:pPr>
            <w:r>
              <w:t>1</w:t>
            </w:r>
          </w:p>
        </w:tc>
        <w:tc>
          <w:tcPr>
            <w:tcW w:w="6539" w:type="dxa"/>
            <w:vAlign w:val="center"/>
          </w:tcPr>
          <w:p w14:paraId="024CD297" w14:textId="0B21FA85" w:rsidR="001302BD" w:rsidRDefault="00BD2414" w:rsidP="00F41728">
            <w:pPr>
              <w:pStyle w:val="Textemmoire"/>
              <w:ind w:firstLine="0"/>
              <w:jc w:val="left"/>
            </w:pPr>
            <w:r w:rsidRPr="00A079B9">
              <w:rPr>
                <w:rFonts w:asciiTheme="majorBidi" w:hAnsiTheme="majorBidi" w:cstheme="majorBidi"/>
              </w:rPr>
              <w:t>Distance euclidienne</w:t>
            </w:r>
            <w:r w:rsidR="006540D0">
              <w:rPr>
                <w:rFonts w:asciiTheme="majorBidi" w:hAnsiTheme="majorBidi" w:cstheme="majorBidi"/>
              </w:rPr>
              <w:t>.</w:t>
            </w:r>
          </w:p>
        </w:tc>
        <w:tc>
          <w:tcPr>
            <w:tcW w:w="874" w:type="dxa"/>
            <w:vAlign w:val="center"/>
          </w:tcPr>
          <w:p w14:paraId="5837AA05" w14:textId="0A5ABF31" w:rsidR="001302BD" w:rsidRDefault="00BD2414" w:rsidP="00F41728">
            <w:pPr>
              <w:pStyle w:val="Textemmoire"/>
              <w:ind w:firstLine="0"/>
              <w:jc w:val="left"/>
            </w:pPr>
            <w:r>
              <w:t>44</w:t>
            </w:r>
          </w:p>
        </w:tc>
      </w:tr>
      <w:tr w:rsidR="001302BD" w14:paraId="26BAE95A" w14:textId="77777777" w:rsidTr="001302BD">
        <w:trPr>
          <w:jc w:val="center"/>
        </w:trPr>
        <w:tc>
          <w:tcPr>
            <w:tcW w:w="1363" w:type="dxa"/>
            <w:vAlign w:val="center"/>
          </w:tcPr>
          <w:p w14:paraId="26B83C8F" w14:textId="750464F7" w:rsidR="001302BD" w:rsidRDefault="001302BD" w:rsidP="001302BD">
            <w:pPr>
              <w:pStyle w:val="Textemmoire"/>
              <w:ind w:firstLine="0"/>
            </w:pPr>
            <w:r>
              <w:t>2</w:t>
            </w:r>
          </w:p>
        </w:tc>
        <w:tc>
          <w:tcPr>
            <w:tcW w:w="6539" w:type="dxa"/>
            <w:vAlign w:val="center"/>
          </w:tcPr>
          <w:p w14:paraId="04F81331" w14:textId="32290803" w:rsidR="001302BD" w:rsidRDefault="00BD2414" w:rsidP="00F41728">
            <w:pPr>
              <w:pStyle w:val="Textemmoire"/>
              <w:ind w:firstLine="0"/>
              <w:jc w:val="left"/>
            </w:pPr>
            <w:r w:rsidRPr="00A079B9">
              <w:rPr>
                <w:rFonts w:asciiTheme="majorBidi" w:hAnsiTheme="majorBidi" w:cstheme="majorBidi"/>
              </w:rPr>
              <w:t>Distance de Manhattan</w:t>
            </w:r>
            <w:r w:rsidR="006540D0">
              <w:rPr>
                <w:rFonts w:asciiTheme="majorBidi" w:hAnsiTheme="majorBidi" w:cstheme="majorBidi"/>
              </w:rPr>
              <w:t>.</w:t>
            </w:r>
            <w:r w:rsidRPr="00A079B9">
              <w:rPr>
                <w:rFonts w:asciiTheme="majorBidi" w:hAnsiTheme="majorBidi" w:cstheme="majorBidi"/>
              </w:rPr>
              <w:t> </w:t>
            </w:r>
          </w:p>
        </w:tc>
        <w:tc>
          <w:tcPr>
            <w:tcW w:w="874" w:type="dxa"/>
            <w:vAlign w:val="center"/>
          </w:tcPr>
          <w:p w14:paraId="3C04FF17" w14:textId="7A28C2B0" w:rsidR="001302BD" w:rsidRDefault="00BD2414" w:rsidP="00F41728">
            <w:pPr>
              <w:pStyle w:val="Textemmoire"/>
              <w:ind w:firstLine="0"/>
              <w:jc w:val="left"/>
            </w:pPr>
            <w:r>
              <w:t>44</w:t>
            </w:r>
          </w:p>
        </w:tc>
      </w:tr>
      <w:tr w:rsidR="001302BD" w14:paraId="1F6FF59C" w14:textId="77777777" w:rsidTr="001302BD">
        <w:trPr>
          <w:jc w:val="center"/>
        </w:trPr>
        <w:tc>
          <w:tcPr>
            <w:tcW w:w="1363" w:type="dxa"/>
            <w:vAlign w:val="center"/>
          </w:tcPr>
          <w:p w14:paraId="6B96ECEC" w14:textId="7E96C847" w:rsidR="001302BD" w:rsidRDefault="001302BD" w:rsidP="001302BD">
            <w:pPr>
              <w:pStyle w:val="Textemmoire"/>
              <w:ind w:firstLine="0"/>
            </w:pPr>
            <w:r>
              <w:t>3</w:t>
            </w:r>
          </w:p>
        </w:tc>
        <w:tc>
          <w:tcPr>
            <w:tcW w:w="6539" w:type="dxa"/>
            <w:vAlign w:val="center"/>
          </w:tcPr>
          <w:p w14:paraId="180C01AA" w14:textId="779BE18E" w:rsidR="001302BD" w:rsidRDefault="00BD2414" w:rsidP="00BD2414">
            <w:pPr>
              <w:pStyle w:val="Textemmoire"/>
              <w:ind w:firstLine="0"/>
              <w:jc w:val="left"/>
            </w:pPr>
            <w:r w:rsidRPr="00A079B9">
              <w:rPr>
                <w:rFonts w:asciiTheme="majorBidi" w:hAnsiTheme="majorBidi" w:cstheme="majorBidi"/>
              </w:rPr>
              <w:t>Distance de Minkowski</w:t>
            </w:r>
            <w:r w:rsidR="006540D0">
              <w:rPr>
                <w:rFonts w:asciiTheme="majorBidi" w:hAnsiTheme="majorBidi" w:cstheme="majorBidi"/>
              </w:rPr>
              <w:t>.</w:t>
            </w:r>
            <w:r w:rsidRPr="00A079B9">
              <w:rPr>
                <w:rFonts w:asciiTheme="majorBidi" w:hAnsiTheme="majorBidi" w:cstheme="majorBidi"/>
              </w:rPr>
              <w:t> </w:t>
            </w:r>
          </w:p>
        </w:tc>
        <w:tc>
          <w:tcPr>
            <w:tcW w:w="874" w:type="dxa"/>
            <w:vAlign w:val="center"/>
          </w:tcPr>
          <w:p w14:paraId="1FA887D7" w14:textId="52643733" w:rsidR="001302BD" w:rsidRDefault="00BD2414" w:rsidP="00F41728">
            <w:pPr>
              <w:pStyle w:val="Textemmoire"/>
              <w:ind w:firstLine="0"/>
              <w:jc w:val="left"/>
            </w:pPr>
            <w:r>
              <w:t>44</w:t>
            </w:r>
          </w:p>
        </w:tc>
      </w:tr>
      <w:tr w:rsidR="001302BD" w14:paraId="15E7A1A0" w14:textId="77777777" w:rsidTr="001302BD">
        <w:trPr>
          <w:jc w:val="center"/>
        </w:trPr>
        <w:tc>
          <w:tcPr>
            <w:tcW w:w="1363" w:type="dxa"/>
            <w:vAlign w:val="center"/>
          </w:tcPr>
          <w:p w14:paraId="252E257C" w14:textId="798E38F6" w:rsidR="001302BD" w:rsidRDefault="001302BD" w:rsidP="001302BD">
            <w:pPr>
              <w:pStyle w:val="Textemmoire"/>
              <w:ind w:firstLine="0"/>
            </w:pPr>
            <w:r>
              <w:t>4</w:t>
            </w:r>
          </w:p>
        </w:tc>
        <w:tc>
          <w:tcPr>
            <w:tcW w:w="6539" w:type="dxa"/>
            <w:vAlign w:val="center"/>
          </w:tcPr>
          <w:p w14:paraId="7660C848" w14:textId="26A10AA1" w:rsidR="001302BD" w:rsidRDefault="006540D0" w:rsidP="00F41728">
            <w:pPr>
              <w:pStyle w:val="Textemmoire"/>
              <w:ind w:firstLine="0"/>
              <w:jc w:val="left"/>
            </w:pPr>
            <w:r>
              <w:t>Affectation des objets au groupe.</w:t>
            </w:r>
          </w:p>
        </w:tc>
        <w:tc>
          <w:tcPr>
            <w:tcW w:w="874" w:type="dxa"/>
            <w:vAlign w:val="center"/>
          </w:tcPr>
          <w:p w14:paraId="79F061DF" w14:textId="0D55210B" w:rsidR="001302BD" w:rsidRDefault="00BD2414" w:rsidP="00F41728">
            <w:pPr>
              <w:pStyle w:val="Textemmoire"/>
              <w:ind w:firstLine="0"/>
              <w:jc w:val="left"/>
            </w:pPr>
            <w:r>
              <w:t>44</w:t>
            </w:r>
          </w:p>
        </w:tc>
      </w:tr>
      <w:tr w:rsidR="001302BD" w14:paraId="3D8ACC13" w14:textId="77777777" w:rsidTr="001302BD">
        <w:trPr>
          <w:jc w:val="center"/>
        </w:trPr>
        <w:tc>
          <w:tcPr>
            <w:tcW w:w="1363" w:type="dxa"/>
            <w:vAlign w:val="center"/>
          </w:tcPr>
          <w:p w14:paraId="7230231B" w14:textId="602C283B" w:rsidR="001302BD" w:rsidRDefault="001302BD" w:rsidP="001302BD">
            <w:pPr>
              <w:pStyle w:val="Textemmoire"/>
              <w:ind w:firstLine="0"/>
            </w:pPr>
            <w:r>
              <w:t>5</w:t>
            </w:r>
          </w:p>
        </w:tc>
        <w:tc>
          <w:tcPr>
            <w:tcW w:w="6539" w:type="dxa"/>
            <w:vAlign w:val="center"/>
          </w:tcPr>
          <w:p w14:paraId="3BBFB48D" w14:textId="642203E6" w:rsidR="001302BD" w:rsidRDefault="006540D0" w:rsidP="00F41728">
            <w:pPr>
              <w:pStyle w:val="Textemmoire"/>
              <w:ind w:firstLine="0"/>
              <w:jc w:val="left"/>
            </w:pPr>
            <w:r>
              <w:t>Calcule des centres de clusters.</w:t>
            </w:r>
          </w:p>
        </w:tc>
        <w:tc>
          <w:tcPr>
            <w:tcW w:w="874" w:type="dxa"/>
            <w:vAlign w:val="center"/>
          </w:tcPr>
          <w:p w14:paraId="447E54DF" w14:textId="1531F0C3" w:rsidR="001302BD" w:rsidRDefault="00BD2414" w:rsidP="00F41728">
            <w:pPr>
              <w:pStyle w:val="Textemmoire"/>
              <w:ind w:firstLine="0"/>
              <w:jc w:val="left"/>
            </w:pPr>
            <w:r>
              <w:t>44</w:t>
            </w:r>
          </w:p>
        </w:tc>
      </w:tr>
      <w:tr w:rsidR="001302BD" w14:paraId="57472FBA" w14:textId="77777777" w:rsidTr="001302BD">
        <w:trPr>
          <w:jc w:val="center"/>
        </w:trPr>
        <w:tc>
          <w:tcPr>
            <w:tcW w:w="1363" w:type="dxa"/>
            <w:vAlign w:val="center"/>
          </w:tcPr>
          <w:p w14:paraId="00B0596B" w14:textId="60FEC657" w:rsidR="001302BD" w:rsidRDefault="001302BD" w:rsidP="001302BD">
            <w:pPr>
              <w:pStyle w:val="Textemmoire"/>
              <w:ind w:firstLine="0"/>
            </w:pPr>
            <w:r>
              <w:t>6</w:t>
            </w:r>
          </w:p>
        </w:tc>
        <w:tc>
          <w:tcPr>
            <w:tcW w:w="6539" w:type="dxa"/>
            <w:vAlign w:val="center"/>
          </w:tcPr>
          <w:p w14:paraId="08631732" w14:textId="0B217B83" w:rsidR="001302BD" w:rsidRDefault="003938D1" w:rsidP="00F41728">
            <w:pPr>
              <w:pStyle w:val="Textemmoire"/>
              <w:ind w:firstLine="0"/>
              <w:jc w:val="left"/>
            </w:pPr>
            <w:r w:rsidRPr="009D15F8">
              <w:rPr>
                <w:rFonts w:asciiTheme="majorBidi" w:hAnsiTheme="majorBidi" w:cstheme="majorBidi"/>
              </w:rPr>
              <w:t>L’indice de silhouette</w:t>
            </w:r>
            <w:r w:rsidR="006540D0">
              <w:rPr>
                <w:rFonts w:asciiTheme="majorBidi" w:hAnsiTheme="majorBidi" w:cstheme="majorBidi"/>
              </w:rPr>
              <w:t>.</w:t>
            </w:r>
          </w:p>
        </w:tc>
        <w:tc>
          <w:tcPr>
            <w:tcW w:w="874" w:type="dxa"/>
            <w:vAlign w:val="center"/>
          </w:tcPr>
          <w:p w14:paraId="5C7D8AEB" w14:textId="60EFFEEA" w:rsidR="001302BD" w:rsidRDefault="003938D1" w:rsidP="00F41728">
            <w:pPr>
              <w:pStyle w:val="Textemmoire"/>
              <w:ind w:firstLine="0"/>
              <w:jc w:val="left"/>
            </w:pPr>
            <w:r>
              <w:t>48</w:t>
            </w:r>
          </w:p>
        </w:tc>
      </w:tr>
    </w:tbl>
    <w:p w14:paraId="5298F0C3" w14:textId="77777777" w:rsidR="001302BD" w:rsidRDefault="001302BD" w:rsidP="001302BD">
      <w:pPr>
        <w:pStyle w:val="Textemmoire"/>
        <w:ind w:firstLine="0"/>
        <w:jc w:val="left"/>
      </w:pPr>
    </w:p>
    <w:p w14:paraId="0C42F4AB" w14:textId="77777777" w:rsidR="001302BD" w:rsidRDefault="001302BD" w:rsidP="0052560D">
      <w:pPr>
        <w:pStyle w:val="Textemmoire"/>
        <w:jc w:val="left"/>
      </w:pPr>
    </w:p>
    <w:p w14:paraId="45FA3904" w14:textId="77777777" w:rsidR="001302BD" w:rsidRDefault="001302BD" w:rsidP="0052560D">
      <w:pPr>
        <w:pStyle w:val="Textemmoire"/>
        <w:jc w:val="left"/>
      </w:pPr>
    </w:p>
    <w:p w14:paraId="24CBFD92" w14:textId="77777777" w:rsidR="001302BD" w:rsidRDefault="001302BD" w:rsidP="0052560D">
      <w:pPr>
        <w:pStyle w:val="Textemmoire"/>
        <w:jc w:val="left"/>
      </w:pPr>
    </w:p>
    <w:p w14:paraId="5EF904CE" w14:textId="77777777" w:rsidR="001302BD" w:rsidRDefault="001302BD" w:rsidP="0052560D">
      <w:pPr>
        <w:pStyle w:val="Textemmoire"/>
        <w:jc w:val="left"/>
      </w:pPr>
    </w:p>
    <w:p w14:paraId="4C95057C" w14:textId="77777777" w:rsidR="001302BD" w:rsidRDefault="001302BD" w:rsidP="00BD2414">
      <w:pPr>
        <w:pStyle w:val="Textemmoire"/>
        <w:ind w:firstLine="0"/>
        <w:jc w:val="left"/>
      </w:pPr>
    </w:p>
    <w:p w14:paraId="0414C961" w14:textId="77777777" w:rsidR="001302BD" w:rsidRDefault="001302BD" w:rsidP="0052560D">
      <w:pPr>
        <w:pStyle w:val="Textemmoire"/>
        <w:jc w:val="left"/>
      </w:pPr>
    </w:p>
    <w:p w14:paraId="02D9D916" w14:textId="77777777" w:rsidR="001302BD" w:rsidRDefault="001302BD" w:rsidP="0052560D">
      <w:pPr>
        <w:pStyle w:val="Textemmoire"/>
        <w:jc w:val="left"/>
      </w:pPr>
    </w:p>
    <w:p w14:paraId="4A957F6C" w14:textId="77777777" w:rsidR="001302BD" w:rsidRDefault="001302BD" w:rsidP="0052560D">
      <w:pPr>
        <w:pStyle w:val="Textemmoire"/>
        <w:jc w:val="left"/>
      </w:pPr>
    </w:p>
    <w:p w14:paraId="3D0BEC38" w14:textId="77777777" w:rsidR="001302BD" w:rsidRPr="002E635E" w:rsidRDefault="001302BD" w:rsidP="001302BD">
      <w:pPr>
        <w:pStyle w:val="Textemmoire"/>
        <w:ind w:firstLine="0"/>
        <w:jc w:val="left"/>
        <w:sectPr w:rsidR="001302BD" w:rsidRPr="002E635E" w:rsidSect="002C2961">
          <w:pgSz w:w="11906" w:h="16838" w:code="9"/>
          <w:pgMar w:top="1418" w:right="1418" w:bottom="1418" w:left="1418" w:header="709" w:footer="794" w:gutter="284"/>
          <w:pgNumType w:fmt="lowerRoman"/>
          <w:cols w:space="708"/>
          <w:titlePg/>
          <w:docGrid w:linePitch="360"/>
        </w:sectPr>
      </w:pPr>
    </w:p>
    <w:p w14:paraId="0D720653" w14:textId="77777777" w:rsidR="001C5459" w:rsidRDefault="001C5459" w:rsidP="00D9097A">
      <w:pPr>
        <w:pStyle w:val="Titrespagesliminairesetbibliogr"/>
      </w:pPr>
      <w:bookmarkStart w:id="20" w:name="_Toc262133820"/>
      <w:bookmarkStart w:id="21" w:name="_Toc317537893"/>
      <w:bookmarkStart w:id="22" w:name="_Toc317625488"/>
      <w:bookmarkStart w:id="23" w:name="_Toc319769820"/>
      <w:r w:rsidRPr="009A1A59">
        <w:lastRenderedPageBreak/>
        <w:t>Table des matières</w:t>
      </w:r>
      <w:bookmarkEnd w:id="20"/>
      <w:bookmarkEnd w:id="21"/>
      <w:bookmarkEnd w:id="22"/>
      <w:bookmarkEnd w:id="23"/>
    </w:p>
    <w:p w14:paraId="599B4AB6" w14:textId="36F26509" w:rsidR="0063241B" w:rsidRDefault="0063241B" w:rsidP="0052560D">
      <w:pPr>
        <w:pStyle w:val="TM1"/>
        <w:jc w:val="left"/>
      </w:pPr>
      <w:r>
        <w:t>Dédicasses</w:t>
      </w:r>
    </w:p>
    <w:p w14:paraId="43B3C036" w14:textId="0C1AD979" w:rsidR="0063241B" w:rsidRPr="00270111" w:rsidRDefault="0063241B" w:rsidP="0063241B">
      <w:pPr>
        <w:rPr>
          <w:sz w:val="28"/>
          <w:szCs w:val="28"/>
        </w:rPr>
      </w:pPr>
      <w:r w:rsidRPr="00270111">
        <w:rPr>
          <w:sz w:val="28"/>
          <w:szCs w:val="28"/>
        </w:rPr>
        <w:t xml:space="preserve">Remerciements </w:t>
      </w:r>
    </w:p>
    <w:p w14:paraId="6A6959CB" w14:textId="740413A4" w:rsidR="00DD1A6D" w:rsidRDefault="00217D4E" w:rsidP="0052560D">
      <w:pPr>
        <w:pStyle w:val="TM1"/>
        <w:jc w:val="left"/>
        <w:rPr>
          <w:rFonts w:asciiTheme="minorHAnsi" w:eastAsiaTheme="minorEastAsia" w:hAnsiTheme="minorHAnsi" w:cstheme="minorBidi"/>
          <w:sz w:val="22"/>
          <w:szCs w:val="22"/>
        </w:rPr>
      </w:pPr>
      <w:r>
        <w:fldChar w:fldCharType="begin"/>
      </w:r>
      <w:r w:rsidR="00A5195E">
        <w:instrText xml:space="preserve"> TOC \o "1-3" \h \z \u </w:instrText>
      </w:r>
      <w:r>
        <w:fldChar w:fldCharType="separate"/>
      </w:r>
      <w:hyperlink w:anchor="_Toc507451787" w:history="1">
        <w:r w:rsidR="00DD1A6D" w:rsidRPr="00367923">
          <w:rPr>
            <w:rStyle w:val="Lienhypertexte"/>
          </w:rPr>
          <w:t>Introduction Générale</w:t>
        </w:r>
        <w:r w:rsidR="00DD1A6D">
          <w:rPr>
            <w:webHidden/>
          </w:rPr>
          <w:tab/>
        </w:r>
        <w:r w:rsidR="00B74534">
          <w:rPr>
            <w:webHidden/>
          </w:rPr>
          <w:t>5</w:t>
        </w:r>
      </w:hyperlink>
    </w:p>
    <w:p w14:paraId="66A6B110" w14:textId="5BDB02A9" w:rsidR="00DD1A6D" w:rsidRDefault="00000000" w:rsidP="0052560D">
      <w:pPr>
        <w:pStyle w:val="TM1"/>
        <w:jc w:val="left"/>
        <w:rPr>
          <w:rFonts w:asciiTheme="minorHAnsi" w:eastAsiaTheme="minorEastAsia" w:hAnsiTheme="minorHAnsi" w:cstheme="minorBidi"/>
          <w:sz w:val="22"/>
          <w:szCs w:val="22"/>
        </w:rPr>
      </w:pPr>
      <w:hyperlink w:anchor="_Toc507451788" w:history="1">
        <w:r w:rsidR="00DD1A6D" w:rsidRPr="00367923">
          <w:rPr>
            <w:rStyle w:val="Lienhypertexte"/>
          </w:rPr>
          <w:t>Chapitre 1</w:t>
        </w:r>
        <w:r w:rsidR="00F2639C">
          <w:rPr>
            <w:rStyle w:val="Lienhypertexte"/>
          </w:rPr>
          <w:t xml:space="preserve">  Généralité</w:t>
        </w:r>
        <w:r w:rsidR="007D65BB">
          <w:rPr>
            <w:rStyle w:val="Lienhypertexte"/>
          </w:rPr>
          <w:t>s</w:t>
        </w:r>
        <w:r w:rsidR="00F2639C">
          <w:rPr>
            <w:rStyle w:val="Lienhypertexte"/>
          </w:rPr>
          <w:t xml:space="preserve"> sur l’ordonnancement </w:t>
        </w:r>
        <w:r w:rsidR="00DD1A6D">
          <w:rPr>
            <w:webHidden/>
          </w:rPr>
          <w:tab/>
        </w:r>
        <w:r w:rsidR="00FC7A02">
          <w:rPr>
            <w:webHidden/>
          </w:rPr>
          <w:t>9</w:t>
        </w:r>
      </w:hyperlink>
    </w:p>
    <w:p w14:paraId="23E3975E" w14:textId="715B4B98" w:rsidR="00DD1A6D" w:rsidRDefault="00000000" w:rsidP="004A1053">
      <w:pPr>
        <w:pStyle w:val="TM2"/>
        <w:tabs>
          <w:tab w:val="left" w:pos="880"/>
          <w:tab w:val="right" w:leader="dot" w:pos="9019"/>
        </w:tabs>
        <w:jc w:val="left"/>
        <w:rPr>
          <w:noProof/>
        </w:rPr>
      </w:pPr>
      <w:hyperlink w:anchor="_Toc507451789" w:history="1">
        <w:r w:rsidR="00DD1A6D" w:rsidRPr="00367923">
          <w:rPr>
            <w:rStyle w:val="Lienhypertexte"/>
            <w:noProof/>
          </w:rPr>
          <w:t>1.1</w:t>
        </w:r>
        <w:r w:rsidR="00DD1A6D">
          <w:rPr>
            <w:rFonts w:asciiTheme="minorHAnsi" w:eastAsiaTheme="minorEastAsia" w:hAnsiTheme="minorHAnsi" w:cstheme="minorBidi"/>
            <w:noProof/>
            <w:sz w:val="22"/>
            <w:szCs w:val="22"/>
          </w:rPr>
          <w:tab/>
        </w:r>
        <w:r w:rsidR="00DD1A6D" w:rsidRPr="00367923">
          <w:rPr>
            <w:rStyle w:val="Lienhypertexte"/>
            <w:noProof/>
          </w:rPr>
          <w:t>Introduction</w:t>
        </w:r>
        <w:r w:rsidR="00DD1A6D">
          <w:rPr>
            <w:noProof/>
            <w:webHidden/>
          </w:rPr>
          <w:tab/>
        </w:r>
        <w:r w:rsidR="00FC7A02">
          <w:rPr>
            <w:noProof/>
            <w:webHidden/>
          </w:rPr>
          <w:t>9</w:t>
        </w:r>
      </w:hyperlink>
    </w:p>
    <w:p w14:paraId="6D32C1D8" w14:textId="209C870A" w:rsidR="00245617" w:rsidRPr="00245617" w:rsidRDefault="00000000" w:rsidP="00245617">
      <w:pPr>
        <w:pStyle w:val="TM2"/>
        <w:tabs>
          <w:tab w:val="left" w:pos="880"/>
          <w:tab w:val="right" w:leader="dot" w:pos="9019"/>
        </w:tabs>
        <w:jc w:val="left"/>
        <w:rPr>
          <w:rFonts w:asciiTheme="minorHAnsi" w:eastAsiaTheme="minorEastAsia" w:hAnsiTheme="minorHAnsi" w:cstheme="minorBidi"/>
          <w:noProof/>
          <w:sz w:val="22"/>
          <w:szCs w:val="22"/>
        </w:rPr>
      </w:pPr>
      <w:hyperlink w:anchor="_Toc507451789" w:history="1">
        <w:r w:rsidR="00245617" w:rsidRPr="00367923">
          <w:rPr>
            <w:rStyle w:val="Lienhypertexte"/>
            <w:noProof/>
          </w:rPr>
          <w:t>1.</w:t>
        </w:r>
        <w:r w:rsidR="00245617">
          <w:rPr>
            <w:rStyle w:val="Lienhypertexte"/>
            <w:noProof/>
          </w:rPr>
          <w:t>2</w:t>
        </w:r>
        <w:r w:rsidR="00245617">
          <w:rPr>
            <w:rFonts w:asciiTheme="minorHAnsi" w:eastAsiaTheme="minorEastAsia" w:hAnsiTheme="minorHAnsi" w:cstheme="minorBidi"/>
            <w:noProof/>
            <w:sz w:val="22"/>
            <w:szCs w:val="22"/>
          </w:rPr>
          <w:tab/>
        </w:r>
        <w:r w:rsidR="00664EA3">
          <w:rPr>
            <w:rStyle w:val="Lienhypertexte"/>
            <w:noProof/>
          </w:rPr>
          <w:t xml:space="preserve">L’ordonnancement </w:t>
        </w:r>
        <w:r w:rsidR="00245617">
          <w:rPr>
            <w:noProof/>
            <w:webHidden/>
          </w:rPr>
          <w:tab/>
        </w:r>
        <w:r w:rsidR="00FC7A02">
          <w:rPr>
            <w:noProof/>
            <w:webHidden/>
          </w:rPr>
          <w:t>9</w:t>
        </w:r>
      </w:hyperlink>
    </w:p>
    <w:p w14:paraId="4F436D5C" w14:textId="6F39DFE2" w:rsidR="00DD1A6D" w:rsidRDefault="00000000" w:rsidP="00E9023C">
      <w:pPr>
        <w:pStyle w:val="TM3"/>
        <w:rPr>
          <w:rFonts w:asciiTheme="minorHAnsi" w:eastAsiaTheme="minorEastAsia" w:hAnsiTheme="minorHAnsi" w:cstheme="minorBidi"/>
          <w:sz w:val="22"/>
          <w:szCs w:val="22"/>
        </w:rPr>
      </w:pPr>
      <w:hyperlink w:anchor="_Toc507451792" w:history="1">
        <w:r w:rsidR="00DD1A6D" w:rsidRPr="00367923">
          <w:rPr>
            <w:rStyle w:val="Lienhypertexte"/>
          </w:rPr>
          <w:t>1.2.1</w:t>
        </w:r>
        <w:r w:rsidR="00DD1A6D">
          <w:rPr>
            <w:rFonts w:asciiTheme="minorHAnsi" w:eastAsiaTheme="minorEastAsia" w:hAnsiTheme="minorHAnsi" w:cstheme="minorBidi"/>
            <w:sz w:val="22"/>
            <w:szCs w:val="22"/>
          </w:rPr>
          <w:tab/>
        </w:r>
        <w:r w:rsidR="004A1053">
          <w:rPr>
            <w:rStyle w:val="Lienhypertexte"/>
          </w:rPr>
          <w:t>Définition</w:t>
        </w:r>
        <w:r w:rsidR="00664EA3">
          <w:rPr>
            <w:rStyle w:val="Lienhypertexte"/>
          </w:rPr>
          <w:t xml:space="preserve"> du problème d’ordonnancement</w:t>
        </w:r>
        <w:r w:rsidR="00DD1A6D">
          <w:rPr>
            <w:webHidden/>
          </w:rPr>
          <w:tab/>
        </w:r>
        <w:r w:rsidR="00FC7A02">
          <w:rPr>
            <w:webHidden/>
          </w:rPr>
          <w:t>9</w:t>
        </w:r>
      </w:hyperlink>
    </w:p>
    <w:p w14:paraId="68C73FDB" w14:textId="5D8571E9" w:rsidR="00DD1A6D" w:rsidRDefault="00000000" w:rsidP="00E9023C">
      <w:pPr>
        <w:pStyle w:val="TM3"/>
        <w:rPr>
          <w:rFonts w:asciiTheme="minorHAnsi" w:eastAsiaTheme="minorEastAsia" w:hAnsiTheme="minorHAnsi" w:cstheme="minorBidi"/>
          <w:sz w:val="22"/>
          <w:szCs w:val="22"/>
        </w:rPr>
      </w:pPr>
      <w:hyperlink w:anchor="_Toc507451793" w:history="1">
        <w:r w:rsidR="00DD1A6D" w:rsidRPr="00367923">
          <w:rPr>
            <w:rStyle w:val="Lienhypertexte"/>
          </w:rPr>
          <w:t>1.2.2</w:t>
        </w:r>
        <w:r w:rsidR="00DD1A6D">
          <w:rPr>
            <w:rFonts w:asciiTheme="minorHAnsi" w:eastAsiaTheme="minorEastAsia" w:hAnsiTheme="minorHAnsi" w:cstheme="minorBidi"/>
            <w:sz w:val="22"/>
            <w:szCs w:val="22"/>
          </w:rPr>
          <w:tab/>
        </w:r>
        <w:r w:rsidR="00664EA3">
          <w:rPr>
            <w:rStyle w:val="Lienhypertexte"/>
          </w:rPr>
          <w:t>Elément</w:t>
        </w:r>
        <w:r w:rsidR="007D65BB">
          <w:rPr>
            <w:rStyle w:val="Lienhypertexte"/>
          </w:rPr>
          <w:t>s</w:t>
        </w:r>
        <w:r w:rsidR="00664EA3">
          <w:rPr>
            <w:rStyle w:val="Lienhypertexte"/>
          </w:rPr>
          <w:t xml:space="preserve"> du problème d’ordonnancement</w:t>
        </w:r>
        <w:r w:rsidR="00DD1A6D">
          <w:rPr>
            <w:webHidden/>
          </w:rPr>
          <w:tab/>
        </w:r>
        <w:r w:rsidR="00B74534">
          <w:rPr>
            <w:webHidden/>
          </w:rPr>
          <w:t>1</w:t>
        </w:r>
        <w:r w:rsidR="00FC7A02">
          <w:rPr>
            <w:webHidden/>
          </w:rPr>
          <w:t>0</w:t>
        </w:r>
      </w:hyperlink>
    </w:p>
    <w:p w14:paraId="3EE9A1CE" w14:textId="5359F881" w:rsidR="00DD1A6D" w:rsidRDefault="003B357A" w:rsidP="00E9023C">
      <w:pPr>
        <w:pStyle w:val="TM3"/>
        <w:rPr>
          <w:rFonts w:asciiTheme="minorHAnsi" w:eastAsiaTheme="minorEastAsia" w:hAnsiTheme="minorHAnsi" w:cstheme="minorBidi"/>
          <w:sz w:val="22"/>
          <w:szCs w:val="22"/>
        </w:rPr>
      </w:pPr>
      <w:r>
        <w:t xml:space="preserve">      </w:t>
      </w:r>
      <w:hyperlink w:anchor="_Toc507451794" w:history="1">
        <w:r w:rsidR="00DD1A6D" w:rsidRPr="00367923">
          <w:rPr>
            <w:rStyle w:val="Lienhypertexte"/>
          </w:rPr>
          <w:t>1.2.</w:t>
        </w:r>
        <w:r w:rsidR="009A735D">
          <w:rPr>
            <w:rStyle w:val="Lienhypertexte"/>
          </w:rPr>
          <w:t>2.1</w:t>
        </w:r>
        <w:r w:rsidRPr="003B357A">
          <w:rPr>
            <w:rFonts w:asciiTheme="minorHAnsi" w:eastAsiaTheme="minorEastAsia" w:hAnsiTheme="minorHAnsi" w:cstheme="minorBidi"/>
            <w:sz w:val="22"/>
            <w:szCs w:val="22"/>
          </w:rPr>
          <w:tab/>
        </w:r>
        <w:r w:rsidR="004A1053">
          <w:rPr>
            <w:rStyle w:val="Lienhypertexte"/>
          </w:rPr>
          <w:t xml:space="preserve">Les tâches </w:t>
        </w:r>
        <w:r w:rsidR="00DD1A6D">
          <w:rPr>
            <w:webHidden/>
          </w:rPr>
          <w:tab/>
        </w:r>
        <w:r w:rsidR="00B74534">
          <w:rPr>
            <w:webHidden/>
          </w:rPr>
          <w:t>1</w:t>
        </w:r>
        <w:r w:rsidR="00FC7A02">
          <w:rPr>
            <w:webHidden/>
          </w:rPr>
          <w:t>0</w:t>
        </w:r>
      </w:hyperlink>
    </w:p>
    <w:p w14:paraId="23F12F3C" w14:textId="22319B86" w:rsidR="003B357A" w:rsidRPr="001351F4" w:rsidRDefault="003B357A" w:rsidP="00E9023C">
      <w:pPr>
        <w:pStyle w:val="TM3"/>
      </w:pPr>
      <w:r>
        <w:t xml:space="preserve">      </w:t>
      </w:r>
      <w:hyperlink w:anchor="_Toc507451795" w:history="1">
        <w:r w:rsidR="00DD1A6D" w:rsidRPr="00367923">
          <w:rPr>
            <w:rStyle w:val="Lienhypertexte"/>
          </w:rPr>
          <w:t>1.2.</w:t>
        </w:r>
        <w:r>
          <w:rPr>
            <w:rStyle w:val="Lienhypertexte"/>
          </w:rPr>
          <w:t>2.2</w:t>
        </w:r>
        <w:r w:rsidR="00DD1A6D">
          <w:rPr>
            <w:rFonts w:asciiTheme="minorHAnsi" w:eastAsiaTheme="minorEastAsia" w:hAnsiTheme="minorHAnsi" w:cstheme="minorBidi"/>
            <w:sz w:val="22"/>
            <w:szCs w:val="22"/>
          </w:rPr>
          <w:tab/>
        </w:r>
        <w:r w:rsidR="004A1053">
          <w:rPr>
            <w:rStyle w:val="Lienhypertexte"/>
          </w:rPr>
          <w:t xml:space="preserve">Les </w:t>
        </w:r>
        <w:r>
          <w:rPr>
            <w:rStyle w:val="Lienhypertexte"/>
          </w:rPr>
          <w:t>ressources</w:t>
        </w:r>
        <w:r w:rsidR="00DD1A6D" w:rsidRPr="003B357A">
          <w:rPr>
            <w:webHidden/>
          </w:rPr>
          <w:tab/>
        </w:r>
        <w:r w:rsidR="00365DD4">
          <w:rPr>
            <w:webHidden/>
          </w:rPr>
          <w:t>1</w:t>
        </w:r>
        <w:r w:rsidR="00FC7A02">
          <w:rPr>
            <w:webHidden/>
          </w:rPr>
          <w:t>1</w:t>
        </w:r>
      </w:hyperlink>
      <w:r>
        <w:rPr>
          <w:rFonts w:eastAsiaTheme="minorEastAsia"/>
        </w:rPr>
        <w:t xml:space="preserve"> </w:t>
      </w:r>
    </w:p>
    <w:p w14:paraId="76ADCAA3" w14:textId="71384943" w:rsidR="001351F4" w:rsidRDefault="00000000" w:rsidP="00E9023C">
      <w:pPr>
        <w:pStyle w:val="TM3"/>
        <w:rPr>
          <w:rFonts w:asciiTheme="minorHAnsi" w:eastAsiaTheme="minorEastAsia" w:hAnsiTheme="minorHAnsi" w:cstheme="minorBidi"/>
          <w:sz w:val="22"/>
          <w:szCs w:val="22"/>
        </w:rPr>
      </w:pPr>
      <w:hyperlink w:anchor="_Toc507451796" w:history="1">
        <w:r w:rsidR="001351F4">
          <w:rPr>
            <w:rStyle w:val="Lienhypertexte"/>
          </w:rPr>
          <w:t xml:space="preserve">      1.2.2.3</w:t>
        </w:r>
        <w:r w:rsidR="001351F4">
          <w:rPr>
            <w:rFonts w:asciiTheme="minorHAnsi" w:eastAsiaTheme="minorEastAsia" w:hAnsiTheme="minorHAnsi" w:cstheme="minorBidi"/>
            <w:sz w:val="22"/>
            <w:szCs w:val="22"/>
          </w:rPr>
          <w:tab/>
        </w:r>
        <w:r w:rsidR="001351F4">
          <w:rPr>
            <w:rFonts w:eastAsiaTheme="minorEastAsia"/>
          </w:rPr>
          <w:t>Les contraintes</w:t>
        </w:r>
        <w:r w:rsidR="001351F4">
          <w:rPr>
            <w:webHidden/>
          </w:rPr>
          <w:tab/>
        </w:r>
        <w:r w:rsidR="001D589A">
          <w:rPr>
            <w:webHidden/>
          </w:rPr>
          <w:t>1</w:t>
        </w:r>
        <w:r w:rsidR="00FC7A02">
          <w:rPr>
            <w:webHidden/>
          </w:rPr>
          <w:t>2</w:t>
        </w:r>
      </w:hyperlink>
    </w:p>
    <w:p w14:paraId="0443D81D" w14:textId="447DA26C" w:rsidR="001351F4" w:rsidRDefault="001351F4" w:rsidP="00E9023C">
      <w:pPr>
        <w:pStyle w:val="TM3"/>
        <w:rPr>
          <w:rFonts w:asciiTheme="minorHAnsi" w:eastAsiaTheme="minorEastAsia" w:hAnsiTheme="minorHAnsi" w:cstheme="minorBidi"/>
          <w:sz w:val="22"/>
          <w:szCs w:val="22"/>
        </w:rPr>
      </w:pPr>
      <w:r>
        <w:t xml:space="preserve">      </w:t>
      </w:r>
      <w:hyperlink w:anchor="_Toc507451796" w:history="1">
        <w:r w:rsidRPr="00367923">
          <w:rPr>
            <w:rStyle w:val="Lienhypertexte"/>
          </w:rPr>
          <w:t>1.2.</w:t>
        </w:r>
        <w:r>
          <w:rPr>
            <w:rStyle w:val="Lienhypertexte"/>
          </w:rPr>
          <w:t>2.4</w:t>
        </w:r>
        <w:r>
          <w:rPr>
            <w:rFonts w:asciiTheme="minorHAnsi" w:eastAsiaTheme="minorEastAsia" w:hAnsiTheme="minorHAnsi" w:cstheme="minorBidi"/>
            <w:sz w:val="22"/>
            <w:szCs w:val="22"/>
          </w:rPr>
          <w:tab/>
        </w:r>
        <w:r>
          <w:rPr>
            <w:rStyle w:val="Lienhypertexte"/>
          </w:rPr>
          <w:t>Les objectifs ou les critères d’évaluation</w:t>
        </w:r>
        <w:r>
          <w:rPr>
            <w:webHidden/>
          </w:rPr>
          <w:tab/>
        </w:r>
        <w:r w:rsidR="001D589A">
          <w:rPr>
            <w:webHidden/>
          </w:rPr>
          <w:t>1</w:t>
        </w:r>
        <w:r w:rsidR="00FC7A02">
          <w:rPr>
            <w:webHidden/>
          </w:rPr>
          <w:t>3</w:t>
        </w:r>
      </w:hyperlink>
    </w:p>
    <w:p w14:paraId="39C67E9E" w14:textId="2AA8B0A2" w:rsidR="00DD1A6D" w:rsidRDefault="00000000" w:rsidP="0052560D">
      <w:pPr>
        <w:pStyle w:val="TM2"/>
        <w:tabs>
          <w:tab w:val="left" w:pos="880"/>
          <w:tab w:val="right" w:leader="dot" w:pos="9019"/>
        </w:tabs>
        <w:jc w:val="left"/>
        <w:rPr>
          <w:rFonts w:asciiTheme="minorHAnsi" w:eastAsiaTheme="minorEastAsia" w:hAnsiTheme="minorHAnsi" w:cstheme="minorBidi"/>
          <w:noProof/>
          <w:sz w:val="22"/>
          <w:szCs w:val="22"/>
        </w:rPr>
      </w:pPr>
      <w:hyperlink w:anchor="_Toc507451797" w:history="1">
        <w:r w:rsidR="00DD1A6D" w:rsidRPr="00367923">
          <w:rPr>
            <w:rStyle w:val="Lienhypertexte"/>
            <w:noProof/>
          </w:rPr>
          <w:t>1.3</w:t>
        </w:r>
        <w:r w:rsidR="00DD1A6D">
          <w:rPr>
            <w:rFonts w:asciiTheme="minorHAnsi" w:eastAsiaTheme="minorEastAsia" w:hAnsiTheme="minorHAnsi" w:cstheme="minorBidi"/>
            <w:noProof/>
            <w:sz w:val="22"/>
            <w:szCs w:val="22"/>
          </w:rPr>
          <w:tab/>
        </w:r>
        <w:r w:rsidR="00224108">
          <w:rPr>
            <w:rStyle w:val="Lienhypertexte"/>
            <w:noProof/>
          </w:rPr>
          <w:t>Classification des problème</w:t>
        </w:r>
        <w:r w:rsidR="00185901">
          <w:rPr>
            <w:rStyle w:val="Lienhypertexte"/>
            <w:noProof/>
          </w:rPr>
          <w:t xml:space="preserve">s </w:t>
        </w:r>
        <w:r w:rsidR="00224108">
          <w:rPr>
            <w:rStyle w:val="Lienhypertexte"/>
            <w:noProof/>
          </w:rPr>
          <w:t>d’ordonnancement</w:t>
        </w:r>
        <w:r w:rsidR="00DD1A6D">
          <w:rPr>
            <w:noProof/>
            <w:webHidden/>
          </w:rPr>
          <w:tab/>
        </w:r>
        <w:r w:rsidR="00185901">
          <w:rPr>
            <w:noProof/>
            <w:webHidden/>
          </w:rPr>
          <w:t>1</w:t>
        </w:r>
        <w:r w:rsidR="00FC7A02">
          <w:rPr>
            <w:noProof/>
            <w:webHidden/>
          </w:rPr>
          <w:t>4</w:t>
        </w:r>
      </w:hyperlink>
    </w:p>
    <w:p w14:paraId="0EF44214" w14:textId="44E50E97" w:rsidR="00DD1A6D" w:rsidRDefault="00000000" w:rsidP="00E9023C">
      <w:pPr>
        <w:pStyle w:val="TM3"/>
        <w:rPr>
          <w:rFonts w:asciiTheme="minorHAnsi" w:eastAsiaTheme="minorEastAsia" w:hAnsiTheme="minorHAnsi" w:cstheme="minorBidi"/>
          <w:sz w:val="22"/>
          <w:szCs w:val="22"/>
        </w:rPr>
      </w:pPr>
      <w:hyperlink w:anchor="_Toc507451798" w:history="1">
        <w:r w:rsidR="00DD1A6D" w:rsidRPr="00367923">
          <w:rPr>
            <w:rStyle w:val="Lienhypertexte"/>
          </w:rPr>
          <w:t>1.3.1</w:t>
        </w:r>
        <w:r w:rsidR="00DD1A6D">
          <w:rPr>
            <w:rFonts w:asciiTheme="minorHAnsi" w:eastAsiaTheme="minorEastAsia" w:hAnsiTheme="minorHAnsi" w:cstheme="minorBidi"/>
            <w:sz w:val="22"/>
            <w:szCs w:val="22"/>
          </w:rPr>
          <w:tab/>
        </w:r>
        <w:r w:rsidR="00185901">
          <w:rPr>
            <w:rStyle w:val="Lienhypertexte"/>
          </w:rPr>
          <w:t>L</w:t>
        </w:r>
        <w:r w:rsidR="00224108">
          <w:rPr>
            <w:rStyle w:val="Lienhypertexte"/>
          </w:rPr>
          <w:t>es problèmes à une ressource</w:t>
        </w:r>
        <w:r w:rsidR="00DD1A6D">
          <w:rPr>
            <w:webHidden/>
          </w:rPr>
          <w:tab/>
        </w:r>
        <w:r w:rsidR="00185901">
          <w:rPr>
            <w:webHidden/>
          </w:rPr>
          <w:t>1</w:t>
        </w:r>
        <w:r w:rsidR="00FC7A02">
          <w:rPr>
            <w:webHidden/>
          </w:rPr>
          <w:t>4</w:t>
        </w:r>
      </w:hyperlink>
    </w:p>
    <w:p w14:paraId="4B97A21A" w14:textId="77871F61" w:rsidR="00DD1A6D" w:rsidRDefault="00000000" w:rsidP="00E9023C">
      <w:pPr>
        <w:pStyle w:val="TM3"/>
      </w:pPr>
      <w:hyperlink w:anchor="_Toc507451799" w:history="1">
        <w:r w:rsidR="00DD1A6D" w:rsidRPr="00367923">
          <w:rPr>
            <w:rStyle w:val="Lienhypertexte"/>
          </w:rPr>
          <w:t>1.3.2</w:t>
        </w:r>
        <w:r w:rsidR="00DD1A6D">
          <w:rPr>
            <w:rFonts w:asciiTheme="minorHAnsi" w:eastAsiaTheme="minorEastAsia" w:hAnsiTheme="minorHAnsi" w:cstheme="minorBidi"/>
            <w:sz w:val="22"/>
            <w:szCs w:val="22"/>
          </w:rPr>
          <w:tab/>
        </w:r>
        <w:r w:rsidR="00185901">
          <w:rPr>
            <w:rStyle w:val="Lienhypertexte"/>
          </w:rPr>
          <w:t>Les prblèmes à ressources parallèles</w:t>
        </w:r>
        <w:r w:rsidR="00DD1A6D">
          <w:rPr>
            <w:webHidden/>
          </w:rPr>
          <w:tab/>
        </w:r>
        <w:r w:rsidR="00185901">
          <w:rPr>
            <w:webHidden/>
          </w:rPr>
          <w:t>1</w:t>
        </w:r>
        <w:r w:rsidR="00FC7A02">
          <w:rPr>
            <w:webHidden/>
          </w:rPr>
          <w:t>4</w:t>
        </w:r>
      </w:hyperlink>
    </w:p>
    <w:p w14:paraId="13329910" w14:textId="6C5727E3" w:rsidR="00185901" w:rsidRDefault="00185901" w:rsidP="00E9023C">
      <w:pPr>
        <w:pStyle w:val="TM3"/>
        <w:rPr>
          <w:rFonts w:asciiTheme="minorHAnsi" w:eastAsiaTheme="minorEastAsia" w:hAnsiTheme="minorHAnsi" w:cstheme="minorBidi"/>
          <w:sz w:val="22"/>
          <w:szCs w:val="22"/>
        </w:rPr>
      </w:pPr>
      <w:r>
        <w:t xml:space="preserve">      </w:t>
      </w:r>
      <w:hyperlink w:anchor="_Toc507451794" w:history="1">
        <w:r w:rsidRPr="00367923">
          <w:rPr>
            <w:rStyle w:val="Lienhypertexte"/>
          </w:rPr>
          <w:t>1.</w:t>
        </w:r>
        <w:r>
          <w:rPr>
            <w:rStyle w:val="Lienhypertexte"/>
          </w:rPr>
          <w:t>3</w:t>
        </w:r>
        <w:r w:rsidRPr="00367923">
          <w:rPr>
            <w:rStyle w:val="Lienhypertexte"/>
          </w:rPr>
          <w:t>.</w:t>
        </w:r>
        <w:r>
          <w:rPr>
            <w:rStyle w:val="Lienhypertexte"/>
          </w:rPr>
          <w:t>2.1</w:t>
        </w:r>
        <w:r w:rsidR="00045BFF" w:rsidRPr="00045BFF">
          <w:rPr>
            <w:rFonts w:asciiTheme="minorHAnsi" w:eastAsiaTheme="minorEastAsia" w:hAnsiTheme="minorHAnsi" w:cstheme="minorBidi"/>
            <w:sz w:val="22"/>
            <w:szCs w:val="22"/>
          </w:rPr>
          <w:tab/>
        </w:r>
        <w:r w:rsidR="00045BFF">
          <w:rPr>
            <w:rFonts w:asciiTheme="minorHAnsi" w:eastAsiaTheme="minorEastAsia" w:hAnsiTheme="minorHAnsi" w:cstheme="minorBidi"/>
            <w:sz w:val="22"/>
            <w:szCs w:val="22"/>
          </w:rPr>
          <w:t xml:space="preserve"> </w:t>
        </w:r>
        <w:r>
          <w:rPr>
            <w:rStyle w:val="Lienhypertexte"/>
          </w:rPr>
          <w:t>Les</w:t>
        </w:r>
        <w:r w:rsidR="00045BFF">
          <w:rPr>
            <w:rStyle w:val="Lienhypertexte"/>
          </w:rPr>
          <w:t xml:space="preserve"> problèmes à ressources identiques</w:t>
        </w:r>
        <w:r>
          <w:rPr>
            <w:rStyle w:val="Lienhypertexte"/>
          </w:rPr>
          <w:t xml:space="preserve"> </w:t>
        </w:r>
        <w:r>
          <w:rPr>
            <w:webHidden/>
          </w:rPr>
          <w:tab/>
        </w:r>
        <w:r w:rsidR="00045BFF">
          <w:rPr>
            <w:webHidden/>
          </w:rPr>
          <w:t>1</w:t>
        </w:r>
        <w:r w:rsidR="00FC7A02">
          <w:rPr>
            <w:webHidden/>
          </w:rPr>
          <w:t>4</w:t>
        </w:r>
      </w:hyperlink>
    </w:p>
    <w:p w14:paraId="1726B795" w14:textId="420A5E57" w:rsidR="00185901" w:rsidRDefault="00185901" w:rsidP="00E9023C">
      <w:pPr>
        <w:pStyle w:val="TM3"/>
        <w:rPr>
          <w:rFonts w:asciiTheme="minorHAnsi" w:eastAsiaTheme="minorEastAsia" w:hAnsiTheme="minorHAnsi" w:cstheme="minorBidi"/>
          <w:sz w:val="22"/>
          <w:szCs w:val="22"/>
        </w:rPr>
      </w:pPr>
      <w:r>
        <w:t xml:space="preserve">      </w:t>
      </w:r>
      <w:hyperlink w:anchor="_Toc507451794" w:history="1">
        <w:r w:rsidRPr="00367923">
          <w:rPr>
            <w:rStyle w:val="Lienhypertexte"/>
          </w:rPr>
          <w:t>1.</w:t>
        </w:r>
        <w:r w:rsidR="00045BFF">
          <w:rPr>
            <w:rStyle w:val="Lienhypertexte"/>
          </w:rPr>
          <w:t>3</w:t>
        </w:r>
        <w:r w:rsidRPr="00367923">
          <w:rPr>
            <w:rStyle w:val="Lienhypertexte"/>
          </w:rPr>
          <w:t>.</w:t>
        </w:r>
        <w:r>
          <w:rPr>
            <w:rStyle w:val="Lienhypertexte"/>
          </w:rPr>
          <w:t>2.</w:t>
        </w:r>
        <w:r w:rsidR="00045BFF">
          <w:rPr>
            <w:rStyle w:val="Lienhypertexte"/>
          </w:rPr>
          <w:t>2</w:t>
        </w:r>
        <w:r w:rsidRPr="003B357A">
          <w:rPr>
            <w:rFonts w:asciiTheme="minorHAnsi" w:eastAsiaTheme="minorEastAsia" w:hAnsiTheme="minorHAnsi" w:cstheme="minorBidi"/>
            <w:sz w:val="22"/>
            <w:szCs w:val="22"/>
          </w:rPr>
          <w:tab/>
        </w:r>
        <w:r w:rsidR="00045BFF">
          <w:rPr>
            <w:rFonts w:asciiTheme="minorHAnsi" w:eastAsiaTheme="minorEastAsia" w:hAnsiTheme="minorHAnsi" w:cstheme="minorBidi"/>
            <w:sz w:val="22"/>
            <w:szCs w:val="22"/>
          </w:rPr>
          <w:t xml:space="preserve"> </w:t>
        </w:r>
        <w:r>
          <w:rPr>
            <w:rStyle w:val="Lienhypertexte"/>
          </w:rPr>
          <w:t>Les</w:t>
        </w:r>
        <w:r w:rsidR="00045BFF">
          <w:rPr>
            <w:rStyle w:val="Lienhypertexte"/>
          </w:rPr>
          <w:t xml:space="preserve"> problèmes à ressources uniformes</w:t>
        </w:r>
        <w:r>
          <w:rPr>
            <w:rStyle w:val="Lienhypertexte"/>
          </w:rPr>
          <w:t xml:space="preserve"> </w:t>
        </w:r>
        <w:r>
          <w:rPr>
            <w:webHidden/>
          </w:rPr>
          <w:tab/>
        </w:r>
        <w:r w:rsidR="00045BFF">
          <w:rPr>
            <w:webHidden/>
          </w:rPr>
          <w:t>1</w:t>
        </w:r>
        <w:r w:rsidR="00FC7A02">
          <w:rPr>
            <w:webHidden/>
          </w:rPr>
          <w:t>4</w:t>
        </w:r>
      </w:hyperlink>
    </w:p>
    <w:p w14:paraId="435D8E85" w14:textId="524A8D88" w:rsidR="00185901" w:rsidRDefault="00185901" w:rsidP="00E9023C">
      <w:pPr>
        <w:pStyle w:val="TM3"/>
        <w:rPr>
          <w:rFonts w:asciiTheme="minorHAnsi" w:eastAsiaTheme="minorEastAsia" w:hAnsiTheme="minorHAnsi" w:cstheme="minorBidi"/>
          <w:sz w:val="22"/>
          <w:szCs w:val="22"/>
        </w:rPr>
      </w:pPr>
      <w:r>
        <w:t xml:space="preserve">      </w:t>
      </w:r>
      <w:hyperlink w:anchor="_Toc507451794" w:history="1">
        <w:r w:rsidRPr="00367923">
          <w:rPr>
            <w:rStyle w:val="Lienhypertexte"/>
          </w:rPr>
          <w:t>1.</w:t>
        </w:r>
        <w:r w:rsidR="00045BFF">
          <w:rPr>
            <w:rStyle w:val="Lienhypertexte"/>
          </w:rPr>
          <w:t>3</w:t>
        </w:r>
        <w:r w:rsidRPr="00367923">
          <w:rPr>
            <w:rStyle w:val="Lienhypertexte"/>
          </w:rPr>
          <w:t>.</w:t>
        </w:r>
        <w:r>
          <w:rPr>
            <w:rStyle w:val="Lienhypertexte"/>
          </w:rPr>
          <w:t>2.</w:t>
        </w:r>
        <w:r w:rsidR="00045BFF">
          <w:rPr>
            <w:rStyle w:val="Lienhypertexte"/>
          </w:rPr>
          <w:t>3</w:t>
        </w:r>
        <w:r w:rsidRPr="003B357A">
          <w:rPr>
            <w:rFonts w:asciiTheme="minorHAnsi" w:eastAsiaTheme="minorEastAsia" w:hAnsiTheme="minorHAnsi" w:cstheme="minorBidi"/>
            <w:sz w:val="22"/>
            <w:szCs w:val="22"/>
          </w:rPr>
          <w:tab/>
        </w:r>
        <w:r w:rsidR="00045BFF">
          <w:rPr>
            <w:rFonts w:asciiTheme="minorHAnsi" w:eastAsiaTheme="minorEastAsia" w:hAnsiTheme="minorHAnsi" w:cstheme="minorBidi"/>
            <w:sz w:val="22"/>
            <w:szCs w:val="22"/>
          </w:rPr>
          <w:t xml:space="preserve"> </w:t>
        </w:r>
        <w:r>
          <w:rPr>
            <w:rStyle w:val="Lienhypertexte"/>
          </w:rPr>
          <w:t>Les</w:t>
        </w:r>
        <w:r w:rsidR="00045BFF">
          <w:rPr>
            <w:rStyle w:val="Lienhypertexte"/>
          </w:rPr>
          <w:t xml:space="preserve"> problèmes à ressources indépendantes (non liées)</w:t>
        </w:r>
        <w:r>
          <w:rPr>
            <w:rStyle w:val="Lienhypertexte"/>
          </w:rPr>
          <w:t xml:space="preserve"> </w:t>
        </w:r>
        <w:r>
          <w:rPr>
            <w:webHidden/>
          </w:rPr>
          <w:tab/>
        </w:r>
        <w:r w:rsidR="00045BFF">
          <w:rPr>
            <w:webHidden/>
          </w:rPr>
          <w:t>1</w:t>
        </w:r>
        <w:r w:rsidR="00FC7A02">
          <w:rPr>
            <w:webHidden/>
          </w:rPr>
          <w:t>4</w:t>
        </w:r>
      </w:hyperlink>
    </w:p>
    <w:p w14:paraId="7731516A" w14:textId="60B969CF" w:rsidR="007D65BB" w:rsidRDefault="00000000" w:rsidP="00E9023C">
      <w:pPr>
        <w:pStyle w:val="TM3"/>
      </w:pPr>
      <w:hyperlink w:anchor="_Toc507451799" w:history="1">
        <w:r w:rsidR="007D65BB" w:rsidRPr="00367923">
          <w:rPr>
            <w:rStyle w:val="Lienhypertexte"/>
          </w:rPr>
          <w:t>1.3.</w:t>
        </w:r>
        <w:r w:rsidR="007D65BB">
          <w:rPr>
            <w:rStyle w:val="Lienhypertexte"/>
          </w:rPr>
          <w:t>3</w:t>
        </w:r>
        <w:r w:rsidR="007D65BB">
          <w:rPr>
            <w:rFonts w:asciiTheme="minorHAnsi" w:eastAsiaTheme="minorEastAsia" w:hAnsiTheme="minorHAnsi" w:cstheme="minorBidi"/>
            <w:sz w:val="22"/>
            <w:szCs w:val="22"/>
          </w:rPr>
          <w:tab/>
        </w:r>
        <w:r w:rsidR="007D65BB">
          <w:rPr>
            <w:rStyle w:val="Lienhypertexte"/>
          </w:rPr>
          <w:t xml:space="preserve">Les prblèmes multi-ressources </w:t>
        </w:r>
        <w:r w:rsidR="007D65BB">
          <w:rPr>
            <w:webHidden/>
          </w:rPr>
          <w:tab/>
          <w:t>1</w:t>
        </w:r>
        <w:r w:rsidR="00FC7A02">
          <w:rPr>
            <w:webHidden/>
          </w:rPr>
          <w:t>5</w:t>
        </w:r>
      </w:hyperlink>
    </w:p>
    <w:p w14:paraId="3A0D4C30" w14:textId="2981162D" w:rsidR="007D65BB" w:rsidRDefault="007D65BB" w:rsidP="00E9023C">
      <w:pPr>
        <w:pStyle w:val="TM3"/>
        <w:rPr>
          <w:rFonts w:asciiTheme="minorHAnsi" w:eastAsiaTheme="minorEastAsia" w:hAnsiTheme="minorHAnsi" w:cstheme="minorBidi"/>
          <w:sz w:val="22"/>
          <w:szCs w:val="22"/>
        </w:rPr>
      </w:pPr>
      <w:r>
        <w:t xml:space="preserve">      </w:t>
      </w:r>
      <w:hyperlink w:anchor="_Toc507451794" w:history="1">
        <w:r w:rsidRPr="00367923">
          <w:rPr>
            <w:rStyle w:val="Lienhypertexte"/>
          </w:rPr>
          <w:t>1.</w:t>
        </w:r>
        <w:r>
          <w:rPr>
            <w:rStyle w:val="Lienhypertexte"/>
          </w:rPr>
          <w:t>3</w:t>
        </w:r>
        <w:r w:rsidRPr="00367923">
          <w:rPr>
            <w:rStyle w:val="Lienhypertexte"/>
          </w:rPr>
          <w:t>.</w:t>
        </w:r>
        <w:r>
          <w:rPr>
            <w:rStyle w:val="Lienhypertexte"/>
          </w:rPr>
          <w:t>3.1    Problème de type Flow shop</w:t>
        </w:r>
        <w:r>
          <w:rPr>
            <w:rFonts w:asciiTheme="minorHAnsi" w:eastAsiaTheme="minorEastAsia" w:hAnsiTheme="minorHAnsi" w:cstheme="minorBidi"/>
            <w:sz w:val="22"/>
            <w:szCs w:val="22"/>
          </w:rPr>
          <w:t xml:space="preserve"> </w:t>
        </w:r>
        <w:r>
          <w:rPr>
            <w:webHidden/>
          </w:rPr>
          <w:tab/>
          <w:t>1</w:t>
        </w:r>
        <w:r w:rsidR="00FC7A02">
          <w:rPr>
            <w:webHidden/>
          </w:rPr>
          <w:t>5</w:t>
        </w:r>
      </w:hyperlink>
    </w:p>
    <w:p w14:paraId="2B30B0DE" w14:textId="2404C785" w:rsidR="00E9023C" w:rsidRDefault="00E9023C" w:rsidP="00E9023C">
      <w:pPr>
        <w:pStyle w:val="TM3"/>
        <w:rPr>
          <w:rFonts w:asciiTheme="minorHAnsi" w:eastAsiaTheme="minorEastAsia" w:hAnsiTheme="minorHAnsi" w:cstheme="minorBidi"/>
          <w:sz w:val="22"/>
          <w:szCs w:val="22"/>
        </w:rPr>
      </w:pPr>
      <w:r>
        <w:t xml:space="preserve">      </w:t>
      </w:r>
      <w:hyperlink w:anchor="_Toc507451794" w:history="1">
        <w:r w:rsidRPr="00367923">
          <w:rPr>
            <w:rStyle w:val="Lienhypertexte"/>
          </w:rPr>
          <w:t>1.</w:t>
        </w:r>
        <w:r>
          <w:rPr>
            <w:rStyle w:val="Lienhypertexte"/>
          </w:rPr>
          <w:t>3</w:t>
        </w:r>
        <w:r w:rsidRPr="00367923">
          <w:rPr>
            <w:rStyle w:val="Lienhypertexte"/>
          </w:rPr>
          <w:t>.</w:t>
        </w:r>
        <w:r>
          <w:rPr>
            <w:rStyle w:val="Lienhypertexte"/>
          </w:rPr>
          <w:t>3.2    Problème de type Job shop</w:t>
        </w:r>
        <w:r>
          <w:rPr>
            <w:rFonts w:asciiTheme="minorHAnsi" w:eastAsiaTheme="minorEastAsia" w:hAnsiTheme="minorHAnsi" w:cstheme="minorBidi"/>
            <w:sz w:val="22"/>
            <w:szCs w:val="22"/>
          </w:rPr>
          <w:t xml:space="preserve"> </w:t>
        </w:r>
        <w:r>
          <w:rPr>
            <w:webHidden/>
          </w:rPr>
          <w:tab/>
          <w:t>1</w:t>
        </w:r>
        <w:r w:rsidR="00FC7A02">
          <w:rPr>
            <w:webHidden/>
          </w:rPr>
          <w:t>5</w:t>
        </w:r>
      </w:hyperlink>
    </w:p>
    <w:p w14:paraId="05FE0FEA" w14:textId="1D1E2766" w:rsidR="00185901" w:rsidRPr="006D4B9E" w:rsidRDefault="00E9023C" w:rsidP="006D4B9E">
      <w:pPr>
        <w:pStyle w:val="TM3"/>
        <w:rPr>
          <w:rFonts w:asciiTheme="minorHAnsi" w:eastAsiaTheme="minorEastAsia" w:hAnsiTheme="minorHAnsi" w:cstheme="minorBidi"/>
          <w:sz w:val="22"/>
          <w:szCs w:val="22"/>
        </w:rPr>
      </w:pPr>
      <w:r>
        <w:t xml:space="preserve">      </w:t>
      </w:r>
      <w:hyperlink w:anchor="_Toc507451794" w:history="1">
        <w:r w:rsidRPr="00367923">
          <w:rPr>
            <w:rStyle w:val="Lienhypertexte"/>
          </w:rPr>
          <w:t>1.</w:t>
        </w:r>
        <w:r>
          <w:rPr>
            <w:rStyle w:val="Lienhypertexte"/>
          </w:rPr>
          <w:t>3</w:t>
        </w:r>
        <w:r w:rsidRPr="00367923">
          <w:rPr>
            <w:rStyle w:val="Lienhypertexte"/>
          </w:rPr>
          <w:t>.</w:t>
        </w:r>
        <w:r>
          <w:rPr>
            <w:rStyle w:val="Lienhypertexte"/>
          </w:rPr>
          <w:t>3.3    Problème de type Open shop</w:t>
        </w:r>
        <w:r>
          <w:rPr>
            <w:rFonts w:asciiTheme="minorHAnsi" w:eastAsiaTheme="minorEastAsia" w:hAnsiTheme="minorHAnsi" w:cstheme="minorBidi"/>
            <w:sz w:val="22"/>
            <w:szCs w:val="22"/>
          </w:rPr>
          <w:t xml:space="preserve"> </w:t>
        </w:r>
        <w:r>
          <w:rPr>
            <w:webHidden/>
          </w:rPr>
          <w:tab/>
          <w:t>1</w:t>
        </w:r>
        <w:r w:rsidR="0084458B">
          <w:rPr>
            <w:webHidden/>
          </w:rPr>
          <w:t>6</w:t>
        </w:r>
      </w:hyperlink>
    </w:p>
    <w:p w14:paraId="7EB5409F" w14:textId="54ACB842" w:rsidR="00DD1A6D" w:rsidRDefault="00000000" w:rsidP="0052560D">
      <w:pPr>
        <w:pStyle w:val="TM2"/>
        <w:tabs>
          <w:tab w:val="left" w:pos="880"/>
          <w:tab w:val="right" w:leader="dot" w:pos="9019"/>
        </w:tabs>
        <w:jc w:val="left"/>
        <w:rPr>
          <w:noProof/>
        </w:rPr>
      </w:pPr>
      <w:hyperlink w:anchor="_Toc507451800" w:history="1">
        <w:r w:rsidR="00DD1A6D" w:rsidRPr="00367923">
          <w:rPr>
            <w:rStyle w:val="Lienhypertexte"/>
            <w:noProof/>
          </w:rPr>
          <w:t>1.4</w:t>
        </w:r>
        <w:r w:rsidR="00DD1A6D">
          <w:rPr>
            <w:rFonts w:asciiTheme="minorHAnsi" w:eastAsiaTheme="minorEastAsia" w:hAnsiTheme="minorHAnsi" w:cstheme="minorBidi"/>
            <w:noProof/>
            <w:sz w:val="22"/>
            <w:szCs w:val="22"/>
          </w:rPr>
          <w:tab/>
        </w:r>
        <w:r w:rsidR="006D4B9E">
          <w:rPr>
            <w:rStyle w:val="Lienhypertexte"/>
            <w:noProof/>
          </w:rPr>
          <w:t>Représentation d’un probléme d’ordonnancement</w:t>
        </w:r>
        <w:r w:rsidR="00DD1A6D">
          <w:rPr>
            <w:noProof/>
            <w:webHidden/>
          </w:rPr>
          <w:tab/>
        </w:r>
        <w:r w:rsidR="00845FB7">
          <w:rPr>
            <w:noProof/>
            <w:webHidden/>
          </w:rPr>
          <w:t>1</w:t>
        </w:r>
        <w:r w:rsidR="0084458B">
          <w:rPr>
            <w:noProof/>
            <w:webHidden/>
          </w:rPr>
          <w:t>6</w:t>
        </w:r>
      </w:hyperlink>
    </w:p>
    <w:p w14:paraId="0A7D11F2" w14:textId="1AD45A62" w:rsidR="005A1476" w:rsidRDefault="00000000" w:rsidP="005A1476">
      <w:pPr>
        <w:pStyle w:val="TM3"/>
        <w:rPr>
          <w:rFonts w:asciiTheme="minorHAnsi" w:eastAsiaTheme="minorEastAsia" w:hAnsiTheme="minorHAnsi" w:cstheme="minorBidi"/>
          <w:sz w:val="22"/>
          <w:szCs w:val="22"/>
        </w:rPr>
      </w:pPr>
      <w:hyperlink w:anchor="_Toc507451798" w:history="1">
        <w:r w:rsidR="005A1476" w:rsidRPr="00367923">
          <w:rPr>
            <w:rStyle w:val="Lienhypertexte"/>
          </w:rPr>
          <w:t>1.</w:t>
        </w:r>
        <w:r w:rsidR="005A1476">
          <w:rPr>
            <w:rStyle w:val="Lienhypertexte"/>
          </w:rPr>
          <w:t>4</w:t>
        </w:r>
        <w:r w:rsidR="005A1476" w:rsidRPr="00367923">
          <w:rPr>
            <w:rStyle w:val="Lienhypertexte"/>
          </w:rPr>
          <w:t>.1</w:t>
        </w:r>
        <w:r w:rsidR="005A1476">
          <w:rPr>
            <w:rFonts w:asciiTheme="minorHAnsi" w:eastAsiaTheme="minorEastAsia" w:hAnsiTheme="minorHAnsi" w:cstheme="minorBidi"/>
            <w:sz w:val="22"/>
            <w:szCs w:val="22"/>
          </w:rPr>
          <w:tab/>
        </w:r>
        <w:r w:rsidR="005A1476">
          <w:rPr>
            <w:rStyle w:val="Lienhypertexte"/>
          </w:rPr>
          <w:t>Représentation par Graphe Disjonctif</w:t>
        </w:r>
        <w:r w:rsidR="005A1476">
          <w:rPr>
            <w:webHidden/>
          </w:rPr>
          <w:tab/>
          <w:t>1</w:t>
        </w:r>
        <w:r w:rsidR="0084458B">
          <w:rPr>
            <w:webHidden/>
          </w:rPr>
          <w:t>7</w:t>
        </w:r>
      </w:hyperlink>
    </w:p>
    <w:p w14:paraId="7B261FE4" w14:textId="6303B741" w:rsidR="005A1476" w:rsidRPr="005A1476" w:rsidRDefault="00000000" w:rsidP="005A1476">
      <w:pPr>
        <w:pStyle w:val="TM3"/>
        <w:rPr>
          <w:rFonts w:asciiTheme="minorHAnsi" w:eastAsiaTheme="minorEastAsia" w:hAnsiTheme="minorHAnsi" w:cstheme="minorBidi"/>
          <w:sz w:val="22"/>
          <w:szCs w:val="22"/>
        </w:rPr>
      </w:pPr>
      <w:hyperlink w:anchor="_Toc507451798" w:history="1">
        <w:r w:rsidR="005A1476" w:rsidRPr="00367923">
          <w:rPr>
            <w:rStyle w:val="Lienhypertexte"/>
          </w:rPr>
          <w:t>1.</w:t>
        </w:r>
        <w:r w:rsidR="005A1476">
          <w:rPr>
            <w:rStyle w:val="Lienhypertexte"/>
          </w:rPr>
          <w:t>4</w:t>
        </w:r>
        <w:r w:rsidR="005A1476" w:rsidRPr="00367923">
          <w:rPr>
            <w:rStyle w:val="Lienhypertexte"/>
          </w:rPr>
          <w:t>.</w:t>
        </w:r>
        <w:r w:rsidR="005A1476">
          <w:rPr>
            <w:rStyle w:val="Lienhypertexte"/>
          </w:rPr>
          <w:t>2</w:t>
        </w:r>
        <w:r w:rsidR="005A1476">
          <w:rPr>
            <w:rFonts w:asciiTheme="minorHAnsi" w:eastAsiaTheme="minorEastAsia" w:hAnsiTheme="minorHAnsi" w:cstheme="minorBidi"/>
            <w:sz w:val="22"/>
            <w:szCs w:val="22"/>
          </w:rPr>
          <w:tab/>
        </w:r>
        <w:r w:rsidR="005A1476">
          <w:rPr>
            <w:rStyle w:val="Lienhypertexte"/>
          </w:rPr>
          <w:t>Représentation par Diagramme de Gantt</w:t>
        </w:r>
        <w:r w:rsidR="005A1476">
          <w:rPr>
            <w:webHidden/>
          </w:rPr>
          <w:tab/>
          <w:t>1</w:t>
        </w:r>
        <w:r w:rsidR="0084458B">
          <w:rPr>
            <w:webHidden/>
          </w:rPr>
          <w:t>8</w:t>
        </w:r>
      </w:hyperlink>
    </w:p>
    <w:p w14:paraId="00A269C4" w14:textId="51B17E96" w:rsidR="00DD1A6D" w:rsidRDefault="00000000" w:rsidP="0052560D">
      <w:pPr>
        <w:pStyle w:val="TM2"/>
        <w:tabs>
          <w:tab w:val="left" w:pos="880"/>
          <w:tab w:val="right" w:leader="dot" w:pos="9019"/>
        </w:tabs>
        <w:jc w:val="left"/>
        <w:rPr>
          <w:rFonts w:asciiTheme="minorHAnsi" w:eastAsiaTheme="minorEastAsia" w:hAnsiTheme="minorHAnsi" w:cstheme="minorBidi"/>
          <w:noProof/>
          <w:sz w:val="22"/>
          <w:szCs w:val="22"/>
        </w:rPr>
      </w:pPr>
      <w:hyperlink w:anchor="_Toc507451801" w:history="1">
        <w:r w:rsidR="00DD1A6D" w:rsidRPr="00367923">
          <w:rPr>
            <w:rStyle w:val="Lienhypertexte"/>
            <w:noProof/>
          </w:rPr>
          <w:t>1.5</w:t>
        </w:r>
        <w:r w:rsidR="00DD1A6D">
          <w:rPr>
            <w:rFonts w:asciiTheme="minorHAnsi" w:eastAsiaTheme="minorEastAsia" w:hAnsiTheme="minorHAnsi" w:cstheme="minorBidi"/>
            <w:noProof/>
            <w:sz w:val="22"/>
            <w:szCs w:val="22"/>
          </w:rPr>
          <w:tab/>
        </w:r>
        <w:r w:rsidR="00365DD4">
          <w:rPr>
            <w:rStyle w:val="Lienhypertexte"/>
            <w:noProof/>
          </w:rPr>
          <w:t>Ordonnancement en temps réel</w:t>
        </w:r>
        <w:r w:rsidR="00DD1A6D">
          <w:rPr>
            <w:noProof/>
            <w:webHidden/>
          </w:rPr>
          <w:tab/>
        </w:r>
        <w:r w:rsidR="00723262">
          <w:rPr>
            <w:noProof/>
            <w:webHidden/>
          </w:rPr>
          <w:t>..</w:t>
        </w:r>
        <w:r w:rsidR="003373A7">
          <w:rPr>
            <w:noProof/>
            <w:webHidden/>
          </w:rPr>
          <w:t>1</w:t>
        </w:r>
        <w:r w:rsidR="0084458B">
          <w:rPr>
            <w:noProof/>
            <w:webHidden/>
          </w:rPr>
          <w:t>8</w:t>
        </w:r>
      </w:hyperlink>
    </w:p>
    <w:p w14:paraId="03436595" w14:textId="7C44FF2F" w:rsidR="00902373" w:rsidRDefault="00902373" w:rsidP="00902373">
      <w:pPr>
        <w:pStyle w:val="TM3"/>
        <w:rPr>
          <w:rFonts w:asciiTheme="minorHAnsi" w:eastAsiaTheme="minorEastAsia" w:hAnsiTheme="minorHAnsi" w:cstheme="minorBidi"/>
          <w:sz w:val="22"/>
          <w:szCs w:val="22"/>
        </w:rPr>
      </w:pPr>
      <w:r>
        <w:t xml:space="preserve"> </w:t>
      </w:r>
      <w:hyperlink w:anchor="_Toc507451807" w:history="1">
        <w:r>
          <w:rPr>
            <w:rStyle w:val="Lienhypertexte"/>
          </w:rPr>
          <w:t>1</w:t>
        </w:r>
        <w:r w:rsidRPr="00367923">
          <w:rPr>
            <w:rStyle w:val="Lienhypertexte"/>
          </w:rPr>
          <w:t>.</w:t>
        </w:r>
        <w:r>
          <w:rPr>
            <w:rStyle w:val="Lienhypertexte"/>
          </w:rPr>
          <w:t>5</w:t>
        </w:r>
        <w:r w:rsidRPr="00367923">
          <w:rPr>
            <w:rStyle w:val="Lienhypertexte"/>
          </w:rPr>
          <w:t>.1</w:t>
        </w:r>
        <w:r>
          <w:rPr>
            <w:rFonts w:asciiTheme="minorHAnsi" w:eastAsiaTheme="minorEastAsia" w:hAnsiTheme="minorHAnsi" w:cstheme="minorBidi"/>
            <w:sz w:val="22"/>
            <w:szCs w:val="22"/>
          </w:rPr>
          <w:tab/>
        </w:r>
        <w:r w:rsidR="00FC6DA5" w:rsidRPr="00FC6DA5">
          <w:rPr>
            <w:rStyle w:val="Lienhypertexte"/>
          </w:rPr>
          <w:t>Approches pour l’ordonnacement temps réel</w:t>
        </w:r>
        <w:r>
          <w:rPr>
            <w:webHidden/>
          </w:rPr>
          <w:tab/>
        </w:r>
      </w:hyperlink>
      <w:r w:rsidR="00723262">
        <w:t>.</w:t>
      </w:r>
      <w:r w:rsidR="0084458B">
        <w:t>19</w:t>
      </w:r>
    </w:p>
    <w:p w14:paraId="05696D50" w14:textId="1DE76F76" w:rsidR="00902373" w:rsidRDefault="00584319" w:rsidP="00902373">
      <w:pPr>
        <w:pStyle w:val="TM2"/>
        <w:tabs>
          <w:tab w:val="left" w:pos="880"/>
          <w:tab w:val="right" w:leader="dot" w:pos="9019"/>
        </w:tabs>
        <w:ind w:firstLine="327"/>
        <w:jc w:val="left"/>
      </w:pPr>
      <w:r>
        <w:t xml:space="preserve">        </w:t>
      </w:r>
      <w:hyperlink w:anchor="_Toc507451794" w:history="1">
        <w:r w:rsidR="00325473">
          <w:rPr>
            <w:rStyle w:val="Lienhypertexte"/>
          </w:rPr>
          <w:t>1</w:t>
        </w:r>
        <w:r w:rsidRPr="00367923">
          <w:rPr>
            <w:rStyle w:val="Lienhypertexte"/>
          </w:rPr>
          <w:t>.</w:t>
        </w:r>
        <w:r w:rsidR="00325473">
          <w:rPr>
            <w:rStyle w:val="Lienhypertexte"/>
          </w:rPr>
          <w:t>5</w:t>
        </w:r>
        <w:r w:rsidRPr="00367923">
          <w:rPr>
            <w:rStyle w:val="Lienhypertexte"/>
          </w:rPr>
          <w:t>.</w:t>
        </w:r>
        <w:r w:rsidR="00325473">
          <w:rPr>
            <w:rStyle w:val="Lienhypertexte"/>
          </w:rPr>
          <w:t>1</w:t>
        </w:r>
        <w:r>
          <w:rPr>
            <w:rStyle w:val="Lienhypertexte"/>
          </w:rPr>
          <w:t xml:space="preserve">.1  </w:t>
        </w:r>
        <w:r w:rsidR="00E43CFD" w:rsidRPr="00E43CFD">
          <w:rPr>
            <w:rStyle w:val="Lienhypertexte"/>
          </w:rPr>
          <w:t>Ordonnancement statique (hors ligne)</w:t>
        </w:r>
        <w:r>
          <w:rPr>
            <w:webHidden/>
          </w:rPr>
          <w:tab/>
        </w:r>
        <w:r w:rsidR="00723262">
          <w:rPr>
            <w:webHidden/>
          </w:rPr>
          <w:t>.</w:t>
        </w:r>
        <w:r w:rsidR="0084458B">
          <w:rPr>
            <w:webHidden/>
          </w:rPr>
          <w:t>19</w:t>
        </w:r>
      </w:hyperlink>
    </w:p>
    <w:p w14:paraId="450E995B" w14:textId="74513294" w:rsidR="00325473" w:rsidRDefault="00325473" w:rsidP="00BF2C7F">
      <w:pPr>
        <w:pStyle w:val="TM2"/>
        <w:tabs>
          <w:tab w:val="left" w:pos="880"/>
          <w:tab w:val="right" w:leader="dot" w:pos="9019"/>
        </w:tabs>
        <w:ind w:firstLine="327"/>
        <w:jc w:val="left"/>
      </w:pPr>
      <w:r>
        <w:t xml:space="preserve">        </w:t>
      </w:r>
      <w:hyperlink w:anchor="_Toc507451794" w:history="1">
        <w:r>
          <w:rPr>
            <w:rStyle w:val="Lienhypertexte"/>
          </w:rPr>
          <w:t>1</w:t>
        </w:r>
        <w:r w:rsidRPr="00367923">
          <w:rPr>
            <w:rStyle w:val="Lienhypertexte"/>
          </w:rPr>
          <w:t>.</w:t>
        </w:r>
        <w:r>
          <w:rPr>
            <w:rStyle w:val="Lienhypertexte"/>
          </w:rPr>
          <w:t>5</w:t>
        </w:r>
        <w:r w:rsidRPr="00367923">
          <w:rPr>
            <w:rStyle w:val="Lienhypertexte"/>
          </w:rPr>
          <w:t>.</w:t>
        </w:r>
        <w:r>
          <w:rPr>
            <w:rStyle w:val="Lienhypertexte"/>
          </w:rPr>
          <w:t xml:space="preserve">1.2  </w:t>
        </w:r>
        <w:r w:rsidRPr="00325473">
          <w:rPr>
            <w:rStyle w:val="Lienhypertexte"/>
          </w:rPr>
          <w:t>Ordonnancement dynamique (en ligne)</w:t>
        </w:r>
        <w:r>
          <w:rPr>
            <w:webHidden/>
          </w:rPr>
          <w:tab/>
        </w:r>
        <w:r w:rsidR="0084458B">
          <w:rPr>
            <w:webHidden/>
          </w:rPr>
          <w:t>19</w:t>
        </w:r>
      </w:hyperlink>
    </w:p>
    <w:p w14:paraId="5D3E9608" w14:textId="4119B199" w:rsidR="00325473" w:rsidRDefault="00181E34" w:rsidP="00325473">
      <w:r>
        <w:t xml:space="preserve">                           </w:t>
      </w:r>
      <w:r w:rsidRPr="00181E34">
        <w:t>1.5.1.2.1</w:t>
      </w:r>
      <w:r w:rsidR="00D74476">
        <w:tab/>
      </w:r>
      <w:r w:rsidRPr="00181E34">
        <w:t xml:space="preserve">Les Approches Proactives </w:t>
      </w:r>
      <w:r w:rsidR="00D74476">
        <w:t>………………………………</w:t>
      </w:r>
      <w:r w:rsidR="00723262">
        <w:t>.</w:t>
      </w:r>
      <w:r w:rsidR="0084458B">
        <w:t>.</w:t>
      </w:r>
      <w:r w:rsidR="00723262">
        <w:t>.</w:t>
      </w:r>
      <w:r w:rsidR="00FD52CF">
        <w:t>.</w:t>
      </w:r>
      <w:r w:rsidR="00723262">
        <w:t>.</w:t>
      </w:r>
      <w:r w:rsidR="00D74476">
        <w:t>…</w:t>
      </w:r>
      <w:r w:rsidR="00B74534">
        <w:t>2</w:t>
      </w:r>
      <w:r w:rsidR="0084458B">
        <w:t>0</w:t>
      </w:r>
    </w:p>
    <w:p w14:paraId="7B52A491" w14:textId="11BF0ECE" w:rsidR="00D74476" w:rsidRPr="00325473" w:rsidRDefault="00D74476" w:rsidP="00D74476">
      <w:r>
        <w:t xml:space="preserve">  </w:t>
      </w:r>
      <w:r>
        <w:tab/>
      </w:r>
      <w:r>
        <w:tab/>
        <w:t xml:space="preserve">   </w:t>
      </w:r>
      <w:r w:rsidRPr="00181E34">
        <w:t>1.5.1.2.1</w:t>
      </w:r>
      <w:r w:rsidRPr="00181E34">
        <w:tab/>
        <w:t xml:space="preserve">Les Approches </w:t>
      </w:r>
      <w:r w:rsidRPr="00D74476">
        <w:t>Réactives</w:t>
      </w:r>
      <w:r w:rsidRPr="00181E34">
        <w:t xml:space="preserve"> </w:t>
      </w:r>
      <w:r>
        <w:t>……………………………</w:t>
      </w:r>
      <w:r w:rsidR="00411BB6">
        <w:t>…</w:t>
      </w:r>
      <w:r w:rsidR="00723262">
        <w:t>...</w:t>
      </w:r>
      <w:r w:rsidR="0084458B">
        <w:t>.</w:t>
      </w:r>
      <w:r>
        <w:t>…</w:t>
      </w:r>
      <w:r w:rsidR="00FD52CF">
        <w:t>.</w:t>
      </w:r>
      <w:r w:rsidR="00411BB6">
        <w:t>.</w:t>
      </w:r>
      <w:r w:rsidR="00B74534">
        <w:t>2</w:t>
      </w:r>
      <w:r w:rsidR="0084458B">
        <w:t>0</w:t>
      </w:r>
    </w:p>
    <w:p w14:paraId="50A12805" w14:textId="64858280" w:rsidR="00D74476" w:rsidRDefault="00D74476" w:rsidP="00D74476">
      <w:r>
        <w:t xml:space="preserve">                           </w:t>
      </w:r>
      <w:r w:rsidRPr="00181E34">
        <w:t>1.5.1.2.1</w:t>
      </w:r>
      <w:r w:rsidRPr="00181E34">
        <w:tab/>
      </w:r>
      <w:r w:rsidRPr="00D74476">
        <w:t>Les approches Hybrides</w:t>
      </w:r>
      <w:r w:rsidRPr="00181E34">
        <w:t xml:space="preserve"> </w:t>
      </w:r>
      <w:r>
        <w:t>……………………………</w:t>
      </w:r>
      <w:r w:rsidR="00F86448">
        <w:t>……</w:t>
      </w:r>
      <w:r w:rsidR="0084458B">
        <w:t>.</w:t>
      </w:r>
      <w:r w:rsidR="00723262">
        <w:t>…</w:t>
      </w:r>
      <w:r w:rsidR="00F86448">
        <w:t>..</w:t>
      </w:r>
      <w:r>
        <w:t>.2</w:t>
      </w:r>
      <w:r w:rsidR="0084458B">
        <w:t>1</w:t>
      </w:r>
    </w:p>
    <w:p w14:paraId="032D1BF7" w14:textId="171785B9" w:rsidR="00D74476" w:rsidRPr="006B4A23" w:rsidRDefault="00000000" w:rsidP="00D74476">
      <w:pPr>
        <w:pStyle w:val="TM2"/>
        <w:tabs>
          <w:tab w:val="left" w:pos="880"/>
          <w:tab w:val="right" w:leader="dot" w:pos="9019"/>
        </w:tabs>
        <w:jc w:val="left"/>
        <w:rPr>
          <w:noProof/>
        </w:rPr>
      </w:pPr>
      <w:hyperlink w:anchor="_Toc507451808" w:history="1">
        <w:r w:rsidR="00D74476">
          <w:rPr>
            <w:rStyle w:val="Lienhypertexte"/>
            <w:noProof/>
          </w:rPr>
          <w:t>1</w:t>
        </w:r>
        <w:r w:rsidR="00D74476" w:rsidRPr="00367923">
          <w:rPr>
            <w:rStyle w:val="Lienhypertexte"/>
            <w:noProof/>
          </w:rPr>
          <w:t>.</w:t>
        </w:r>
        <w:r w:rsidR="00D74476">
          <w:rPr>
            <w:rStyle w:val="Lienhypertexte"/>
            <w:noProof/>
          </w:rPr>
          <w:t>6</w:t>
        </w:r>
        <w:r w:rsidR="00D74476">
          <w:rPr>
            <w:rFonts w:asciiTheme="minorHAnsi" w:eastAsiaTheme="minorEastAsia" w:hAnsiTheme="minorHAnsi" w:cstheme="minorBidi"/>
            <w:noProof/>
            <w:sz w:val="22"/>
            <w:szCs w:val="22"/>
          </w:rPr>
          <w:tab/>
        </w:r>
        <w:r w:rsidR="00D74476">
          <w:rPr>
            <w:rStyle w:val="Lienhypertexte"/>
            <w:noProof/>
          </w:rPr>
          <w:t>Conclusion</w:t>
        </w:r>
      </w:hyperlink>
      <w:r w:rsidR="00D74476">
        <w:rPr>
          <w:noProof/>
        </w:rPr>
        <w:t>……………………...………………………………………………</w:t>
      </w:r>
      <w:r w:rsidR="00723262">
        <w:rPr>
          <w:noProof/>
        </w:rPr>
        <w:t>…</w:t>
      </w:r>
      <w:r w:rsidR="00D74476">
        <w:rPr>
          <w:noProof/>
        </w:rPr>
        <w:t>..2</w:t>
      </w:r>
      <w:r w:rsidR="0084458B">
        <w:rPr>
          <w:noProof/>
        </w:rPr>
        <w:t>2</w:t>
      </w:r>
    </w:p>
    <w:p w14:paraId="0B17A2FD" w14:textId="31AF1DF2" w:rsidR="00D74476" w:rsidRDefault="00000000" w:rsidP="00822767">
      <w:pPr>
        <w:pStyle w:val="TM1"/>
        <w:jc w:val="left"/>
      </w:pPr>
      <w:hyperlink w:anchor="_Toc507451788" w:history="1">
        <w:r w:rsidR="007D3040" w:rsidRPr="00367923">
          <w:rPr>
            <w:rStyle w:val="Lienhypertexte"/>
          </w:rPr>
          <w:t xml:space="preserve">Chapitre </w:t>
        </w:r>
        <w:r w:rsidR="00950D4D">
          <w:rPr>
            <w:rStyle w:val="Lienhypertexte"/>
          </w:rPr>
          <w:t>2</w:t>
        </w:r>
        <w:r w:rsidR="007D3040">
          <w:rPr>
            <w:rStyle w:val="Lienhypertexte"/>
          </w:rPr>
          <w:t xml:space="preserve">  </w:t>
        </w:r>
        <w:r w:rsidR="00950D4D">
          <w:rPr>
            <w:rStyle w:val="Lienhypertexte"/>
          </w:rPr>
          <w:t>Ordonnancmeent réactif &amp;</w:t>
        </w:r>
        <w:r w:rsidR="00411BB6">
          <w:rPr>
            <w:rStyle w:val="Lienhypertexte"/>
          </w:rPr>
          <w:t xml:space="preserve"> M</w:t>
        </w:r>
        <w:r w:rsidR="00950D4D">
          <w:rPr>
            <w:rStyle w:val="Lienhypertexte"/>
          </w:rPr>
          <w:t>odélisation par règles de priorités</w:t>
        </w:r>
        <w:r w:rsidR="00723262">
          <w:rPr>
            <w:webHidden/>
          </w:rPr>
          <w:t>….</w:t>
        </w:r>
        <w:r w:rsidR="007D3040" w:rsidRPr="00723262">
          <w:rPr>
            <w:webHidden/>
          </w:rPr>
          <w:t>2</w:t>
        </w:r>
        <w:r w:rsidR="0084458B">
          <w:rPr>
            <w:webHidden/>
          </w:rPr>
          <w:t>3</w:t>
        </w:r>
      </w:hyperlink>
    </w:p>
    <w:p w14:paraId="08B46AB8" w14:textId="347B08AF" w:rsidR="00822767" w:rsidRPr="00822767" w:rsidRDefault="00000000" w:rsidP="009D3470">
      <w:pPr>
        <w:pStyle w:val="TM2"/>
        <w:tabs>
          <w:tab w:val="left" w:pos="880"/>
          <w:tab w:val="right" w:leader="dot" w:pos="9019"/>
        </w:tabs>
        <w:jc w:val="left"/>
        <w:rPr>
          <w:noProof/>
        </w:rPr>
      </w:pPr>
      <w:hyperlink w:anchor="_Toc507451808" w:history="1">
        <w:r w:rsidR="00822767" w:rsidRPr="00367923">
          <w:rPr>
            <w:rStyle w:val="Lienhypertexte"/>
            <w:noProof/>
          </w:rPr>
          <w:t>2.</w:t>
        </w:r>
        <w:r w:rsidR="00822767">
          <w:rPr>
            <w:rStyle w:val="Lienhypertexte"/>
            <w:noProof/>
          </w:rPr>
          <w:t>1</w:t>
        </w:r>
        <w:r w:rsidR="00822767">
          <w:rPr>
            <w:rFonts w:asciiTheme="minorHAnsi" w:eastAsiaTheme="minorEastAsia" w:hAnsiTheme="minorHAnsi" w:cstheme="minorBidi"/>
            <w:noProof/>
            <w:sz w:val="22"/>
            <w:szCs w:val="22"/>
          </w:rPr>
          <w:tab/>
        </w:r>
        <w:r w:rsidR="00822767">
          <w:rPr>
            <w:rStyle w:val="Lienhypertexte"/>
            <w:noProof/>
          </w:rPr>
          <w:t>Introduction</w:t>
        </w:r>
        <w:r w:rsidR="00363256">
          <w:rPr>
            <w:rStyle w:val="Lienhypertexte"/>
            <w:noProof/>
          </w:rPr>
          <w:t>...</w:t>
        </w:r>
        <w:r w:rsidR="00822767">
          <w:rPr>
            <w:rStyle w:val="Lienhypertexte"/>
            <w:noProof/>
          </w:rPr>
          <w:t>………….</w:t>
        </w:r>
      </w:hyperlink>
      <w:r w:rsidR="00822767">
        <w:rPr>
          <w:noProof/>
        </w:rPr>
        <w:t>………………………………………………………….</w:t>
      </w:r>
      <w:r w:rsidR="00B74534">
        <w:rPr>
          <w:noProof/>
        </w:rPr>
        <w:t>.</w:t>
      </w:r>
      <w:r w:rsidR="00723262">
        <w:rPr>
          <w:noProof/>
        </w:rPr>
        <w:t>.</w:t>
      </w:r>
      <w:r w:rsidR="00822767">
        <w:rPr>
          <w:noProof/>
        </w:rPr>
        <w:t>.2</w:t>
      </w:r>
      <w:r w:rsidR="0084458B">
        <w:rPr>
          <w:noProof/>
        </w:rPr>
        <w:t>3</w:t>
      </w:r>
    </w:p>
    <w:p w14:paraId="52A5E067" w14:textId="433DCA3C" w:rsidR="00C54F3E" w:rsidRDefault="00000000" w:rsidP="004A2AA1">
      <w:pPr>
        <w:pStyle w:val="TM2"/>
        <w:tabs>
          <w:tab w:val="left" w:pos="880"/>
          <w:tab w:val="right" w:leader="dot" w:pos="9019"/>
        </w:tabs>
        <w:jc w:val="left"/>
        <w:rPr>
          <w:noProof/>
        </w:rPr>
      </w:pPr>
      <w:hyperlink w:anchor="_Toc507451808" w:history="1">
        <w:r w:rsidR="00C54F3E" w:rsidRPr="00367923">
          <w:rPr>
            <w:rStyle w:val="Lienhypertexte"/>
            <w:noProof/>
          </w:rPr>
          <w:t>2.</w:t>
        </w:r>
        <w:r w:rsidR="009D3470">
          <w:rPr>
            <w:rStyle w:val="Lienhypertexte"/>
            <w:noProof/>
          </w:rPr>
          <w:t>2</w:t>
        </w:r>
        <w:r w:rsidR="00C54F3E">
          <w:rPr>
            <w:rFonts w:asciiTheme="minorHAnsi" w:eastAsiaTheme="minorEastAsia" w:hAnsiTheme="minorHAnsi" w:cstheme="minorBidi"/>
            <w:noProof/>
            <w:sz w:val="22"/>
            <w:szCs w:val="22"/>
          </w:rPr>
          <w:tab/>
        </w:r>
        <w:r w:rsidR="004A2AA1">
          <w:rPr>
            <w:rStyle w:val="Lienhypertexte"/>
            <w:noProof/>
          </w:rPr>
          <w:t>Ordonnancement Réactif</w:t>
        </w:r>
        <w:r w:rsidR="00763CD5">
          <w:rPr>
            <w:rStyle w:val="Lienhypertexte"/>
            <w:noProof/>
          </w:rPr>
          <w:t> :Définitions</w:t>
        </w:r>
        <w:r w:rsidR="004A2AA1">
          <w:rPr>
            <w:rStyle w:val="Lienhypertexte"/>
            <w:noProof/>
          </w:rPr>
          <w:t xml:space="preserve"> </w:t>
        </w:r>
      </w:hyperlink>
      <w:r w:rsidR="004A2AA1">
        <w:rPr>
          <w:noProof/>
        </w:rPr>
        <w:t>…</w:t>
      </w:r>
      <w:r w:rsidR="00763CD5">
        <w:rPr>
          <w:noProof/>
        </w:rPr>
        <w:t>…</w:t>
      </w:r>
      <w:r w:rsidR="004A2AA1">
        <w:rPr>
          <w:noProof/>
        </w:rPr>
        <w:t>………………………………………</w:t>
      </w:r>
      <w:r w:rsidR="00723262">
        <w:rPr>
          <w:noProof/>
        </w:rPr>
        <w:t>.</w:t>
      </w:r>
      <w:r w:rsidR="004A2AA1">
        <w:rPr>
          <w:noProof/>
        </w:rPr>
        <w:t>.2</w:t>
      </w:r>
      <w:r w:rsidR="0084458B">
        <w:rPr>
          <w:noProof/>
        </w:rPr>
        <w:t>4</w:t>
      </w:r>
    </w:p>
    <w:p w14:paraId="409E9F97" w14:textId="521C576F" w:rsidR="00C54F3E" w:rsidRDefault="00000000" w:rsidP="004A2AA1">
      <w:pPr>
        <w:pStyle w:val="TM2"/>
        <w:tabs>
          <w:tab w:val="left" w:pos="880"/>
          <w:tab w:val="right" w:leader="dot" w:pos="9019"/>
        </w:tabs>
        <w:jc w:val="left"/>
        <w:rPr>
          <w:noProof/>
        </w:rPr>
      </w:pPr>
      <w:hyperlink w:anchor="_Toc507451808" w:history="1">
        <w:r w:rsidR="00C54F3E" w:rsidRPr="00367923">
          <w:rPr>
            <w:rStyle w:val="Lienhypertexte"/>
            <w:noProof/>
          </w:rPr>
          <w:t>2.</w:t>
        </w:r>
        <w:r w:rsidR="00F13374">
          <w:rPr>
            <w:rStyle w:val="Lienhypertexte"/>
            <w:noProof/>
          </w:rPr>
          <w:t>3</w:t>
        </w:r>
        <w:r w:rsidR="00C54F3E">
          <w:rPr>
            <w:rFonts w:asciiTheme="minorHAnsi" w:eastAsiaTheme="minorEastAsia" w:hAnsiTheme="minorHAnsi" w:cstheme="minorBidi"/>
            <w:noProof/>
            <w:sz w:val="22"/>
            <w:szCs w:val="22"/>
          </w:rPr>
          <w:tab/>
        </w:r>
        <w:r w:rsidR="00C54F3E">
          <w:rPr>
            <w:rStyle w:val="Lienhypertexte"/>
            <w:noProof/>
          </w:rPr>
          <w:t>Les règles de priorités</w:t>
        </w:r>
      </w:hyperlink>
      <w:r w:rsidR="004A2AA1">
        <w:rPr>
          <w:noProof/>
        </w:rPr>
        <w:t>………………………………………………………………2</w:t>
      </w:r>
      <w:r w:rsidR="0084458B">
        <w:rPr>
          <w:noProof/>
        </w:rPr>
        <w:t>4</w:t>
      </w:r>
    </w:p>
    <w:p w14:paraId="205D4B55" w14:textId="24B7A065" w:rsidR="00C54F3E" w:rsidRDefault="00000000" w:rsidP="004A2AA1">
      <w:pPr>
        <w:pStyle w:val="TM3"/>
        <w:rPr>
          <w:rFonts w:asciiTheme="minorHAnsi" w:eastAsiaTheme="minorEastAsia" w:hAnsiTheme="minorHAnsi" w:cstheme="minorBidi"/>
          <w:sz w:val="22"/>
          <w:szCs w:val="22"/>
        </w:rPr>
      </w:pPr>
      <w:hyperlink w:anchor="_Toc507451807" w:history="1">
        <w:r w:rsidR="00C54F3E" w:rsidRPr="00367923">
          <w:rPr>
            <w:rStyle w:val="Lienhypertexte"/>
          </w:rPr>
          <w:t>2.</w:t>
        </w:r>
        <w:r w:rsidR="00BB1F50">
          <w:rPr>
            <w:rStyle w:val="Lienhypertexte"/>
          </w:rPr>
          <w:t>3</w:t>
        </w:r>
        <w:r w:rsidR="00C54F3E" w:rsidRPr="00367923">
          <w:rPr>
            <w:rStyle w:val="Lienhypertexte"/>
          </w:rPr>
          <w:t>.1</w:t>
        </w:r>
        <w:r w:rsidR="00C54F3E">
          <w:rPr>
            <w:rFonts w:asciiTheme="minorHAnsi" w:eastAsiaTheme="minorEastAsia" w:hAnsiTheme="minorHAnsi" w:cstheme="minorBidi"/>
            <w:sz w:val="22"/>
            <w:szCs w:val="22"/>
          </w:rPr>
          <w:tab/>
        </w:r>
        <w:r w:rsidR="00C54F3E">
          <w:rPr>
            <w:rStyle w:val="Lienhypertexte"/>
          </w:rPr>
          <w:t>Définition</w:t>
        </w:r>
        <w:r w:rsidR="00C54F3E">
          <w:rPr>
            <w:webHidden/>
          </w:rPr>
          <w:tab/>
          <w:t>2</w:t>
        </w:r>
      </w:hyperlink>
      <w:r w:rsidR="0084458B">
        <w:t>4</w:t>
      </w:r>
    </w:p>
    <w:p w14:paraId="361FCFCD" w14:textId="61A0085F" w:rsidR="00C54F3E" w:rsidRDefault="00363256" w:rsidP="004A2AA1">
      <w:pPr>
        <w:pStyle w:val="TM2"/>
        <w:tabs>
          <w:tab w:val="left" w:pos="880"/>
          <w:tab w:val="right" w:leader="dot" w:pos="9019"/>
        </w:tabs>
        <w:jc w:val="left"/>
        <w:rPr>
          <w:noProof/>
        </w:rPr>
      </w:pPr>
      <w:r>
        <w:t xml:space="preserve">     </w:t>
      </w:r>
      <w:hyperlink w:anchor="_Toc507451808" w:history="1">
        <w:r w:rsidR="00C54F3E" w:rsidRPr="00367923">
          <w:rPr>
            <w:rStyle w:val="Lienhypertexte"/>
            <w:noProof/>
          </w:rPr>
          <w:t>2.</w:t>
        </w:r>
        <w:r>
          <w:rPr>
            <w:rStyle w:val="Lienhypertexte"/>
            <w:noProof/>
          </w:rPr>
          <w:t>3.2</w:t>
        </w:r>
        <w:r>
          <w:rPr>
            <w:rFonts w:asciiTheme="minorHAnsi" w:eastAsiaTheme="minorEastAsia" w:hAnsiTheme="minorHAnsi" w:cstheme="minorBidi"/>
            <w:noProof/>
            <w:sz w:val="22"/>
            <w:szCs w:val="22"/>
          </w:rPr>
          <w:t xml:space="preserve">      </w:t>
        </w:r>
        <w:r w:rsidR="00BF2C7F">
          <w:rPr>
            <w:rFonts w:asciiTheme="minorHAnsi" w:eastAsiaTheme="minorEastAsia" w:hAnsiTheme="minorHAnsi" w:cstheme="minorBidi"/>
            <w:noProof/>
            <w:sz w:val="22"/>
            <w:szCs w:val="22"/>
          </w:rPr>
          <w:t xml:space="preserve"> </w:t>
        </w:r>
        <w:r>
          <w:rPr>
            <w:rFonts w:asciiTheme="minorHAnsi" w:eastAsiaTheme="minorEastAsia" w:hAnsiTheme="minorHAnsi" w:cstheme="minorBidi"/>
            <w:noProof/>
            <w:sz w:val="22"/>
            <w:szCs w:val="22"/>
          </w:rPr>
          <w:t xml:space="preserve"> </w:t>
        </w:r>
        <w:r w:rsidR="00C54F3E">
          <w:rPr>
            <w:rStyle w:val="Lienhypertexte"/>
            <w:noProof/>
          </w:rPr>
          <w:t>Classification des règles de priorités</w:t>
        </w:r>
      </w:hyperlink>
      <w:r w:rsidR="004A2AA1">
        <w:rPr>
          <w:noProof/>
        </w:rPr>
        <w:t>……………………………...………</w:t>
      </w:r>
      <w:r>
        <w:rPr>
          <w:noProof/>
        </w:rPr>
        <w:t>...</w:t>
      </w:r>
      <w:r w:rsidR="004A2AA1">
        <w:rPr>
          <w:noProof/>
        </w:rPr>
        <w:t>..2</w:t>
      </w:r>
      <w:r w:rsidR="0084458B">
        <w:rPr>
          <w:noProof/>
        </w:rPr>
        <w:t>6</w:t>
      </w:r>
    </w:p>
    <w:p w14:paraId="7D73AFBB" w14:textId="7702F2B5" w:rsidR="00C54F3E" w:rsidRDefault="00363256" w:rsidP="004A2AA1">
      <w:pPr>
        <w:pStyle w:val="TM3"/>
        <w:rPr>
          <w:rFonts w:asciiTheme="minorHAnsi" w:eastAsiaTheme="minorEastAsia" w:hAnsiTheme="minorHAnsi" w:cstheme="minorBidi"/>
          <w:sz w:val="22"/>
          <w:szCs w:val="22"/>
        </w:rPr>
      </w:pPr>
      <w:r>
        <w:t xml:space="preserve">       </w:t>
      </w:r>
      <w:hyperlink w:anchor="_Toc507451807" w:history="1">
        <w:r w:rsidR="00C54F3E" w:rsidRPr="00367923">
          <w:rPr>
            <w:rStyle w:val="Lienhypertexte"/>
          </w:rPr>
          <w:t>2.</w:t>
        </w:r>
        <w:r>
          <w:rPr>
            <w:rStyle w:val="Lienhypertexte"/>
          </w:rPr>
          <w:t>3.2.1</w:t>
        </w:r>
        <w:r w:rsidR="00C54F3E">
          <w:rPr>
            <w:rFonts w:asciiTheme="minorHAnsi" w:eastAsiaTheme="minorEastAsia" w:hAnsiTheme="minorHAnsi" w:cstheme="minorBidi"/>
            <w:sz w:val="22"/>
            <w:szCs w:val="22"/>
          </w:rPr>
          <w:tab/>
        </w:r>
        <w:r w:rsidR="00BF2C7F">
          <w:rPr>
            <w:rFonts w:asciiTheme="minorHAnsi" w:eastAsiaTheme="minorEastAsia" w:hAnsiTheme="minorHAnsi" w:cstheme="minorBidi"/>
            <w:sz w:val="22"/>
            <w:szCs w:val="22"/>
          </w:rPr>
          <w:t xml:space="preserve">   </w:t>
        </w:r>
        <w:r w:rsidR="00D97ED4">
          <w:rPr>
            <w:rFonts w:asciiTheme="minorHAnsi" w:eastAsiaTheme="minorEastAsia" w:hAnsiTheme="minorHAnsi" w:cstheme="minorBidi"/>
            <w:sz w:val="22"/>
            <w:szCs w:val="22"/>
          </w:rPr>
          <w:t xml:space="preserve"> </w:t>
        </w:r>
        <w:r w:rsidR="00BF2C7F">
          <w:rPr>
            <w:rFonts w:asciiTheme="minorHAnsi" w:eastAsiaTheme="minorEastAsia" w:hAnsiTheme="minorHAnsi" w:cstheme="minorBidi"/>
            <w:sz w:val="22"/>
            <w:szCs w:val="22"/>
          </w:rPr>
          <w:t xml:space="preserve"> </w:t>
        </w:r>
        <w:r w:rsidR="00C54F3E">
          <w:rPr>
            <w:rStyle w:val="Lienhypertexte"/>
          </w:rPr>
          <w:t>Classification par portée (local/ globale)</w:t>
        </w:r>
        <w:r w:rsidR="00C54F3E">
          <w:rPr>
            <w:webHidden/>
          </w:rPr>
          <w:tab/>
          <w:t>2</w:t>
        </w:r>
      </w:hyperlink>
      <w:r w:rsidR="0084458B">
        <w:t>6</w:t>
      </w:r>
    </w:p>
    <w:p w14:paraId="5A2984FB" w14:textId="157BFA3E" w:rsidR="00C54F3E" w:rsidRDefault="00D97ED4" w:rsidP="00C54F3E">
      <w:pPr>
        <w:pStyle w:val="TM3"/>
        <w:rPr>
          <w:rFonts w:asciiTheme="minorHAnsi" w:eastAsiaTheme="minorEastAsia" w:hAnsiTheme="minorHAnsi" w:cstheme="minorBidi"/>
          <w:sz w:val="22"/>
          <w:szCs w:val="22"/>
        </w:rPr>
      </w:pPr>
      <w:r>
        <w:t xml:space="preserve">       </w:t>
      </w:r>
      <w:hyperlink w:anchor="_Toc507451807" w:history="1">
        <w:r w:rsidR="00C54F3E" w:rsidRPr="00367923">
          <w:rPr>
            <w:rStyle w:val="Lienhypertexte"/>
          </w:rPr>
          <w:t>2.</w:t>
        </w:r>
        <w:r>
          <w:rPr>
            <w:rStyle w:val="Lienhypertexte"/>
          </w:rPr>
          <w:t>3</w:t>
        </w:r>
        <w:r w:rsidR="00C54F3E" w:rsidRPr="00367923">
          <w:rPr>
            <w:rStyle w:val="Lienhypertexte"/>
          </w:rPr>
          <w:t>.</w:t>
        </w:r>
        <w:r w:rsidR="00C54F3E">
          <w:rPr>
            <w:rStyle w:val="Lienhypertexte"/>
          </w:rPr>
          <w:t>2</w:t>
        </w:r>
        <w:r>
          <w:rPr>
            <w:rStyle w:val="Lienhypertexte"/>
          </w:rPr>
          <w:t xml:space="preserve">.2    </w:t>
        </w:r>
        <w:r>
          <w:rPr>
            <w:rFonts w:asciiTheme="minorHAnsi" w:eastAsiaTheme="minorEastAsia" w:hAnsiTheme="minorHAnsi" w:cstheme="minorBidi"/>
            <w:sz w:val="22"/>
            <w:szCs w:val="22"/>
          </w:rPr>
          <w:t xml:space="preserve"> </w:t>
        </w:r>
        <w:r w:rsidR="00C54F3E">
          <w:rPr>
            <w:rStyle w:val="Lienhypertexte"/>
          </w:rPr>
          <w:t>Classification par état (cla</w:t>
        </w:r>
        <w:r w:rsidR="00961149">
          <w:rPr>
            <w:rStyle w:val="Lienhypertexte"/>
          </w:rPr>
          <w:t>ssique/ dynamique)</w:t>
        </w:r>
        <w:r w:rsidR="00C54F3E">
          <w:rPr>
            <w:webHidden/>
          </w:rPr>
          <w:tab/>
          <w:t>2</w:t>
        </w:r>
        <w:r w:rsidR="0084458B">
          <w:rPr>
            <w:webHidden/>
          </w:rPr>
          <w:t>6</w:t>
        </w:r>
      </w:hyperlink>
    </w:p>
    <w:p w14:paraId="05DF6854" w14:textId="225C7987" w:rsidR="00C54F3E" w:rsidRDefault="00D05226" w:rsidP="00C54F3E">
      <w:pPr>
        <w:pStyle w:val="TM3"/>
        <w:rPr>
          <w:rFonts w:asciiTheme="minorHAnsi" w:eastAsiaTheme="minorEastAsia" w:hAnsiTheme="minorHAnsi" w:cstheme="minorBidi"/>
          <w:sz w:val="22"/>
          <w:szCs w:val="22"/>
        </w:rPr>
      </w:pPr>
      <w:r>
        <w:t xml:space="preserve">       </w:t>
      </w:r>
      <w:hyperlink w:anchor="_Toc507451807" w:history="1">
        <w:r w:rsidR="00C54F3E" w:rsidRPr="00367923">
          <w:rPr>
            <w:rStyle w:val="Lienhypertexte"/>
          </w:rPr>
          <w:t>2.</w:t>
        </w:r>
        <w:r>
          <w:rPr>
            <w:rStyle w:val="Lienhypertexte"/>
          </w:rPr>
          <w:t>3</w:t>
        </w:r>
        <w:r w:rsidR="00C54F3E" w:rsidRPr="00367923">
          <w:rPr>
            <w:rStyle w:val="Lienhypertexte"/>
          </w:rPr>
          <w:t>.</w:t>
        </w:r>
        <w:r>
          <w:rPr>
            <w:rStyle w:val="Lienhypertexte"/>
          </w:rPr>
          <w:t>2.3</w:t>
        </w:r>
        <w:r w:rsidR="00A95CA0">
          <w:rPr>
            <w:rStyle w:val="Lienhypertexte"/>
          </w:rPr>
          <w:t xml:space="preserve">    </w:t>
        </w:r>
        <w:r w:rsidR="00A95CA0">
          <w:rPr>
            <w:rFonts w:asciiTheme="minorHAnsi" w:eastAsiaTheme="minorEastAsia" w:hAnsiTheme="minorHAnsi" w:cstheme="minorBidi"/>
            <w:sz w:val="22"/>
            <w:szCs w:val="22"/>
          </w:rPr>
          <w:t xml:space="preserve"> </w:t>
        </w:r>
        <w:r w:rsidR="00961149">
          <w:rPr>
            <w:rStyle w:val="Lienhypertexte"/>
          </w:rPr>
          <w:t>Classification par complexité (simple/ composé)</w:t>
        </w:r>
        <w:r w:rsidR="00C54F3E">
          <w:rPr>
            <w:webHidden/>
          </w:rPr>
          <w:tab/>
          <w:t>2</w:t>
        </w:r>
        <w:r w:rsidR="0084458B">
          <w:rPr>
            <w:webHidden/>
          </w:rPr>
          <w:t>6</w:t>
        </w:r>
      </w:hyperlink>
    </w:p>
    <w:p w14:paraId="66B21B81" w14:textId="42A5FC1C" w:rsidR="00961149" w:rsidRDefault="00496E37" w:rsidP="004A2AA1">
      <w:pPr>
        <w:pStyle w:val="TM2"/>
        <w:tabs>
          <w:tab w:val="left" w:pos="880"/>
          <w:tab w:val="right" w:leader="dot" w:pos="9019"/>
        </w:tabs>
        <w:jc w:val="left"/>
        <w:rPr>
          <w:noProof/>
        </w:rPr>
      </w:pPr>
      <w:r>
        <w:t xml:space="preserve">     </w:t>
      </w:r>
      <w:hyperlink w:anchor="_Toc507451808" w:history="1">
        <w:r w:rsidR="00961149" w:rsidRPr="0086668B">
          <w:rPr>
            <w:rStyle w:val="Lienhypertexte"/>
            <w:noProof/>
            <w:color w:val="auto"/>
          </w:rPr>
          <w:t>2.</w:t>
        </w:r>
        <w:r w:rsidRPr="0086668B">
          <w:rPr>
            <w:rStyle w:val="Lienhypertexte"/>
            <w:noProof/>
            <w:color w:val="auto"/>
          </w:rPr>
          <w:t xml:space="preserve">3.3      </w:t>
        </w:r>
        <w:r w:rsidR="0086668B" w:rsidRPr="0086668B">
          <w:rPr>
            <w:rStyle w:val="Lienhypertexte"/>
            <w:noProof/>
            <w:color w:val="auto"/>
          </w:rPr>
          <w:t xml:space="preserve"> Etat</w:t>
        </w:r>
      </w:hyperlink>
      <w:r w:rsidR="0086668B" w:rsidRPr="0086668B">
        <w:rPr>
          <w:rStyle w:val="Lienhypertexte"/>
          <w:noProof/>
          <w:color w:val="auto"/>
          <w:u w:val="none"/>
        </w:rPr>
        <w:t xml:space="preserve"> de l'art</w:t>
      </w:r>
      <w:r w:rsidR="004A2AA1">
        <w:rPr>
          <w:noProof/>
        </w:rPr>
        <w:t>…</w:t>
      </w:r>
      <w:r w:rsidR="0086668B">
        <w:rPr>
          <w:noProof/>
        </w:rPr>
        <w:t>……...</w:t>
      </w:r>
      <w:r w:rsidR="004A2AA1">
        <w:rPr>
          <w:noProof/>
        </w:rPr>
        <w:t>……………………………………………</w:t>
      </w:r>
      <w:r w:rsidR="0086668B">
        <w:rPr>
          <w:noProof/>
        </w:rPr>
        <w:t>………</w:t>
      </w:r>
      <w:r w:rsidR="004A2AA1">
        <w:rPr>
          <w:noProof/>
        </w:rPr>
        <w:t>…….2</w:t>
      </w:r>
      <w:r w:rsidR="0084458B">
        <w:rPr>
          <w:noProof/>
        </w:rPr>
        <w:t>7</w:t>
      </w:r>
    </w:p>
    <w:p w14:paraId="19CF01B5" w14:textId="5CE3CB8F" w:rsidR="003D4112" w:rsidRDefault="003D4112" w:rsidP="003D4112">
      <w:pPr>
        <w:pStyle w:val="TM3"/>
        <w:rPr>
          <w:rFonts w:asciiTheme="minorHAnsi" w:eastAsiaTheme="minorEastAsia" w:hAnsiTheme="minorHAnsi" w:cstheme="minorBidi"/>
          <w:sz w:val="22"/>
          <w:szCs w:val="22"/>
        </w:rPr>
      </w:pPr>
      <w:r>
        <w:t xml:space="preserve">       </w:t>
      </w:r>
      <w:hyperlink w:anchor="_Toc507451807" w:history="1">
        <w:r w:rsidRPr="00367923">
          <w:rPr>
            <w:rStyle w:val="Lienhypertexte"/>
          </w:rPr>
          <w:t>2.</w:t>
        </w:r>
        <w:r>
          <w:rPr>
            <w:rStyle w:val="Lienhypertexte"/>
          </w:rPr>
          <w:t>3.3.1</w:t>
        </w:r>
        <w:r>
          <w:rPr>
            <w:rFonts w:asciiTheme="minorHAnsi" w:eastAsiaTheme="minorEastAsia" w:hAnsiTheme="minorHAnsi" w:cstheme="minorBidi"/>
            <w:sz w:val="22"/>
            <w:szCs w:val="22"/>
          </w:rPr>
          <w:tab/>
          <w:t xml:space="preserve">     </w:t>
        </w:r>
        <w:r w:rsidRPr="003D4112">
          <w:rPr>
            <w:rStyle w:val="Lienhypertexte"/>
          </w:rPr>
          <w:t>Sélection des règles de priorité par Simulation</w:t>
        </w:r>
        <w:r>
          <w:rPr>
            <w:webHidden/>
          </w:rPr>
          <w:tab/>
          <w:t>2</w:t>
        </w:r>
      </w:hyperlink>
      <w:r w:rsidR="0084458B">
        <w:t>7</w:t>
      </w:r>
    </w:p>
    <w:p w14:paraId="35814F07" w14:textId="21ED1680" w:rsidR="003D4112" w:rsidRDefault="003D4112" w:rsidP="003D4112">
      <w:pPr>
        <w:pStyle w:val="TM3"/>
        <w:rPr>
          <w:rFonts w:asciiTheme="minorHAnsi" w:eastAsiaTheme="minorEastAsia" w:hAnsiTheme="minorHAnsi" w:cstheme="minorBidi"/>
          <w:sz w:val="22"/>
          <w:szCs w:val="22"/>
        </w:rPr>
      </w:pPr>
      <w:r>
        <w:t xml:space="preserve">       </w:t>
      </w:r>
      <w:hyperlink w:anchor="_Toc507451807" w:history="1">
        <w:r w:rsidRPr="00367923">
          <w:rPr>
            <w:rStyle w:val="Lienhypertexte"/>
          </w:rPr>
          <w:t>2.</w:t>
        </w:r>
        <w:r>
          <w:rPr>
            <w:rStyle w:val="Lienhypertexte"/>
          </w:rPr>
          <w:t>3.3.2</w:t>
        </w:r>
        <w:r>
          <w:rPr>
            <w:rFonts w:asciiTheme="minorHAnsi" w:eastAsiaTheme="minorEastAsia" w:hAnsiTheme="minorHAnsi" w:cstheme="minorBidi"/>
            <w:sz w:val="22"/>
            <w:szCs w:val="22"/>
          </w:rPr>
          <w:tab/>
          <w:t xml:space="preserve">     </w:t>
        </w:r>
        <w:r w:rsidRPr="003D4112">
          <w:rPr>
            <w:rStyle w:val="Lienhypertexte"/>
          </w:rPr>
          <w:t>Sélection des règles de priorités en utilisant une base de connaissance</w:t>
        </w:r>
        <w:r>
          <w:rPr>
            <w:webHidden/>
          </w:rPr>
          <w:tab/>
          <w:t>2</w:t>
        </w:r>
      </w:hyperlink>
      <w:r w:rsidR="0084458B">
        <w:t>7</w:t>
      </w:r>
    </w:p>
    <w:p w14:paraId="32167DBE" w14:textId="4962F68B" w:rsidR="00DD1A6D" w:rsidRDefault="003D4112" w:rsidP="00BF4436">
      <w:pPr>
        <w:pStyle w:val="TM3"/>
        <w:rPr>
          <w:rFonts w:asciiTheme="minorHAnsi" w:eastAsiaTheme="minorEastAsia" w:hAnsiTheme="minorHAnsi" w:cstheme="minorBidi"/>
          <w:sz w:val="22"/>
          <w:szCs w:val="22"/>
        </w:rPr>
      </w:pPr>
      <w:r>
        <w:t xml:space="preserve">       </w:t>
      </w:r>
      <w:hyperlink w:anchor="_Toc507451807" w:history="1">
        <w:r w:rsidRPr="00367923">
          <w:rPr>
            <w:rStyle w:val="Lienhypertexte"/>
          </w:rPr>
          <w:t>2.</w:t>
        </w:r>
        <w:r>
          <w:rPr>
            <w:rStyle w:val="Lienhypertexte"/>
          </w:rPr>
          <w:t>3.3.3</w:t>
        </w:r>
        <w:r>
          <w:rPr>
            <w:rFonts w:asciiTheme="minorHAnsi" w:eastAsiaTheme="minorEastAsia" w:hAnsiTheme="minorHAnsi" w:cstheme="minorBidi"/>
            <w:sz w:val="22"/>
            <w:szCs w:val="22"/>
          </w:rPr>
          <w:tab/>
          <w:t xml:space="preserve">     </w:t>
        </w:r>
        <w:r w:rsidRPr="003D4112">
          <w:rPr>
            <w:rStyle w:val="Lienhypertexte"/>
          </w:rPr>
          <w:t>Sélection des règles de priorités en utilisant des techniques distribuées</w:t>
        </w:r>
        <w:r>
          <w:rPr>
            <w:webHidden/>
          </w:rPr>
          <w:tab/>
          <w:t>2</w:t>
        </w:r>
      </w:hyperlink>
      <w:r w:rsidR="0084458B">
        <w:t>7</w:t>
      </w:r>
    </w:p>
    <w:p w14:paraId="23E2B259" w14:textId="6FF509B9" w:rsidR="00DD1A6D" w:rsidRDefault="00000000" w:rsidP="004A2AA1">
      <w:pPr>
        <w:pStyle w:val="TM2"/>
        <w:tabs>
          <w:tab w:val="left" w:pos="880"/>
          <w:tab w:val="right" w:leader="dot" w:pos="9019"/>
        </w:tabs>
        <w:jc w:val="left"/>
        <w:rPr>
          <w:rFonts w:asciiTheme="minorHAnsi" w:eastAsiaTheme="minorEastAsia" w:hAnsiTheme="minorHAnsi" w:cstheme="minorBidi"/>
          <w:noProof/>
          <w:sz w:val="22"/>
          <w:szCs w:val="22"/>
        </w:rPr>
      </w:pPr>
      <w:hyperlink w:anchor="_Toc507451811" w:history="1">
        <w:r w:rsidR="00BF4436">
          <w:rPr>
            <w:rStyle w:val="Lienhypertexte"/>
            <w:noProof/>
          </w:rPr>
          <w:t>2</w:t>
        </w:r>
        <w:r w:rsidR="00DD1A6D" w:rsidRPr="00367923">
          <w:rPr>
            <w:rStyle w:val="Lienhypertexte"/>
            <w:noProof/>
          </w:rPr>
          <w:t>.</w:t>
        </w:r>
        <w:r w:rsidR="00BF4436">
          <w:rPr>
            <w:rStyle w:val="Lienhypertexte"/>
            <w:noProof/>
          </w:rPr>
          <w:t>4</w:t>
        </w:r>
        <w:r w:rsidR="00DD1A6D">
          <w:rPr>
            <w:rFonts w:asciiTheme="minorHAnsi" w:eastAsiaTheme="minorEastAsia" w:hAnsiTheme="minorHAnsi" w:cstheme="minorBidi"/>
            <w:noProof/>
            <w:sz w:val="22"/>
            <w:szCs w:val="22"/>
          </w:rPr>
          <w:tab/>
        </w:r>
        <w:r w:rsidR="00A55380">
          <w:rPr>
            <w:rStyle w:val="Lienhypertexte"/>
            <w:noProof/>
          </w:rPr>
          <w:t xml:space="preserve">Présentation du Problème et Modélisation </w:t>
        </w:r>
        <w:r w:rsidR="00DD1A6D">
          <w:rPr>
            <w:noProof/>
            <w:webHidden/>
          </w:rPr>
          <w:tab/>
        </w:r>
      </w:hyperlink>
      <w:r w:rsidR="0084458B">
        <w:rPr>
          <w:noProof/>
        </w:rPr>
        <w:t>28</w:t>
      </w:r>
    </w:p>
    <w:p w14:paraId="4AE0CF62" w14:textId="0A58749E" w:rsidR="00DD1A6D" w:rsidRDefault="00000000" w:rsidP="004A2AA1">
      <w:pPr>
        <w:pStyle w:val="TM3"/>
      </w:pPr>
      <w:hyperlink w:anchor="_Toc507451812" w:history="1">
        <w:r w:rsidR="00A5714C">
          <w:rPr>
            <w:rStyle w:val="Lienhypertexte"/>
          </w:rPr>
          <w:t>2</w:t>
        </w:r>
        <w:r w:rsidR="00DD1A6D" w:rsidRPr="00367923">
          <w:rPr>
            <w:rStyle w:val="Lienhypertexte"/>
          </w:rPr>
          <w:t>.</w:t>
        </w:r>
        <w:r w:rsidR="00A5714C">
          <w:rPr>
            <w:rStyle w:val="Lienhypertexte"/>
          </w:rPr>
          <w:t>4</w:t>
        </w:r>
        <w:r w:rsidR="00DD1A6D" w:rsidRPr="00367923">
          <w:rPr>
            <w:rStyle w:val="Lienhypertexte"/>
          </w:rPr>
          <w:t>.1</w:t>
        </w:r>
        <w:r w:rsidR="00DD1A6D">
          <w:rPr>
            <w:rFonts w:asciiTheme="minorHAnsi" w:eastAsiaTheme="minorEastAsia" w:hAnsiTheme="minorHAnsi" w:cstheme="minorBidi"/>
            <w:sz w:val="22"/>
            <w:szCs w:val="22"/>
          </w:rPr>
          <w:tab/>
        </w:r>
        <w:r w:rsidR="00A55380">
          <w:rPr>
            <w:rStyle w:val="Lienhypertexte"/>
          </w:rPr>
          <w:t>Notations</w:t>
        </w:r>
        <w:r w:rsidR="00DD1A6D">
          <w:rPr>
            <w:webHidden/>
          </w:rPr>
          <w:tab/>
        </w:r>
        <w:r w:rsidR="00EB2025">
          <w:rPr>
            <w:webHidden/>
          </w:rPr>
          <w:t>3</w:t>
        </w:r>
      </w:hyperlink>
      <w:r w:rsidR="0084458B">
        <w:t>0</w:t>
      </w:r>
    </w:p>
    <w:p w14:paraId="2D80AE48" w14:textId="56187E6B"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E401BE">
          <w:rPr>
            <w:rStyle w:val="Lienhypertexte"/>
          </w:rPr>
          <w:t>2</w:t>
        </w:r>
        <w:r w:rsidRPr="00367923">
          <w:rPr>
            <w:rStyle w:val="Lienhypertexte"/>
          </w:rPr>
          <w:t>.</w:t>
        </w:r>
        <w:r w:rsidR="00E401BE">
          <w:rPr>
            <w:rStyle w:val="Lienhypertexte"/>
          </w:rPr>
          <w:t>4</w:t>
        </w:r>
        <w:r w:rsidRPr="00367923">
          <w:rPr>
            <w:rStyle w:val="Lienhypertexte"/>
          </w:rPr>
          <w:t>.</w:t>
        </w:r>
        <w:r>
          <w:rPr>
            <w:rStyle w:val="Lienhypertexte"/>
          </w:rPr>
          <w:t>1.1   Ressource</w:t>
        </w:r>
        <w:r>
          <w:rPr>
            <w:webHidden/>
          </w:rPr>
          <w:tab/>
        </w:r>
        <w:r w:rsidR="00EB2025">
          <w:rPr>
            <w:webHidden/>
          </w:rPr>
          <w:t>3</w:t>
        </w:r>
      </w:hyperlink>
      <w:r w:rsidR="0084458B">
        <w:t>0</w:t>
      </w:r>
    </w:p>
    <w:p w14:paraId="3CAAC52A" w14:textId="3FC1BE45"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E401BE">
          <w:rPr>
            <w:rStyle w:val="Lienhypertexte"/>
          </w:rPr>
          <w:t>2</w:t>
        </w:r>
        <w:r w:rsidRPr="00367923">
          <w:rPr>
            <w:rStyle w:val="Lienhypertexte"/>
          </w:rPr>
          <w:t>.</w:t>
        </w:r>
        <w:r w:rsidR="00E401BE">
          <w:rPr>
            <w:rStyle w:val="Lienhypertexte"/>
          </w:rPr>
          <w:t>4</w:t>
        </w:r>
        <w:r w:rsidRPr="00367923">
          <w:rPr>
            <w:rStyle w:val="Lienhypertexte"/>
          </w:rPr>
          <w:t>.</w:t>
        </w:r>
        <w:r>
          <w:rPr>
            <w:rStyle w:val="Lienhypertexte"/>
          </w:rPr>
          <w:t>1.2   Tâches</w:t>
        </w:r>
        <w:r>
          <w:rPr>
            <w:webHidden/>
          </w:rPr>
          <w:tab/>
        </w:r>
        <w:r w:rsidR="00EB2025">
          <w:rPr>
            <w:webHidden/>
          </w:rPr>
          <w:t>3</w:t>
        </w:r>
      </w:hyperlink>
      <w:r w:rsidR="000F224B">
        <w:t>0</w:t>
      </w:r>
    </w:p>
    <w:p w14:paraId="7E5AC142" w14:textId="6200177A"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E401BE">
          <w:rPr>
            <w:rStyle w:val="Lienhypertexte"/>
          </w:rPr>
          <w:t>2</w:t>
        </w:r>
        <w:r w:rsidRPr="00367923">
          <w:rPr>
            <w:rStyle w:val="Lienhypertexte"/>
          </w:rPr>
          <w:t>.</w:t>
        </w:r>
        <w:r w:rsidR="00E401BE">
          <w:rPr>
            <w:rStyle w:val="Lienhypertexte"/>
          </w:rPr>
          <w:t>4</w:t>
        </w:r>
        <w:r w:rsidRPr="00367923">
          <w:rPr>
            <w:rStyle w:val="Lienhypertexte"/>
          </w:rPr>
          <w:t>.</w:t>
        </w:r>
        <w:r>
          <w:rPr>
            <w:rStyle w:val="Lienhypertexte"/>
          </w:rPr>
          <w:t>1.3   Les contraintes</w:t>
        </w:r>
        <w:r>
          <w:rPr>
            <w:webHidden/>
          </w:rPr>
          <w:tab/>
        </w:r>
        <w:r w:rsidR="00EB2025">
          <w:rPr>
            <w:webHidden/>
          </w:rPr>
          <w:t>3</w:t>
        </w:r>
      </w:hyperlink>
      <w:r w:rsidR="00D0000B">
        <w:t>1</w:t>
      </w:r>
    </w:p>
    <w:p w14:paraId="7AB4FB7B" w14:textId="44C56E2A"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E401BE">
          <w:rPr>
            <w:rStyle w:val="Lienhypertexte"/>
          </w:rPr>
          <w:t>2</w:t>
        </w:r>
        <w:r w:rsidRPr="00367923">
          <w:rPr>
            <w:rStyle w:val="Lienhypertexte"/>
          </w:rPr>
          <w:t>.</w:t>
        </w:r>
        <w:r w:rsidR="00E401BE">
          <w:rPr>
            <w:rStyle w:val="Lienhypertexte"/>
          </w:rPr>
          <w:t>4</w:t>
        </w:r>
        <w:r w:rsidRPr="00367923">
          <w:rPr>
            <w:rStyle w:val="Lienhypertexte"/>
          </w:rPr>
          <w:t>.</w:t>
        </w:r>
        <w:r>
          <w:rPr>
            <w:rStyle w:val="Lienhypertexte"/>
          </w:rPr>
          <w:t>1.4   Les objectifs</w:t>
        </w:r>
        <w:r>
          <w:rPr>
            <w:webHidden/>
          </w:rPr>
          <w:tab/>
        </w:r>
        <w:r w:rsidR="00EB2025">
          <w:rPr>
            <w:webHidden/>
          </w:rPr>
          <w:t>3</w:t>
        </w:r>
      </w:hyperlink>
      <w:r w:rsidR="00D0000B">
        <w:t>1</w:t>
      </w:r>
    </w:p>
    <w:p w14:paraId="0C209D4A" w14:textId="1B7762DC" w:rsidR="00A55380" w:rsidRDefault="00000000" w:rsidP="004A2AA1">
      <w:pPr>
        <w:pStyle w:val="TM3"/>
      </w:pPr>
      <w:hyperlink w:anchor="_Toc507451812" w:history="1">
        <w:r w:rsidR="006D556D">
          <w:rPr>
            <w:rStyle w:val="Lienhypertexte"/>
          </w:rPr>
          <w:t>2</w:t>
        </w:r>
        <w:r w:rsidR="00A55380" w:rsidRPr="00367923">
          <w:rPr>
            <w:rStyle w:val="Lienhypertexte"/>
          </w:rPr>
          <w:t>.</w:t>
        </w:r>
        <w:r w:rsidR="006D556D">
          <w:rPr>
            <w:rStyle w:val="Lienhypertexte"/>
          </w:rPr>
          <w:t>4</w:t>
        </w:r>
        <w:r w:rsidR="00A55380" w:rsidRPr="00367923">
          <w:rPr>
            <w:rStyle w:val="Lienhypertexte"/>
          </w:rPr>
          <w:t>.</w:t>
        </w:r>
        <w:r w:rsidR="00A55380">
          <w:rPr>
            <w:rStyle w:val="Lienhypertexte"/>
          </w:rPr>
          <w:t>2</w:t>
        </w:r>
        <w:r w:rsidR="00A55380">
          <w:rPr>
            <w:rFonts w:asciiTheme="minorHAnsi" w:eastAsiaTheme="minorEastAsia" w:hAnsiTheme="minorHAnsi" w:cstheme="minorBidi"/>
            <w:sz w:val="22"/>
            <w:szCs w:val="22"/>
          </w:rPr>
          <w:tab/>
        </w:r>
        <w:r w:rsidR="00A55380">
          <w:rPr>
            <w:rStyle w:val="Lienhypertexte"/>
          </w:rPr>
          <w:t xml:space="preserve">Exemple illustratif </w:t>
        </w:r>
        <w:r w:rsidR="00A55380">
          <w:rPr>
            <w:webHidden/>
          </w:rPr>
          <w:tab/>
        </w:r>
        <w:r w:rsidR="00EB2025">
          <w:rPr>
            <w:webHidden/>
          </w:rPr>
          <w:t>3</w:t>
        </w:r>
      </w:hyperlink>
      <w:r w:rsidR="00D0000B">
        <w:t>3</w:t>
      </w:r>
    </w:p>
    <w:p w14:paraId="5A3EE03F" w14:textId="0A632166"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A94384">
          <w:rPr>
            <w:rStyle w:val="Lienhypertexte"/>
          </w:rPr>
          <w:t>2</w:t>
        </w:r>
        <w:r w:rsidRPr="00367923">
          <w:rPr>
            <w:rStyle w:val="Lienhypertexte"/>
          </w:rPr>
          <w:t>.</w:t>
        </w:r>
        <w:r w:rsidR="00A94384">
          <w:rPr>
            <w:rStyle w:val="Lienhypertexte"/>
          </w:rPr>
          <w:t>4</w:t>
        </w:r>
        <w:r w:rsidRPr="00367923">
          <w:rPr>
            <w:rStyle w:val="Lienhypertexte"/>
          </w:rPr>
          <w:t>.</w:t>
        </w:r>
        <w:r>
          <w:rPr>
            <w:rStyle w:val="Lienhypertexte"/>
          </w:rPr>
          <w:t>2.1  La règle FIFO (Firts In Frist Out)</w:t>
        </w:r>
        <w:r>
          <w:rPr>
            <w:webHidden/>
          </w:rPr>
          <w:tab/>
        </w:r>
        <w:r w:rsidR="00EB2025">
          <w:rPr>
            <w:webHidden/>
          </w:rPr>
          <w:t>3</w:t>
        </w:r>
      </w:hyperlink>
      <w:r w:rsidR="00D0000B">
        <w:t>4</w:t>
      </w:r>
    </w:p>
    <w:p w14:paraId="392DABDA" w14:textId="11F6E74E" w:rsidR="00A55380" w:rsidRDefault="00A55380" w:rsidP="004A2AA1">
      <w:pPr>
        <w:pStyle w:val="TM3"/>
        <w:rPr>
          <w:rFonts w:asciiTheme="minorHAnsi" w:eastAsiaTheme="minorEastAsia" w:hAnsiTheme="minorHAnsi" w:cstheme="minorBidi"/>
          <w:sz w:val="22"/>
          <w:szCs w:val="22"/>
        </w:rPr>
      </w:pPr>
      <w:r>
        <w:lastRenderedPageBreak/>
        <w:t xml:space="preserve">      </w:t>
      </w:r>
      <w:hyperlink w:anchor="_Toc507451794" w:history="1">
        <w:r w:rsidR="00A94384">
          <w:rPr>
            <w:rStyle w:val="Lienhypertexte"/>
          </w:rPr>
          <w:t>2</w:t>
        </w:r>
        <w:r w:rsidRPr="00367923">
          <w:rPr>
            <w:rStyle w:val="Lienhypertexte"/>
          </w:rPr>
          <w:t>.</w:t>
        </w:r>
        <w:r w:rsidR="00A94384">
          <w:rPr>
            <w:rStyle w:val="Lienhypertexte"/>
          </w:rPr>
          <w:t>4</w:t>
        </w:r>
        <w:r w:rsidRPr="00367923">
          <w:rPr>
            <w:rStyle w:val="Lienhypertexte"/>
          </w:rPr>
          <w:t>.</w:t>
        </w:r>
        <w:r>
          <w:rPr>
            <w:rStyle w:val="Lienhypertexte"/>
          </w:rPr>
          <w:t xml:space="preserve">2.2   </w:t>
        </w:r>
        <w:r w:rsidRPr="00A55380">
          <w:rPr>
            <w:rStyle w:val="Lienhypertexte"/>
          </w:rPr>
          <w:t xml:space="preserve">La règle </w:t>
        </w:r>
        <w:r>
          <w:rPr>
            <w:rStyle w:val="Lienhypertexte"/>
          </w:rPr>
          <w:t>L</w:t>
        </w:r>
        <w:r w:rsidRPr="00A55380">
          <w:rPr>
            <w:rStyle w:val="Lienhypertexte"/>
          </w:rPr>
          <w:t>IFO (</w:t>
        </w:r>
        <w:r>
          <w:rPr>
            <w:rStyle w:val="Lienhypertexte"/>
          </w:rPr>
          <w:t>Last</w:t>
        </w:r>
        <w:r w:rsidRPr="00A55380">
          <w:rPr>
            <w:rStyle w:val="Lienhypertexte"/>
          </w:rPr>
          <w:t xml:space="preserve"> In Frist Out)</w:t>
        </w:r>
        <w:r>
          <w:rPr>
            <w:webHidden/>
          </w:rPr>
          <w:tab/>
        </w:r>
        <w:r w:rsidR="00EB2025">
          <w:rPr>
            <w:webHidden/>
          </w:rPr>
          <w:t>3</w:t>
        </w:r>
      </w:hyperlink>
      <w:r w:rsidR="00D0000B">
        <w:t>4</w:t>
      </w:r>
    </w:p>
    <w:p w14:paraId="2826914E" w14:textId="501A3C79" w:rsidR="00A55380" w:rsidRDefault="00A55380" w:rsidP="00A55380">
      <w:pPr>
        <w:pStyle w:val="TM3"/>
        <w:rPr>
          <w:rFonts w:asciiTheme="minorHAnsi" w:eastAsiaTheme="minorEastAsia" w:hAnsiTheme="minorHAnsi" w:cstheme="minorBidi"/>
          <w:sz w:val="22"/>
          <w:szCs w:val="22"/>
        </w:rPr>
      </w:pPr>
      <w:r>
        <w:t xml:space="preserve">      </w:t>
      </w:r>
      <w:hyperlink w:anchor="_Toc507451794" w:history="1">
        <w:r w:rsidR="00277011">
          <w:rPr>
            <w:rStyle w:val="Lienhypertexte"/>
          </w:rPr>
          <w:t>2</w:t>
        </w:r>
        <w:r w:rsidRPr="00367923">
          <w:rPr>
            <w:rStyle w:val="Lienhypertexte"/>
          </w:rPr>
          <w:t>.</w:t>
        </w:r>
        <w:r w:rsidR="00277011">
          <w:rPr>
            <w:rStyle w:val="Lienhypertexte"/>
          </w:rPr>
          <w:t>4</w:t>
        </w:r>
        <w:r w:rsidRPr="00367923">
          <w:rPr>
            <w:rStyle w:val="Lienhypertexte"/>
          </w:rPr>
          <w:t>.</w:t>
        </w:r>
        <w:r w:rsidR="00277011">
          <w:rPr>
            <w:rStyle w:val="Lienhypertexte"/>
          </w:rPr>
          <w:t>2</w:t>
        </w:r>
        <w:r>
          <w:rPr>
            <w:rStyle w:val="Lienhypertexte"/>
          </w:rPr>
          <w:t>.</w:t>
        </w:r>
        <w:r w:rsidR="003F66AF">
          <w:rPr>
            <w:rStyle w:val="Lienhypertexte"/>
          </w:rPr>
          <w:t>3</w:t>
        </w:r>
        <w:r>
          <w:rPr>
            <w:rStyle w:val="Lienhypertexte"/>
          </w:rPr>
          <w:t xml:space="preserve">   </w:t>
        </w:r>
        <w:r w:rsidRPr="00A55380">
          <w:rPr>
            <w:rStyle w:val="Lienhypertexte"/>
          </w:rPr>
          <w:t>La règle</w:t>
        </w:r>
        <w:r>
          <w:rPr>
            <w:rStyle w:val="Lienhypertexte"/>
          </w:rPr>
          <w:t xml:space="preserve"> SPT (Shortest Processing Time)</w:t>
        </w:r>
        <w:r>
          <w:rPr>
            <w:webHidden/>
          </w:rPr>
          <w:tab/>
        </w:r>
        <w:r w:rsidR="00EB2025">
          <w:rPr>
            <w:webHidden/>
          </w:rPr>
          <w:t>3</w:t>
        </w:r>
        <w:r w:rsidR="00D0000B">
          <w:rPr>
            <w:webHidden/>
          </w:rPr>
          <w:t>5</w:t>
        </w:r>
      </w:hyperlink>
    </w:p>
    <w:p w14:paraId="6AA11F45" w14:textId="160C695A"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DE2F70">
          <w:rPr>
            <w:rStyle w:val="Lienhypertexte"/>
          </w:rPr>
          <w:t>2</w:t>
        </w:r>
        <w:r w:rsidRPr="00367923">
          <w:rPr>
            <w:rStyle w:val="Lienhypertexte"/>
          </w:rPr>
          <w:t>.</w:t>
        </w:r>
        <w:r w:rsidR="00DE2F70">
          <w:rPr>
            <w:rStyle w:val="Lienhypertexte"/>
          </w:rPr>
          <w:t>2</w:t>
        </w:r>
        <w:r w:rsidRPr="00367923">
          <w:rPr>
            <w:rStyle w:val="Lienhypertexte"/>
          </w:rPr>
          <w:t>.</w:t>
        </w:r>
        <w:r>
          <w:rPr>
            <w:rStyle w:val="Lienhypertexte"/>
          </w:rPr>
          <w:t xml:space="preserve">2.4   </w:t>
        </w:r>
        <w:r w:rsidRPr="00A55380">
          <w:rPr>
            <w:rStyle w:val="Lienhypertexte"/>
          </w:rPr>
          <w:t>La règle</w:t>
        </w:r>
        <w:r>
          <w:rPr>
            <w:rStyle w:val="Lienhypertexte"/>
          </w:rPr>
          <w:t xml:space="preserve"> LPT (Longest Processing Time)</w:t>
        </w:r>
        <w:r>
          <w:rPr>
            <w:webHidden/>
          </w:rPr>
          <w:tab/>
        </w:r>
        <w:r w:rsidR="00EB2025">
          <w:rPr>
            <w:webHidden/>
          </w:rPr>
          <w:t>3</w:t>
        </w:r>
      </w:hyperlink>
      <w:r w:rsidR="00D0000B">
        <w:t>5</w:t>
      </w:r>
    </w:p>
    <w:p w14:paraId="42399446" w14:textId="29B7AB1A"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DE2F70">
          <w:rPr>
            <w:rStyle w:val="Lienhypertexte"/>
          </w:rPr>
          <w:t>2</w:t>
        </w:r>
        <w:r w:rsidRPr="00367923">
          <w:rPr>
            <w:rStyle w:val="Lienhypertexte"/>
          </w:rPr>
          <w:t>.</w:t>
        </w:r>
        <w:r w:rsidR="00DE2F70">
          <w:rPr>
            <w:rStyle w:val="Lienhypertexte"/>
          </w:rPr>
          <w:t>4</w:t>
        </w:r>
        <w:r w:rsidRPr="00367923">
          <w:rPr>
            <w:rStyle w:val="Lienhypertexte"/>
          </w:rPr>
          <w:t>.</w:t>
        </w:r>
        <w:r>
          <w:rPr>
            <w:rStyle w:val="Lienhypertexte"/>
          </w:rPr>
          <w:t xml:space="preserve">2.5  </w:t>
        </w:r>
        <w:r w:rsidRPr="00A55380">
          <w:rPr>
            <w:rStyle w:val="Lienhypertexte"/>
          </w:rPr>
          <w:t>La règle</w:t>
        </w:r>
        <w:r>
          <w:rPr>
            <w:rStyle w:val="Lienhypertexte"/>
          </w:rPr>
          <w:t xml:space="preserve"> EDD (Earliest Due Date)</w:t>
        </w:r>
        <w:r>
          <w:rPr>
            <w:webHidden/>
          </w:rPr>
          <w:tab/>
        </w:r>
        <w:r w:rsidR="00EB2025">
          <w:rPr>
            <w:webHidden/>
          </w:rPr>
          <w:t>3</w:t>
        </w:r>
      </w:hyperlink>
      <w:r w:rsidR="00D0000B">
        <w:t>5</w:t>
      </w:r>
    </w:p>
    <w:p w14:paraId="35FA2516" w14:textId="5AB976AD" w:rsidR="00A55380" w:rsidRDefault="00A55380" w:rsidP="004A2AA1">
      <w:pPr>
        <w:pStyle w:val="TM3"/>
        <w:rPr>
          <w:rFonts w:asciiTheme="minorHAnsi" w:eastAsiaTheme="minorEastAsia" w:hAnsiTheme="minorHAnsi" w:cstheme="minorBidi"/>
          <w:sz w:val="22"/>
          <w:szCs w:val="22"/>
        </w:rPr>
      </w:pPr>
      <w:r>
        <w:t xml:space="preserve">      </w:t>
      </w:r>
      <w:hyperlink w:anchor="_Toc507451794" w:history="1">
        <w:r w:rsidR="00DE2F70">
          <w:rPr>
            <w:rStyle w:val="Lienhypertexte"/>
          </w:rPr>
          <w:t>2.4</w:t>
        </w:r>
        <w:r w:rsidRPr="00367923">
          <w:rPr>
            <w:rStyle w:val="Lienhypertexte"/>
          </w:rPr>
          <w:t>.</w:t>
        </w:r>
        <w:r>
          <w:rPr>
            <w:rStyle w:val="Lienhypertexte"/>
          </w:rPr>
          <w:t xml:space="preserve">2.6   </w:t>
        </w:r>
        <w:r w:rsidRPr="00A55380">
          <w:rPr>
            <w:rStyle w:val="Lienhypertexte"/>
          </w:rPr>
          <w:t>La règle</w:t>
        </w:r>
        <w:r>
          <w:rPr>
            <w:rStyle w:val="Lienhypertexte"/>
          </w:rPr>
          <w:t xml:space="preserve"> PCO (Prefered Customer Order)</w:t>
        </w:r>
        <w:r>
          <w:rPr>
            <w:webHidden/>
          </w:rPr>
          <w:tab/>
        </w:r>
        <w:r w:rsidR="00EB2025">
          <w:rPr>
            <w:webHidden/>
          </w:rPr>
          <w:t>3</w:t>
        </w:r>
      </w:hyperlink>
      <w:r w:rsidR="00D0000B">
        <w:t>6</w:t>
      </w:r>
    </w:p>
    <w:p w14:paraId="586D86CC" w14:textId="6B798450" w:rsidR="00A55380" w:rsidRDefault="00000000" w:rsidP="004A2AA1">
      <w:pPr>
        <w:pStyle w:val="TM2"/>
        <w:tabs>
          <w:tab w:val="left" w:pos="880"/>
          <w:tab w:val="right" w:leader="dot" w:pos="9019"/>
        </w:tabs>
        <w:jc w:val="left"/>
        <w:rPr>
          <w:noProof/>
        </w:rPr>
      </w:pPr>
      <w:hyperlink w:anchor="_Toc507451810" w:history="1">
        <w:r w:rsidR="00A9793A">
          <w:rPr>
            <w:rStyle w:val="Lienhypertexte"/>
            <w:noProof/>
          </w:rPr>
          <w:t>2</w:t>
        </w:r>
        <w:r w:rsidR="00A55380" w:rsidRPr="00367923">
          <w:rPr>
            <w:rStyle w:val="Lienhypertexte"/>
            <w:noProof/>
          </w:rPr>
          <w:t>.</w:t>
        </w:r>
        <w:r w:rsidR="00A9793A">
          <w:rPr>
            <w:rStyle w:val="Lienhypertexte"/>
            <w:noProof/>
          </w:rPr>
          <w:t>5</w:t>
        </w:r>
        <w:r w:rsidR="00A55380">
          <w:rPr>
            <w:rFonts w:asciiTheme="minorHAnsi" w:eastAsiaTheme="minorEastAsia" w:hAnsiTheme="minorHAnsi" w:cstheme="minorBidi"/>
            <w:noProof/>
            <w:sz w:val="22"/>
            <w:szCs w:val="22"/>
          </w:rPr>
          <w:tab/>
        </w:r>
        <w:r w:rsidR="00A55380">
          <w:rPr>
            <w:rStyle w:val="Lienhypertexte"/>
            <w:noProof/>
          </w:rPr>
          <w:t>Conclusion</w:t>
        </w:r>
        <w:r w:rsidR="00A55380">
          <w:rPr>
            <w:noProof/>
            <w:webHidden/>
          </w:rPr>
          <w:tab/>
        </w:r>
        <w:r w:rsidR="00EB2025">
          <w:rPr>
            <w:noProof/>
            <w:webHidden/>
          </w:rPr>
          <w:t>3</w:t>
        </w:r>
      </w:hyperlink>
      <w:r w:rsidR="00D0000B">
        <w:rPr>
          <w:noProof/>
        </w:rPr>
        <w:t>6</w:t>
      </w:r>
    </w:p>
    <w:p w14:paraId="30CEF55B" w14:textId="3D171524" w:rsidR="00C355B3" w:rsidRDefault="00000000" w:rsidP="00C355B3">
      <w:pPr>
        <w:pStyle w:val="TM1"/>
        <w:jc w:val="left"/>
      </w:pPr>
      <w:hyperlink w:anchor="_Toc507451788" w:history="1">
        <w:r w:rsidR="00C355B3" w:rsidRPr="00367923">
          <w:rPr>
            <w:rStyle w:val="Lienhypertexte"/>
          </w:rPr>
          <w:t xml:space="preserve">Chapitre </w:t>
        </w:r>
        <w:r w:rsidR="00C355B3">
          <w:rPr>
            <w:rStyle w:val="Lienhypertexte"/>
          </w:rPr>
          <w:t xml:space="preserve">3 </w:t>
        </w:r>
        <w:r w:rsidR="00EA6494">
          <w:rPr>
            <w:rStyle w:val="Lienhypertexte"/>
          </w:rPr>
          <w:t xml:space="preserve"> </w:t>
        </w:r>
        <w:r w:rsidR="00C913E8">
          <w:rPr>
            <w:rStyle w:val="Lienhypertexte"/>
          </w:rPr>
          <w:t>Conception du modèle</w:t>
        </w:r>
        <w:r w:rsidR="00C355B3">
          <w:rPr>
            <w:webHidden/>
          </w:rPr>
          <w:tab/>
        </w:r>
        <w:r w:rsidR="00AD1760">
          <w:rPr>
            <w:webHidden/>
          </w:rPr>
          <w:t>3</w:t>
        </w:r>
        <w:r w:rsidR="00D0000B">
          <w:rPr>
            <w:webHidden/>
          </w:rPr>
          <w:t>8</w:t>
        </w:r>
      </w:hyperlink>
    </w:p>
    <w:p w14:paraId="354CAD44" w14:textId="72171802" w:rsidR="00C913E8" w:rsidRPr="00822767" w:rsidRDefault="00000000" w:rsidP="00C913E8">
      <w:pPr>
        <w:pStyle w:val="TM2"/>
        <w:tabs>
          <w:tab w:val="left" w:pos="880"/>
          <w:tab w:val="right" w:leader="dot" w:pos="9019"/>
        </w:tabs>
        <w:jc w:val="left"/>
        <w:rPr>
          <w:noProof/>
        </w:rPr>
      </w:pPr>
      <w:hyperlink w:anchor="_Toc507451808" w:history="1">
        <w:r w:rsidR="0091517D">
          <w:rPr>
            <w:rStyle w:val="Lienhypertexte"/>
            <w:noProof/>
          </w:rPr>
          <w:t>3</w:t>
        </w:r>
        <w:r w:rsidR="00C913E8" w:rsidRPr="00367923">
          <w:rPr>
            <w:rStyle w:val="Lienhypertexte"/>
            <w:noProof/>
          </w:rPr>
          <w:t>.</w:t>
        </w:r>
        <w:r w:rsidR="00C913E8">
          <w:rPr>
            <w:rStyle w:val="Lienhypertexte"/>
            <w:noProof/>
          </w:rPr>
          <w:t>1</w:t>
        </w:r>
        <w:r w:rsidR="00C913E8">
          <w:rPr>
            <w:rFonts w:asciiTheme="minorHAnsi" w:eastAsiaTheme="minorEastAsia" w:hAnsiTheme="minorHAnsi" w:cstheme="minorBidi"/>
            <w:noProof/>
            <w:sz w:val="22"/>
            <w:szCs w:val="22"/>
          </w:rPr>
          <w:tab/>
        </w:r>
        <w:r w:rsidR="00C913E8">
          <w:rPr>
            <w:rStyle w:val="Lienhypertexte"/>
            <w:noProof/>
          </w:rPr>
          <w:t>Introduction...………….</w:t>
        </w:r>
      </w:hyperlink>
      <w:r w:rsidR="00C913E8">
        <w:rPr>
          <w:noProof/>
        </w:rPr>
        <w:t>……………………</w:t>
      </w:r>
      <w:r w:rsidR="00D0000B">
        <w:rPr>
          <w:noProof/>
        </w:rPr>
        <w:t>.</w:t>
      </w:r>
      <w:r w:rsidR="00C913E8">
        <w:rPr>
          <w:noProof/>
        </w:rPr>
        <w:t>………</w:t>
      </w:r>
      <w:r w:rsidR="007E3D12">
        <w:rPr>
          <w:noProof/>
        </w:rPr>
        <w:t>.</w:t>
      </w:r>
      <w:r w:rsidR="00C913E8">
        <w:rPr>
          <w:noProof/>
        </w:rPr>
        <w:t>……………………………..</w:t>
      </w:r>
      <w:r w:rsidR="00AD1760">
        <w:rPr>
          <w:noProof/>
        </w:rPr>
        <w:t>3</w:t>
      </w:r>
      <w:r w:rsidR="00D0000B">
        <w:rPr>
          <w:noProof/>
        </w:rPr>
        <w:t>8</w:t>
      </w:r>
    </w:p>
    <w:p w14:paraId="2487BD0C" w14:textId="3B84D61E" w:rsidR="00633D59" w:rsidRPr="00822767" w:rsidRDefault="00000000" w:rsidP="00633D59">
      <w:pPr>
        <w:pStyle w:val="TM2"/>
        <w:tabs>
          <w:tab w:val="left" w:pos="880"/>
          <w:tab w:val="right" w:leader="dot" w:pos="9019"/>
        </w:tabs>
        <w:jc w:val="left"/>
        <w:rPr>
          <w:noProof/>
        </w:rPr>
      </w:pPr>
      <w:hyperlink w:anchor="_Toc507451808" w:history="1">
        <w:r w:rsidR="00633D59">
          <w:rPr>
            <w:rStyle w:val="Lienhypertexte"/>
            <w:noProof/>
          </w:rPr>
          <w:t>3</w:t>
        </w:r>
        <w:r w:rsidR="00633D59" w:rsidRPr="00367923">
          <w:rPr>
            <w:rStyle w:val="Lienhypertexte"/>
            <w:noProof/>
          </w:rPr>
          <w:t>.</w:t>
        </w:r>
        <w:r w:rsidR="00CE1B0F">
          <w:rPr>
            <w:rStyle w:val="Lienhypertexte"/>
            <w:noProof/>
          </w:rPr>
          <w:t>2</w:t>
        </w:r>
        <w:r w:rsidR="00633D59">
          <w:rPr>
            <w:rFonts w:asciiTheme="minorHAnsi" w:eastAsiaTheme="minorEastAsia" w:hAnsiTheme="minorHAnsi" w:cstheme="minorBidi"/>
            <w:noProof/>
            <w:sz w:val="22"/>
            <w:szCs w:val="22"/>
          </w:rPr>
          <w:tab/>
        </w:r>
        <w:r w:rsidR="00D0000B">
          <w:rPr>
            <w:rStyle w:val="Lienhypertexte"/>
            <w:noProof/>
          </w:rPr>
          <w:t>Model de travail……….</w:t>
        </w:r>
        <w:r w:rsidR="00633D59">
          <w:rPr>
            <w:rStyle w:val="Lienhypertexte"/>
            <w:noProof/>
          </w:rPr>
          <w:t>..……….</w:t>
        </w:r>
      </w:hyperlink>
      <w:r w:rsidR="00633D59">
        <w:rPr>
          <w:noProof/>
        </w:rPr>
        <w:t>……..………</w:t>
      </w:r>
      <w:r w:rsidR="007E3D12">
        <w:rPr>
          <w:noProof/>
        </w:rPr>
        <w:t>.</w:t>
      </w:r>
      <w:r w:rsidR="00633D59">
        <w:rPr>
          <w:noProof/>
        </w:rPr>
        <w:t>…………………………………..</w:t>
      </w:r>
      <w:r w:rsidR="00AD1760">
        <w:rPr>
          <w:noProof/>
        </w:rPr>
        <w:t>3</w:t>
      </w:r>
      <w:r w:rsidR="00D0000B">
        <w:rPr>
          <w:noProof/>
        </w:rPr>
        <w:t>8</w:t>
      </w:r>
    </w:p>
    <w:p w14:paraId="7E9C3C05" w14:textId="5DE0ABD1" w:rsidR="00C355B3" w:rsidRPr="004F3C77" w:rsidRDefault="00000000" w:rsidP="004F3C77">
      <w:pPr>
        <w:pStyle w:val="TM2"/>
        <w:tabs>
          <w:tab w:val="left" w:pos="880"/>
          <w:tab w:val="right" w:leader="dot" w:pos="9019"/>
        </w:tabs>
        <w:jc w:val="left"/>
        <w:rPr>
          <w:noProof/>
        </w:rPr>
      </w:pPr>
      <w:hyperlink w:anchor="_Toc507451808" w:history="1">
        <w:r w:rsidR="00633D59">
          <w:rPr>
            <w:rStyle w:val="Lienhypertexte"/>
            <w:noProof/>
          </w:rPr>
          <w:t>3</w:t>
        </w:r>
        <w:r w:rsidR="00633D59" w:rsidRPr="00367923">
          <w:rPr>
            <w:rStyle w:val="Lienhypertexte"/>
            <w:noProof/>
          </w:rPr>
          <w:t>.</w:t>
        </w:r>
        <w:r w:rsidR="00CE1B0F">
          <w:rPr>
            <w:rStyle w:val="Lienhypertexte"/>
            <w:noProof/>
          </w:rPr>
          <w:t>3</w:t>
        </w:r>
        <w:r w:rsidR="00633D59">
          <w:rPr>
            <w:rFonts w:asciiTheme="minorHAnsi" w:eastAsiaTheme="minorEastAsia" w:hAnsiTheme="minorHAnsi" w:cstheme="minorBidi"/>
            <w:noProof/>
            <w:sz w:val="22"/>
            <w:szCs w:val="22"/>
          </w:rPr>
          <w:tab/>
        </w:r>
        <w:r w:rsidR="00CE1B0F" w:rsidRPr="00CE1B0F">
          <w:rPr>
            <w:rStyle w:val="Lienhypertexte"/>
            <w:noProof/>
          </w:rPr>
          <w:t>L’apprentissage automatique</w:t>
        </w:r>
        <w:r w:rsidR="00633D59">
          <w:rPr>
            <w:rStyle w:val="Lienhypertexte"/>
            <w:noProof/>
          </w:rPr>
          <w:t>...………….</w:t>
        </w:r>
      </w:hyperlink>
      <w:r w:rsidR="007E3D12">
        <w:rPr>
          <w:rStyle w:val="Lienhypertexte"/>
          <w:noProof/>
        </w:rPr>
        <w:t>.</w:t>
      </w:r>
      <w:r w:rsidR="00633D59">
        <w:rPr>
          <w:noProof/>
        </w:rPr>
        <w:t>………</w:t>
      </w:r>
      <w:r w:rsidR="00CE1B0F">
        <w:rPr>
          <w:noProof/>
        </w:rPr>
        <w:t>.</w:t>
      </w:r>
      <w:r w:rsidR="00633D59">
        <w:rPr>
          <w:noProof/>
        </w:rPr>
        <w:t>……………………………</w:t>
      </w:r>
      <w:r w:rsidR="00723262">
        <w:rPr>
          <w:noProof/>
        </w:rPr>
        <w:t>.</w:t>
      </w:r>
      <w:r w:rsidR="00633D59">
        <w:rPr>
          <w:noProof/>
        </w:rPr>
        <w:t>…..</w:t>
      </w:r>
      <w:r w:rsidR="00AD1760">
        <w:rPr>
          <w:noProof/>
        </w:rPr>
        <w:t>4</w:t>
      </w:r>
      <w:r w:rsidR="000E7E1D">
        <w:rPr>
          <w:noProof/>
        </w:rPr>
        <w:t>0</w:t>
      </w:r>
    </w:p>
    <w:p w14:paraId="633FDBD1" w14:textId="30C4584F" w:rsidR="00C913E8" w:rsidRDefault="00000000" w:rsidP="00C913E8">
      <w:pPr>
        <w:pStyle w:val="TM3"/>
        <w:rPr>
          <w:rFonts w:asciiTheme="minorHAnsi" w:eastAsiaTheme="minorEastAsia" w:hAnsiTheme="minorHAnsi" w:cstheme="minorBidi"/>
          <w:sz w:val="22"/>
          <w:szCs w:val="22"/>
        </w:rPr>
      </w:pPr>
      <w:hyperlink w:anchor="_Toc507451807" w:history="1">
        <w:r w:rsidR="004F3C77">
          <w:rPr>
            <w:rStyle w:val="Lienhypertexte"/>
          </w:rPr>
          <w:t>3</w:t>
        </w:r>
        <w:r w:rsidR="00C913E8" w:rsidRPr="00367923">
          <w:rPr>
            <w:rStyle w:val="Lienhypertexte"/>
          </w:rPr>
          <w:t>.</w:t>
        </w:r>
        <w:r w:rsidR="00C913E8">
          <w:rPr>
            <w:rStyle w:val="Lienhypertexte"/>
          </w:rPr>
          <w:t>3</w:t>
        </w:r>
        <w:r w:rsidR="00C913E8" w:rsidRPr="00367923">
          <w:rPr>
            <w:rStyle w:val="Lienhypertexte"/>
          </w:rPr>
          <w:t>.1</w:t>
        </w:r>
        <w:r w:rsidR="00C913E8">
          <w:rPr>
            <w:rFonts w:asciiTheme="minorHAnsi" w:eastAsiaTheme="minorEastAsia" w:hAnsiTheme="minorHAnsi" w:cstheme="minorBidi"/>
            <w:sz w:val="22"/>
            <w:szCs w:val="22"/>
          </w:rPr>
          <w:tab/>
        </w:r>
        <w:r w:rsidR="00C913E8">
          <w:rPr>
            <w:rStyle w:val="Lienhypertexte"/>
          </w:rPr>
          <w:t>Définition</w:t>
        </w:r>
        <w:r w:rsidR="00C913E8">
          <w:rPr>
            <w:webHidden/>
          </w:rPr>
          <w:tab/>
        </w:r>
        <w:r w:rsidR="00AD1760">
          <w:rPr>
            <w:webHidden/>
          </w:rPr>
          <w:t>4</w:t>
        </w:r>
        <w:r w:rsidR="000E7E1D">
          <w:rPr>
            <w:webHidden/>
          </w:rPr>
          <w:t>0</w:t>
        </w:r>
      </w:hyperlink>
    </w:p>
    <w:p w14:paraId="7ECB58A3" w14:textId="017AA8EB" w:rsidR="00C355B3" w:rsidRPr="003D0868" w:rsidRDefault="00000000" w:rsidP="003D0868">
      <w:pPr>
        <w:pStyle w:val="TM3"/>
        <w:rPr>
          <w:rFonts w:asciiTheme="minorHAnsi" w:eastAsiaTheme="minorEastAsia" w:hAnsiTheme="minorHAnsi" w:cstheme="minorBidi"/>
          <w:sz w:val="22"/>
          <w:szCs w:val="22"/>
        </w:rPr>
      </w:pPr>
      <w:hyperlink w:anchor="_Toc507451807" w:history="1">
        <w:r w:rsidR="004F3C77">
          <w:rPr>
            <w:rStyle w:val="Lienhypertexte"/>
          </w:rPr>
          <w:t>3</w:t>
        </w:r>
        <w:r w:rsidR="004F3C77" w:rsidRPr="00367923">
          <w:rPr>
            <w:rStyle w:val="Lienhypertexte"/>
          </w:rPr>
          <w:t>.</w:t>
        </w:r>
        <w:r w:rsidR="004F3C77">
          <w:rPr>
            <w:rStyle w:val="Lienhypertexte"/>
          </w:rPr>
          <w:t>3</w:t>
        </w:r>
        <w:r w:rsidR="004F3C77" w:rsidRPr="00367923">
          <w:rPr>
            <w:rStyle w:val="Lienhypertexte"/>
          </w:rPr>
          <w:t>.</w:t>
        </w:r>
        <w:r w:rsidR="00F45CB8">
          <w:rPr>
            <w:rStyle w:val="Lienhypertexte"/>
          </w:rPr>
          <w:t>2</w:t>
        </w:r>
        <w:r w:rsidR="004F3C77">
          <w:rPr>
            <w:rFonts w:asciiTheme="minorHAnsi" w:eastAsiaTheme="minorEastAsia" w:hAnsiTheme="minorHAnsi" w:cstheme="minorBidi"/>
            <w:sz w:val="22"/>
            <w:szCs w:val="22"/>
          </w:rPr>
          <w:tab/>
        </w:r>
        <w:r w:rsidR="004F3C77">
          <w:rPr>
            <w:rStyle w:val="Lienhypertexte"/>
          </w:rPr>
          <w:t>Type d’apprentissage automatique</w:t>
        </w:r>
        <w:r w:rsidR="004F3C77">
          <w:rPr>
            <w:webHidden/>
          </w:rPr>
          <w:tab/>
        </w:r>
        <w:r w:rsidR="00AD1760">
          <w:rPr>
            <w:webHidden/>
          </w:rPr>
          <w:t>4</w:t>
        </w:r>
        <w:r w:rsidR="000E7E1D">
          <w:rPr>
            <w:webHidden/>
          </w:rPr>
          <w:t>1</w:t>
        </w:r>
      </w:hyperlink>
    </w:p>
    <w:p w14:paraId="01FC0543" w14:textId="24BBE222" w:rsidR="00C913E8" w:rsidRDefault="00C913E8" w:rsidP="00C913E8">
      <w:pPr>
        <w:pStyle w:val="TM3"/>
        <w:rPr>
          <w:rFonts w:asciiTheme="minorHAnsi" w:eastAsiaTheme="minorEastAsia" w:hAnsiTheme="minorHAnsi" w:cstheme="minorBidi"/>
          <w:sz w:val="22"/>
          <w:szCs w:val="22"/>
        </w:rPr>
      </w:pPr>
      <w:r>
        <w:t xml:space="preserve">       </w:t>
      </w:r>
      <w:hyperlink w:anchor="_Toc507451807" w:history="1">
        <w:r w:rsidR="003D0868">
          <w:rPr>
            <w:rStyle w:val="Lienhypertexte"/>
          </w:rPr>
          <w:t>3</w:t>
        </w:r>
        <w:r w:rsidRPr="00367923">
          <w:rPr>
            <w:rStyle w:val="Lienhypertexte"/>
          </w:rPr>
          <w:t>.</w:t>
        </w:r>
        <w:r>
          <w:rPr>
            <w:rStyle w:val="Lienhypertexte"/>
          </w:rPr>
          <w:t>3.2.1</w:t>
        </w:r>
        <w:r>
          <w:rPr>
            <w:rFonts w:asciiTheme="minorHAnsi" w:eastAsiaTheme="minorEastAsia" w:hAnsiTheme="minorHAnsi" w:cstheme="minorBidi"/>
            <w:sz w:val="22"/>
            <w:szCs w:val="22"/>
          </w:rPr>
          <w:tab/>
          <w:t xml:space="preserve">     </w:t>
        </w:r>
        <w:r w:rsidR="00C570E2" w:rsidRPr="00C570E2">
          <w:rPr>
            <w:rStyle w:val="Lienhypertexte"/>
          </w:rPr>
          <w:t>Apprentissage supervisé</w:t>
        </w:r>
        <w:r>
          <w:rPr>
            <w:webHidden/>
          </w:rPr>
          <w:tab/>
        </w:r>
        <w:r w:rsidR="00AD1760">
          <w:rPr>
            <w:webHidden/>
          </w:rPr>
          <w:t>4</w:t>
        </w:r>
      </w:hyperlink>
      <w:r w:rsidR="000E7E1D">
        <w:t>1</w:t>
      </w:r>
    </w:p>
    <w:p w14:paraId="706CDA66" w14:textId="4162D955" w:rsidR="00C570E2" w:rsidRDefault="00C570E2" w:rsidP="00C570E2">
      <w:pPr>
        <w:pStyle w:val="TM3"/>
        <w:rPr>
          <w:rFonts w:asciiTheme="minorHAnsi" w:eastAsiaTheme="minorEastAsia" w:hAnsiTheme="minorHAnsi" w:cstheme="minorBidi"/>
          <w:sz w:val="22"/>
          <w:szCs w:val="22"/>
        </w:rPr>
      </w:pPr>
      <w:r>
        <w:t xml:space="preserve">       </w:t>
      </w:r>
      <w:hyperlink w:anchor="_Toc507451807" w:history="1">
        <w:r>
          <w:rPr>
            <w:rStyle w:val="Lienhypertexte"/>
          </w:rPr>
          <w:t>3</w:t>
        </w:r>
        <w:r w:rsidRPr="00367923">
          <w:rPr>
            <w:rStyle w:val="Lienhypertexte"/>
          </w:rPr>
          <w:t>.</w:t>
        </w:r>
        <w:r>
          <w:rPr>
            <w:rStyle w:val="Lienhypertexte"/>
          </w:rPr>
          <w:t>3.2.2</w:t>
        </w:r>
        <w:r>
          <w:rPr>
            <w:rFonts w:asciiTheme="minorHAnsi" w:eastAsiaTheme="minorEastAsia" w:hAnsiTheme="minorHAnsi" w:cstheme="minorBidi"/>
            <w:sz w:val="22"/>
            <w:szCs w:val="22"/>
          </w:rPr>
          <w:tab/>
          <w:t xml:space="preserve">     </w:t>
        </w:r>
        <w:r w:rsidRPr="00C570E2">
          <w:rPr>
            <w:rStyle w:val="Lienhypertexte"/>
          </w:rPr>
          <w:t xml:space="preserve">Apprentissage </w:t>
        </w:r>
        <w:r>
          <w:rPr>
            <w:rStyle w:val="Lienhypertexte"/>
          </w:rPr>
          <w:t xml:space="preserve">non </w:t>
        </w:r>
        <w:r w:rsidRPr="00C570E2">
          <w:rPr>
            <w:rStyle w:val="Lienhypertexte"/>
          </w:rPr>
          <w:t>supervisé</w:t>
        </w:r>
        <w:r>
          <w:rPr>
            <w:webHidden/>
          </w:rPr>
          <w:tab/>
        </w:r>
        <w:r w:rsidR="00AD1760">
          <w:rPr>
            <w:webHidden/>
          </w:rPr>
          <w:t>4</w:t>
        </w:r>
      </w:hyperlink>
      <w:r w:rsidR="000E7E1D">
        <w:t>2</w:t>
      </w:r>
    </w:p>
    <w:p w14:paraId="7301726D" w14:textId="77E81F3F" w:rsidR="00D158DF" w:rsidRPr="004F3C77" w:rsidRDefault="00000000" w:rsidP="00D158DF">
      <w:pPr>
        <w:pStyle w:val="TM2"/>
        <w:tabs>
          <w:tab w:val="left" w:pos="880"/>
          <w:tab w:val="right" w:leader="dot" w:pos="9019"/>
        </w:tabs>
        <w:jc w:val="left"/>
        <w:rPr>
          <w:noProof/>
        </w:rPr>
      </w:pPr>
      <w:hyperlink w:anchor="_Toc507451808" w:history="1">
        <w:r w:rsidR="00D158DF">
          <w:rPr>
            <w:rStyle w:val="Lienhypertexte"/>
            <w:noProof/>
          </w:rPr>
          <w:t>3</w:t>
        </w:r>
        <w:r w:rsidR="00D158DF" w:rsidRPr="00367923">
          <w:rPr>
            <w:rStyle w:val="Lienhypertexte"/>
            <w:noProof/>
          </w:rPr>
          <w:t>.</w:t>
        </w:r>
        <w:r w:rsidR="00D158DF">
          <w:rPr>
            <w:rStyle w:val="Lienhypertexte"/>
            <w:noProof/>
          </w:rPr>
          <w:t>4</w:t>
        </w:r>
        <w:r w:rsidR="00D158DF">
          <w:rPr>
            <w:rFonts w:asciiTheme="minorHAnsi" w:eastAsiaTheme="minorEastAsia" w:hAnsiTheme="minorHAnsi" w:cstheme="minorBidi"/>
            <w:noProof/>
            <w:sz w:val="22"/>
            <w:szCs w:val="22"/>
          </w:rPr>
          <w:tab/>
        </w:r>
        <w:r w:rsidR="00823B80" w:rsidRPr="00823B80">
          <w:rPr>
            <w:rStyle w:val="Lienhypertexte"/>
            <w:noProof/>
          </w:rPr>
          <w:t>L’algorithme K-moyenne (K-Means)</w:t>
        </w:r>
        <w:r w:rsidR="00D158DF">
          <w:rPr>
            <w:rStyle w:val="Lienhypertexte"/>
            <w:noProof/>
          </w:rPr>
          <w:t>...………….</w:t>
        </w:r>
      </w:hyperlink>
      <w:r w:rsidR="00D158DF">
        <w:rPr>
          <w:rStyle w:val="Lienhypertexte"/>
          <w:noProof/>
        </w:rPr>
        <w:t>.</w:t>
      </w:r>
      <w:r w:rsidR="00D158DF">
        <w:rPr>
          <w:noProof/>
        </w:rPr>
        <w:t>……….……</w:t>
      </w:r>
      <w:r w:rsidR="00823B80">
        <w:rPr>
          <w:noProof/>
        </w:rPr>
        <w:t>…</w:t>
      </w:r>
      <w:r w:rsidR="00D158DF">
        <w:rPr>
          <w:noProof/>
        </w:rPr>
        <w:t>………………..</w:t>
      </w:r>
      <w:r w:rsidR="00040EB0">
        <w:rPr>
          <w:noProof/>
        </w:rPr>
        <w:t>4</w:t>
      </w:r>
      <w:r w:rsidR="000E7E1D">
        <w:rPr>
          <w:noProof/>
        </w:rPr>
        <w:t>3</w:t>
      </w:r>
    </w:p>
    <w:p w14:paraId="6B600E0E" w14:textId="68ED6D08" w:rsidR="00680ECC" w:rsidRDefault="00000000" w:rsidP="00680ECC">
      <w:pPr>
        <w:pStyle w:val="TM3"/>
        <w:rPr>
          <w:rFonts w:asciiTheme="minorHAnsi" w:eastAsiaTheme="minorEastAsia" w:hAnsiTheme="minorHAnsi" w:cstheme="minorBidi"/>
          <w:sz w:val="22"/>
          <w:szCs w:val="22"/>
        </w:rPr>
      </w:pPr>
      <w:hyperlink w:anchor="_Toc507451807" w:history="1">
        <w:r w:rsidR="00680ECC">
          <w:rPr>
            <w:rStyle w:val="Lienhypertexte"/>
          </w:rPr>
          <w:t>3</w:t>
        </w:r>
        <w:r w:rsidR="00680ECC" w:rsidRPr="00367923">
          <w:rPr>
            <w:rStyle w:val="Lienhypertexte"/>
          </w:rPr>
          <w:t>.</w:t>
        </w:r>
        <w:r w:rsidR="00680ECC">
          <w:rPr>
            <w:rStyle w:val="Lienhypertexte"/>
          </w:rPr>
          <w:t>4</w:t>
        </w:r>
        <w:r w:rsidR="00680ECC" w:rsidRPr="00367923">
          <w:rPr>
            <w:rStyle w:val="Lienhypertexte"/>
          </w:rPr>
          <w:t>.1</w:t>
        </w:r>
        <w:r w:rsidR="00680ECC">
          <w:rPr>
            <w:rFonts w:asciiTheme="minorHAnsi" w:eastAsiaTheme="minorEastAsia" w:hAnsiTheme="minorHAnsi" w:cstheme="minorBidi"/>
            <w:sz w:val="22"/>
            <w:szCs w:val="22"/>
          </w:rPr>
          <w:tab/>
        </w:r>
        <w:r w:rsidR="00680ECC">
          <w:rPr>
            <w:rStyle w:val="Lienhypertexte"/>
          </w:rPr>
          <w:t>Définition</w:t>
        </w:r>
        <w:r w:rsidR="00680ECC">
          <w:rPr>
            <w:webHidden/>
          </w:rPr>
          <w:tab/>
        </w:r>
        <w:r w:rsidR="00040EB0">
          <w:rPr>
            <w:webHidden/>
          </w:rPr>
          <w:t>4</w:t>
        </w:r>
      </w:hyperlink>
      <w:r w:rsidR="000E7E1D">
        <w:t>3</w:t>
      </w:r>
    </w:p>
    <w:p w14:paraId="2ABB7914" w14:textId="097E420C" w:rsidR="00934658" w:rsidRDefault="00000000" w:rsidP="00934658">
      <w:pPr>
        <w:pStyle w:val="TM3"/>
        <w:rPr>
          <w:rFonts w:asciiTheme="minorHAnsi" w:eastAsiaTheme="minorEastAsia" w:hAnsiTheme="minorHAnsi" w:cstheme="minorBidi"/>
          <w:sz w:val="22"/>
          <w:szCs w:val="22"/>
        </w:rPr>
      </w:pPr>
      <w:hyperlink w:anchor="_Toc507451807" w:history="1">
        <w:r w:rsidR="00934658">
          <w:rPr>
            <w:rStyle w:val="Lienhypertexte"/>
          </w:rPr>
          <w:t>3</w:t>
        </w:r>
        <w:r w:rsidR="00934658" w:rsidRPr="00367923">
          <w:rPr>
            <w:rStyle w:val="Lienhypertexte"/>
          </w:rPr>
          <w:t>.</w:t>
        </w:r>
        <w:r w:rsidR="00934658">
          <w:rPr>
            <w:rStyle w:val="Lienhypertexte"/>
          </w:rPr>
          <w:t>4</w:t>
        </w:r>
        <w:r w:rsidR="00934658" w:rsidRPr="00367923">
          <w:rPr>
            <w:rStyle w:val="Lienhypertexte"/>
          </w:rPr>
          <w:t>.</w:t>
        </w:r>
        <w:r w:rsidR="00934658">
          <w:rPr>
            <w:rStyle w:val="Lienhypertexte"/>
          </w:rPr>
          <w:t>2</w:t>
        </w:r>
        <w:r w:rsidR="00934658">
          <w:rPr>
            <w:rFonts w:asciiTheme="minorHAnsi" w:eastAsiaTheme="minorEastAsia" w:hAnsiTheme="minorHAnsi" w:cstheme="minorBidi"/>
            <w:sz w:val="22"/>
            <w:szCs w:val="22"/>
          </w:rPr>
          <w:tab/>
        </w:r>
        <w:r w:rsidR="00AE4201" w:rsidRPr="00AE4201">
          <w:rPr>
            <w:rStyle w:val="Lienhypertexte"/>
          </w:rPr>
          <w:t>Présentation de l’algorithme du K-Means</w:t>
        </w:r>
        <w:r w:rsidR="00934658">
          <w:rPr>
            <w:webHidden/>
          </w:rPr>
          <w:tab/>
        </w:r>
        <w:r w:rsidR="00040EB0">
          <w:rPr>
            <w:webHidden/>
          </w:rPr>
          <w:t>4</w:t>
        </w:r>
      </w:hyperlink>
      <w:r w:rsidR="000E7E1D">
        <w:t>4</w:t>
      </w:r>
    </w:p>
    <w:p w14:paraId="09BEF3F8" w14:textId="7E18A491" w:rsidR="00905ED7" w:rsidRPr="00905ED7" w:rsidRDefault="00000000" w:rsidP="00905ED7">
      <w:pPr>
        <w:pStyle w:val="TM2"/>
        <w:tabs>
          <w:tab w:val="left" w:pos="880"/>
          <w:tab w:val="right" w:leader="dot" w:pos="9019"/>
        </w:tabs>
        <w:jc w:val="left"/>
        <w:rPr>
          <w:noProof/>
        </w:rPr>
      </w:pPr>
      <w:hyperlink w:anchor="_Toc507451808" w:history="1">
        <w:r w:rsidR="004526E5">
          <w:rPr>
            <w:rStyle w:val="Lienhypertexte"/>
            <w:noProof/>
          </w:rPr>
          <w:t>3</w:t>
        </w:r>
        <w:r w:rsidR="004526E5" w:rsidRPr="00367923">
          <w:rPr>
            <w:rStyle w:val="Lienhypertexte"/>
            <w:noProof/>
          </w:rPr>
          <w:t>.</w:t>
        </w:r>
        <w:r w:rsidR="004526E5">
          <w:rPr>
            <w:rStyle w:val="Lienhypertexte"/>
            <w:noProof/>
          </w:rPr>
          <w:t>5</w:t>
        </w:r>
        <w:r w:rsidR="004526E5">
          <w:rPr>
            <w:rFonts w:asciiTheme="minorHAnsi" w:eastAsiaTheme="minorEastAsia" w:hAnsiTheme="minorHAnsi" w:cstheme="minorBidi"/>
            <w:noProof/>
            <w:sz w:val="22"/>
            <w:szCs w:val="22"/>
          </w:rPr>
          <w:tab/>
        </w:r>
        <w:r w:rsidR="00F45E9A" w:rsidRPr="00F45E9A">
          <w:rPr>
            <w:rStyle w:val="Lienhypertexte"/>
            <w:noProof/>
          </w:rPr>
          <w:t>Approche Proposée</w:t>
        </w:r>
        <w:r w:rsidR="004526E5">
          <w:rPr>
            <w:rStyle w:val="Lienhypertexte"/>
            <w:noProof/>
          </w:rPr>
          <w:t>...………….</w:t>
        </w:r>
      </w:hyperlink>
      <w:r w:rsidR="004526E5">
        <w:rPr>
          <w:rStyle w:val="Lienhypertexte"/>
          <w:noProof/>
        </w:rPr>
        <w:t>.</w:t>
      </w:r>
      <w:r w:rsidR="004526E5">
        <w:rPr>
          <w:noProof/>
        </w:rPr>
        <w:t>……</w:t>
      </w:r>
      <w:r w:rsidR="00F45E9A">
        <w:rPr>
          <w:noProof/>
        </w:rPr>
        <w:t>…………………</w:t>
      </w:r>
      <w:r w:rsidR="004526E5">
        <w:rPr>
          <w:noProof/>
        </w:rPr>
        <w:t>….………………………..</w:t>
      </w:r>
      <w:r w:rsidR="00040EB0">
        <w:rPr>
          <w:noProof/>
        </w:rPr>
        <w:t>4</w:t>
      </w:r>
      <w:r w:rsidR="000E7E1D">
        <w:rPr>
          <w:noProof/>
        </w:rPr>
        <w:t>5</w:t>
      </w:r>
    </w:p>
    <w:p w14:paraId="5C891FEC" w14:textId="2D5359CC" w:rsidR="00C355B3" w:rsidRDefault="00905ED7" w:rsidP="00905ED7">
      <w:pPr>
        <w:rPr>
          <w:rFonts w:eastAsiaTheme="minorEastAsia"/>
        </w:rPr>
      </w:pPr>
      <w:r>
        <w:rPr>
          <w:rFonts w:eastAsiaTheme="minorEastAsia"/>
        </w:rPr>
        <w:t xml:space="preserve">         </w:t>
      </w:r>
      <w:r w:rsidRPr="00905ED7">
        <w:rPr>
          <w:rFonts w:eastAsiaTheme="minorEastAsia"/>
        </w:rPr>
        <w:t>3.5.1</w:t>
      </w:r>
      <w:r w:rsidRPr="00905ED7">
        <w:rPr>
          <w:rFonts w:eastAsiaTheme="minorEastAsia"/>
        </w:rPr>
        <w:tab/>
        <w:t>Phase d’ordonnancement et génération des échantillons d’apprentissage</w:t>
      </w:r>
      <w:r w:rsidR="00603ABD">
        <w:rPr>
          <w:rFonts w:eastAsiaTheme="minorEastAsia"/>
        </w:rPr>
        <w:t>…</w:t>
      </w:r>
      <w:r w:rsidR="00040EB0">
        <w:rPr>
          <w:rFonts w:eastAsiaTheme="minorEastAsia"/>
        </w:rPr>
        <w:t>…4</w:t>
      </w:r>
      <w:r w:rsidR="000E7E1D">
        <w:rPr>
          <w:rFonts w:eastAsiaTheme="minorEastAsia"/>
        </w:rPr>
        <w:t>5</w:t>
      </w:r>
    </w:p>
    <w:p w14:paraId="1A4542D5" w14:textId="6ECBC0CE" w:rsidR="00287E9C" w:rsidRDefault="00000000" w:rsidP="00287E9C">
      <w:pPr>
        <w:pStyle w:val="TM3"/>
        <w:rPr>
          <w:rFonts w:asciiTheme="minorHAnsi" w:eastAsiaTheme="minorEastAsia" w:hAnsiTheme="minorHAnsi" w:cstheme="minorBidi"/>
          <w:sz w:val="22"/>
          <w:szCs w:val="22"/>
        </w:rPr>
      </w:pPr>
      <w:hyperlink w:anchor="_Toc507451807" w:history="1">
        <w:r w:rsidR="00287E9C">
          <w:rPr>
            <w:rStyle w:val="Lienhypertexte"/>
          </w:rPr>
          <w:t>3</w:t>
        </w:r>
        <w:r w:rsidR="00287E9C" w:rsidRPr="00367923">
          <w:rPr>
            <w:rStyle w:val="Lienhypertexte"/>
          </w:rPr>
          <w:t>.</w:t>
        </w:r>
        <w:r w:rsidR="007E76F7">
          <w:rPr>
            <w:rStyle w:val="Lienhypertexte"/>
          </w:rPr>
          <w:t>5</w:t>
        </w:r>
        <w:r w:rsidR="00287E9C" w:rsidRPr="00367923">
          <w:rPr>
            <w:rStyle w:val="Lienhypertexte"/>
          </w:rPr>
          <w:t>.</w:t>
        </w:r>
        <w:r w:rsidR="00287E9C">
          <w:rPr>
            <w:rStyle w:val="Lienhypertexte"/>
          </w:rPr>
          <w:t>2</w:t>
        </w:r>
        <w:r w:rsidR="00287E9C">
          <w:rPr>
            <w:rFonts w:asciiTheme="minorHAnsi" w:eastAsiaTheme="minorEastAsia" w:hAnsiTheme="minorHAnsi" w:cstheme="minorBidi"/>
            <w:sz w:val="22"/>
            <w:szCs w:val="22"/>
          </w:rPr>
          <w:tab/>
        </w:r>
        <w:r w:rsidR="00023195" w:rsidRPr="00023195">
          <w:rPr>
            <w:rStyle w:val="Lienhypertexte"/>
          </w:rPr>
          <w:t>Phase du Clustering</w:t>
        </w:r>
        <w:r w:rsidR="00287E9C">
          <w:rPr>
            <w:webHidden/>
          </w:rPr>
          <w:tab/>
        </w:r>
        <w:r w:rsidR="00040EB0">
          <w:rPr>
            <w:webHidden/>
          </w:rPr>
          <w:t>4</w:t>
        </w:r>
      </w:hyperlink>
      <w:r w:rsidR="000E7E1D">
        <w:t>6</w:t>
      </w:r>
    </w:p>
    <w:p w14:paraId="1188864F" w14:textId="718353ED" w:rsidR="00341895" w:rsidRDefault="00000000" w:rsidP="00341895">
      <w:pPr>
        <w:pStyle w:val="TM3"/>
        <w:rPr>
          <w:rFonts w:asciiTheme="minorHAnsi" w:eastAsiaTheme="minorEastAsia" w:hAnsiTheme="minorHAnsi" w:cstheme="minorBidi"/>
          <w:sz w:val="22"/>
          <w:szCs w:val="22"/>
        </w:rPr>
      </w:pPr>
      <w:hyperlink w:anchor="_Toc507451807" w:history="1">
        <w:r w:rsidR="00341895">
          <w:rPr>
            <w:rStyle w:val="Lienhypertexte"/>
          </w:rPr>
          <w:t>3</w:t>
        </w:r>
        <w:r w:rsidR="00341895" w:rsidRPr="00367923">
          <w:rPr>
            <w:rStyle w:val="Lienhypertexte"/>
          </w:rPr>
          <w:t>.</w:t>
        </w:r>
        <w:r w:rsidR="00341895">
          <w:rPr>
            <w:rStyle w:val="Lienhypertexte"/>
          </w:rPr>
          <w:t>5</w:t>
        </w:r>
        <w:r w:rsidR="00341895" w:rsidRPr="00367923">
          <w:rPr>
            <w:rStyle w:val="Lienhypertexte"/>
          </w:rPr>
          <w:t>.</w:t>
        </w:r>
        <w:r w:rsidR="00372CDD">
          <w:rPr>
            <w:rStyle w:val="Lienhypertexte"/>
          </w:rPr>
          <w:t>3</w:t>
        </w:r>
        <w:r w:rsidR="00372CDD">
          <w:rPr>
            <w:rFonts w:asciiTheme="minorHAnsi" w:eastAsiaTheme="minorEastAsia" w:hAnsiTheme="minorHAnsi" w:cstheme="minorBidi"/>
            <w:sz w:val="22"/>
            <w:szCs w:val="22"/>
          </w:rPr>
          <w:tab/>
        </w:r>
        <w:r w:rsidR="00372CDD" w:rsidRPr="00372CDD">
          <w:rPr>
            <w:rFonts w:asciiTheme="majorBidi" w:eastAsiaTheme="minorEastAsia" w:hAnsiTheme="majorBidi" w:cstheme="majorBidi"/>
          </w:rPr>
          <w:t>Evaluation du Clustering</w:t>
        </w:r>
        <w:r w:rsidR="00341895">
          <w:rPr>
            <w:webHidden/>
          </w:rPr>
          <w:tab/>
        </w:r>
        <w:r w:rsidR="00040EB0">
          <w:rPr>
            <w:webHidden/>
          </w:rPr>
          <w:t>4</w:t>
        </w:r>
      </w:hyperlink>
      <w:r w:rsidR="000E7E1D">
        <w:t>7</w:t>
      </w:r>
    </w:p>
    <w:p w14:paraId="2BAD24ED" w14:textId="3BA85A32" w:rsidR="00C355B3" w:rsidRDefault="007B5813" w:rsidP="00C355B3">
      <w:pPr>
        <w:rPr>
          <w:rFonts w:eastAsiaTheme="minorEastAsia"/>
        </w:rPr>
      </w:pPr>
      <w:r>
        <w:rPr>
          <w:rFonts w:eastAsiaTheme="minorEastAsia"/>
        </w:rPr>
        <w:t xml:space="preserve">   </w:t>
      </w:r>
      <w:r w:rsidRPr="007B5813">
        <w:rPr>
          <w:rFonts w:eastAsiaTheme="minorEastAsia"/>
        </w:rPr>
        <w:t>3.6</w:t>
      </w:r>
      <w:r w:rsidRPr="007B5813">
        <w:rPr>
          <w:rFonts w:eastAsiaTheme="minorEastAsia"/>
        </w:rPr>
        <w:tab/>
      </w:r>
      <w:r w:rsidR="00180EE2">
        <w:rPr>
          <w:rFonts w:eastAsiaTheme="minorEastAsia"/>
        </w:rPr>
        <w:t xml:space="preserve"> </w:t>
      </w:r>
      <w:r w:rsidRPr="007B5813">
        <w:rPr>
          <w:rFonts w:eastAsiaTheme="minorEastAsia"/>
        </w:rPr>
        <w:t>Modélisation UML</w:t>
      </w:r>
      <w:r w:rsidR="00CD2A78">
        <w:rPr>
          <w:rFonts w:eastAsiaTheme="minorEastAsia"/>
        </w:rPr>
        <w:t>……………………………………………………………</w:t>
      </w:r>
      <w:r w:rsidR="00040EB0">
        <w:rPr>
          <w:rFonts w:eastAsiaTheme="minorEastAsia"/>
        </w:rPr>
        <w:t>.</w:t>
      </w:r>
      <w:r w:rsidR="00CD2A78">
        <w:rPr>
          <w:rFonts w:eastAsiaTheme="minorEastAsia"/>
        </w:rPr>
        <w:t>……..</w:t>
      </w:r>
      <w:r w:rsidR="000E7E1D">
        <w:rPr>
          <w:rFonts w:eastAsiaTheme="minorEastAsia"/>
        </w:rPr>
        <w:t>49</w:t>
      </w:r>
    </w:p>
    <w:p w14:paraId="572A318E" w14:textId="45F6C09F" w:rsidR="00ED6531" w:rsidRDefault="00ED6531" w:rsidP="00ED6531">
      <w:pPr>
        <w:rPr>
          <w:rFonts w:eastAsiaTheme="minorEastAsia"/>
        </w:rPr>
      </w:pPr>
      <w:r>
        <w:rPr>
          <w:rFonts w:eastAsiaTheme="minorEastAsia"/>
        </w:rPr>
        <w:t xml:space="preserve">         </w:t>
      </w:r>
      <w:r w:rsidRPr="00905ED7">
        <w:rPr>
          <w:rFonts w:eastAsiaTheme="minorEastAsia"/>
        </w:rPr>
        <w:t>3.</w:t>
      </w:r>
      <w:r>
        <w:rPr>
          <w:rFonts w:eastAsiaTheme="minorEastAsia"/>
        </w:rPr>
        <w:t>6</w:t>
      </w:r>
      <w:r w:rsidRPr="00905ED7">
        <w:rPr>
          <w:rFonts w:eastAsiaTheme="minorEastAsia"/>
        </w:rPr>
        <w:t>.1</w:t>
      </w:r>
      <w:r w:rsidRPr="00905ED7">
        <w:rPr>
          <w:rFonts w:eastAsiaTheme="minorEastAsia"/>
        </w:rPr>
        <w:tab/>
      </w:r>
      <w:r w:rsidR="00CD2A78" w:rsidRPr="00CD2A78">
        <w:rPr>
          <w:rFonts w:eastAsiaTheme="minorEastAsia"/>
        </w:rPr>
        <w:t>Les types de Vues et diagrammes UML</w:t>
      </w:r>
      <w:r w:rsidR="00CD2A78">
        <w:rPr>
          <w:rFonts w:eastAsiaTheme="minorEastAsia"/>
        </w:rPr>
        <w:t>…………………………………</w:t>
      </w:r>
      <w:r w:rsidR="00040EB0">
        <w:rPr>
          <w:rFonts w:eastAsiaTheme="minorEastAsia"/>
        </w:rPr>
        <w:t>…</w:t>
      </w:r>
      <w:r>
        <w:rPr>
          <w:rFonts w:eastAsiaTheme="minorEastAsia"/>
        </w:rPr>
        <w:t>…</w:t>
      </w:r>
      <w:r w:rsidR="000E7E1D">
        <w:rPr>
          <w:rFonts w:eastAsiaTheme="minorEastAsia"/>
        </w:rPr>
        <w:t>49</w:t>
      </w:r>
    </w:p>
    <w:p w14:paraId="3874C22D" w14:textId="05BECB98" w:rsidR="00864D2A" w:rsidRDefault="00864D2A" w:rsidP="00864D2A">
      <w:pPr>
        <w:pStyle w:val="TM3"/>
        <w:rPr>
          <w:rFonts w:asciiTheme="minorHAnsi" w:eastAsiaTheme="minorEastAsia" w:hAnsiTheme="minorHAnsi" w:cstheme="minorBidi"/>
          <w:sz w:val="22"/>
          <w:szCs w:val="22"/>
        </w:rPr>
      </w:pPr>
      <w:r>
        <w:t xml:space="preserve">       </w:t>
      </w:r>
      <w:hyperlink w:anchor="_Toc507451807" w:history="1">
        <w:r>
          <w:rPr>
            <w:rStyle w:val="Lienhypertexte"/>
          </w:rPr>
          <w:t>3</w:t>
        </w:r>
        <w:r w:rsidRPr="00367923">
          <w:rPr>
            <w:rStyle w:val="Lienhypertexte"/>
          </w:rPr>
          <w:t>.</w:t>
        </w:r>
        <w:r>
          <w:rPr>
            <w:rStyle w:val="Lienhypertexte"/>
          </w:rPr>
          <w:t>6.1.1</w:t>
        </w:r>
        <w:r>
          <w:rPr>
            <w:rFonts w:asciiTheme="minorHAnsi" w:eastAsiaTheme="minorEastAsia" w:hAnsiTheme="minorHAnsi" w:cstheme="minorBidi"/>
            <w:sz w:val="22"/>
            <w:szCs w:val="22"/>
          </w:rPr>
          <w:tab/>
          <w:t xml:space="preserve">    </w:t>
        </w:r>
        <w:r w:rsidR="002F7B01" w:rsidRPr="002F7B01">
          <w:rPr>
            <w:rFonts w:asciiTheme="majorBidi" w:eastAsiaTheme="minorEastAsia" w:hAnsiTheme="majorBidi" w:cstheme="majorBidi"/>
          </w:rPr>
          <w:t>Les vues statiques</w:t>
        </w:r>
        <w:r>
          <w:rPr>
            <w:webHidden/>
          </w:rPr>
          <w:tab/>
        </w:r>
      </w:hyperlink>
      <w:r w:rsidR="000E7E1D">
        <w:t>49</w:t>
      </w:r>
    </w:p>
    <w:p w14:paraId="382B7F96" w14:textId="0F23AFB8" w:rsidR="00441772" w:rsidRDefault="00441772" w:rsidP="00441772">
      <w:pPr>
        <w:pStyle w:val="TM3"/>
        <w:rPr>
          <w:rFonts w:asciiTheme="minorHAnsi" w:eastAsiaTheme="minorEastAsia" w:hAnsiTheme="minorHAnsi" w:cstheme="minorBidi"/>
          <w:sz w:val="22"/>
          <w:szCs w:val="22"/>
        </w:rPr>
      </w:pPr>
      <w:r>
        <w:t xml:space="preserve">       </w:t>
      </w:r>
      <w:hyperlink w:anchor="_Toc507451807" w:history="1">
        <w:r>
          <w:rPr>
            <w:rStyle w:val="Lienhypertexte"/>
          </w:rPr>
          <w:t>3</w:t>
        </w:r>
        <w:r w:rsidRPr="00367923">
          <w:rPr>
            <w:rStyle w:val="Lienhypertexte"/>
          </w:rPr>
          <w:t>.</w:t>
        </w:r>
        <w:r>
          <w:rPr>
            <w:rStyle w:val="Lienhypertexte"/>
          </w:rPr>
          <w:t>6.1.</w:t>
        </w:r>
        <w:r w:rsidR="00654225">
          <w:rPr>
            <w:rStyle w:val="Lienhypertexte"/>
          </w:rPr>
          <w:t>2</w:t>
        </w:r>
        <w:r>
          <w:rPr>
            <w:rFonts w:asciiTheme="minorHAnsi" w:eastAsiaTheme="minorEastAsia" w:hAnsiTheme="minorHAnsi" w:cstheme="minorBidi"/>
            <w:sz w:val="22"/>
            <w:szCs w:val="22"/>
          </w:rPr>
          <w:tab/>
          <w:t xml:space="preserve">    </w:t>
        </w:r>
        <w:r w:rsidRPr="002F7B01">
          <w:rPr>
            <w:rFonts w:asciiTheme="majorBidi" w:eastAsiaTheme="minorEastAsia" w:hAnsiTheme="majorBidi" w:cstheme="majorBidi"/>
          </w:rPr>
          <w:t>Les vues</w:t>
        </w:r>
        <w:r>
          <w:rPr>
            <w:rFonts w:asciiTheme="majorBidi" w:eastAsiaTheme="minorEastAsia" w:hAnsiTheme="majorBidi" w:cstheme="majorBidi"/>
          </w:rPr>
          <w:t xml:space="preserve"> dinamiques</w:t>
        </w:r>
        <w:r>
          <w:rPr>
            <w:webHidden/>
          </w:rPr>
          <w:tab/>
        </w:r>
      </w:hyperlink>
      <w:r>
        <w:t>5</w:t>
      </w:r>
      <w:r w:rsidR="000E7E1D">
        <w:t>0</w:t>
      </w:r>
    </w:p>
    <w:p w14:paraId="07A7D14C" w14:textId="3F3931C1" w:rsidR="00FE1D58" w:rsidRDefault="00FE1D58" w:rsidP="00FE1D58">
      <w:pPr>
        <w:rPr>
          <w:rFonts w:eastAsiaTheme="minorEastAsia"/>
        </w:rPr>
      </w:pPr>
      <w:r>
        <w:rPr>
          <w:rFonts w:eastAsiaTheme="minorEastAsia"/>
        </w:rPr>
        <w:t xml:space="preserve">   </w:t>
      </w:r>
      <w:r w:rsidRPr="007B5813">
        <w:rPr>
          <w:rFonts w:eastAsiaTheme="minorEastAsia"/>
        </w:rPr>
        <w:t>3.</w:t>
      </w:r>
      <w:r w:rsidR="007B0A4F">
        <w:rPr>
          <w:rFonts w:eastAsiaTheme="minorEastAsia"/>
        </w:rPr>
        <w:t>7</w:t>
      </w:r>
      <w:r w:rsidRPr="007B5813">
        <w:rPr>
          <w:rFonts w:eastAsiaTheme="minorEastAsia"/>
        </w:rPr>
        <w:tab/>
      </w:r>
      <w:r>
        <w:rPr>
          <w:rFonts w:eastAsiaTheme="minorEastAsia"/>
        </w:rPr>
        <w:t xml:space="preserve"> </w:t>
      </w:r>
      <w:r w:rsidRPr="00FE1D58">
        <w:rPr>
          <w:rFonts w:eastAsiaTheme="minorEastAsia"/>
        </w:rPr>
        <w:t>Conception</w:t>
      </w:r>
      <w:r>
        <w:rPr>
          <w:rFonts w:eastAsiaTheme="minorEastAsia"/>
        </w:rPr>
        <w:t xml:space="preserve"> </w:t>
      </w:r>
      <w:r w:rsidRPr="00FE1D58">
        <w:rPr>
          <w:rFonts w:eastAsiaTheme="minorEastAsia"/>
        </w:rPr>
        <w:t>détaillée de notre application</w:t>
      </w:r>
      <w:r>
        <w:rPr>
          <w:rFonts w:eastAsiaTheme="minorEastAsia"/>
        </w:rPr>
        <w:t>……………………………………</w:t>
      </w:r>
      <w:r w:rsidR="0071710B">
        <w:rPr>
          <w:rFonts w:eastAsiaTheme="minorEastAsia"/>
        </w:rPr>
        <w:t>……</w:t>
      </w:r>
      <w:r w:rsidR="00040EB0">
        <w:rPr>
          <w:rFonts w:eastAsiaTheme="minorEastAsia"/>
        </w:rPr>
        <w:t>…5</w:t>
      </w:r>
      <w:r w:rsidR="000E7E1D">
        <w:rPr>
          <w:rFonts w:eastAsiaTheme="minorEastAsia"/>
        </w:rPr>
        <w:t>0</w:t>
      </w:r>
    </w:p>
    <w:p w14:paraId="5D03163B" w14:textId="190C682D" w:rsidR="00155D78" w:rsidRDefault="00155D78" w:rsidP="00155D78">
      <w:pPr>
        <w:rPr>
          <w:rFonts w:eastAsiaTheme="minorEastAsia"/>
        </w:rPr>
      </w:pPr>
      <w:r>
        <w:rPr>
          <w:rFonts w:eastAsiaTheme="minorEastAsia"/>
        </w:rPr>
        <w:t xml:space="preserve">         </w:t>
      </w:r>
      <w:r w:rsidRPr="00905ED7">
        <w:rPr>
          <w:rFonts w:eastAsiaTheme="minorEastAsia"/>
        </w:rPr>
        <w:t>3.</w:t>
      </w:r>
      <w:r>
        <w:rPr>
          <w:rFonts w:eastAsiaTheme="minorEastAsia"/>
        </w:rPr>
        <w:t>7</w:t>
      </w:r>
      <w:r w:rsidR="000132ED">
        <w:rPr>
          <w:rFonts w:eastAsiaTheme="minorEastAsia"/>
        </w:rPr>
        <w:t>.1</w:t>
      </w:r>
      <w:r w:rsidR="00672A2D">
        <w:rPr>
          <w:rFonts w:eastAsiaTheme="minorEastAsia"/>
        </w:rPr>
        <w:tab/>
      </w:r>
      <w:r w:rsidR="00672A2D" w:rsidRPr="00672A2D">
        <w:rPr>
          <w:rFonts w:eastAsiaTheme="minorEastAsia"/>
        </w:rPr>
        <w:t>Diagramme des cas d’utilisation</w:t>
      </w:r>
      <w:r>
        <w:rPr>
          <w:rFonts w:eastAsiaTheme="minorEastAsia"/>
        </w:rPr>
        <w:t>……………</w:t>
      </w:r>
      <w:r w:rsidR="0071710B">
        <w:rPr>
          <w:rFonts w:eastAsiaTheme="minorEastAsia"/>
        </w:rPr>
        <w:t>………</w:t>
      </w:r>
      <w:r>
        <w:rPr>
          <w:rFonts w:eastAsiaTheme="minorEastAsia"/>
        </w:rPr>
        <w:t>…………………</w:t>
      </w:r>
      <w:r w:rsidR="000132ED">
        <w:rPr>
          <w:rFonts w:eastAsiaTheme="minorEastAsia"/>
        </w:rPr>
        <w:t>……</w:t>
      </w:r>
      <w:r>
        <w:rPr>
          <w:rFonts w:eastAsiaTheme="minorEastAsia"/>
        </w:rPr>
        <w:t>…</w:t>
      </w:r>
      <w:r w:rsidR="00040EB0">
        <w:rPr>
          <w:rFonts w:eastAsiaTheme="minorEastAsia"/>
        </w:rPr>
        <w:t>5</w:t>
      </w:r>
      <w:r w:rsidR="000E7E1D">
        <w:rPr>
          <w:rFonts w:eastAsiaTheme="minorEastAsia"/>
        </w:rPr>
        <w:t>0</w:t>
      </w:r>
    </w:p>
    <w:p w14:paraId="43A3660F" w14:textId="42B2C0DB" w:rsidR="000132ED" w:rsidRDefault="000132ED" w:rsidP="000132ED">
      <w:pPr>
        <w:rPr>
          <w:rFonts w:eastAsiaTheme="minorEastAsia"/>
        </w:rPr>
      </w:pPr>
      <w:r>
        <w:rPr>
          <w:rFonts w:eastAsiaTheme="minorEastAsia"/>
        </w:rPr>
        <w:t xml:space="preserve">         </w:t>
      </w:r>
      <w:r w:rsidRPr="00905ED7">
        <w:rPr>
          <w:rFonts w:eastAsiaTheme="minorEastAsia"/>
        </w:rPr>
        <w:t>3.</w:t>
      </w:r>
      <w:r>
        <w:rPr>
          <w:rFonts w:eastAsiaTheme="minorEastAsia"/>
        </w:rPr>
        <w:t>7.2</w:t>
      </w:r>
      <w:r>
        <w:rPr>
          <w:rFonts w:eastAsiaTheme="minorEastAsia"/>
        </w:rPr>
        <w:tab/>
      </w:r>
      <w:r w:rsidRPr="000132ED">
        <w:rPr>
          <w:rFonts w:eastAsiaTheme="minorEastAsia"/>
        </w:rPr>
        <w:t>Diagramme de classe</w:t>
      </w:r>
      <w:r>
        <w:rPr>
          <w:rFonts w:eastAsiaTheme="minorEastAsia"/>
        </w:rPr>
        <w:t>………………………………………</w:t>
      </w:r>
      <w:r w:rsidR="00040EB0">
        <w:rPr>
          <w:rFonts w:eastAsiaTheme="minorEastAsia"/>
        </w:rPr>
        <w:t>.</w:t>
      </w:r>
      <w:r>
        <w:rPr>
          <w:rFonts w:eastAsiaTheme="minorEastAsia"/>
        </w:rPr>
        <w:t>……</w:t>
      </w:r>
      <w:r w:rsidR="00597914">
        <w:rPr>
          <w:rFonts w:eastAsiaTheme="minorEastAsia"/>
        </w:rPr>
        <w:t>……</w:t>
      </w:r>
      <w:r>
        <w:rPr>
          <w:rFonts w:eastAsiaTheme="minorEastAsia"/>
        </w:rPr>
        <w:t>…</w:t>
      </w:r>
      <w:r w:rsidR="00040EB0">
        <w:rPr>
          <w:rFonts w:eastAsiaTheme="minorEastAsia"/>
        </w:rPr>
        <w:t>.</w:t>
      </w:r>
      <w:r>
        <w:rPr>
          <w:rFonts w:eastAsiaTheme="minorEastAsia"/>
        </w:rPr>
        <w:t>.…</w:t>
      </w:r>
      <w:r w:rsidR="00040EB0">
        <w:rPr>
          <w:rFonts w:eastAsiaTheme="minorEastAsia"/>
        </w:rPr>
        <w:t>..5</w:t>
      </w:r>
      <w:r w:rsidR="000E7E1D">
        <w:rPr>
          <w:rFonts w:eastAsiaTheme="minorEastAsia"/>
        </w:rPr>
        <w:t>2</w:t>
      </w:r>
    </w:p>
    <w:p w14:paraId="6FCB0D2E" w14:textId="566D8DE6" w:rsidR="0000285D" w:rsidRDefault="000132ED" w:rsidP="0000285D">
      <w:pPr>
        <w:rPr>
          <w:rFonts w:eastAsiaTheme="minorEastAsia"/>
        </w:rPr>
      </w:pPr>
      <w:r>
        <w:rPr>
          <w:rFonts w:eastAsiaTheme="minorEastAsia"/>
        </w:rPr>
        <w:t xml:space="preserve">         </w:t>
      </w:r>
      <w:r w:rsidRPr="00905ED7">
        <w:rPr>
          <w:rFonts w:eastAsiaTheme="minorEastAsia"/>
        </w:rPr>
        <w:t>3.</w:t>
      </w:r>
      <w:r>
        <w:rPr>
          <w:rFonts w:eastAsiaTheme="minorEastAsia"/>
        </w:rPr>
        <w:t>7.3</w:t>
      </w:r>
      <w:r>
        <w:rPr>
          <w:rFonts w:eastAsiaTheme="minorEastAsia"/>
        </w:rPr>
        <w:tab/>
      </w:r>
      <w:r w:rsidRPr="00672A2D">
        <w:rPr>
          <w:rFonts w:eastAsiaTheme="minorEastAsia"/>
        </w:rPr>
        <w:t xml:space="preserve">Diagramme </w:t>
      </w:r>
      <w:r w:rsidR="003B5A5A" w:rsidRPr="003B5A5A">
        <w:rPr>
          <w:rFonts w:eastAsiaTheme="minorEastAsia"/>
        </w:rPr>
        <w:t>de séquence</w:t>
      </w:r>
      <w:r>
        <w:rPr>
          <w:rFonts w:eastAsiaTheme="minorEastAsia"/>
        </w:rPr>
        <w:t>……</w:t>
      </w:r>
      <w:r w:rsidR="003B5A5A">
        <w:rPr>
          <w:rFonts w:eastAsiaTheme="minorEastAsia"/>
        </w:rPr>
        <w:t>…</w:t>
      </w:r>
      <w:r>
        <w:rPr>
          <w:rFonts w:eastAsiaTheme="minorEastAsia"/>
        </w:rPr>
        <w:t>………………………………</w:t>
      </w:r>
      <w:r w:rsidR="00597914">
        <w:rPr>
          <w:rFonts w:eastAsiaTheme="minorEastAsia"/>
        </w:rPr>
        <w:t>……</w:t>
      </w:r>
      <w:r>
        <w:rPr>
          <w:rFonts w:eastAsiaTheme="minorEastAsia"/>
        </w:rPr>
        <w:t>….</w:t>
      </w:r>
      <w:r w:rsidR="00040EB0">
        <w:rPr>
          <w:rFonts w:eastAsiaTheme="minorEastAsia"/>
        </w:rPr>
        <w:t>.</w:t>
      </w:r>
      <w:r>
        <w:rPr>
          <w:rFonts w:eastAsiaTheme="minorEastAsia"/>
        </w:rPr>
        <w:t>…</w:t>
      </w:r>
      <w:r w:rsidR="008A2DA4">
        <w:rPr>
          <w:rFonts w:eastAsiaTheme="minorEastAsia"/>
        </w:rPr>
        <w:t>..</w:t>
      </w:r>
      <w:r w:rsidR="00040EB0">
        <w:rPr>
          <w:rFonts w:eastAsiaTheme="minorEastAsia"/>
        </w:rPr>
        <w:t>…5</w:t>
      </w:r>
      <w:r w:rsidR="000E7E1D">
        <w:rPr>
          <w:rFonts w:eastAsiaTheme="minorEastAsia"/>
        </w:rPr>
        <w:t>3</w:t>
      </w:r>
    </w:p>
    <w:p w14:paraId="636A6400" w14:textId="523353C4" w:rsidR="000132ED" w:rsidRDefault="000132ED" w:rsidP="000132ED">
      <w:pPr>
        <w:rPr>
          <w:rFonts w:eastAsiaTheme="minorEastAsia"/>
        </w:rPr>
      </w:pPr>
      <w:r>
        <w:rPr>
          <w:rFonts w:eastAsiaTheme="minorEastAsia"/>
        </w:rPr>
        <w:lastRenderedPageBreak/>
        <w:t xml:space="preserve">        </w:t>
      </w:r>
      <w:r w:rsidR="007A6126">
        <w:rPr>
          <w:rFonts w:eastAsiaTheme="minorEastAsia"/>
        </w:rPr>
        <w:t xml:space="preserve">  </w:t>
      </w:r>
      <w:r w:rsidR="007A6126">
        <w:rPr>
          <w:rFonts w:eastAsiaTheme="minorEastAsia"/>
        </w:rPr>
        <w:tab/>
        <w:t xml:space="preserve">      </w:t>
      </w:r>
      <w:r w:rsidR="007A6126" w:rsidRPr="00905ED7">
        <w:rPr>
          <w:rFonts w:eastAsiaTheme="minorEastAsia"/>
        </w:rPr>
        <w:t>3</w:t>
      </w:r>
      <w:r w:rsidR="007A6126">
        <w:rPr>
          <w:rFonts w:eastAsiaTheme="minorEastAsia"/>
        </w:rPr>
        <w:t>.7.3.</w:t>
      </w:r>
      <w:r w:rsidR="000E7E1D">
        <w:rPr>
          <w:rFonts w:eastAsiaTheme="minorEastAsia"/>
        </w:rPr>
        <w:t>1</w:t>
      </w:r>
      <w:r>
        <w:rPr>
          <w:rFonts w:eastAsiaTheme="minorEastAsia"/>
        </w:rPr>
        <w:tab/>
      </w:r>
      <w:r w:rsidR="00AF7C11" w:rsidRPr="00AF7C11">
        <w:rPr>
          <w:rFonts w:eastAsiaTheme="minorEastAsia"/>
        </w:rPr>
        <w:t xml:space="preserve">Digramme de séquence </w:t>
      </w:r>
      <w:r w:rsidR="00990C39" w:rsidRPr="00990C39">
        <w:rPr>
          <w:rFonts w:eastAsiaTheme="minorEastAsia"/>
        </w:rPr>
        <w:t xml:space="preserve">« Gérer les </w:t>
      </w:r>
      <w:r w:rsidR="00C513CA">
        <w:rPr>
          <w:rFonts w:eastAsiaTheme="minorEastAsia"/>
        </w:rPr>
        <w:t>réservations</w:t>
      </w:r>
      <w:r w:rsidR="00C513CA" w:rsidRPr="00990C39">
        <w:rPr>
          <w:rFonts w:eastAsiaTheme="minorEastAsia"/>
        </w:rPr>
        <w:t xml:space="preserve"> »</w:t>
      </w:r>
      <w:r w:rsidR="005B110E" w:rsidRPr="00990C39">
        <w:rPr>
          <w:rFonts w:eastAsiaTheme="minorEastAsia"/>
        </w:rPr>
        <w:t xml:space="preserve"> </w:t>
      </w:r>
      <w:r w:rsidR="005B110E" w:rsidRPr="00AF7C11">
        <w:rPr>
          <w:rFonts w:eastAsiaTheme="minorEastAsia"/>
        </w:rPr>
        <w:t>…</w:t>
      </w:r>
      <w:r>
        <w:rPr>
          <w:rFonts w:eastAsiaTheme="minorEastAsia"/>
        </w:rPr>
        <w:t>………</w:t>
      </w:r>
      <w:r w:rsidR="007959D9">
        <w:rPr>
          <w:rFonts w:eastAsiaTheme="minorEastAsia"/>
        </w:rPr>
        <w:t>……</w:t>
      </w:r>
      <w:r>
        <w:rPr>
          <w:rFonts w:eastAsiaTheme="minorEastAsia"/>
        </w:rPr>
        <w:t>…</w:t>
      </w:r>
      <w:r w:rsidR="007959D9">
        <w:rPr>
          <w:rFonts w:eastAsiaTheme="minorEastAsia"/>
        </w:rPr>
        <w:t>..</w:t>
      </w:r>
      <w:r w:rsidR="00C513CA">
        <w:rPr>
          <w:rFonts w:eastAsiaTheme="minorEastAsia"/>
        </w:rPr>
        <w:t>..5</w:t>
      </w:r>
      <w:r w:rsidR="000E7E1D">
        <w:rPr>
          <w:rFonts w:eastAsiaTheme="minorEastAsia"/>
        </w:rPr>
        <w:t>4</w:t>
      </w:r>
    </w:p>
    <w:p w14:paraId="038B2D78" w14:textId="3010BFF2" w:rsidR="000132ED" w:rsidRDefault="000132ED" w:rsidP="000132ED">
      <w:pPr>
        <w:rPr>
          <w:rFonts w:eastAsiaTheme="minorEastAsia"/>
        </w:rPr>
      </w:pPr>
      <w:r>
        <w:rPr>
          <w:rFonts w:eastAsiaTheme="minorEastAsia"/>
        </w:rPr>
        <w:t xml:space="preserve">         </w:t>
      </w:r>
      <w:r w:rsidR="007A6126">
        <w:rPr>
          <w:rFonts w:eastAsiaTheme="minorEastAsia"/>
        </w:rPr>
        <w:t xml:space="preserve">         </w:t>
      </w:r>
      <w:r w:rsidR="007A6126" w:rsidRPr="00905ED7">
        <w:rPr>
          <w:rFonts w:eastAsiaTheme="minorEastAsia"/>
        </w:rPr>
        <w:t>3</w:t>
      </w:r>
      <w:r w:rsidR="007A6126">
        <w:rPr>
          <w:rFonts w:eastAsiaTheme="minorEastAsia"/>
        </w:rPr>
        <w:t>.7.3.</w:t>
      </w:r>
      <w:r w:rsidR="000E7E1D">
        <w:rPr>
          <w:rFonts w:eastAsiaTheme="minorEastAsia"/>
        </w:rPr>
        <w:t>2</w:t>
      </w:r>
      <w:r>
        <w:rPr>
          <w:rFonts w:eastAsiaTheme="minorEastAsia"/>
        </w:rPr>
        <w:tab/>
      </w:r>
      <w:r w:rsidRPr="00672A2D">
        <w:rPr>
          <w:rFonts w:eastAsiaTheme="minorEastAsia"/>
        </w:rPr>
        <w:t xml:space="preserve">Diagramme </w:t>
      </w:r>
      <w:r w:rsidR="008902F9" w:rsidRPr="008902F9">
        <w:rPr>
          <w:rFonts w:eastAsiaTheme="minorEastAsia"/>
        </w:rPr>
        <w:t xml:space="preserve">de séquence </w:t>
      </w:r>
      <w:r w:rsidR="009D15C6" w:rsidRPr="009D15C6">
        <w:rPr>
          <w:rFonts w:eastAsiaTheme="minorEastAsia"/>
        </w:rPr>
        <w:t xml:space="preserve">« Gérer les </w:t>
      </w:r>
      <w:r w:rsidR="00C513CA" w:rsidRPr="00990C39">
        <w:rPr>
          <w:rFonts w:eastAsiaTheme="minorEastAsia"/>
        </w:rPr>
        <w:t>clients</w:t>
      </w:r>
      <w:r w:rsidR="009D15C6" w:rsidRPr="009D15C6">
        <w:rPr>
          <w:rFonts w:eastAsiaTheme="minorEastAsia"/>
        </w:rPr>
        <w:t xml:space="preserve"> </w:t>
      </w:r>
      <w:r w:rsidR="005B110E" w:rsidRPr="009D15C6">
        <w:rPr>
          <w:rFonts w:eastAsiaTheme="minorEastAsia"/>
        </w:rPr>
        <w:t xml:space="preserve">» </w:t>
      </w:r>
      <w:r w:rsidR="005B110E">
        <w:rPr>
          <w:rFonts w:eastAsiaTheme="minorEastAsia"/>
        </w:rPr>
        <w:t>…</w:t>
      </w:r>
      <w:r w:rsidR="007902A8">
        <w:rPr>
          <w:rFonts w:eastAsiaTheme="minorEastAsia"/>
        </w:rPr>
        <w:t>…</w:t>
      </w:r>
      <w:r w:rsidR="007A6126">
        <w:rPr>
          <w:rFonts w:eastAsiaTheme="minorEastAsia"/>
        </w:rPr>
        <w:t>……</w:t>
      </w:r>
      <w:r w:rsidR="005E1B21">
        <w:rPr>
          <w:rFonts w:eastAsiaTheme="minorEastAsia"/>
        </w:rPr>
        <w:t>…</w:t>
      </w:r>
      <w:r w:rsidR="003E0401">
        <w:rPr>
          <w:rFonts w:eastAsiaTheme="minorEastAsia"/>
        </w:rPr>
        <w:t>..</w:t>
      </w:r>
      <w:r>
        <w:rPr>
          <w:rFonts w:eastAsiaTheme="minorEastAsia"/>
        </w:rPr>
        <w:t>…</w:t>
      </w:r>
      <w:r w:rsidR="00C513CA">
        <w:rPr>
          <w:rFonts w:eastAsiaTheme="minorEastAsia"/>
        </w:rPr>
        <w:t>………5</w:t>
      </w:r>
      <w:r w:rsidR="000E7E1D">
        <w:rPr>
          <w:rFonts w:eastAsiaTheme="minorEastAsia"/>
        </w:rPr>
        <w:t>5</w:t>
      </w:r>
    </w:p>
    <w:p w14:paraId="3ED29BD3" w14:textId="5D988A67" w:rsidR="009D15C6" w:rsidRDefault="000132ED" w:rsidP="000132ED">
      <w:pPr>
        <w:rPr>
          <w:rFonts w:eastAsiaTheme="minorEastAsia"/>
        </w:rPr>
      </w:pPr>
      <w:r>
        <w:rPr>
          <w:rFonts w:eastAsiaTheme="minorEastAsia"/>
        </w:rPr>
        <w:t xml:space="preserve">        </w:t>
      </w:r>
      <w:r w:rsidR="007A6126">
        <w:rPr>
          <w:rFonts w:eastAsiaTheme="minorEastAsia"/>
        </w:rPr>
        <w:t xml:space="preserve">          </w:t>
      </w:r>
      <w:r w:rsidR="007A6126" w:rsidRPr="00905ED7">
        <w:rPr>
          <w:rFonts w:eastAsiaTheme="minorEastAsia"/>
        </w:rPr>
        <w:t>3</w:t>
      </w:r>
      <w:r w:rsidR="007A6126">
        <w:rPr>
          <w:rFonts w:eastAsiaTheme="minorEastAsia"/>
        </w:rPr>
        <w:t>.7.3.</w:t>
      </w:r>
      <w:r w:rsidR="000E7E1D">
        <w:rPr>
          <w:rFonts w:eastAsiaTheme="minorEastAsia"/>
        </w:rPr>
        <w:t>3</w:t>
      </w:r>
      <w:r>
        <w:rPr>
          <w:rFonts w:eastAsiaTheme="minorEastAsia"/>
        </w:rPr>
        <w:tab/>
      </w:r>
      <w:r w:rsidRPr="00672A2D">
        <w:rPr>
          <w:rFonts w:eastAsiaTheme="minorEastAsia"/>
        </w:rPr>
        <w:t xml:space="preserve">Diagramme </w:t>
      </w:r>
      <w:r w:rsidR="007902A8" w:rsidRPr="007902A8">
        <w:rPr>
          <w:rFonts w:eastAsiaTheme="minorEastAsia"/>
        </w:rPr>
        <w:t>de séquence</w:t>
      </w:r>
      <w:r w:rsidR="00203D7E">
        <w:rPr>
          <w:rFonts w:eastAsiaTheme="minorEastAsia"/>
        </w:rPr>
        <w:t xml:space="preserve"> </w:t>
      </w:r>
      <w:r w:rsidR="00203D7E" w:rsidRPr="00203D7E">
        <w:rPr>
          <w:rFonts w:eastAsiaTheme="minorEastAsia"/>
        </w:rPr>
        <w:t>« Effectuer une recherche »</w:t>
      </w:r>
      <w:r w:rsidR="005E1B21">
        <w:rPr>
          <w:rFonts w:eastAsiaTheme="minorEastAsia"/>
        </w:rPr>
        <w:t xml:space="preserve"> …</w:t>
      </w:r>
      <w:r>
        <w:rPr>
          <w:rFonts w:eastAsiaTheme="minorEastAsia"/>
        </w:rPr>
        <w:t>…</w:t>
      </w:r>
      <w:r w:rsidR="00C513CA">
        <w:rPr>
          <w:rFonts w:eastAsiaTheme="minorEastAsia"/>
        </w:rPr>
        <w:t>…….…</w:t>
      </w:r>
      <w:r w:rsidR="00723262">
        <w:rPr>
          <w:rFonts w:eastAsiaTheme="minorEastAsia"/>
        </w:rPr>
        <w:t>.</w:t>
      </w:r>
      <w:r w:rsidR="00C513CA">
        <w:rPr>
          <w:rFonts w:eastAsiaTheme="minorEastAsia"/>
        </w:rPr>
        <w:t>…5</w:t>
      </w:r>
      <w:r w:rsidR="000E7E1D">
        <w:rPr>
          <w:rFonts w:eastAsiaTheme="minorEastAsia"/>
        </w:rPr>
        <w:t>6</w:t>
      </w:r>
    </w:p>
    <w:p w14:paraId="0D5C036D" w14:textId="3821716B" w:rsidR="000132ED" w:rsidRDefault="009D15C6" w:rsidP="009D15C6">
      <w:pPr>
        <w:rPr>
          <w:rFonts w:eastAsiaTheme="minorEastAsia"/>
        </w:rPr>
      </w:pPr>
      <w:r>
        <w:rPr>
          <w:rFonts w:eastAsiaTheme="minorEastAsia"/>
        </w:rPr>
        <w:t xml:space="preserve">                  </w:t>
      </w:r>
      <w:r w:rsidRPr="00905ED7">
        <w:rPr>
          <w:rFonts w:eastAsiaTheme="minorEastAsia"/>
        </w:rPr>
        <w:t>3</w:t>
      </w:r>
      <w:r>
        <w:rPr>
          <w:rFonts w:eastAsiaTheme="minorEastAsia"/>
        </w:rPr>
        <w:t>.7.3.</w:t>
      </w:r>
      <w:r w:rsidR="000E7E1D">
        <w:rPr>
          <w:rFonts w:eastAsiaTheme="minorEastAsia"/>
        </w:rPr>
        <w:t>4</w:t>
      </w:r>
      <w:r>
        <w:rPr>
          <w:rFonts w:eastAsiaTheme="minorEastAsia"/>
        </w:rPr>
        <w:tab/>
      </w:r>
      <w:r w:rsidRPr="00672A2D">
        <w:rPr>
          <w:rFonts w:eastAsiaTheme="minorEastAsia"/>
        </w:rPr>
        <w:t xml:space="preserve">Diagramme </w:t>
      </w:r>
      <w:r w:rsidRPr="007902A8">
        <w:rPr>
          <w:rFonts w:eastAsiaTheme="minorEastAsia"/>
        </w:rPr>
        <w:t>de séquence « Lancer k-means »</w:t>
      </w:r>
      <w:r>
        <w:rPr>
          <w:rFonts w:eastAsiaTheme="minorEastAsia"/>
        </w:rPr>
        <w:t xml:space="preserve"> ……………</w:t>
      </w:r>
      <w:r w:rsidR="00C513CA">
        <w:rPr>
          <w:rFonts w:eastAsiaTheme="minorEastAsia"/>
        </w:rPr>
        <w:t>…….</w:t>
      </w:r>
      <w:r w:rsidR="003E0401">
        <w:rPr>
          <w:rFonts w:eastAsiaTheme="minorEastAsia"/>
        </w:rPr>
        <w:t>.</w:t>
      </w:r>
      <w:r w:rsidR="00C513CA">
        <w:rPr>
          <w:rFonts w:eastAsiaTheme="minorEastAsia"/>
        </w:rPr>
        <w:t>…</w:t>
      </w:r>
      <w:r w:rsidR="00723262">
        <w:rPr>
          <w:rFonts w:eastAsiaTheme="minorEastAsia"/>
        </w:rPr>
        <w:t>.</w:t>
      </w:r>
      <w:r>
        <w:rPr>
          <w:rFonts w:eastAsiaTheme="minorEastAsia"/>
        </w:rPr>
        <w:t>…</w:t>
      </w:r>
      <w:r w:rsidR="00C513CA">
        <w:rPr>
          <w:rFonts w:eastAsiaTheme="minorEastAsia"/>
        </w:rPr>
        <w:t>5</w:t>
      </w:r>
      <w:r w:rsidR="000E7E1D">
        <w:rPr>
          <w:rFonts w:eastAsiaTheme="minorEastAsia"/>
        </w:rPr>
        <w:t>6</w:t>
      </w:r>
    </w:p>
    <w:p w14:paraId="713E2C22" w14:textId="18C7AAA3" w:rsidR="00C355B3" w:rsidRPr="00F837FB" w:rsidRDefault="00000000" w:rsidP="00F837FB">
      <w:pPr>
        <w:pStyle w:val="TM2"/>
        <w:tabs>
          <w:tab w:val="left" w:pos="880"/>
          <w:tab w:val="right" w:leader="dot" w:pos="9019"/>
        </w:tabs>
        <w:jc w:val="left"/>
        <w:rPr>
          <w:noProof/>
        </w:rPr>
      </w:pPr>
      <w:hyperlink w:anchor="_Toc507451808" w:history="1">
        <w:r w:rsidR="00F837FB">
          <w:rPr>
            <w:rStyle w:val="Lienhypertexte"/>
            <w:noProof/>
          </w:rPr>
          <w:t>3</w:t>
        </w:r>
        <w:r w:rsidR="00F837FB" w:rsidRPr="00367923">
          <w:rPr>
            <w:rStyle w:val="Lienhypertexte"/>
            <w:noProof/>
          </w:rPr>
          <w:t>.</w:t>
        </w:r>
        <w:r w:rsidR="00F837FB">
          <w:rPr>
            <w:rStyle w:val="Lienhypertexte"/>
            <w:noProof/>
          </w:rPr>
          <w:t>8</w:t>
        </w:r>
        <w:r w:rsidR="00F837FB">
          <w:rPr>
            <w:rFonts w:asciiTheme="minorHAnsi" w:eastAsiaTheme="minorEastAsia" w:hAnsiTheme="minorHAnsi" w:cstheme="minorBidi"/>
            <w:noProof/>
            <w:sz w:val="22"/>
            <w:szCs w:val="22"/>
          </w:rPr>
          <w:tab/>
        </w:r>
        <w:r w:rsidR="0024789D">
          <w:rPr>
            <w:rStyle w:val="Lienhypertexte"/>
            <w:noProof/>
          </w:rPr>
          <w:t>Conclusion</w:t>
        </w:r>
        <w:r w:rsidR="00F837FB">
          <w:rPr>
            <w:rStyle w:val="Lienhypertexte"/>
            <w:noProof/>
          </w:rPr>
          <w:t>...………….</w:t>
        </w:r>
      </w:hyperlink>
      <w:r w:rsidR="00F837FB">
        <w:rPr>
          <w:noProof/>
        </w:rPr>
        <w:t>…………………………….……………………………</w:t>
      </w:r>
      <w:r w:rsidR="00321428">
        <w:rPr>
          <w:noProof/>
        </w:rPr>
        <w:t>…</w:t>
      </w:r>
      <w:r w:rsidR="00C513CA">
        <w:rPr>
          <w:noProof/>
        </w:rPr>
        <w:t>5</w:t>
      </w:r>
      <w:r w:rsidR="00B201F3">
        <w:rPr>
          <w:noProof/>
        </w:rPr>
        <w:t>7</w:t>
      </w:r>
    </w:p>
    <w:p w14:paraId="0EA76074" w14:textId="36F8394C" w:rsidR="00C355B3" w:rsidRDefault="00000000" w:rsidP="00C355B3">
      <w:pPr>
        <w:pStyle w:val="TM1"/>
        <w:jc w:val="left"/>
      </w:pPr>
      <w:hyperlink w:anchor="_Toc507451788" w:history="1">
        <w:r w:rsidR="00C355B3" w:rsidRPr="00367923">
          <w:rPr>
            <w:rStyle w:val="Lienhypertexte"/>
          </w:rPr>
          <w:t xml:space="preserve">Chapitre </w:t>
        </w:r>
        <w:r w:rsidR="00C355B3">
          <w:rPr>
            <w:rStyle w:val="Lienhypertexte"/>
          </w:rPr>
          <w:t xml:space="preserve">4  </w:t>
        </w:r>
        <w:r w:rsidR="00857074">
          <w:rPr>
            <w:rStyle w:val="Lienhypertexte"/>
          </w:rPr>
          <w:t>Implémentation et Expérimentations</w:t>
        </w:r>
        <w:r w:rsidR="00C355B3">
          <w:rPr>
            <w:webHidden/>
          </w:rPr>
          <w:tab/>
        </w:r>
        <w:r w:rsidR="007B3948">
          <w:rPr>
            <w:webHidden/>
          </w:rPr>
          <w:t>..58</w:t>
        </w:r>
      </w:hyperlink>
    </w:p>
    <w:p w14:paraId="0CA174E8" w14:textId="6BBADD17" w:rsidR="00321428" w:rsidRDefault="00000000" w:rsidP="00321428">
      <w:pPr>
        <w:pStyle w:val="TM2"/>
        <w:tabs>
          <w:tab w:val="left" w:pos="880"/>
          <w:tab w:val="right" w:leader="dot" w:pos="9019"/>
        </w:tabs>
        <w:jc w:val="left"/>
        <w:rPr>
          <w:noProof/>
        </w:rPr>
      </w:pPr>
      <w:hyperlink w:anchor="_Toc507451808" w:history="1">
        <w:r w:rsidR="00321428">
          <w:rPr>
            <w:rStyle w:val="Lienhypertexte"/>
            <w:noProof/>
          </w:rPr>
          <w:t>4</w:t>
        </w:r>
        <w:r w:rsidR="00321428" w:rsidRPr="00367923">
          <w:rPr>
            <w:rStyle w:val="Lienhypertexte"/>
            <w:noProof/>
          </w:rPr>
          <w:t>.</w:t>
        </w:r>
        <w:r w:rsidR="00321428">
          <w:rPr>
            <w:rStyle w:val="Lienhypertexte"/>
            <w:noProof/>
          </w:rPr>
          <w:t>1</w:t>
        </w:r>
        <w:r w:rsidR="00321428">
          <w:rPr>
            <w:rFonts w:asciiTheme="minorHAnsi" w:eastAsiaTheme="minorEastAsia" w:hAnsiTheme="minorHAnsi" w:cstheme="minorBidi"/>
            <w:noProof/>
            <w:sz w:val="22"/>
            <w:szCs w:val="22"/>
          </w:rPr>
          <w:tab/>
        </w:r>
        <w:r w:rsidR="00321428" w:rsidRPr="00321428">
          <w:rPr>
            <w:rStyle w:val="Lienhypertexte"/>
            <w:noProof/>
          </w:rPr>
          <w:t>Introduction</w:t>
        </w:r>
        <w:r w:rsidR="00321428">
          <w:rPr>
            <w:rStyle w:val="Lienhypertexte"/>
            <w:noProof/>
          </w:rPr>
          <w:t>...………….</w:t>
        </w:r>
      </w:hyperlink>
      <w:r w:rsidR="00321428">
        <w:rPr>
          <w:rStyle w:val="Lienhypertexte"/>
          <w:noProof/>
        </w:rPr>
        <w:t>.</w:t>
      </w:r>
      <w:r w:rsidR="00321428">
        <w:rPr>
          <w:noProof/>
        </w:rPr>
        <w:t>……….………………………………………....……</w:t>
      </w:r>
      <w:r w:rsidR="007B3948">
        <w:rPr>
          <w:noProof/>
        </w:rPr>
        <w:t>.</w:t>
      </w:r>
      <w:r w:rsidR="00660595">
        <w:rPr>
          <w:noProof/>
        </w:rPr>
        <w:t>...</w:t>
      </w:r>
      <w:r w:rsidR="00321428">
        <w:rPr>
          <w:noProof/>
        </w:rPr>
        <w:t>..</w:t>
      </w:r>
      <w:r w:rsidR="00C513CA">
        <w:rPr>
          <w:noProof/>
        </w:rPr>
        <w:t>5</w:t>
      </w:r>
      <w:r w:rsidR="007B3948">
        <w:rPr>
          <w:noProof/>
        </w:rPr>
        <w:t>8</w:t>
      </w:r>
    </w:p>
    <w:p w14:paraId="38105B3D" w14:textId="7E398211" w:rsidR="00321428" w:rsidRPr="00321428" w:rsidRDefault="00000000" w:rsidP="00321428">
      <w:pPr>
        <w:pStyle w:val="TM2"/>
        <w:tabs>
          <w:tab w:val="left" w:pos="880"/>
          <w:tab w:val="right" w:leader="dot" w:pos="9019"/>
        </w:tabs>
        <w:jc w:val="left"/>
        <w:rPr>
          <w:noProof/>
        </w:rPr>
      </w:pPr>
      <w:hyperlink w:anchor="_Toc507451808" w:history="1">
        <w:r w:rsidR="00321428">
          <w:rPr>
            <w:rStyle w:val="Lienhypertexte"/>
            <w:noProof/>
          </w:rPr>
          <w:t>4</w:t>
        </w:r>
        <w:r w:rsidR="00321428" w:rsidRPr="00367923">
          <w:rPr>
            <w:rStyle w:val="Lienhypertexte"/>
            <w:noProof/>
          </w:rPr>
          <w:t>.</w:t>
        </w:r>
        <w:r w:rsidR="00321428">
          <w:rPr>
            <w:rStyle w:val="Lienhypertexte"/>
            <w:noProof/>
          </w:rPr>
          <w:t>2</w:t>
        </w:r>
        <w:r w:rsidR="00321428">
          <w:rPr>
            <w:rFonts w:asciiTheme="minorHAnsi" w:eastAsiaTheme="minorEastAsia" w:hAnsiTheme="minorHAnsi" w:cstheme="minorBidi"/>
            <w:noProof/>
            <w:sz w:val="22"/>
            <w:szCs w:val="22"/>
          </w:rPr>
          <w:tab/>
        </w:r>
        <w:r w:rsidR="00321428" w:rsidRPr="00321428">
          <w:rPr>
            <w:rStyle w:val="Lienhypertexte"/>
            <w:noProof/>
          </w:rPr>
          <w:t>Environnement de</w:t>
        </w:r>
        <w:r w:rsidR="00321428">
          <w:rPr>
            <w:rStyle w:val="Lienhypertexte"/>
            <w:noProof/>
          </w:rPr>
          <w:t xml:space="preserve"> </w:t>
        </w:r>
        <w:r w:rsidR="00321428" w:rsidRPr="00321428">
          <w:rPr>
            <w:rStyle w:val="Lienhypertexte"/>
            <w:noProof/>
          </w:rPr>
          <w:t>développement</w:t>
        </w:r>
        <w:r w:rsidR="00321428">
          <w:rPr>
            <w:rStyle w:val="Lienhypertexte"/>
            <w:noProof/>
          </w:rPr>
          <w:t>..….</w:t>
        </w:r>
      </w:hyperlink>
      <w:r w:rsidR="00321428">
        <w:rPr>
          <w:rStyle w:val="Lienhypertexte"/>
          <w:noProof/>
        </w:rPr>
        <w:t>.</w:t>
      </w:r>
      <w:r w:rsidR="00321428">
        <w:rPr>
          <w:noProof/>
        </w:rPr>
        <w:t>……………………..…………....………..</w:t>
      </w:r>
      <w:r w:rsidR="00C513CA">
        <w:rPr>
          <w:noProof/>
        </w:rPr>
        <w:t>5</w:t>
      </w:r>
      <w:r w:rsidR="007B3948">
        <w:rPr>
          <w:noProof/>
        </w:rPr>
        <w:t>8</w:t>
      </w:r>
    </w:p>
    <w:p w14:paraId="669187AF" w14:textId="72B3C353" w:rsidR="00321428" w:rsidRDefault="00321428" w:rsidP="00321428">
      <w:pPr>
        <w:rPr>
          <w:rFonts w:eastAsiaTheme="minorEastAsia"/>
        </w:rPr>
      </w:pPr>
      <w:r>
        <w:rPr>
          <w:rFonts w:eastAsiaTheme="minorEastAsia"/>
        </w:rPr>
        <w:t xml:space="preserve">         </w:t>
      </w:r>
      <w:r w:rsidR="00FC50CB">
        <w:rPr>
          <w:rFonts w:eastAsiaTheme="minorEastAsia"/>
        </w:rPr>
        <w:t>4</w:t>
      </w:r>
      <w:r w:rsidRPr="00905ED7">
        <w:rPr>
          <w:rFonts w:eastAsiaTheme="minorEastAsia"/>
        </w:rPr>
        <w:t>.</w:t>
      </w:r>
      <w:r w:rsidR="00FC50CB">
        <w:rPr>
          <w:rFonts w:eastAsiaTheme="minorEastAsia"/>
        </w:rPr>
        <w:t>2</w:t>
      </w:r>
      <w:r>
        <w:rPr>
          <w:rFonts w:eastAsiaTheme="minorEastAsia"/>
        </w:rPr>
        <w:t>.1</w:t>
      </w:r>
      <w:r>
        <w:rPr>
          <w:rFonts w:eastAsiaTheme="minorEastAsia"/>
        </w:rPr>
        <w:tab/>
      </w:r>
      <w:r w:rsidR="00FC50CB" w:rsidRPr="00FC50CB">
        <w:rPr>
          <w:rFonts w:eastAsiaTheme="minorEastAsia"/>
        </w:rPr>
        <w:t>Environnement Matériel</w:t>
      </w:r>
      <w:r>
        <w:rPr>
          <w:rFonts w:eastAsiaTheme="minorEastAsia"/>
        </w:rPr>
        <w:t>…………………………………………</w:t>
      </w:r>
      <w:r w:rsidR="00FC50CB">
        <w:rPr>
          <w:rFonts w:eastAsiaTheme="minorEastAsia"/>
        </w:rPr>
        <w:t>…</w:t>
      </w:r>
      <w:r w:rsidR="00C513CA">
        <w:rPr>
          <w:rFonts w:eastAsiaTheme="minorEastAsia"/>
        </w:rPr>
        <w:t>………</w:t>
      </w:r>
      <w:r w:rsidR="007B3948">
        <w:rPr>
          <w:rFonts w:eastAsiaTheme="minorEastAsia"/>
        </w:rPr>
        <w:t>.</w:t>
      </w:r>
      <w:r w:rsidR="00C513CA">
        <w:rPr>
          <w:rFonts w:eastAsiaTheme="minorEastAsia"/>
        </w:rPr>
        <w:t>...5</w:t>
      </w:r>
      <w:r w:rsidR="007B3948">
        <w:rPr>
          <w:rFonts w:eastAsiaTheme="minorEastAsia"/>
        </w:rPr>
        <w:t>8</w:t>
      </w:r>
    </w:p>
    <w:p w14:paraId="04D78720" w14:textId="09E35EAD" w:rsidR="00321428" w:rsidRDefault="00321428" w:rsidP="00321428">
      <w:pPr>
        <w:rPr>
          <w:rFonts w:eastAsiaTheme="minorEastAsia"/>
        </w:rPr>
      </w:pPr>
      <w:r>
        <w:rPr>
          <w:rFonts w:eastAsiaTheme="minorEastAsia"/>
        </w:rPr>
        <w:t xml:space="preserve">         </w:t>
      </w:r>
      <w:r w:rsidR="00FC50CB">
        <w:rPr>
          <w:rFonts w:eastAsiaTheme="minorEastAsia"/>
        </w:rPr>
        <w:t>4</w:t>
      </w:r>
      <w:r w:rsidRPr="00905ED7">
        <w:rPr>
          <w:rFonts w:eastAsiaTheme="minorEastAsia"/>
        </w:rPr>
        <w:t>.</w:t>
      </w:r>
      <w:r w:rsidR="00FC50CB">
        <w:rPr>
          <w:rFonts w:eastAsiaTheme="minorEastAsia"/>
        </w:rPr>
        <w:t>2</w:t>
      </w:r>
      <w:r>
        <w:rPr>
          <w:rFonts w:eastAsiaTheme="minorEastAsia"/>
        </w:rPr>
        <w:t>.</w:t>
      </w:r>
      <w:r w:rsidR="00FC50CB">
        <w:rPr>
          <w:rFonts w:eastAsiaTheme="minorEastAsia"/>
        </w:rPr>
        <w:t>2</w:t>
      </w:r>
      <w:r>
        <w:rPr>
          <w:rFonts w:eastAsiaTheme="minorEastAsia"/>
        </w:rPr>
        <w:tab/>
      </w:r>
      <w:r w:rsidR="00FC50CB" w:rsidRPr="00FC50CB">
        <w:rPr>
          <w:rFonts w:eastAsiaTheme="minorEastAsia"/>
        </w:rPr>
        <w:t>Environnement Logiciel</w:t>
      </w:r>
      <w:r>
        <w:rPr>
          <w:rFonts w:eastAsiaTheme="minorEastAsia"/>
        </w:rPr>
        <w:t>…………………………</w:t>
      </w:r>
      <w:r w:rsidR="00FC50CB">
        <w:rPr>
          <w:rFonts w:eastAsiaTheme="minorEastAsia"/>
        </w:rPr>
        <w:t>…</w:t>
      </w:r>
      <w:r>
        <w:rPr>
          <w:rFonts w:eastAsiaTheme="minorEastAsia"/>
        </w:rPr>
        <w:t>…………………</w:t>
      </w:r>
      <w:r w:rsidR="00FC50CB">
        <w:rPr>
          <w:rFonts w:eastAsiaTheme="minorEastAsia"/>
        </w:rPr>
        <w:t>…</w:t>
      </w:r>
      <w:r w:rsidR="00C513CA">
        <w:rPr>
          <w:rFonts w:eastAsiaTheme="minorEastAsia"/>
        </w:rPr>
        <w:t>.</w:t>
      </w:r>
      <w:r w:rsidR="007B3948">
        <w:rPr>
          <w:rFonts w:eastAsiaTheme="minorEastAsia"/>
        </w:rPr>
        <w:t>.</w:t>
      </w:r>
      <w:r w:rsidR="00FC50CB">
        <w:rPr>
          <w:rFonts w:eastAsiaTheme="minorEastAsia"/>
        </w:rPr>
        <w:t>..</w:t>
      </w:r>
      <w:r>
        <w:rPr>
          <w:rFonts w:eastAsiaTheme="minorEastAsia"/>
        </w:rPr>
        <w:t>…</w:t>
      </w:r>
      <w:r w:rsidR="007B3948">
        <w:rPr>
          <w:rFonts w:eastAsiaTheme="minorEastAsia"/>
        </w:rPr>
        <w:t>59</w:t>
      </w:r>
    </w:p>
    <w:p w14:paraId="5898F32A" w14:textId="0C7BF143" w:rsidR="00321428" w:rsidRDefault="00321428" w:rsidP="00321428">
      <w:pPr>
        <w:rPr>
          <w:rFonts w:eastAsiaTheme="minorEastAsia"/>
        </w:rPr>
      </w:pPr>
      <w:r>
        <w:rPr>
          <w:rFonts w:eastAsiaTheme="minorEastAsia"/>
        </w:rPr>
        <w:t xml:space="preserve">         </w:t>
      </w:r>
      <w:r w:rsidR="00FC50CB">
        <w:rPr>
          <w:rFonts w:eastAsiaTheme="minorEastAsia"/>
        </w:rPr>
        <w:t>4.2</w:t>
      </w:r>
      <w:r>
        <w:rPr>
          <w:rFonts w:eastAsiaTheme="minorEastAsia"/>
        </w:rPr>
        <w:t>.</w:t>
      </w:r>
      <w:r w:rsidR="00FC50CB">
        <w:rPr>
          <w:rFonts w:eastAsiaTheme="minorEastAsia"/>
        </w:rPr>
        <w:t>3</w:t>
      </w:r>
      <w:r>
        <w:rPr>
          <w:rFonts w:eastAsiaTheme="minorEastAsia"/>
        </w:rPr>
        <w:tab/>
      </w:r>
      <w:r w:rsidR="00FC50CB" w:rsidRPr="00FC50CB">
        <w:rPr>
          <w:rFonts w:eastAsiaTheme="minorEastAsia"/>
        </w:rPr>
        <w:t>Langages de programmations</w:t>
      </w:r>
      <w:r>
        <w:rPr>
          <w:rFonts w:eastAsiaTheme="minorEastAsia"/>
        </w:rPr>
        <w:t>……………………</w:t>
      </w:r>
      <w:r w:rsidR="00FC50CB">
        <w:rPr>
          <w:rFonts w:eastAsiaTheme="minorEastAsia"/>
        </w:rPr>
        <w:t>….</w:t>
      </w:r>
      <w:r>
        <w:rPr>
          <w:rFonts w:eastAsiaTheme="minorEastAsia"/>
        </w:rPr>
        <w:t>…………………</w:t>
      </w:r>
      <w:r w:rsidR="007B3948">
        <w:rPr>
          <w:rFonts w:eastAsiaTheme="minorEastAsia"/>
        </w:rPr>
        <w:t>.</w:t>
      </w:r>
      <w:r w:rsidR="00723262">
        <w:rPr>
          <w:rFonts w:eastAsiaTheme="minorEastAsia"/>
        </w:rPr>
        <w:t>…</w:t>
      </w:r>
      <w:r>
        <w:rPr>
          <w:rFonts w:eastAsiaTheme="minorEastAsia"/>
        </w:rPr>
        <w:t>…</w:t>
      </w:r>
      <w:r w:rsidR="00C513CA">
        <w:rPr>
          <w:rFonts w:eastAsiaTheme="minorEastAsia"/>
        </w:rPr>
        <w:t>.</w:t>
      </w:r>
      <w:r w:rsidR="00660595">
        <w:rPr>
          <w:rFonts w:eastAsiaTheme="minorEastAsia"/>
        </w:rPr>
        <w:t>.</w:t>
      </w:r>
      <w:r w:rsidR="007B3948">
        <w:rPr>
          <w:rFonts w:eastAsiaTheme="minorEastAsia"/>
        </w:rPr>
        <w:t>59</w:t>
      </w:r>
    </w:p>
    <w:p w14:paraId="7EB58A37" w14:textId="1BD9C58A" w:rsidR="00321428" w:rsidRDefault="00321428" w:rsidP="00321428">
      <w:pPr>
        <w:rPr>
          <w:rFonts w:eastAsiaTheme="minorEastAsia"/>
        </w:rPr>
      </w:pPr>
      <w:r>
        <w:rPr>
          <w:rFonts w:eastAsiaTheme="minorEastAsia"/>
        </w:rPr>
        <w:t xml:space="preserve">         </w:t>
      </w:r>
      <w:r w:rsidR="00FC50CB">
        <w:rPr>
          <w:rFonts w:eastAsiaTheme="minorEastAsia"/>
        </w:rPr>
        <w:t>4</w:t>
      </w:r>
      <w:r w:rsidRPr="00905ED7">
        <w:rPr>
          <w:rFonts w:eastAsiaTheme="minorEastAsia"/>
        </w:rPr>
        <w:t>.</w:t>
      </w:r>
      <w:r w:rsidR="00FC50CB">
        <w:rPr>
          <w:rFonts w:eastAsiaTheme="minorEastAsia"/>
        </w:rPr>
        <w:t>2</w:t>
      </w:r>
      <w:r>
        <w:rPr>
          <w:rFonts w:eastAsiaTheme="minorEastAsia"/>
        </w:rPr>
        <w:t>.</w:t>
      </w:r>
      <w:r w:rsidR="00FC50CB">
        <w:rPr>
          <w:rFonts w:eastAsiaTheme="minorEastAsia"/>
        </w:rPr>
        <w:t>4</w:t>
      </w:r>
      <w:r>
        <w:rPr>
          <w:rFonts w:eastAsiaTheme="minorEastAsia"/>
        </w:rPr>
        <w:tab/>
      </w:r>
      <w:r w:rsidR="00FC50CB" w:rsidRPr="00FC50CB">
        <w:rPr>
          <w:rFonts w:eastAsiaTheme="minorEastAsia"/>
        </w:rPr>
        <w:t>Description de la Base de Données</w:t>
      </w:r>
      <w:r>
        <w:rPr>
          <w:rFonts w:eastAsiaTheme="minorEastAsia"/>
        </w:rPr>
        <w:t>…………………………………</w:t>
      </w:r>
      <w:r w:rsidR="007B3948">
        <w:rPr>
          <w:rFonts w:eastAsiaTheme="minorEastAsia"/>
        </w:rPr>
        <w:t>…</w:t>
      </w:r>
      <w:r>
        <w:rPr>
          <w:rFonts w:eastAsiaTheme="minorEastAsia"/>
        </w:rPr>
        <w:t>…</w:t>
      </w:r>
      <w:r w:rsidR="00723262">
        <w:rPr>
          <w:rFonts w:eastAsiaTheme="minorEastAsia"/>
        </w:rPr>
        <w:t>…</w:t>
      </w:r>
      <w:r>
        <w:rPr>
          <w:rFonts w:eastAsiaTheme="minorEastAsia"/>
        </w:rPr>
        <w:t>…</w:t>
      </w:r>
      <w:r w:rsidR="00C513CA">
        <w:rPr>
          <w:rFonts w:eastAsiaTheme="minorEastAsia"/>
        </w:rPr>
        <w:t>6</w:t>
      </w:r>
      <w:r w:rsidR="007B3948">
        <w:rPr>
          <w:rFonts w:eastAsiaTheme="minorEastAsia"/>
        </w:rPr>
        <w:t>0</w:t>
      </w:r>
    </w:p>
    <w:p w14:paraId="114E298D" w14:textId="4638756E" w:rsidR="00321428" w:rsidRPr="00321428" w:rsidRDefault="00000000" w:rsidP="00321428">
      <w:pPr>
        <w:pStyle w:val="TM2"/>
        <w:tabs>
          <w:tab w:val="left" w:pos="880"/>
          <w:tab w:val="right" w:leader="dot" w:pos="9019"/>
        </w:tabs>
        <w:jc w:val="left"/>
        <w:rPr>
          <w:noProof/>
        </w:rPr>
      </w:pPr>
      <w:hyperlink w:anchor="_Toc507451808" w:history="1">
        <w:r w:rsidR="00321428">
          <w:rPr>
            <w:rStyle w:val="Lienhypertexte"/>
            <w:noProof/>
          </w:rPr>
          <w:t>4</w:t>
        </w:r>
        <w:r w:rsidR="00321428" w:rsidRPr="00367923">
          <w:rPr>
            <w:rStyle w:val="Lienhypertexte"/>
            <w:noProof/>
          </w:rPr>
          <w:t>.</w:t>
        </w:r>
        <w:r w:rsidR="00FC50CB">
          <w:rPr>
            <w:rStyle w:val="Lienhypertexte"/>
            <w:noProof/>
          </w:rPr>
          <w:t>3</w:t>
        </w:r>
        <w:r w:rsidR="00321428">
          <w:rPr>
            <w:rFonts w:asciiTheme="minorHAnsi" w:eastAsiaTheme="minorEastAsia" w:hAnsiTheme="minorHAnsi" w:cstheme="minorBidi"/>
            <w:noProof/>
            <w:sz w:val="22"/>
            <w:szCs w:val="22"/>
          </w:rPr>
          <w:tab/>
        </w:r>
        <w:r w:rsidR="00FC50CB" w:rsidRPr="00FC50CB">
          <w:rPr>
            <w:rStyle w:val="Lienhypertexte"/>
            <w:noProof/>
          </w:rPr>
          <w:t>Présentation des interfaces</w:t>
        </w:r>
        <w:r w:rsidR="00321428">
          <w:rPr>
            <w:rStyle w:val="Lienhypertexte"/>
            <w:noProof/>
          </w:rPr>
          <w:t>..………….</w:t>
        </w:r>
      </w:hyperlink>
      <w:r w:rsidR="00321428">
        <w:rPr>
          <w:noProof/>
        </w:rPr>
        <w:t>………………………………....……</w:t>
      </w:r>
      <w:r w:rsidR="00FC50CB">
        <w:rPr>
          <w:noProof/>
        </w:rPr>
        <w:t>..</w:t>
      </w:r>
      <w:r w:rsidR="007B3948">
        <w:rPr>
          <w:noProof/>
        </w:rPr>
        <w:t>.</w:t>
      </w:r>
      <w:r w:rsidR="00321428">
        <w:rPr>
          <w:noProof/>
        </w:rPr>
        <w:t>…</w:t>
      </w:r>
      <w:r w:rsidR="00723262">
        <w:rPr>
          <w:noProof/>
        </w:rPr>
        <w:t>.</w:t>
      </w:r>
      <w:r w:rsidR="00321428">
        <w:rPr>
          <w:noProof/>
        </w:rPr>
        <w:t>..</w:t>
      </w:r>
      <w:r w:rsidR="00C513CA">
        <w:rPr>
          <w:noProof/>
        </w:rPr>
        <w:t>6</w:t>
      </w:r>
      <w:r w:rsidR="007B3948">
        <w:rPr>
          <w:noProof/>
        </w:rPr>
        <w:t>0</w:t>
      </w:r>
    </w:p>
    <w:p w14:paraId="7E9CD199" w14:textId="4DAA1D66" w:rsidR="00321428" w:rsidRPr="00321428" w:rsidRDefault="00000000" w:rsidP="00321428">
      <w:pPr>
        <w:pStyle w:val="TM2"/>
        <w:tabs>
          <w:tab w:val="left" w:pos="880"/>
          <w:tab w:val="right" w:leader="dot" w:pos="9019"/>
        </w:tabs>
        <w:jc w:val="left"/>
        <w:rPr>
          <w:noProof/>
        </w:rPr>
      </w:pPr>
      <w:hyperlink w:anchor="_Toc507451808" w:history="1">
        <w:r w:rsidR="00321428">
          <w:rPr>
            <w:rStyle w:val="Lienhypertexte"/>
            <w:noProof/>
          </w:rPr>
          <w:t>4</w:t>
        </w:r>
        <w:r w:rsidR="00321428" w:rsidRPr="00367923">
          <w:rPr>
            <w:rStyle w:val="Lienhypertexte"/>
            <w:noProof/>
          </w:rPr>
          <w:t>.</w:t>
        </w:r>
        <w:r w:rsidR="00FC50CB">
          <w:rPr>
            <w:rStyle w:val="Lienhypertexte"/>
            <w:noProof/>
          </w:rPr>
          <w:t>4</w:t>
        </w:r>
        <w:r w:rsidR="00321428">
          <w:rPr>
            <w:rFonts w:asciiTheme="minorHAnsi" w:eastAsiaTheme="minorEastAsia" w:hAnsiTheme="minorHAnsi" w:cstheme="minorBidi"/>
            <w:noProof/>
            <w:sz w:val="22"/>
            <w:szCs w:val="22"/>
          </w:rPr>
          <w:tab/>
        </w:r>
        <w:r w:rsidR="00FC50CB" w:rsidRPr="00FC50CB">
          <w:rPr>
            <w:rStyle w:val="Lienhypertexte"/>
            <w:noProof/>
          </w:rPr>
          <w:t>Résultats et discussion</w:t>
        </w:r>
        <w:r w:rsidR="00321428">
          <w:rPr>
            <w:rStyle w:val="Lienhypertexte"/>
            <w:noProof/>
          </w:rPr>
          <w:t>...….</w:t>
        </w:r>
      </w:hyperlink>
      <w:r w:rsidR="00321428">
        <w:rPr>
          <w:rStyle w:val="Lienhypertexte"/>
          <w:noProof/>
        </w:rPr>
        <w:t>.</w:t>
      </w:r>
      <w:r w:rsidR="00321428">
        <w:rPr>
          <w:noProof/>
        </w:rPr>
        <w:t>……….………………………………....…</w:t>
      </w:r>
      <w:r w:rsidR="00FC50CB">
        <w:rPr>
          <w:noProof/>
        </w:rPr>
        <w:t>…</w:t>
      </w:r>
      <w:r w:rsidR="00321428">
        <w:rPr>
          <w:noProof/>
        </w:rPr>
        <w:t>…</w:t>
      </w:r>
      <w:r w:rsidR="007B3948">
        <w:rPr>
          <w:noProof/>
        </w:rPr>
        <w:t>.</w:t>
      </w:r>
      <w:r w:rsidR="00C513CA">
        <w:rPr>
          <w:noProof/>
        </w:rPr>
        <w:t>.….</w:t>
      </w:r>
      <w:r w:rsidR="00321428">
        <w:rPr>
          <w:noProof/>
        </w:rPr>
        <w:t>..</w:t>
      </w:r>
      <w:r w:rsidR="00C513CA">
        <w:rPr>
          <w:noProof/>
        </w:rPr>
        <w:t>6</w:t>
      </w:r>
      <w:r w:rsidR="007B3948">
        <w:rPr>
          <w:noProof/>
        </w:rPr>
        <w:t>7</w:t>
      </w:r>
    </w:p>
    <w:p w14:paraId="618C4362" w14:textId="5907E03B" w:rsidR="00C355B3" w:rsidRPr="00FC50CB" w:rsidRDefault="00000000" w:rsidP="00FC50CB">
      <w:pPr>
        <w:pStyle w:val="TM2"/>
        <w:tabs>
          <w:tab w:val="left" w:pos="880"/>
          <w:tab w:val="right" w:leader="dot" w:pos="9019"/>
        </w:tabs>
        <w:jc w:val="left"/>
        <w:rPr>
          <w:noProof/>
        </w:rPr>
      </w:pPr>
      <w:hyperlink w:anchor="_Toc507451808" w:history="1">
        <w:r w:rsidR="00321428">
          <w:rPr>
            <w:rStyle w:val="Lienhypertexte"/>
            <w:noProof/>
          </w:rPr>
          <w:t>4</w:t>
        </w:r>
        <w:r w:rsidR="00321428" w:rsidRPr="00367923">
          <w:rPr>
            <w:rStyle w:val="Lienhypertexte"/>
            <w:noProof/>
          </w:rPr>
          <w:t>.</w:t>
        </w:r>
        <w:r w:rsidR="00FC50CB">
          <w:rPr>
            <w:rStyle w:val="Lienhypertexte"/>
            <w:noProof/>
          </w:rPr>
          <w:t>5</w:t>
        </w:r>
        <w:r w:rsidR="00321428">
          <w:rPr>
            <w:rFonts w:asciiTheme="minorHAnsi" w:eastAsiaTheme="minorEastAsia" w:hAnsiTheme="minorHAnsi" w:cstheme="minorBidi"/>
            <w:noProof/>
            <w:sz w:val="22"/>
            <w:szCs w:val="22"/>
          </w:rPr>
          <w:tab/>
        </w:r>
        <w:r w:rsidR="00FC50CB" w:rsidRPr="00FC50CB">
          <w:rPr>
            <w:rStyle w:val="Lienhypertexte"/>
            <w:noProof/>
          </w:rPr>
          <w:t>Conclusion</w:t>
        </w:r>
        <w:r w:rsidR="00321428">
          <w:rPr>
            <w:rStyle w:val="Lienhypertexte"/>
            <w:noProof/>
          </w:rPr>
          <w:t>...………….</w:t>
        </w:r>
      </w:hyperlink>
      <w:r w:rsidR="00321428">
        <w:rPr>
          <w:rStyle w:val="Lienhypertexte"/>
          <w:noProof/>
        </w:rPr>
        <w:t>.</w:t>
      </w:r>
      <w:r w:rsidR="00321428">
        <w:rPr>
          <w:noProof/>
        </w:rPr>
        <w:t>……….………………………………………....……</w:t>
      </w:r>
      <w:r w:rsidR="007B3948">
        <w:rPr>
          <w:noProof/>
        </w:rPr>
        <w:t>.</w:t>
      </w:r>
      <w:r w:rsidR="00321428">
        <w:rPr>
          <w:noProof/>
        </w:rPr>
        <w:t>…..</w:t>
      </w:r>
      <w:r w:rsidR="00C513CA">
        <w:rPr>
          <w:rFonts w:eastAsiaTheme="minorEastAsia"/>
        </w:rPr>
        <w:t>7</w:t>
      </w:r>
      <w:r w:rsidR="007B3948">
        <w:rPr>
          <w:rFonts w:eastAsiaTheme="minorEastAsia"/>
        </w:rPr>
        <w:t>2</w:t>
      </w:r>
    </w:p>
    <w:p w14:paraId="7CD916B9" w14:textId="055133A0" w:rsidR="00DD1A6D" w:rsidRDefault="00000000" w:rsidP="0052560D">
      <w:pPr>
        <w:pStyle w:val="TM1"/>
        <w:jc w:val="left"/>
        <w:rPr>
          <w:rFonts w:asciiTheme="minorHAnsi" w:eastAsiaTheme="minorEastAsia" w:hAnsiTheme="minorHAnsi" w:cstheme="minorBidi"/>
          <w:sz w:val="22"/>
          <w:szCs w:val="22"/>
        </w:rPr>
      </w:pPr>
      <w:hyperlink w:anchor="_Toc507451814" w:history="1">
        <w:r w:rsidR="00DD1A6D" w:rsidRPr="00367923">
          <w:rPr>
            <w:rStyle w:val="Lienhypertexte"/>
          </w:rPr>
          <w:t>Conclusion Générale</w:t>
        </w:r>
        <w:r w:rsidR="00DD1A6D">
          <w:rPr>
            <w:webHidden/>
          </w:rPr>
          <w:tab/>
        </w:r>
      </w:hyperlink>
      <w:r w:rsidR="00C513CA">
        <w:t>7</w:t>
      </w:r>
      <w:r w:rsidR="007B3948">
        <w:t>3</w:t>
      </w:r>
    </w:p>
    <w:p w14:paraId="2F49B683" w14:textId="628EE557" w:rsidR="00DD1A6D" w:rsidRDefault="00000000" w:rsidP="00FE4B85">
      <w:pPr>
        <w:pStyle w:val="TM1"/>
        <w:jc w:val="left"/>
        <w:rPr>
          <w:rFonts w:asciiTheme="minorHAnsi" w:eastAsiaTheme="minorEastAsia" w:hAnsiTheme="minorHAnsi" w:cstheme="minorBidi"/>
          <w:sz w:val="22"/>
          <w:szCs w:val="22"/>
        </w:rPr>
      </w:pPr>
      <w:hyperlink w:anchor="_Toc507451817" w:history="1">
        <w:r w:rsidR="00DD1A6D" w:rsidRPr="00367923">
          <w:rPr>
            <w:rStyle w:val="Lienhypertexte"/>
          </w:rPr>
          <w:t>Bibliographie</w:t>
        </w:r>
        <w:r w:rsidR="00DD1A6D">
          <w:rPr>
            <w:webHidden/>
          </w:rPr>
          <w:tab/>
        </w:r>
        <w:r w:rsidR="007B3948">
          <w:rPr>
            <w:webHidden/>
          </w:rPr>
          <w:t>75</w:t>
        </w:r>
      </w:hyperlink>
    </w:p>
    <w:p w14:paraId="31A5D831" w14:textId="482DC3D1" w:rsidR="002770A5" w:rsidRDefault="00217D4E" w:rsidP="002770A5">
      <w:pPr>
        <w:pStyle w:val="TM1"/>
        <w:jc w:val="left"/>
        <w:rPr>
          <w:rFonts w:asciiTheme="minorHAnsi" w:eastAsiaTheme="minorEastAsia" w:hAnsiTheme="minorHAnsi" w:cstheme="minorBidi"/>
          <w:sz w:val="22"/>
          <w:szCs w:val="22"/>
        </w:rPr>
      </w:pPr>
      <w:r>
        <w:fldChar w:fldCharType="end"/>
      </w:r>
      <w:hyperlink w:anchor="_Toc507451817" w:history="1">
        <w:r w:rsidR="002770A5" w:rsidRPr="002770A5">
          <w:rPr>
            <w:rStyle w:val="Lienhypertexte"/>
            <w:color w:val="auto"/>
            <w:u w:val="none"/>
          </w:rPr>
          <w:t xml:space="preserve">Annexe </w:t>
        </w:r>
        <w:r w:rsidR="009A1A59">
          <w:rPr>
            <w:rStyle w:val="Lienhypertexte"/>
            <w:color w:val="auto"/>
            <w:u w:val="none"/>
          </w:rPr>
          <w:t>1</w:t>
        </w:r>
        <w:r w:rsidR="002770A5">
          <w:rPr>
            <w:webHidden/>
          </w:rPr>
          <w:tab/>
        </w:r>
        <w:r w:rsidR="00830988">
          <w:rPr>
            <w:webHidden/>
          </w:rPr>
          <w:t>82</w:t>
        </w:r>
      </w:hyperlink>
    </w:p>
    <w:p w14:paraId="39EB8A72" w14:textId="42639629" w:rsidR="00A5195E" w:rsidRDefault="00A5195E" w:rsidP="0052560D">
      <w:pPr>
        <w:jc w:val="left"/>
      </w:pPr>
    </w:p>
    <w:p w14:paraId="1C2AFC80" w14:textId="77777777" w:rsidR="00143451" w:rsidRDefault="00A5195E" w:rsidP="00143451">
      <w:pPr>
        <w:pStyle w:val="Titre1sansnumro"/>
      </w:pPr>
      <w:bookmarkStart w:id="24" w:name="_Toc507451787"/>
      <w:r>
        <w:lastRenderedPageBreak/>
        <w:t>Introduction</w:t>
      </w:r>
      <w:bookmarkEnd w:id="24"/>
      <w:r w:rsidR="009B32AB">
        <w:t xml:space="preserve"> Générale</w:t>
      </w:r>
    </w:p>
    <w:p w14:paraId="3825801C" w14:textId="351C55BF" w:rsidR="0014528B" w:rsidRDefault="00444F69" w:rsidP="00BD6C89">
      <w:pPr>
        <w:pStyle w:val="Corpsdetexte"/>
        <w:ind w:firstLine="706"/>
      </w:pPr>
      <w:r>
        <w:t xml:space="preserve">Aujourd'hui, les entreprises et les compagnies et les différents secteurs doivent faire face à l'augmentation de la concurrence, à la pression de plus en plus forte de leur environnement (clients et concurrents) pour un changement rapide de leurs services, mais aussi une hausse de l'offre </w:t>
      </w:r>
      <w:r w:rsidR="00E670DF">
        <w:t>vit</w:t>
      </w:r>
      <w:r>
        <w:t xml:space="preserve"> à vis de la demande. Les systèmes de </w:t>
      </w:r>
      <w:r w:rsidR="0014528B">
        <w:t>réservations et d’allocations</w:t>
      </w:r>
      <w:r>
        <w:t xml:space="preserve"> actuels offrent une grande flexibilité</w:t>
      </w:r>
      <w:r w:rsidR="0014528B">
        <w:t xml:space="preserve">. </w:t>
      </w:r>
      <w:r>
        <w:t>Dans de tels systèmes, les décisions d’allocation et d’ordonnancement des opérations et des plans de processus sont généralement prises de manière dynamique et à très court terme, en fonction de l’état du système de</w:t>
      </w:r>
      <w:r w:rsidR="0014528B">
        <w:t xml:space="preserve"> l’allocation </w:t>
      </w:r>
      <w:r>
        <w:t>(disponibilité des ressources</w:t>
      </w:r>
      <w:r w:rsidR="0014528B">
        <w:t xml:space="preserve">) </w:t>
      </w:r>
      <w:r>
        <w:t xml:space="preserve">et </w:t>
      </w:r>
      <w:r w:rsidR="0014528B">
        <w:t>les</w:t>
      </w:r>
      <w:r>
        <w:t xml:space="preserve"> objectifs (augmenter les taux de </w:t>
      </w:r>
      <w:r w:rsidR="0014528B">
        <w:t>réservations</w:t>
      </w:r>
      <w:r>
        <w:t>, profiter au maximum des ressources disponibles, équilibrer l’utilisation des ressources). Pour cela on a besoin des techniques d’ordonnancement, ces techniques doivent réagir rapidement et en temps réel.</w:t>
      </w:r>
    </w:p>
    <w:p w14:paraId="11B08233" w14:textId="34DF4DDA" w:rsidR="00704FDE" w:rsidRPr="00BD6C89" w:rsidRDefault="00704FDE" w:rsidP="00326F20">
      <w:pPr>
        <w:spacing w:before="100" w:beforeAutospacing="1" w:after="60"/>
        <w:ind w:firstLine="706"/>
        <w:rPr>
          <w:rFonts w:asciiTheme="majorBidi" w:hAnsiTheme="majorBidi" w:cstheme="majorBidi"/>
        </w:rPr>
      </w:pPr>
      <w:r w:rsidRPr="00BD6C89">
        <w:rPr>
          <w:rFonts w:asciiTheme="majorBidi" w:hAnsiTheme="majorBidi" w:cstheme="majorBidi"/>
        </w:rPr>
        <w:t>Résoudre un problème d’ordonnancement consiste à organiser dans le temps la réalisation de</w:t>
      </w:r>
      <w:r w:rsidR="00241D08">
        <w:rPr>
          <w:rFonts w:asciiTheme="majorBidi" w:hAnsiTheme="majorBidi" w:cstheme="majorBidi"/>
        </w:rPr>
        <w:t>s</w:t>
      </w:r>
      <w:r w:rsidRPr="00BD6C89">
        <w:rPr>
          <w:rFonts w:asciiTheme="majorBidi" w:hAnsiTheme="majorBidi" w:cstheme="majorBidi"/>
        </w:rPr>
        <w:t xml:space="preserve"> tâches, compte tenu de contraintes temporelles et des contraintes portant sur l’utilisation et la disponibilité des ressources</w:t>
      </w:r>
      <w:r w:rsidRPr="00BD6C89">
        <w:rPr>
          <w:rFonts w:asciiTheme="majorBidi" w:hAnsiTheme="majorBidi" w:cstheme="majorBidi"/>
          <w:i/>
          <w:iCs/>
        </w:rPr>
        <w:t xml:space="preserve"> </w:t>
      </w:r>
      <w:r w:rsidRPr="00BD6C89">
        <w:rPr>
          <w:rFonts w:asciiTheme="majorBidi" w:hAnsiTheme="majorBidi" w:cstheme="majorBidi"/>
        </w:rPr>
        <w:t>requises, le résultat de ce problème se décompose en trois étapes fondamentales :</w:t>
      </w:r>
    </w:p>
    <w:p w14:paraId="3B7F91B4" w14:textId="77777777" w:rsidR="00704FDE" w:rsidRPr="00BD6C89" w:rsidRDefault="00704FDE">
      <w:pPr>
        <w:pStyle w:val="Paragraphedeliste"/>
        <w:numPr>
          <w:ilvl w:val="0"/>
          <w:numId w:val="7"/>
        </w:numPr>
        <w:autoSpaceDE w:val="0"/>
        <w:autoSpaceDN w:val="0"/>
        <w:adjustRightInd w:val="0"/>
        <w:spacing w:after="0" w:line="360" w:lineRule="auto"/>
        <w:jc w:val="both"/>
        <w:rPr>
          <w:rFonts w:asciiTheme="majorBidi" w:hAnsiTheme="majorBidi" w:cstheme="majorBidi"/>
          <w:sz w:val="24"/>
          <w:szCs w:val="24"/>
        </w:rPr>
      </w:pPr>
      <w:r w:rsidRPr="00BD6C89">
        <w:rPr>
          <w:rFonts w:asciiTheme="majorBidi" w:hAnsiTheme="majorBidi" w:cstheme="majorBidi"/>
          <w:sz w:val="24"/>
          <w:szCs w:val="24"/>
        </w:rPr>
        <w:t xml:space="preserve">L’allocation des ressources nécessaires pour chaque tâche, </w:t>
      </w:r>
    </w:p>
    <w:p w14:paraId="2805828E" w14:textId="77777777" w:rsidR="00704FDE" w:rsidRPr="00BD6C89" w:rsidRDefault="00704FDE">
      <w:pPr>
        <w:pStyle w:val="Paragraphedeliste"/>
        <w:numPr>
          <w:ilvl w:val="0"/>
          <w:numId w:val="7"/>
        </w:numPr>
        <w:autoSpaceDE w:val="0"/>
        <w:autoSpaceDN w:val="0"/>
        <w:adjustRightInd w:val="0"/>
        <w:spacing w:after="0" w:line="360" w:lineRule="auto"/>
        <w:jc w:val="both"/>
        <w:rPr>
          <w:rFonts w:asciiTheme="majorBidi" w:hAnsiTheme="majorBidi" w:cstheme="majorBidi"/>
          <w:sz w:val="24"/>
          <w:szCs w:val="24"/>
        </w:rPr>
      </w:pPr>
      <w:r w:rsidRPr="00BD6C89">
        <w:rPr>
          <w:rFonts w:asciiTheme="majorBidi" w:hAnsiTheme="majorBidi" w:cstheme="majorBidi"/>
          <w:sz w:val="24"/>
          <w:szCs w:val="24"/>
        </w:rPr>
        <w:t>Le séquencement qui précise l’ordre de passage des tâches sur chaque ressource,</w:t>
      </w:r>
    </w:p>
    <w:p w14:paraId="766E4518" w14:textId="77777777" w:rsidR="00704FDE" w:rsidRPr="00BD6C89" w:rsidRDefault="00704FDE">
      <w:pPr>
        <w:pStyle w:val="Paragraphedeliste"/>
        <w:numPr>
          <w:ilvl w:val="0"/>
          <w:numId w:val="7"/>
        </w:numPr>
        <w:autoSpaceDE w:val="0"/>
        <w:autoSpaceDN w:val="0"/>
        <w:adjustRightInd w:val="0"/>
        <w:spacing w:after="0" w:line="360" w:lineRule="auto"/>
        <w:jc w:val="both"/>
        <w:rPr>
          <w:rFonts w:asciiTheme="majorBidi" w:hAnsiTheme="majorBidi" w:cstheme="majorBidi"/>
          <w:sz w:val="24"/>
          <w:szCs w:val="24"/>
        </w:rPr>
      </w:pPr>
      <w:r w:rsidRPr="00BD6C89">
        <w:rPr>
          <w:rFonts w:asciiTheme="majorBidi" w:hAnsiTheme="majorBidi" w:cstheme="majorBidi"/>
          <w:sz w:val="24"/>
          <w:szCs w:val="24"/>
        </w:rPr>
        <w:t>L’affectation d’une date de début et d’une date de fin pour chaque tâche.</w:t>
      </w:r>
    </w:p>
    <w:p w14:paraId="7F5D9CCE" w14:textId="77777777" w:rsidR="00704FDE" w:rsidRDefault="00704FDE" w:rsidP="00672D9F">
      <w:pPr>
        <w:pStyle w:val="Corpsdetexte"/>
        <w:ind w:firstLine="706"/>
        <w:jc w:val="left"/>
      </w:pPr>
    </w:p>
    <w:p w14:paraId="45558B0A" w14:textId="77777777" w:rsidR="00143451" w:rsidRPr="00CA6C9C" w:rsidRDefault="00444F69" w:rsidP="00BD6C89">
      <w:pPr>
        <w:pStyle w:val="Corpsdetexte"/>
        <w:ind w:firstLine="706"/>
        <w:rPr>
          <w:strike/>
        </w:rPr>
      </w:pPr>
      <w:r>
        <w:t xml:space="preserve">L’ordonnancement en temps réel des opérations et des tâches, utilise plusieurs approches et méthodes telles que la gestion des files d’attente par des règles de priorité. Cette approche d’ordonnancement est l’une des plus simples, des plus anciennes et des plus utilisées. Ces règles de priorité ont conduit depuis plusieurs années à beaucoup de travaux de recherche afin de trouver des solutions aux problèmes d’ordonnancement temps réel. Elles sont définies </w:t>
      </w:r>
      <w:r>
        <w:lastRenderedPageBreak/>
        <w:t xml:space="preserve">comme des règles utilisées pour faire la sélection </w:t>
      </w:r>
      <w:r w:rsidR="00245617">
        <w:t>de la prochaine tâche</w:t>
      </w:r>
      <w:r w:rsidR="007302CB">
        <w:t xml:space="preserve"> </w:t>
      </w:r>
      <w:r>
        <w:t xml:space="preserve">à traiter parmi </w:t>
      </w:r>
      <w:r w:rsidR="00620C78">
        <w:t>les tâches</w:t>
      </w:r>
      <w:r w:rsidR="007302CB" w:rsidRPr="007302CB">
        <w:rPr>
          <w:color w:val="FF0000"/>
        </w:rPr>
        <w:t xml:space="preserve"> </w:t>
      </w:r>
      <w:r>
        <w:t xml:space="preserve">qui attendent un traitement. </w:t>
      </w:r>
    </w:p>
    <w:p w14:paraId="7DC3D060" w14:textId="75BA7005" w:rsidR="008669AE" w:rsidRDefault="008D1DBF" w:rsidP="004130E5">
      <w:pPr>
        <w:pStyle w:val="Corpsdetexte"/>
        <w:ind w:firstLine="709"/>
      </w:pPr>
      <w:r>
        <w:t>Bien que les règles de priorité ne garantissent pas l’optimalité elles sont tout de même très sollicitées en pratique grâce à leur simplicité, leur faible temps de calcul, et le fait qu’elles peuvent être utilisées dans des en</w:t>
      </w:r>
      <w:r w:rsidR="00F44BD9">
        <w:t>vironnements dynamiques</w:t>
      </w:r>
      <w:r>
        <w:t xml:space="preserve">. Une règle attribue une priorité à chaque tâche en attente sur une file d’une </w:t>
      </w:r>
      <w:r w:rsidR="00174295">
        <w:t>ressource</w:t>
      </w:r>
      <w:r>
        <w:t xml:space="preserve"> quelconque, une fois que la </w:t>
      </w:r>
      <w:r w:rsidR="00051664">
        <w:t>ressource est</w:t>
      </w:r>
      <w:r>
        <w:t xml:space="preserve"> disponible la tâche la plus prioritaire est alors sélectionnée pour être opérée. L’affectation des priorités se fait suivant de</w:t>
      </w:r>
      <w:r w:rsidR="00241D08">
        <w:t>s</w:t>
      </w:r>
      <w:r>
        <w:t xml:space="preserve"> simples opérations mathématiques ou via la comparaison d’attributs des tâches, par exemple en fonction de la date d’arrivée ou du temps d’exécution requis contrairement aux méta-heuristiques et autres méthodes exactes qui représentent l’espace de solution d’une manière plus sophistiquée </w:t>
      </w:r>
      <w:r w:rsidR="00BA212C">
        <w:t>.</w:t>
      </w:r>
      <w:r>
        <w:t>Cette spécificité des règles de priorité permet</w:t>
      </w:r>
      <w:r w:rsidR="00BD6C89">
        <w:t xml:space="preserve"> </w:t>
      </w:r>
      <w:r w:rsidR="00A366D1">
        <w:t xml:space="preserve">de bien gérer les priorités </w:t>
      </w:r>
      <w:r w:rsidR="00704FDE">
        <w:t xml:space="preserve">et </w:t>
      </w:r>
      <w:r>
        <w:t xml:space="preserve">de déterminer la ou les tâches qui seront traitées une fois qu’une </w:t>
      </w:r>
      <w:r w:rsidR="00A366D1">
        <w:t xml:space="preserve"> </w:t>
      </w:r>
      <w:r w:rsidR="00A366D1" w:rsidRPr="00BD6C89">
        <w:t>ressource</w:t>
      </w:r>
      <w:r w:rsidR="00A366D1">
        <w:t xml:space="preserve"> </w:t>
      </w:r>
      <w:r>
        <w:t>devient libre</w:t>
      </w:r>
      <w:r w:rsidR="00174295">
        <w:t>.</w:t>
      </w:r>
    </w:p>
    <w:p w14:paraId="4B906650" w14:textId="0B1D3711" w:rsidR="006134A7" w:rsidRPr="008D547B" w:rsidRDefault="008271C1" w:rsidP="008D547B">
      <w:pPr>
        <w:spacing w:after="120"/>
        <w:ind w:firstLine="709"/>
      </w:pPr>
      <w:r w:rsidRPr="008D547B">
        <w:t>Ces dernières années l</w:t>
      </w:r>
      <w:r w:rsidR="00350DE3" w:rsidRPr="008D547B">
        <w:t xml:space="preserve">'intelligence artificielle (IA) est devenue le nouveau terme que l'on entend tous les jours. </w:t>
      </w:r>
      <w:r w:rsidRPr="008D547B">
        <w:t>C’</w:t>
      </w:r>
      <w:r w:rsidR="00350DE3" w:rsidRPr="008D547B">
        <w:t>est une science qui vise à simuler et reproduire des comportements intelligents chez l'être humain par des machines</w:t>
      </w:r>
      <w:r w:rsidRPr="008D547B">
        <w:t xml:space="preserve"> ou des ordinateurs en général</w:t>
      </w:r>
      <w:r w:rsidR="00363675" w:rsidRPr="008D547B">
        <w:t>,</w:t>
      </w:r>
      <w:r w:rsidRPr="008D547B">
        <w:t xml:space="preserve"> et e</w:t>
      </w:r>
      <w:r w:rsidR="00350DE3" w:rsidRPr="008D547B">
        <w:t>lle re</w:t>
      </w:r>
      <w:r w:rsidRPr="008D547B">
        <w:t>pose sur plusieurs disciplines</w:t>
      </w:r>
      <w:r w:rsidR="00350DE3" w:rsidRPr="008D547B">
        <w:t xml:space="preserve">. </w:t>
      </w:r>
      <w:r w:rsidR="00363675" w:rsidRPr="008D547B">
        <w:t>L’apprentissage automatique est l’</w:t>
      </w:r>
      <w:r w:rsidR="00AC4313" w:rsidRPr="008D547B">
        <w:t>un des disciplines clés</w:t>
      </w:r>
      <w:r w:rsidR="00363675" w:rsidRPr="008D547B">
        <w:t xml:space="preserve"> de l’IA</w:t>
      </w:r>
      <w:r w:rsidR="008741BF" w:rsidRPr="008D547B">
        <w:t>, Parmi</w:t>
      </w:r>
      <w:r w:rsidR="008D547B" w:rsidRPr="008D547B">
        <w:t xml:space="preserve"> c</w:t>
      </w:r>
      <w:r w:rsidR="00AC4313" w:rsidRPr="008D547B">
        <w:t xml:space="preserve">ette discipline regroupe un nombre important d’algorithmes permettant de découvrir des connaissances implicites. Tous ces algorithmes en apprenant cherchent </w:t>
      </w:r>
      <w:r w:rsidR="006134A7" w:rsidRPr="008D547B">
        <w:t xml:space="preserve">parmi un espace possible de concepts, à trouver une généralisation acceptable d’un problème donné, même </w:t>
      </w:r>
      <w:r w:rsidR="008D547B" w:rsidRPr="008D547B">
        <w:t>s’ils</w:t>
      </w:r>
      <w:r w:rsidR="006134A7" w:rsidRPr="008D547B">
        <w:t xml:space="preserve"> </w:t>
      </w:r>
      <w:r w:rsidR="00AC4313" w:rsidRPr="008D547B">
        <w:t>varient dans leurs solutions, dans les données traitées et la représentation utilisée, dans l</w:t>
      </w:r>
      <w:r w:rsidR="006134A7" w:rsidRPr="008D547B">
        <w:t>eurs stratégies d’apprentissage.</w:t>
      </w:r>
    </w:p>
    <w:p w14:paraId="505B255D" w14:textId="185FCF6E" w:rsidR="00E53B06" w:rsidRPr="008D547B" w:rsidRDefault="00E53B06" w:rsidP="00A90030">
      <w:pPr>
        <w:spacing w:after="120"/>
        <w:ind w:firstLine="709"/>
      </w:pPr>
      <w:r w:rsidRPr="008D547B">
        <w:t>Dans</w:t>
      </w:r>
      <w:r w:rsidR="008D547B" w:rsidRPr="008D547B">
        <w:t xml:space="preserve"> </w:t>
      </w:r>
      <w:r w:rsidR="00350DE3" w:rsidRPr="008D547B">
        <w:t>ce mémoire, nous intéresserons à l'utilisation</w:t>
      </w:r>
      <w:r w:rsidRPr="008D547B">
        <w:t xml:space="preserve"> </w:t>
      </w:r>
      <w:r w:rsidR="008741BF" w:rsidRPr="008D547B">
        <w:t>de l’un</w:t>
      </w:r>
      <w:r w:rsidR="00350DE3" w:rsidRPr="008D547B">
        <w:t xml:space="preserve"> des algorithmes d'apprentissage automatique non supervisé qui est l'algorithme de clustering K-</w:t>
      </w:r>
      <w:proofErr w:type="spellStart"/>
      <w:r w:rsidR="00350DE3" w:rsidRPr="008D547B">
        <w:t>means</w:t>
      </w:r>
      <w:proofErr w:type="spellEnd"/>
      <w:r w:rsidRPr="008D547B">
        <w:t xml:space="preserve">, cet </w:t>
      </w:r>
      <w:r w:rsidR="008741BF" w:rsidRPr="008D547B">
        <w:t>algorithme est</w:t>
      </w:r>
      <w:r w:rsidR="00350DE3" w:rsidRPr="008D547B">
        <w:t xml:space="preserve"> largement utilisé dans divers domaines pour regrouper des données non étiquetées en clusters distincts. </w:t>
      </w:r>
    </w:p>
    <w:p w14:paraId="18C13FBE" w14:textId="77777777" w:rsidR="008D547B" w:rsidRPr="008D547B" w:rsidRDefault="008D547B" w:rsidP="00A90030">
      <w:pPr>
        <w:spacing w:after="120"/>
        <w:ind w:firstLine="709"/>
      </w:pPr>
    </w:p>
    <w:p w14:paraId="6A40A1AD" w14:textId="7A97579B" w:rsidR="00E53B06" w:rsidRPr="008D547B" w:rsidRDefault="00E53B06" w:rsidP="00E53B06">
      <w:pPr>
        <w:spacing w:after="120"/>
        <w:ind w:firstLine="709"/>
      </w:pPr>
      <w:r w:rsidRPr="008D547B">
        <w:lastRenderedPageBreak/>
        <w:t xml:space="preserve">Nous avons découpé notre travail en deux étapes principales : </w:t>
      </w:r>
    </w:p>
    <w:p w14:paraId="389478BD" w14:textId="2770D685" w:rsidR="00145BC9" w:rsidRPr="008D547B" w:rsidRDefault="00E53B06" w:rsidP="00145BC9">
      <w:pPr>
        <w:spacing w:after="120"/>
        <w:ind w:firstLine="709"/>
      </w:pPr>
      <w:r w:rsidRPr="008D547B">
        <w:t xml:space="preserve">En première étape et après modélisation du problème nous avons </w:t>
      </w:r>
      <w:r w:rsidR="001942E8" w:rsidRPr="008D547B">
        <w:t>ordonnancé</w:t>
      </w:r>
      <w:r w:rsidRPr="008D547B">
        <w:t xml:space="preserve"> les séjours des clients du </w:t>
      </w:r>
      <w:r w:rsidR="001942E8" w:rsidRPr="008D547B">
        <w:t xml:space="preserve">camp </w:t>
      </w:r>
      <w:r w:rsidR="007A5936" w:rsidRPr="008D547B">
        <w:t xml:space="preserve">et gérer plusieurs filles d’attente </w:t>
      </w:r>
      <w:r w:rsidR="001942E8" w:rsidRPr="008D547B">
        <w:t>en</w:t>
      </w:r>
      <w:r w:rsidRPr="008D547B">
        <w:t xml:space="preserve"> utilisant des règles de </w:t>
      </w:r>
      <w:r w:rsidR="00A2601B" w:rsidRPr="008D547B">
        <w:t xml:space="preserve">priorités adaptées aux objectifs d’administrateur, d’un </w:t>
      </w:r>
      <w:r w:rsidR="00742C6C" w:rsidRPr="008D547B">
        <w:t>côté cette</w:t>
      </w:r>
      <w:r w:rsidR="00A2601B" w:rsidRPr="008D547B">
        <w:t xml:space="preserve"> étape permet à ce dernier d’avoir une planification satisfaisante des séjours et une vision générale du Camp en temps réel sous forme d’un calendrier</w:t>
      </w:r>
      <w:r w:rsidR="00145BC9" w:rsidRPr="008D547B">
        <w:t>,</w:t>
      </w:r>
      <w:r w:rsidR="00A2601B" w:rsidRPr="008D547B">
        <w:t xml:space="preserve"> et d’un autre côté </w:t>
      </w:r>
      <w:r w:rsidR="00742C6C" w:rsidRPr="008D547B">
        <w:t>elle résulte un</w:t>
      </w:r>
      <w:r w:rsidR="00A2601B" w:rsidRPr="008D547B">
        <w:t xml:space="preserve"> ensemble d’échantillons </w:t>
      </w:r>
      <w:r w:rsidR="00F91076" w:rsidRPr="008D547B">
        <w:t>d’apprentissage</w:t>
      </w:r>
      <w:r w:rsidR="00145BC9" w:rsidRPr="008D547B">
        <w:t xml:space="preserve"> clients</w:t>
      </w:r>
      <w:r w:rsidR="00F91076" w:rsidRPr="008D547B">
        <w:t>.</w:t>
      </w:r>
    </w:p>
    <w:p w14:paraId="3AE89F97" w14:textId="75BB56EC" w:rsidR="006134A7" w:rsidRPr="008D547B" w:rsidRDefault="008741BF" w:rsidP="008D547B">
      <w:pPr>
        <w:spacing w:after="120"/>
        <w:ind w:firstLine="709"/>
      </w:pPr>
      <w:r w:rsidRPr="008D547B">
        <w:t xml:space="preserve">Comme cité précédemment, nous avons appliqué par la suite un algorithme d’apprentissage non supervisé </w:t>
      </w:r>
      <w:r w:rsidR="00764010" w:rsidRPr="008D547B">
        <w:t xml:space="preserve">pour construire des clusters </w:t>
      </w:r>
      <w:r w:rsidRPr="008D547B">
        <w:t xml:space="preserve">sur les ensembles générés de la première étape. L’objectif </w:t>
      </w:r>
      <w:r w:rsidR="00764010" w:rsidRPr="008D547B">
        <w:t xml:space="preserve">de cette étape est de fournir une analyse sur les clients </w:t>
      </w:r>
      <w:r w:rsidR="00364679" w:rsidRPr="008D547B">
        <w:t>selon leurs caractéristiques similaires.</w:t>
      </w:r>
    </w:p>
    <w:p w14:paraId="04FD2CD7" w14:textId="68441AD9" w:rsidR="00E85749" w:rsidRPr="002428BA" w:rsidRDefault="00E85749" w:rsidP="004D0209">
      <w:pPr>
        <w:tabs>
          <w:tab w:val="left" w:pos="707"/>
        </w:tabs>
        <w:spacing w:after="120"/>
        <w:rPr>
          <w:b/>
        </w:rPr>
      </w:pPr>
      <w:r w:rsidRPr="00687948">
        <w:rPr>
          <w:b/>
        </w:rPr>
        <w:t>Plan du manuscrit</w:t>
      </w:r>
      <w:r w:rsidRPr="002428BA">
        <w:rPr>
          <w:b/>
        </w:rPr>
        <w:t xml:space="preserve"> </w:t>
      </w:r>
    </w:p>
    <w:p w14:paraId="7FADE7CD" w14:textId="7AECF48D" w:rsidR="00E85749" w:rsidRPr="008D547B" w:rsidRDefault="00E85749" w:rsidP="00E85749">
      <w:pPr>
        <w:spacing w:after="120"/>
        <w:ind w:firstLine="708"/>
      </w:pPr>
      <w:r w:rsidRPr="008D547B">
        <w:t xml:space="preserve">Outre le résumé, l'introduction </w:t>
      </w:r>
      <w:r w:rsidR="00177B08" w:rsidRPr="008D547B">
        <w:t>et la</w:t>
      </w:r>
      <w:r w:rsidRPr="008D547B">
        <w:t xml:space="preserve"> conclusion générale, ce </w:t>
      </w:r>
      <w:r w:rsidR="00BD0BFD" w:rsidRPr="008D547B">
        <w:t xml:space="preserve">mémoire </w:t>
      </w:r>
      <w:r w:rsidR="00742637" w:rsidRPr="008D547B">
        <w:t xml:space="preserve">de fin </w:t>
      </w:r>
      <w:r w:rsidR="00CD49CC" w:rsidRPr="008D547B">
        <w:t>d’étude est</w:t>
      </w:r>
      <w:r w:rsidRPr="008D547B">
        <w:t xml:space="preserve"> organisé en </w:t>
      </w:r>
      <w:r w:rsidR="00CD49CC" w:rsidRPr="008D547B">
        <w:t>quatre chapitres</w:t>
      </w:r>
      <w:r w:rsidRPr="008D547B">
        <w:t xml:space="preserve">, comme suit : </w:t>
      </w:r>
    </w:p>
    <w:p w14:paraId="4DA2B06A" w14:textId="62B3E3D4" w:rsidR="003C55B5" w:rsidRPr="00F65A27" w:rsidRDefault="00E85749" w:rsidP="00364679">
      <w:pPr>
        <w:spacing w:after="120"/>
        <w:ind w:left="135"/>
      </w:pPr>
      <w:r w:rsidRPr="00F65A27">
        <w:t xml:space="preserve"> </w:t>
      </w:r>
      <w:r w:rsidRPr="00687948">
        <w:rPr>
          <w:b/>
        </w:rPr>
        <w:t xml:space="preserve">Chapitre </w:t>
      </w:r>
      <w:r w:rsidR="00550DF6" w:rsidRPr="00687948">
        <w:rPr>
          <w:b/>
        </w:rPr>
        <w:t>1</w:t>
      </w:r>
      <w:r w:rsidR="00550DF6" w:rsidRPr="00687948">
        <w:t xml:space="preserve"> : </w:t>
      </w:r>
      <w:r w:rsidR="008C67DF" w:rsidRPr="00687948">
        <w:t>Généralités sur l’</w:t>
      </w:r>
      <w:r w:rsidR="00364679" w:rsidRPr="00687948">
        <w:t>Ordonnancement </w:t>
      </w:r>
    </w:p>
    <w:p w14:paraId="7AE11058" w14:textId="4E55B413" w:rsidR="008D547B" w:rsidRDefault="003C55B5" w:rsidP="008D547B">
      <w:pPr>
        <w:spacing w:after="120"/>
        <w:ind w:firstLine="708"/>
        <w:rPr>
          <w:rStyle w:val="fontstyle01"/>
          <w:rFonts w:ascii="Times New Roman" w:hAnsi="Times New Roman"/>
          <w:strike/>
          <w:color w:val="auto"/>
        </w:rPr>
      </w:pPr>
      <w:r w:rsidRPr="008D547B">
        <w:t xml:space="preserve">Ce chapitre </w:t>
      </w:r>
      <w:r w:rsidR="004A1114" w:rsidRPr="008D547B">
        <w:t xml:space="preserve">récapitule des généralités sur l’ordonnancement, </w:t>
      </w:r>
      <w:r w:rsidR="004A1114">
        <w:t>il commence par</w:t>
      </w:r>
      <w:r w:rsidRPr="00074184">
        <w:t xml:space="preserve"> la définition du problème d’ordonnancement </w:t>
      </w:r>
      <w:r w:rsidR="00074184" w:rsidRPr="00074184">
        <w:t>ainsi ses éléments principaux</w:t>
      </w:r>
      <w:r w:rsidRPr="00074184">
        <w:t>. La suite</w:t>
      </w:r>
      <w:r w:rsidR="00074184" w:rsidRPr="00074184">
        <w:t xml:space="preserve"> du chapitre présente </w:t>
      </w:r>
      <w:r w:rsidRPr="00074184">
        <w:t xml:space="preserve">la </w:t>
      </w:r>
      <w:r w:rsidRPr="00A16BF8">
        <w:t>classification des problèmes d’ordonnancement </w:t>
      </w:r>
      <w:r w:rsidR="004A1114" w:rsidRPr="00A16BF8">
        <w:t xml:space="preserve">et la </w:t>
      </w:r>
      <w:r w:rsidR="00550DF6" w:rsidRPr="00A16BF8">
        <w:t xml:space="preserve">représentation graphique </w:t>
      </w:r>
      <w:r w:rsidR="004A1114" w:rsidRPr="00A16BF8">
        <w:t>de ces problèmes</w:t>
      </w:r>
      <w:r w:rsidRPr="00A16BF8">
        <w:t>.</w:t>
      </w:r>
      <w:r w:rsidR="004A1114" w:rsidRPr="00A16BF8">
        <w:t xml:space="preserve"> La section </w:t>
      </w:r>
      <w:r w:rsidR="0078502C" w:rsidRPr="00A16BF8">
        <w:t>1.5</w:t>
      </w:r>
      <w:r w:rsidR="008D547B">
        <w:rPr>
          <w:rStyle w:val="fontstyle01"/>
          <w:rFonts w:ascii="Times New Roman" w:hAnsi="Times New Roman"/>
          <w:color w:val="auto"/>
        </w:rPr>
        <w:t xml:space="preserve"> </w:t>
      </w:r>
      <w:r w:rsidRPr="00F65A27">
        <w:rPr>
          <w:rStyle w:val="fontstyle01"/>
          <w:rFonts w:ascii="Times New Roman" w:hAnsi="Times New Roman"/>
          <w:color w:val="auto"/>
        </w:rPr>
        <w:t>vise â circonscrire le problème d’</w:t>
      </w:r>
      <w:r w:rsidR="00365478">
        <w:rPr>
          <w:rStyle w:val="fontstyle01"/>
          <w:rFonts w:ascii="Times New Roman" w:hAnsi="Times New Roman"/>
          <w:color w:val="auto"/>
        </w:rPr>
        <w:t xml:space="preserve">ordonnancement </w:t>
      </w:r>
      <w:r w:rsidR="00074184">
        <w:rPr>
          <w:rStyle w:val="fontstyle01"/>
          <w:rFonts w:ascii="Times New Roman" w:hAnsi="Times New Roman"/>
          <w:color w:val="auto"/>
        </w:rPr>
        <w:t xml:space="preserve">en </w:t>
      </w:r>
      <w:r w:rsidR="00365478">
        <w:rPr>
          <w:rStyle w:val="fontstyle01"/>
          <w:rFonts w:ascii="Times New Roman" w:hAnsi="Times New Roman"/>
          <w:color w:val="auto"/>
        </w:rPr>
        <w:t xml:space="preserve">temps réel, </w:t>
      </w:r>
      <w:r w:rsidR="004A1114">
        <w:rPr>
          <w:rStyle w:val="fontstyle01"/>
          <w:rFonts w:ascii="Times New Roman" w:hAnsi="Times New Roman"/>
          <w:color w:val="auto"/>
        </w:rPr>
        <w:t xml:space="preserve">en exposant les </w:t>
      </w:r>
      <w:r w:rsidRPr="00F65A27">
        <w:rPr>
          <w:rStyle w:val="fontstyle01"/>
          <w:rFonts w:ascii="Times New Roman" w:hAnsi="Times New Roman"/>
          <w:color w:val="auto"/>
        </w:rPr>
        <w:t>différentes approches</w:t>
      </w:r>
      <w:r w:rsidR="00523974">
        <w:t xml:space="preserve"> </w:t>
      </w:r>
      <w:r w:rsidR="008C67DF">
        <w:t xml:space="preserve">de ce type </w:t>
      </w:r>
      <w:r w:rsidR="008C67DF">
        <w:rPr>
          <w:rStyle w:val="fontstyle01"/>
          <w:rFonts w:ascii="Times New Roman" w:hAnsi="Times New Roman"/>
          <w:color w:val="auto"/>
        </w:rPr>
        <w:t>d’ordonnancement.</w:t>
      </w:r>
    </w:p>
    <w:p w14:paraId="743FCDA0" w14:textId="3C4B844B" w:rsidR="00DD44DA" w:rsidRPr="00DD44DA" w:rsidRDefault="00DD44DA" w:rsidP="008D547B">
      <w:pPr>
        <w:spacing w:after="120"/>
        <w:ind w:firstLine="142"/>
      </w:pPr>
      <w:r w:rsidRPr="00687948">
        <w:rPr>
          <w:b/>
        </w:rPr>
        <w:t xml:space="preserve">Chapitre </w:t>
      </w:r>
      <w:r w:rsidR="00804627" w:rsidRPr="00687948">
        <w:rPr>
          <w:b/>
        </w:rPr>
        <w:t>2</w:t>
      </w:r>
      <w:r w:rsidR="00804627" w:rsidRPr="00687948">
        <w:t> </w:t>
      </w:r>
      <w:r w:rsidR="00365478" w:rsidRPr="00687948">
        <w:t xml:space="preserve">: </w:t>
      </w:r>
      <w:r w:rsidR="000C0720" w:rsidRPr="00687948">
        <w:t xml:space="preserve">Ordonnancement Réactif &amp; </w:t>
      </w:r>
      <w:r w:rsidR="00365478" w:rsidRPr="00687948">
        <w:t>Modélisation</w:t>
      </w:r>
      <w:r w:rsidRPr="00687948">
        <w:rPr>
          <w:szCs w:val="40"/>
        </w:rPr>
        <w:t xml:space="preserve"> par Règles de Priorités</w:t>
      </w:r>
    </w:p>
    <w:p w14:paraId="4EC0714E" w14:textId="7F6EC9DA" w:rsidR="00DD44DA" w:rsidRPr="004A034D" w:rsidRDefault="00DD44DA" w:rsidP="00D40A41">
      <w:pPr>
        <w:spacing w:after="120"/>
        <w:ind w:left="135" w:firstLine="571"/>
        <w:rPr>
          <w:szCs w:val="40"/>
        </w:rPr>
      </w:pPr>
      <w:r w:rsidRPr="004A034D">
        <w:rPr>
          <w:rStyle w:val="Marquedecommentaire"/>
          <w:sz w:val="24"/>
          <w:szCs w:val="24"/>
        </w:rPr>
        <w:t xml:space="preserve">Dans </w:t>
      </w:r>
      <w:r w:rsidR="00D40A41" w:rsidRPr="004A034D">
        <w:rPr>
          <w:szCs w:val="40"/>
        </w:rPr>
        <w:t xml:space="preserve">ce chapitre, nous allons présenter </w:t>
      </w:r>
      <w:r w:rsidR="000C0720" w:rsidRPr="004A034D">
        <w:rPr>
          <w:szCs w:val="40"/>
        </w:rPr>
        <w:t>l’ordonnancement réactif, les règles de priorités et quelques travaux réalisés à base de règles pour ce type d’</w:t>
      </w:r>
      <w:r w:rsidR="00DE4EEC" w:rsidRPr="004A034D">
        <w:rPr>
          <w:szCs w:val="40"/>
        </w:rPr>
        <w:t xml:space="preserve">ordonnancement, la modélisation de notre problème est </w:t>
      </w:r>
      <w:r w:rsidR="004A034D" w:rsidRPr="004A034D">
        <w:rPr>
          <w:szCs w:val="40"/>
        </w:rPr>
        <w:t>détaillé</w:t>
      </w:r>
      <w:r w:rsidR="004A034D">
        <w:rPr>
          <w:szCs w:val="40"/>
        </w:rPr>
        <w:t xml:space="preserve">e </w:t>
      </w:r>
      <w:r w:rsidR="00DE4EEC" w:rsidRPr="004A034D">
        <w:rPr>
          <w:szCs w:val="40"/>
        </w:rPr>
        <w:t xml:space="preserve">dans la section suivante en donnant </w:t>
      </w:r>
      <w:r w:rsidR="00544663" w:rsidRPr="004A034D">
        <w:rPr>
          <w:szCs w:val="40"/>
        </w:rPr>
        <w:t xml:space="preserve">les notations des éléments utilisés. Puis, nous enrichissons notre modélisation par un exemple illustratif des règles de </w:t>
      </w:r>
      <w:r w:rsidR="00343F29" w:rsidRPr="004A034D">
        <w:rPr>
          <w:szCs w:val="40"/>
        </w:rPr>
        <w:t xml:space="preserve">priorités utilisées. En </w:t>
      </w:r>
      <w:r w:rsidR="00106E03" w:rsidRPr="004A034D">
        <w:rPr>
          <w:szCs w:val="40"/>
        </w:rPr>
        <w:t>dernier,</w:t>
      </w:r>
      <w:r w:rsidR="00343F29" w:rsidRPr="004A034D">
        <w:rPr>
          <w:szCs w:val="40"/>
        </w:rPr>
        <w:t xml:space="preserve"> le chapitre termine par une </w:t>
      </w:r>
      <w:r w:rsidR="00114390" w:rsidRPr="004A034D">
        <w:rPr>
          <w:szCs w:val="40"/>
        </w:rPr>
        <w:t>conclusion.</w:t>
      </w:r>
    </w:p>
    <w:p w14:paraId="72A6C971" w14:textId="77777777" w:rsidR="00CD49CC" w:rsidRPr="00F65A27" w:rsidRDefault="00CD49CC" w:rsidP="004A034D">
      <w:pPr>
        <w:spacing w:after="120"/>
      </w:pPr>
    </w:p>
    <w:p w14:paraId="5E6DCC44" w14:textId="038ADB62" w:rsidR="00804627" w:rsidRDefault="00804627" w:rsidP="00804627">
      <w:pPr>
        <w:numPr>
          <w:ilvl w:val="0"/>
          <w:numId w:val="8"/>
        </w:numPr>
        <w:spacing w:after="120"/>
      </w:pPr>
      <w:r w:rsidRPr="00F65A27">
        <w:rPr>
          <w:b/>
        </w:rPr>
        <w:lastRenderedPageBreak/>
        <w:t xml:space="preserve">Chapitre </w:t>
      </w:r>
      <w:r>
        <w:rPr>
          <w:b/>
        </w:rPr>
        <w:t>3</w:t>
      </w:r>
      <w:r>
        <w:t> </w:t>
      </w:r>
      <w:r w:rsidRPr="00687948">
        <w:t xml:space="preserve">: Conception </w:t>
      </w:r>
      <w:r w:rsidR="00742637" w:rsidRPr="00687948">
        <w:t>du modèle</w:t>
      </w:r>
      <w:r w:rsidR="00CD49CC">
        <w:t xml:space="preserve"> </w:t>
      </w:r>
    </w:p>
    <w:p w14:paraId="3EC1B7AC" w14:textId="57364079" w:rsidR="005F2DA8" w:rsidRPr="00DD44DA" w:rsidRDefault="005F2DA8" w:rsidP="00CD49CC">
      <w:pPr>
        <w:pStyle w:val="Corpsdetexte"/>
        <w:spacing w:before="240"/>
        <w:ind w:left="-15" w:firstLine="724"/>
      </w:pPr>
      <w:r w:rsidRPr="005F2DA8">
        <w:t>Le troisième chapitre de notre étude se concentre sur l'extraction des règles de décision à partir d'un processus de clustering d'apprentissage automatique non supervisé. Nous présentons brièvement l'architecture générale de notre système, en mettant en évidence l'utilisation des règles de priorité pour extraire des échantillons de données. Nous appliquons ensuite l'algorithme k-Moyenne pour regrouper les données des clients et analyser ces regroupements. Cette analyse s'avère très intéressante et peut être utilisée à l'avenir pour mieux gérer et organiser les séjours au Camp. Enfin, nous concluons ce chapitre en présentant une modélisation UML, pour une meilleure compréhension du système</w:t>
      </w:r>
    </w:p>
    <w:p w14:paraId="70B6BD0C" w14:textId="178C84BA" w:rsidR="00BA36F5" w:rsidRDefault="00804627" w:rsidP="00E352D4">
      <w:pPr>
        <w:numPr>
          <w:ilvl w:val="0"/>
          <w:numId w:val="8"/>
        </w:numPr>
        <w:spacing w:after="120"/>
      </w:pPr>
      <w:r w:rsidRPr="00F65A27">
        <w:rPr>
          <w:b/>
        </w:rPr>
        <w:t xml:space="preserve">Chapitre </w:t>
      </w:r>
      <w:r>
        <w:rPr>
          <w:b/>
        </w:rPr>
        <w:t>4</w:t>
      </w:r>
      <w:r>
        <w:t> </w:t>
      </w:r>
      <w:r w:rsidRPr="00F65A27">
        <w:t xml:space="preserve">: </w:t>
      </w:r>
      <w:r>
        <w:t xml:space="preserve">Implémentation </w:t>
      </w:r>
      <w:r w:rsidR="00BB63DF" w:rsidRPr="00BB63DF">
        <w:t>et Expérimentations</w:t>
      </w:r>
    </w:p>
    <w:p w14:paraId="2C7BF086" w14:textId="500ECDFE" w:rsidR="00D030EE" w:rsidRDefault="00D030EE" w:rsidP="00D030EE">
      <w:pPr>
        <w:spacing w:after="120"/>
        <w:ind w:firstLine="709"/>
      </w:pPr>
      <w:r w:rsidRPr="00D030EE">
        <w:t>Le dernier chapitre de notre travail se concentre sur l'implémentation de notre application. Nous débutons en décrivant l'environnement de développement utilisé, les langages de programmation choisis, ainsi qu'une présentation de notre base de données. Ensuite, nous abordons les détails concernant les interfaces de notre application. Enfin, nous concluons ce chapitre par une discussion approfondie des résultats obtenus.</w:t>
      </w:r>
    </w:p>
    <w:p w14:paraId="19B97BC5" w14:textId="2E3EF6D2" w:rsidR="00BA36F5" w:rsidRDefault="00BA36F5" w:rsidP="00BA36F5">
      <w:pPr>
        <w:spacing w:after="120"/>
        <w:ind w:firstLine="708"/>
      </w:pPr>
      <w:r w:rsidRPr="00114390">
        <w:t xml:space="preserve">Ce </w:t>
      </w:r>
      <w:r>
        <w:t xml:space="preserve">mémoire </w:t>
      </w:r>
      <w:r w:rsidRPr="00114390">
        <w:t>contient aussi une liste des figures, tableaux, abréviations et une table de matières avant l’introduction générale et une bibliographie à la fin du</w:t>
      </w:r>
      <w:r w:rsidR="004D0209">
        <w:t xml:space="preserve"> </w:t>
      </w:r>
      <w:r w:rsidR="000873B3">
        <w:t>mémoire.</w:t>
      </w:r>
    </w:p>
    <w:p w14:paraId="097E18B9" w14:textId="77777777" w:rsidR="00BA36F5" w:rsidRDefault="00BA36F5" w:rsidP="00804627">
      <w:pPr>
        <w:spacing w:after="120"/>
      </w:pPr>
    </w:p>
    <w:p w14:paraId="12D115A2" w14:textId="77777777" w:rsidR="00AD2D32" w:rsidRDefault="00AD2D32" w:rsidP="00804627">
      <w:pPr>
        <w:spacing w:after="120"/>
      </w:pPr>
    </w:p>
    <w:p w14:paraId="0723AA70" w14:textId="77777777" w:rsidR="00AD2D32" w:rsidRDefault="00AD2D32" w:rsidP="00804627">
      <w:pPr>
        <w:spacing w:after="120"/>
      </w:pPr>
    </w:p>
    <w:p w14:paraId="37C40BFD" w14:textId="77777777" w:rsidR="00AD2D32" w:rsidRDefault="00AD2D32" w:rsidP="00804627">
      <w:pPr>
        <w:spacing w:after="120"/>
      </w:pPr>
    </w:p>
    <w:p w14:paraId="04D7E754" w14:textId="77777777" w:rsidR="00AD2D32" w:rsidRDefault="00AD2D32" w:rsidP="00804627">
      <w:pPr>
        <w:spacing w:after="120"/>
      </w:pPr>
    </w:p>
    <w:p w14:paraId="46114655" w14:textId="77777777" w:rsidR="00AD2D32" w:rsidRDefault="00AD2D32" w:rsidP="00804627">
      <w:pPr>
        <w:spacing w:after="120"/>
      </w:pPr>
    </w:p>
    <w:p w14:paraId="38EE82E1" w14:textId="77777777" w:rsidR="00AD2D32" w:rsidRPr="008669AE" w:rsidRDefault="00AD2D32" w:rsidP="00804627">
      <w:pPr>
        <w:spacing w:after="120"/>
      </w:pPr>
    </w:p>
    <w:p w14:paraId="1B628B51" w14:textId="77777777" w:rsidR="000B62DB" w:rsidRPr="003C3276" w:rsidRDefault="000B62DB" w:rsidP="00F666B5">
      <w:pPr>
        <w:pStyle w:val="Titre1"/>
      </w:pPr>
      <w:bookmarkStart w:id="25" w:name="_Hlk135314832"/>
      <w:r w:rsidRPr="00F75A7D">
        <w:lastRenderedPageBreak/>
        <w:br/>
      </w:r>
      <w:r w:rsidR="00C83B9B" w:rsidRPr="003C3276">
        <w:t>Généralité</w:t>
      </w:r>
      <w:r w:rsidR="00177B08" w:rsidRPr="003C3276">
        <w:t>s</w:t>
      </w:r>
      <w:r w:rsidR="00C83B9B" w:rsidRPr="003C3276">
        <w:t xml:space="preserve"> sur l’ordonnancement</w:t>
      </w:r>
    </w:p>
    <w:p w14:paraId="2E875B4C" w14:textId="77777777" w:rsidR="006772FB" w:rsidRDefault="001C5459" w:rsidP="0052560D">
      <w:pPr>
        <w:pStyle w:val="Titre2"/>
        <w:jc w:val="left"/>
      </w:pPr>
      <w:bookmarkStart w:id="26" w:name="_Toc507451789"/>
      <w:bookmarkEnd w:id="25"/>
      <w:r>
        <w:t>Introduction</w:t>
      </w:r>
      <w:bookmarkEnd w:id="26"/>
    </w:p>
    <w:p w14:paraId="22BC54DE" w14:textId="150A4CA0" w:rsidR="000873B3" w:rsidRPr="004A034D" w:rsidRDefault="00C83B9B" w:rsidP="004A034D">
      <w:pPr>
        <w:pStyle w:val="Titre3"/>
        <w:numPr>
          <w:ilvl w:val="0"/>
          <w:numId w:val="0"/>
        </w:numPr>
        <w:ind w:firstLine="576"/>
        <w:rPr>
          <w:rFonts w:cs="Times New Roman"/>
          <w:b w:val="0"/>
          <w:bCs w:val="0"/>
          <w:sz w:val="24"/>
          <w:szCs w:val="24"/>
        </w:rPr>
      </w:pPr>
      <w:bookmarkStart w:id="27" w:name="_Toc507451790"/>
      <w:r w:rsidRPr="004A034D">
        <w:rPr>
          <w:rFonts w:cs="Times New Roman"/>
          <w:b w:val="0"/>
          <w:bCs w:val="0"/>
          <w:sz w:val="24"/>
          <w:szCs w:val="24"/>
        </w:rPr>
        <w:t>L’objectif de ce premier chapitre est de définir et de situer le problème d’ordonnancement visé par ce travail. Alors dans ce chapitre nous exposons les problèmes d’ordonnancement et leurs notions de base d’une manière générale. Puis nous présen</w:t>
      </w:r>
      <w:r w:rsidR="0034753D" w:rsidRPr="004A034D">
        <w:rPr>
          <w:rFonts w:cs="Times New Roman"/>
          <w:b w:val="0"/>
          <w:bCs w:val="0"/>
          <w:sz w:val="24"/>
          <w:szCs w:val="24"/>
        </w:rPr>
        <w:t>tons leurs classifications et leur</w:t>
      </w:r>
      <w:r w:rsidR="00365478" w:rsidRPr="004A034D">
        <w:rPr>
          <w:rFonts w:cs="Times New Roman"/>
          <w:b w:val="0"/>
          <w:bCs w:val="0"/>
          <w:sz w:val="24"/>
          <w:szCs w:val="24"/>
        </w:rPr>
        <w:t>s</w:t>
      </w:r>
      <w:r w:rsidR="0034753D" w:rsidRPr="004A034D">
        <w:rPr>
          <w:rFonts w:cs="Times New Roman"/>
          <w:b w:val="0"/>
          <w:bCs w:val="0"/>
          <w:sz w:val="24"/>
          <w:szCs w:val="24"/>
        </w:rPr>
        <w:t xml:space="preserve"> représentation</w:t>
      </w:r>
      <w:r w:rsidR="00365478" w:rsidRPr="004A034D">
        <w:rPr>
          <w:rFonts w:cs="Times New Roman"/>
          <w:b w:val="0"/>
          <w:bCs w:val="0"/>
          <w:sz w:val="24"/>
          <w:szCs w:val="24"/>
        </w:rPr>
        <w:t>s graphiques utilisées</w:t>
      </w:r>
      <w:r w:rsidRPr="004A034D">
        <w:rPr>
          <w:rFonts w:cs="Times New Roman"/>
          <w:b w:val="0"/>
          <w:bCs w:val="0"/>
          <w:sz w:val="24"/>
          <w:szCs w:val="24"/>
        </w:rPr>
        <w:t xml:space="preserve">. </w:t>
      </w:r>
      <w:r w:rsidR="004A1114" w:rsidRPr="004A034D">
        <w:rPr>
          <w:rFonts w:cs="Times New Roman"/>
          <w:b w:val="0"/>
          <w:bCs w:val="0"/>
          <w:sz w:val="24"/>
          <w:szCs w:val="24"/>
        </w:rPr>
        <w:t xml:space="preserve">Nous passons en </w:t>
      </w:r>
      <w:r w:rsidR="004A034D" w:rsidRPr="004A034D">
        <w:rPr>
          <w:rFonts w:cs="Times New Roman"/>
          <w:b w:val="0"/>
          <w:bCs w:val="0"/>
          <w:sz w:val="24"/>
          <w:szCs w:val="24"/>
        </w:rPr>
        <w:t>revue l’un</w:t>
      </w:r>
      <w:r w:rsidR="000873B3" w:rsidRPr="004A034D">
        <w:rPr>
          <w:b w:val="0"/>
          <w:bCs w:val="0"/>
          <w:sz w:val="24"/>
          <w:szCs w:val="24"/>
        </w:rPr>
        <w:t xml:space="preserve"> des problèmes d’ordonnancement les plus étudiés, </w:t>
      </w:r>
      <w:r w:rsidR="000873B3" w:rsidRPr="004A034D">
        <w:rPr>
          <w:b w:val="0"/>
          <w:bCs w:val="0"/>
          <w:sz w:val="24"/>
          <w:szCs w:val="24"/>
          <w:shd w:val="clear" w:color="auto" w:fill="FFFFFF"/>
        </w:rPr>
        <w:t xml:space="preserve">Nous parlons d’ordonnancement réactif qui sera présenté à la </w:t>
      </w:r>
      <w:r w:rsidR="000873B3" w:rsidRPr="003440A8">
        <w:rPr>
          <w:b w:val="0"/>
          <w:bCs w:val="0"/>
          <w:sz w:val="24"/>
          <w:szCs w:val="24"/>
          <w:shd w:val="clear" w:color="auto" w:fill="FFFFFF"/>
        </w:rPr>
        <w:t xml:space="preserve">section </w:t>
      </w:r>
      <w:r w:rsidR="00154653" w:rsidRPr="003440A8">
        <w:rPr>
          <w:b w:val="0"/>
          <w:bCs w:val="0"/>
          <w:sz w:val="24"/>
          <w:szCs w:val="24"/>
          <w:shd w:val="clear" w:color="auto" w:fill="FFFFFF"/>
        </w:rPr>
        <w:t>2.2</w:t>
      </w:r>
      <w:r w:rsidR="000873B3" w:rsidRPr="004A034D">
        <w:rPr>
          <w:b w:val="0"/>
          <w:bCs w:val="0"/>
          <w:sz w:val="24"/>
          <w:szCs w:val="24"/>
          <w:shd w:val="clear" w:color="auto" w:fill="FFFFFF"/>
        </w:rPr>
        <w:t xml:space="preserve"> ainsi </w:t>
      </w:r>
      <w:r w:rsidR="004A034D" w:rsidRPr="004A034D">
        <w:rPr>
          <w:b w:val="0"/>
          <w:bCs w:val="0"/>
          <w:sz w:val="24"/>
          <w:szCs w:val="24"/>
          <w:shd w:val="clear" w:color="auto" w:fill="FFFFFF"/>
        </w:rPr>
        <w:t>que les</w:t>
      </w:r>
      <w:r w:rsidR="000873B3" w:rsidRPr="004A034D">
        <w:rPr>
          <w:b w:val="0"/>
          <w:bCs w:val="0"/>
          <w:sz w:val="24"/>
          <w:szCs w:val="24"/>
        </w:rPr>
        <w:t xml:space="preserve"> règles de priorités et quelques travaux connexes. Nous terminons ce chapitre par une conclusion.  </w:t>
      </w:r>
    </w:p>
    <w:p w14:paraId="00F1F7FC" w14:textId="77777777" w:rsidR="000873B3" w:rsidRPr="000873B3" w:rsidRDefault="000873B3" w:rsidP="000873B3">
      <w:pPr>
        <w:pStyle w:val="Corpsdetexte"/>
      </w:pPr>
    </w:p>
    <w:bookmarkEnd w:id="27"/>
    <w:p w14:paraId="66A9525F" w14:textId="567BC78D" w:rsidR="00C83B9B" w:rsidRDefault="00C83B9B" w:rsidP="0052560D">
      <w:pPr>
        <w:pStyle w:val="Titre2"/>
        <w:jc w:val="left"/>
      </w:pPr>
      <w:r w:rsidRPr="00C83B9B">
        <w:t>L’ordonnancement </w:t>
      </w:r>
    </w:p>
    <w:p w14:paraId="08C9EFB7" w14:textId="77777777" w:rsidR="00C83B9B" w:rsidRPr="00C83B9B" w:rsidRDefault="00C83B9B" w:rsidP="008343E0">
      <w:pPr>
        <w:pStyle w:val="Titre3"/>
      </w:pPr>
      <w:r w:rsidRPr="00C83B9B">
        <w:t>Définition </w:t>
      </w:r>
      <w:r w:rsidR="00B61083" w:rsidRPr="00DE1E1E">
        <w:t>du problème d’ordonnancement</w:t>
      </w:r>
    </w:p>
    <w:p w14:paraId="45FDF3DB" w14:textId="13B964E8" w:rsidR="00B53D21" w:rsidRPr="00DE1E1E" w:rsidRDefault="00B53D21" w:rsidP="00DE1E1E">
      <w:pPr>
        <w:pStyle w:val="Corpsdetexte"/>
        <w:ind w:firstLine="706"/>
      </w:pPr>
      <w:r w:rsidRPr="00DE1E1E">
        <w:t>Dans la littérature les définitions du problème d’ordonnancement sont nombreuses, l’aspect commun dans ces définitions est l’affectation de</w:t>
      </w:r>
      <w:r w:rsidR="00365478">
        <w:t>s</w:t>
      </w:r>
      <w:r w:rsidRPr="00DE1E1E">
        <w:t xml:space="preserve"> ressources aux tâches</w:t>
      </w:r>
      <w:r w:rsidR="00EA3428" w:rsidRPr="00DE1E1E">
        <w:t xml:space="preserve"> en cherchant une certaine optimisation, nous avons choisi les définitions suivantes :</w:t>
      </w:r>
    </w:p>
    <w:p w14:paraId="7C08DCF7" w14:textId="0A4FF9EB" w:rsidR="0004672C" w:rsidRPr="00A16BF8" w:rsidRDefault="00EA3428">
      <w:pPr>
        <w:pStyle w:val="Corpsdetexte"/>
        <w:numPr>
          <w:ilvl w:val="0"/>
          <w:numId w:val="9"/>
        </w:numPr>
      </w:pPr>
      <w:r w:rsidRPr="00961F86">
        <w:rPr>
          <w:b/>
          <w:bCs/>
        </w:rPr>
        <w:t>Définition 1</w:t>
      </w:r>
      <w:r>
        <w:t> </w:t>
      </w:r>
      <w:r w:rsidR="004A034D">
        <w:t>: «</w:t>
      </w:r>
      <w:r w:rsidR="00423BB9">
        <w:t> </w:t>
      </w:r>
      <w:r w:rsidR="00C83B9B" w:rsidRPr="00C83B9B">
        <w:t xml:space="preserve">Un problème d'ordonnancement consiste à organiser dans le temps la </w:t>
      </w:r>
      <w:r w:rsidR="00C83B9B" w:rsidRPr="00A16BF8">
        <w:t>réalisation de</w:t>
      </w:r>
      <w:r w:rsidR="00365478" w:rsidRPr="00A16BF8">
        <w:t>s</w:t>
      </w:r>
      <w:r w:rsidR="00C83B9B" w:rsidRPr="00A16BF8">
        <w:t xml:space="preserve"> tâches, compte tenu de contraintes temporelles (délais, contraintes d'enchaînement) et de contraintes portant sur la disponibilité des ressources requises</w:t>
      </w:r>
      <w:r w:rsidR="00020F56" w:rsidRPr="00A16BF8">
        <w:t xml:space="preserve"> </w:t>
      </w:r>
      <w:r w:rsidR="00593DFF" w:rsidRPr="00A16BF8">
        <w:t>[</w:t>
      </w:r>
      <w:r w:rsidR="005A614B" w:rsidRPr="00A16BF8">
        <w:t>2</w:t>
      </w:r>
      <w:r w:rsidR="00593DFF" w:rsidRPr="00A16BF8">
        <w:t>]</w:t>
      </w:r>
      <w:r w:rsidR="00423BB9" w:rsidRPr="00A16BF8">
        <w:t> »</w:t>
      </w:r>
    </w:p>
    <w:p w14:paraId="12125426" w14:textId="04040438" w:rsidR="00C83B9B" w:rsidRPr="00A16BF8" w:rsidRDefault="00961F86">
      <w:pPr>
        <w:pStyle w:val="Corpsdetexte"/>
        <w:numPr>
          <w:ilvl w:val="0"/>
          <w:numId w:val="9"/>
        </w:numPr>
      </w:pPr>
      <w:r w:rsidRPr="00A16BF8">
        <w:rPr>
          <w:b/>
          <w:bCs/>
        </w:rPr>
        <w:t>Définition 2 :</w:t>
      </w:r>
      <w:r w:rsidR="00423BB9" w:rsidRPr="00A16BF8">
        <w:rPr>
          <w:b/>
          <w:bCs/>
        </w:rPr>
        <w:t> </w:t>
      </w:r>
      <w:r w:rsidR="004A034D" w:rsidRPr="00A16BF8">
        <w:rPr>
          <w:b/>
          <w:bCs/>
        </w:rPr>
        <w:t>« L’ordonnancement</w:t>
      </w:r>
      <w:r w:rsidR="00C83B9B" w:rsidRPr="00A16BF8">
        <w:t xml:space="preserve"> est la programmation dans le temps de l'exécution d'une suite de tâches (activités, opérations) sur un ensemble de</w:t>
      </w:r>
      <w:r w:rsidR="00C4587A" w:rsidRPr="00A16BF8">
        <w:t xml:space="preserve"> </w:t>
      </w:r>
      <w:r w:rsidR="00C83B9B" w:rsidRPr="00A16BF8">
        <w:lastRenderedPageBreak/>
        <w:t>ressources physiques (humaines et techniques), en cherchant à optimiser certains critères, financiers ou technologiques et en respectant les</w:t>
      </w:r>
      <w:r w:rsidR="00DB0BBB" w:rsidRPr="00A16BF8">
        <w:t xml:space="preserve"> </w:t>
      </w:r>
      <w:r w:rsidR="00C83B9B" w:rsidRPr="00A16BF8">
        <w:t xml:space="preserve">contraintes de fabrication et d'organisation </w:t>
      </w:r>
      <w:r w:rsidR="005A614B" w:rsidRPr="00A16BF8">
        <w:t>[17] [16</w:t>
      </w:r>
      <w:r w:rsidR="00C83B9B" w:rsidRPr="00A16BF8">
        <w:t>]</w:t>
      </w:r>
      <w:r w:rsidR="00423BB9" w:rsidRPr="00A16BF8">
        <w:t> »</w:t>
      </w:r>
    </w:p>
    <w:p w14:paraId="6432F0C5" w14:textId="68902081" w:rsidR="00961F86" w:rsidRPr="00E46F37" w:rsidRDefault="00961F86" w:rsidP="00A06E9E">
      <w:pPr>
        <w:pStyle w:val="NormalWeb"/>
        <w:spacing w:line="360" w:lineRule="auto"/>
        <w:ind w:firstLine="709"/>
        <w:jc w:val="both"/>
      </w:pPr>
      <w:r w:rsidRPr="00E46F37">
        <w:t xml:space="preserve">L’ordonnancement fournit </w:t>
      </w:r>
      <w:r w:rsidR="00E46F37" w:rsidRPr="00E46F37">
        <w:t>donc un</w:t>
      </w:r>
      <w:r w:rsidRPr="00E46F37">
        <w:t xml:space="preserve"> calendrier précis des tâches à réaliser. Il se décompose en trois éta</w:t>
      </w:r>
      <w:r w:rsidR="00365478">
        <w:t xml:space="preserve">pes </w:t>
      </w:r>
      <w:r w:rsidR="00550DF6">
        <w:t>fondamentales</w:t>
      </w:r>
      <w:r w:rsidR="00550DF6" w:rsidRPr="00E46F37">
        <w:t> :</w:t>
      </w:r>
    </w:p>
    <w:p w14:paraId="114BB3E6" w14:textId="77777777" w:rsidR="00961F86" w:rsidRPr="00E46F37" w:rsidRDefault="00961F86">
      <w:pPr>
        <w:pStyle w:val="NormalWeb"/>
        <w:numPr>
          <w:ilvl w:val="0"/>
          <w:numId w:val="10"/>
        </w:numPr>
        <w:spacing w:line="360" w:lineRule="auto"/>
        <w:jc w:val="both"/>
      </w:pPr>
      <w:r w:rsidRPr="00E46F37">
        <w:t xml:space="preserve">L'affectation qui consiste à </w:t>
      </w:r>
      <w:r w:rsidR="00E46F37" w:rsidRPr="00E46F37">
        <w:t>allouer les</w:t>
      </w:r>
      <w:r w:rsidRPr="00E46F37">
        <w:t xml:space="preserve"> ressources nécessaires à une tâche ;</w:t>
      </w:r>
    </w:p>
    <w:p w14:paraId="20413B79" w14:textId="77777777" w:rsidR="00961F86" w:rsidRPr="00E46F37" w:rsidRDefault="00961F86">
      <w:pPr>
        <w:pStyle w:val="NormalWeb"/>
        <w:numPr>
          <w:ilvl w:val="0"/>
          <w:numId w:val="10"/>
        </w:numPr>
        <w:spacing w:line="360" w:lineRule="auto"/>
        <w:jc w:val="both"/>
      </w:pPr>
      <w:r w:rsidRPr="00E46F37">
        <w:t>Le séquencement qui précise l'ordre de passage des tâches sur chaque ressource ;</w:t>
      </w:r>
    </w:p>
    <w:p w14:paraId="01935E4A" w14:textId="77777777" w:rsidR="00961F86" w:rsidRPr="00E46F37" w:rsidRDefault="00961F86">
      <w:pPr>
        <w:pStyle w:val="NormalWeb"/>
        <w:numPr>
          <w:ilvl w:val="0"/>
          <w:numId w:val="10"/>
        </w:numPr>
        <w:spacing w:line="360" w:lineRule="auto"/>
        <w:jc w:val="both"/>
      </w:pPr>
      <w:r w:rsidRPr="00E46F37">
        <w:t xml:space="preserve">L’affectation d’une date de début et une date de </w:t>
      </w:r>
      <w:r w:rsidR="00E46F37" w:rsidRPr="00E46F37">
        <w:t>fin pour</w:t>
      </w:r>
      <w:r w:rsidRPr="00E46F37">
        <w:t xml:space="preserve"> chaque tâche.</w:t>
      </w:r>
    </w:p>
    <w:p w14:paraId="0D94DB62" w14:textId="77777777" w:rsidR="00C83B9B" w:rsidRPr="00DE1E1E" w:rsidRDefault="00C83B9B" w:rsidP="00DE1E1E">
      <w:pPr>
        <w:pStyle w:val="Corpsdetexte"/>
        <w:ind w:firstLine="706"/>
      </w:pPr>
      <w:r w:rsidRPr="00DE1E1E">
        <w:t xml:space="preserve">En </w:t>
      </w:r>
      <w:r w:rsidR="00102F34" w:rsidRPr="00DE1E1E">
        <w:t xml:space="preserve">lisant les définitions précédentes on peut extraire les éléments fondamentaux d’un problème d’ordonnancement, et qui sont présentés dans la section suivante. </w:t>
      </w:r>
    </w:p>
    <w:p w14:paraId="22B0EF4F" w14:textId="77777777" w:rsidR="00793187" w:rsidRDefault="007E00CE" w:rsidP="007E00CE">
      <w:pPr>
        <w:pStyle w:val="Titre3"/>
        <w:numPr>
          <w:ilvl w:val="2"/>
          <w:numId w:val="5"/>
        </w:numPr>
        <w:jc w:val="left"/>
        <w:rPr>
          <w:szCs w:val="32"/>
        </w:rPr>
      </w:pPr>
      <w:r>
        <w:rPr>
          <w:szCs w:val="32"/>
        </w:rPr>
        <w:t>Eléments du problème d’ordonnancement</w:t>
      </w:r>
      <w:r w:rsidR="00DB0BBB" w:rsidRPr="0061094D">
        <w:rPr>
          <w:szCs w:val="32"/>
        </w:rPr>
        <w:t> </w:t>
      </w:r>
    </w:p>
    <w:p w14:paraId="78D96B39" w14:textId="77777777" w:rsidR="00793187" w:rsidRPr="002F76C4" w:rsidRDefault="004D7432" w:rsidP="002F545A">
      <w:pPr>
        <w:pStyle w:val="Titre3"/>
        <w:numPr>
          <w:ilvl w:val="0"/>
          <w:numId w:val="0"/>
        </w:numPr>
        <w:jc w:val="left"/>
        <w:rPr>
          <w:sz w:val="26"/>
          <w:szCs w:val="26"/>
        </w:rPr>
      </w:pPr>
      <w:r w:rsidRPr="002F76C4">
        <w:rPr>
          <w:sz w:val="26"/>
          <w:szCs w:val="26"/>
        </w:rPr>
        <w:t>1.2.2.1</w:t>
      </w:r>
      <w:r w:rsidR="00664EA3">
        <w:rPr>
          <w:sz w:val="26"/>
          <w:szCs w:val="26"/>
        </w:rPr>
        <w:t xml:space="preserve"> </w:t>
      </w:r>
      <w:r w:rsidRPr="002F76C4">
        <w:rPr>
          <w:sz w:val="26"/>
          <w:szCs w:val="26"/>
        </w:rPr>
        <w:t>L</w:t>
      </w:r>
      <w:r w:rsidR="00793187" w:rsidRPr="002F76C4">
        <w:rPr>
          <w:sz w:val="26"/>
          <w:szCs w:val="26"/>
        </w:rPr>
        <w:t xml:space="preserve">es tâches </w:t>
      </w:r>
    </w:p>
    <w:p w14:paraId="47F350C5" w14:textId="734F648E" w:rsidR="00392537" w:rsidRPr="0061094D" w:rsidRDefault="00392537" w:rsidP="00423BB9">
      <w:pPr>
        <w:pStyle w:val="Corpsdetexte"/>
        <w:ind w:firstLine="709"/>
      </w:pPr>
      <w:r w:rsidRPr="0061094D">
        <w:t xml:space="preserve">Une </w:t>
      </w:r>
      <w:r w:rsidR="00423BB9" w:rsidRPr="0061094D">
        <w:t xml:space="preserve">tâche </w:t>
      </w:r>
      <w:r w:rsidR="00423BB9" w:rsidRPr="00DE1E1E">
        <w:t>est</w:t>
      </w:r>
      <w:r w:rsidRPr="0061094D">
        <w:t xml:space="preserve"> localisée dans le temps par une date de début </w:t>
      </w:r>
      <m:oMath>
        <m:sSub>
          <m:sSubPr>
            <m:ctrlPr>
              <w:rPr>
                <w:rFonts w:ascii="Cambria Math" w:hAnsi="Cambria Math"/>
                <w:i/>
                <w:iCs/>
              </w:rPr>
            </m:ctrlPr>
          </m:sSubPr>
          <m:e>
            <m:r>
              <w:rPr>
                <w:rFonts w:ascii="Cambria Math" w:hAnsi="Cambria Math"/>
              </w:rPr>
              <m:t>t</m:t>
            </m:r>
          </m:e>
          <m:sub>
            <m:r>
              <w:rPr>
                <w:rFonts w:ascii="Cambria Math" w:hAnsi="Cambria Math"/>
              </w:rPr>
              <m:t>i</m:t>
            </m:r>
          </m:sub>
        </m:sSub>
      </m:oMath>
      <w:r>
        <w:t xml:space="preserve"> </w:t>
      </w:r>
      <w:r w:rsidR="00B10E65">
        <w:t xml:space="preserve">et </w:t>
      </w:r>
      <w:r w:rsidR="00B10E65" w:rsidRPr="0061094D">
        <w:t>une</w:t>
      </w:r>
      <w:r w:rsidRPr="0061094D">
        <w:t xml:space="preserve"> date de fin</w:t>
      </w:r>
      <m:oMath>
        <m:sSub>
          <m:sSubPr>
            <m:ctrlPr>
              <w:rPr>
                <w:rFonts w:ascii="Cambria Math" w:hAnsi="Cambria Math"/>
                <w:i/>
                <w:iCs/>
              </w:rPr>
            </m:ctrlPr>
          </m:sSubPr>
          <m:e>
            <m:r>
              <w:rPr>
                <w:rFonts w:ascii="Cambria Math" w:hAnsi="Cambria Math"/>
              </w:rPr>
              <m:t> C</m:t>
            </m:r>
          </m:e>
          <m:sub>
            <m:r>
              <w:rPr>
                <w:rFonts w:ascii="Cambria Math" w:hAnsi="Cambria Math"/>
              </w:rPr>
              <m:t>i</m:t>
            </m:r>
          </m:sub>
        </m:sSub>
      </m:oMath>
      <w:r w:rsidRPr="0061094D">
        <w:t xml:space="preserve">dont la réalisation est caractérisée par une durée </w:t>
      </w:r>
      <m:oMath>
        <m:sSub>
          <m:sSubPr>
            <m:ctrlPr>
              <w:rPr>
                <w:rFonts w:ascii="Cambria Math" w:hAnsi="Cambria Math"/>
                <w:i/>
                <w:iCs/>
              </w:rPr>
            </m:ctrlPr>
          </m:sSubPr>
          <m:e>
            <m:r>
              <w:rPr>
                <w:rFonts w:ascii="Cambria Math" w:hAnsi="Cambria Math"/>
              </w:rPr>
              <m:t>p</m:t>
            </m:r>
          </m:e>
          <m:sub>
            <m:r>
              <w:rPr>
                <w:rFonts w:ascii="Cambria Math" w:hAnsi="Cambria Math"/>
              </w:rPr>
              <m:t>i</m:t>
            </m:r>
          </m:sub>
        </m:sSub>
      </m:oMath>
      <w:r>
        <w:t xml:space="preserve">(où </w:t>
      </w:r>
      <w:r w:rsidRPr="0061094D">
        <w:t xml:space="preserve"> </w:t>
      </w:r>
      <m:oMath>
        <m:sSub>
          <m:sSubPr>
            <m:ctrlPr>
              <w:rPr>
                <w:rFonts w:ascii="Cambria Math" w:hAnsi="Cambria Math"/>
                <w:i/>
                <w:iCs/>
              </w:rPr>
            </m:ctrlPr>
          </m:sSubPr>
          <m:e>
            <m:r>
              <w:rPr>
                <w:rFonts w:ascii="Cambria Math" w:hAnsi="Cambria Math"/>
              </w:rPr>
              <m:t>C</m:t>
            </m:r>
          </m:e>
          <m:sub>
            <m:r>
              <w:rPr>
                <w:rFonts w:ascii="Cambria Math" w:hAnsi="Cambria Math"/>
              </w:rPr>
              <m:t>i</m:t>
            </m:r>
          </m:sub>
        </m:sSub>
        <m:r>
          <m:rPr>
            <m:sty m:val="p"/>
          </m:rPr>
          <w:rPr>
            <w:rFonts w:ascii="Cambria Math" w:hAnsi="Cambria Math"/>
          </w:rPr>
          <m:t>=</m:t>
        </m:r>
        <m:sSub>
          <m:sSubPr>
            <m:ctrlPr>
              <w:rPr>
                <w:rFonts w:ascii="Cambria Math" w:hAnsi="Cambria Math"/>
                <w:i/>
                <w:iCs/>
              </w:rPr>
            </m:ctrlPr>
          </m:sSubPr>
          <m:e>
            <m:r>
              <w:rPr>
                <w:rFonts w:ascii="Cambria Math" w:hAnsi="Cambria Math"/>
              </w:rPr>
              <m:t>t</m:t>
            </m:r>
          </m:e>
          <m:sub>
            <m:r>
              <w:rPr>
                <w:rFonts w:ascii="Cambria Math" w:hAnsi="Cambria Math"/>
              </w:rPr>
              <m:t>i</m:t>
            </m:r>
          </m:sub>
        </m:sSub>
        <m:r>
          <m:rPr>
            <m:sty m:val="p"/>
          </m:rPr>
          <w:rPr>
            <w:rFonts w:ascii="Cambria Math" w:hAnsi="Cambria Math"/>
          </w:rPr>
          <m:t>+</m:t>
        </m:r>
        <m:sSub>
          <m:sSubPr>
            <m:ctrlPr>
              <w:rPr>
                <w:rFonts w:ascii="Cambria Math" w:hAnsi="Cambria Math"/>
                <w:i/>
                <w:iCs/>
              </w:rPr>
            </m:ctrlPr>
          </m:sSubPr>
          <m:e>
            <m:r>
              <w:rPr>
                <w:rFonts w:ascii="Cambria Math" w:hAnsi="Cambria Math"/>
              </w:rPr>
              <m:t>p</m:t>
            </m:r>
          </m:e>
          <m:sub>
            <m:r>
              <w:rPr>
                <w:rFonts w:ascii="Cambria Math" w:hAnsi="Cambria Math"/>
              </w:rPr>
              <m:t>i</m:t>
            </m:r>
          </m:sub>
        </m:sSub>
      </m:oMath>
      <w:r w:rsidRPr="0061094D">
        <w:t xml:space="preserve">)  . Elle utilise </w:t>
      </w:r>
      <w:r w:rsidRPr="00B74534">
        <w:t xml:space="preserve">une ou plusieurs </w:t>
      </w:r>
      <w:r w:rsidR="00DE1E1E" w:rsidRPr="00B74534">
        <w:t>ressources, elle</w:t>
      </w:r>
      <w:r w:rsidRPr="00B74534">
        <w:t xml:space="preserve"> est dite préemptive si elle peut être interrompue c’est-à-dire si elle peut être exécutée par morceaux, ou non préemptive si elle ne peut pas être </w:t>
      </w:r>
      <w:r w:rsidR="000873B3" w:rsidRPr="00B74534">
        <w:t>interrompue</w:t>
      </w:r>
      <w:r w:rsidRPr="00B74534">
        <w:t>.</w:t>
      </w:r>
      <w:r w:rsidR="00DE1E1E" w:rsidRPr="00B74534">
        <w:t xml:space="preserve"> </w:t>
      </w:r>
      <w:r w:rsidR="005A614B" w:rsidRPr="00B74534">
        <w:t>[19</w:t>
      </w:r>
      <w:r w:rsidR="00DE1E1E" w:rsidRPr="00B74534">
        <w:t>]</w:t>
      </w:r>
      <w:r w:rsidR="00423BB9" w:rsidRPr="00B74534">
        <w:t>. Nous avons illustré les caractéristiques d’une tâche par la figure</w:t>
      </w:r>
      <w:r w:rsidR="00423BB9">
        <w:t xml:space="preserve"> </w:t>
      </w:r>
    </w:p>
    <w:p w14:paraId="5C6E7CBE" w14:textId="77777777" w:rsidR="00321CDE" w:rsidRDefault="00132CA1" w:rsidP="00132CA1">
      <w:pPr>
        <w:pStyle w:val="Corpsdetexte"/>
        <w:jc w:val="left"/>
      </w:pPr>
      <w:r>
        <w:rPr>
          <w:noProof/>
        </w:rPr>
        <w:lastRenderedPageBreak/>
        <w:drawing>
          <wp:inline distT="0" distB="0" distL="0" distR="0" wp14:anchorId="3172D998" wp14:editId="79B561CC">
            <wp:extent cx="5791200" cy="242579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500" r="7977" b="9226"/>
                    <a:stretch/>
                  </pic:blipFill>
                  <pic:spPr bwMode="auto">
                    <a:xfrm>
                      <a:off x="0" y="0"/>
                      <a:ext cx="5791200" cy="2425790"/>
                    </a:xfrm>
                    <a:prstGeom prst="rect">
                      <a:avLst/>
                    </a:prstGeom>
                    <a:noFill/>
                    <a:ln>
                      <a:noFill/>
                    </a:ln>
                    <a:extLst>
                      <a:ext uri="{53640926-AAD7-44D8-BBD7-CCE9431645EC}">
                        <a14:shadowObscured xmlns:a14="http://schemas.microsoft.com/office/drawing/2010/main"/>
                      </a:ext>
                    </a:extLst>
                  </pic:spPr>
                </pic:pic>
              </a:graphicData>
            </a:graphic>
          </wp:inline>
        </w:drawing>
      </w:r>
    </w:p>
    <w:p w14:paraId="15B46370" w14:textId="77777777" w:rsidR="00392537" w:rsidRDefault="00392537" w:rsidP="00392537">
      <w:pPr>
        <w:spacing w:before="240" w:after="600"/>
        <w:jc w:val="center"/>
      </w:pPr>
      <w:r w:rsidRPr="00F9402F">
        <w:t xml:space="preserve">Figure </w:t>
      </w:r>
      <w:fldSimple w:instr=" SEQ Figure \* ARABIC ">
        <w:r w:rsidR="003F1BA8">
          <w:rPr>
            <w:noProof/>
          </w:rPr>
          <w:t>1</w:t>
        </w:r>
      </w:fldSimple>
      <w:r>
        <w:t xml:space="preserve"> – Caractéristiques d’une tâche i</w:t>
      </w:r>
    </w:p>
    <w:p w14:paraId="44576E11" w14:textId="77777777" w:rsidR="00C72A5B" w:rsidRDefault="00C72A5B" w:rsidP="00C72A5B">
      <w:pPr>
        <w:pStyle w:val="Corpsdetexte"/>
        <w:jc w:val="left"/>
      </w:pPr>
      <w:r>
        <w:t>On distingue deux types de tâches :</w:t>
      </w:r>
    </w:p>
    <w:p w14:paraId="69266CB9" w14:textId="77777777" w:rsidR="00C72A5B" w:rsidRPr="00D602B4" w:rsidRDefault="00C72A5B">
      <w:pPr>
        <w:pStyle w:val="Corpsdetexte"/>
        <w:numPr>
          <w:ilvl w:val="0"/>
          <w:numId w:val="12"/>
        </w:numPr>
      </w:pPr>
      <w:r w:rsidRPr="00C72A5B">
        <w:rPr>
          <w:b/>
          <w:bCs/>
          <w:i/>
          <w:iCs/>
        </w:rPr>
        <w:t>Les tâches morcelables,</w:t>
      </w:r>
      <w:r>
        <w:t xml:space="preserve"> ou on parle de préemption, qui peuvent être exécutées en </w:t>
      </w:r>
      <w:r w:rsidRPr="00D602B4">
        <w:t>plusieurs fois, les opérations pouvant ainsi être stoppées et reprisent plus tard, ce qui facilite la résolution de certains problèmes,</w:t>
      </w:r>
    </w:p>
    <w:p w14:paraId="0225DA4A" w14:textId="6A89A208" w:rsidR="00C72A5B" w:rsidRPr="00D602B4" w:rsidRDefault="00C72A5B">
      <w:pPr>
        <w:pStyle w:val="Corpsdetexte"/>
        <w:numPr>
          <w:ilvl w:val="0"/>
          <w:numId w:val="12"/>
        </w:numPr>
      </w:pPr>
      <w:r w:rsidRPr="00D602B4">
        <w:rPr>
          <w:b/>
          <w:bCs/>
          <w:i/>
          <w:iCs/>
        </w:rPr>
        <w:t xml:space="preserve"> Les tâches non morcelables ou indivisibles</w:t>
      </w:r>
      <w:r w:rsidRPr="00D602B4">
        <w:t xml:space="preserve"> qui doivent être exécutées en une seule fois et ne peuvent être interrompues qu’une fois une des opérations soient </w:t>
      </w:r>
      <w:r w:rsidR="00DE1E1E" w:rsidRPr="00D602B4">
        <w:t>terminées. [</w:t>
      </w:r>
      <w:r w:rsidR="00D602B4">
        <w:t>63</w:t>
      </w:r>
      <w:r w:rsidR="005D5840" w:rsidRPr="00D602B4">
        <w:t>].</w:t>
      </w:r>
    </w:p>
    <w:p w14:paraId="0133FDA3" w14:textId="77777777" w:rsidR="004D7432" w:rsidRPr="00D602B4" w:rsidRDefault="004D7432" w:rsidP="002F545A">
      <w:pPr>
        <w:pStyle w:val="Titre3"/>
        <w:numPr>
          <w:ilvl w:val="0"/>
          <w:numId w:val="0"/>
        </w:numPr>
        <w:jc w:val="left"/>
        <w:rPr>
          <w:sz w:val="26"/>
          <w:szCs w:val="26"/>
        </w:rPr>
      </w:pPr>
      <w:r w:rsidRPr="00D602B4">
        <w:rPr>
          <w:sz w:val="26"/>
          <w:szCs w:val="26"/>
        </w:rPr>
        <w:t>1.2.2.2 Les ressources</w:t>
      </w:r>
    </w:p>
    <w:p w14:paraId="04B09BAD" w14:textId="38C23BCD" w:rsidR="00EA1D1F" w:rsidRPr="00D602B4" w:rsidRDefault="005C2910" w:rsidP="00A75A55">
      <w:pPr>
        <w:pStyle w:val="Corpsdetexte"/>
        <w:ind w:firstLine="709"/>
      </w:pPr>
      <w:r w:rsidRPr="00D602B4">
        <w:t xml:space="preserve">Une ressource k est un moyen technique ou humain requis pour la réalisation d'une tâche et disponible en quantité limitée, sa capacité </w:t>
      </w:r>
      <m:oMath>
        <m:sSub>
          <m:sSubPr>
            <m:ctrlPr>
              <w:rPr>
                <w:rFonts w:ascii="Cambria Math" w:hAnsi="Cambria Math"/>
                <w:i/>
                <w:iCs/>
              </w:rPr>
            </m:ctrlPr>
          </m:sSubPr>
          <m:e>
            <m:r>
              <w:rPr>
                <w:rFonts w:ascii="Cambria Math" w:hAnsi="Cambria Math"/>
              </w:rPr>
              <m:t>c</m:t>
            </m:r>
          </m:e>
          <m:sub>
            <m:r>
              <w:rPr>
                <w:rFonts w:ascii="Cambria Math" w:hAnsi="Cambria Math"/>
              </w:rPr>
              <m:t>k</m:t>
            </m:r>
          </m:sub>
        </m:sSub>
      </m:oMath>
      <w:r w:rsidRPr="00D602B4">
        <w:t xml:space="preserve">est supposé constante. </w:t>
      </w:r>
      <w:r w:rsidR="005A614B" w:rsidRPr="00D602B4">
        <w:t>[16</w:t>
      </w:r>
      <w:r w:rsidRPr="00D602B4">
        <w:t xml:space="preserve">]. Les ressources peuvent être des machines, des ouvriers, des équipements, des locaux ou encore de l’énergie, des budgets, </w:t>
      </w:r>
      <w:r w:rsidR="00A06E9E" w:rsidRPr="00D602B4">
        <w:t xml:space="preserve">etc. </w:t>
      </w:r>
      <w:r w:rsidR="008762CB" w:rsidRPr="00D602B4">
        <w:t>plusieurs types de ressources sont distingués :</w:t>
      </w:r>
    </w:p>
    <w:p w14:paraId="1EC9BA53" w14:textId="77777777" w:rsidR="00891D59" w:rsidRPr="00D602B4" w:rsidRDefault="00891D59" w:rsidP="00A75A55">
      <w:pPr>
        <w:pStyle w:val="Corpsdetexte"/>
        <w:ind w:firstLine="709"/>
      </w:pPr>
    </w:p>
    <w:p w14:paraId="13E7DCB8" w14:textId="77777777" w:rsidR="00891D59" w:rsidRPr="00D602B4" w:rsidRDefault="00891D59" w:rsidP="00A75A55">
      <w:pPr>
        <w:pStyle w:val="Corpsdetexte"/>
        <w:ind w:firstLine="709"/>
      </w:pPr>
    </w:p>
    <w:p w14:paraId="0650E6B6" w14:textId="77777777" w:rsidR="00EA1D1F" w:rsidRPr="00D602B4" w:rsidRDefault="008762CB">
      <w:pPr>
        <w:pStyle w:val="Corpsdetexte"/>
        <w:numPr>
          <w:ilvl w:val="0"/>
          <w:numId w:val="11"/>
        </w:numPr>
        <w:rPr>
          <w:b/>
          <w:bCs/>
          <w:i/>
          <w:iCs/>
        </w:rPr>
      </w:pPr>
      <w:r w:rsidRPr="00D602B4">
        <w:rPr>
          <w:b/>
          <w:bCs/>
          <w:i/>
          <w:iCs/>
        </w:rPr>
        <w:lastRenderedPageBreak/>
        <w:t>Ressources renouvelables vs. Ressources consommables :</w:t>
      </w:r>
    </w:p>
    <w:p w14:paraId="68AF83B2" w14:textId="77777777" w:rsidR="008762CB" w:rsidRPr="00D602B4" w:rsidRDefault="008762CB" w:rsidP="00A06E9E">
      <w:pPr>
        <w:pStyle w:val="Corpsdetexte"/>
        <w:ind w:firstLine="709"/>
        <w:rPr>
          <w:color w:val="FF0000"/>
        </w:rPr>
      </w:pPr>
      <w:r w:rsidRPr="00D602B4">
        <w:t>Une ressource peut être renouvelable, comme c'est le cas pour les hommes, les machines, l’outillage, l’espace (</w:t>
      </w:r>
      <w:r w:rsidR="00A06E9E" w:rsidRPr="00D602B4">
        <w:t>locaux)</w:t>
      </w:r>
      <w:r w:rsidRPr="00D602B4">
        <w:t xml:space="preserve">, l’équipement en général, etc., c'est à dire qu'elle peut être utilisée et qu'une fois la tâche terminée, elle est à nouveau disponible. Mais elle peut aussi ne pas l'être, on parle alors de ressource consommable telle que la matière première, les produits d'entretien ou encore les </w:t>
      </w:r>
      <w:r w:rsidR="005A614B" w:rsidRPr="00D602B4">
        <w:t>budgets [16</w:t>
      </w:r>
      <w:r w:rsidRPr="00D602B4">
        <w:t>].</w:t>
      </w:r>
      <w:r w:rsidR="008628A8" w:rsidRPr="00D602B4">
        <w:t xml:space="preserve"> C’est-à-dire que la ressource est </w:t>
      </w:r>
      <w:r w:rsidR="00A06E9E" w:rsidRPr="00D602B4">
        <w:t>épuisée</w:t>
      </w:r>
      <w:r w:rsidR="008628A8" w:rsidRPr="00D602B4">
        <w:t xml:space="preserve"> et la consommation globale </w:t>
      </w:r>
      <w:r w:rsidR="00A06E9E" w:rsidRPr="00D602B4">
        <w:t>(ou</w:t>
      </w:r>
      <w:r w:rsidR="008628A8" w:rsidRPr="00D602B4">
        <w:t xml:space="preserve"> cumul) au cours du temps est limitée</w:t>
      </w:r>
      <w:r w:rsidR="008628A8" w:rsidRPr="00D602B4">
        <w:rPr>
          <w:color w:val="FF0000"/>
        </w:rPr>
        <w:t>.</w:t>
      </w:r>
    </w:p>
    <w:p w14:paraId="305C2A9E" w14:textId="77777777" w:rsidR="0045527D" w:rsidRPr="00D602B4" w:rsidRDefault="00D77AF1">
      <w:pPr>
        <w:pStyle w:val="Corpsdetexte"/>
        <w:numPr>
          <w:ilvl w:val="0"/>
          <w:numId w:val="11"/>
        </w:numPr>
        <w:rPr>
          <w:b/>
          <w:bCs/>
          <w:i/>
          <w:iCs/>
        </w:rPr>
      </w:pPr>
      <w:r w:rsidRPr="00D602B4">
        <w:rPr>
          <w:b/>
          <w:bCs/>
          <w:i/>
          <w:iCs/>
        </w:rPr>
        <w:t>Ressources disjonctives</w:t>
      </w:r>
      <w:r w:rsidR="0045527D" w:rsidRPr="00D602B4">
        <w:rPr>
          <w:b/>
          <w:bCs/>
          <w:i/>
          <w:iCs/>
        </w:rPr>
        <w:t xml:space="preserve"> vs. </w:t>
      </w:r>
      <w:r w:rsidRPr="00D602B4">
        <w:rPr>
          <w:b/>
          <w:bCs/>
          <w:i/>
          <w:iCs/>
        </w:rPr>
        <w:t>Ressources cumulative</w:t>
      </w:r>
      <w:r w:rsidR="0045527D" w:rsidRPr="00D602B4">
        <w:rPr>
          <w:b/>
          <w:bCs/>
          <w:i/>
          <w:iCs/>
        </w:rPr>
        <w:t>s :</w:t>
      </w:r>
    </w:p>
    <w:p w14:paraId="5ADBB8E7" w14:textId="1F2C37CD" w:rsidR="0045527D" w:rsidRDefault="0045527D" w:rsidP="00A06E9E">
      <w:pPr>
        <w:pStyle w:val="Corpsdetexte"/>
        <w:ind w:firstLine="709"/>
      </w:pPr>
      <w:r w:rsidRPr="00D602B4">
        <w:t>Si une ressource ne peut exécuter qu'une seule tâche à la fois elle est dite disjonctive (ou non partageable) comme c'est le cas pour une machine-outil ou un robot manipulateur. Dans le cas où une ressource pourrait être utilisée dans le traitement de plusieurs tâches simultanément, comme dans le cas où plusieurs ressources soient utilisées pour la même tâche, on parle de ressource cumulative (ou partageable</w:t>
      </w:r>
      <w:r w:rsidR="005A614B" w:rsidRPr="00D602B4">
        <w:t>) [16</w:t>
      </w:r>
      <w:r w:rsidR="00FF0E09" w:rsidRPr="00D602B4">
        <w:t>]</w:t>
      </w:r>
      <w:r w:rsidR="00A06E9E" w:rsidRPr="00D602B4">
        <w:t>[</w:t>
      </w:r>
      <w:r w:rsidR="005A614B" w:rsidRPr="00D602B4">
        <w:t>32</w:t>
      </w:r>
      <w:r w:rsidRPr="00D602B4">
        <w:t>]</w:t>
      </w:r>
      <w:r w:rsidR="009011BC" w:rsidRPr="00D602B4">
        <w:t>.</w:t>
      </w:r>
    </w:p>
    <w:p w14:paraId="3A515707" w14:textId="77777777" w:rsidR="00321CDE" w:rsidRPr="002F76C4" w:rsidRDefault="00321CDE" w:rsidP="00D9053E">
      <w:pPr>
        <w:pStyle w:val="Titre3"/>
        <w:numPr>
          <w:ilvl w:val="0"/>
          <w:numId w:val="0"/>
        </w:numPr>
        <w:jc w:val="left"/>
        <w:rPr>
          <w:sz w:val="26"/>
          <w:szCs w:val="26"/>
        </w:rPr>
      </w:pPr>
      <w:r w:rsidRPr="002F76C4">
        <w:rPr>
          <w:sz w:val="26"/>
          <w:szCs w:val="26"/>
        </w:rPr>
        <w:t>1.2.2.3. Les contraintes</w:t>
      </w:r>
    </w:p>
    <w:p w14:paraId="5D846A9A" w14:textId="34007007" w:rsidR="0017009E" w:rsidRDefault="00FF0E09" w:rsidP="00A06E9E">
      <w:pPr>
        <w:pStyle w:val="Corpsdetexte"/>
        <w:ind w:firstLine="709"/>
      </w:pPr>
      <w:r>
        <w:t xml:space="preserve"> </w:t>
      </w:r>
      <w:r w:rsidR="0061094D" w:rsidRPr="0061094D">
        <w:t xml:space="preserve">Les contraintes expriment des restrictions sur les valeurs que peuvent prendre </w:t>
      </w:r>
      <w:r w:rsidR="00C95012" w:rsidRPr="00A06E9E">
        <w:t xml:space="preserve">conjointement une ou plusieurs </w:t>
      </w:r>
      <w:r w:rsidR="0061094D" w:rsidRPr="0061094D">
        <w:t xml:space="preserve">variables. </w:t>
      </w:r>
      <w:r w:rsidR="00C95012">
        <w:t>Donc les contraintes représentent les conditions imposé</w:t>
      </w:r>
      <w:r w:rsidR="00056EF5">
        <w:t>e</w:t>
      </w:r>
      <w:r w:rsidR="00C95012">
        <w:t>s par l’environnement dans la construction de l’ordonnancement pour qu’il soit réalisable, d</w:t>
      </w:r>
      <w:r w:rsidR="0061094D" w:rsidRPr="0061094D">
        <w:t>ans les problèmes d’ordonnancement, deux types de contraintes sont distinguées :</w:t>
      </w:r>
    </w:p>
    <w:p w14:paraId="3BFA8597" w14:textId="77777777" w:rsidR="0017009E" w:rsidRPr="00056EF5" w:rsidRDefault="0061094D">
      <w:pPr>
        <w:pStyle w:val="Corpsdetexte"/>
        <w:numPr>
          <w:ilvl w:val="0"/>
          <w:numId w:val="13"/>
        </w:numPr>
      </w:pPr>
      <w:r w:rsidRPr="0061094D">
        <w:rPr>
          <w:b/>
          <w:bCs/>
          <w:sz w:val="28"/>
          <w:szCs w:val="28"/>
        </w:rPr>
        <w:t xml:space="preserve"> </w:t>
      </w:r>
      <w:r w:rsidRPr="00C95012">
        <w:rPr>
          <w:b/>
          <w:bCs/>
          <w:i/>
          <w:iCs/>
        </w:rPr>
        <w:t>Les contraintes temporelles</w:t>
      </w:r>
      <w:r w:rsidRPr="00C95012">
        <w:rPr>
          <w:b/>
          <w:bCs/>
          <w:sz w:val="28"/>
          <w:szCs w:val="28"/>
        </w:rPr>
        <w:t xml:space="preserve"> </w:t>
      </w:r>
    </w:p>
    <w:p w14:paraId="14E3BE0F" w14:textId="77777777" w:rsidR="00056EF5" w:rsidRPr="00056EF5" w:rsidRDefault="00056EF5" w:rsidP="009F5B28">
      <w:pPr>
        <w:pStyle w:val="Corpsdetexte"/>
        <w:ind w:left="360" w:firstLine="349"/>
      </w:pPr>
      <w:r w:rsidRPr="00056EF5">
        <w:t>Les contraintes temporelles représentent des restrictions sur les valeurs que peuvent prendre certaines variables temporelles d'ordonnancement.  Elles se répartissent en deux ensembles :</w:t>
      </w:r>
    </w:p>
    <w:p w14:paraId="7FFF14DF" w14:textId="77777777" w:rsidR="0061094D" w:rsidRPr="009F5B28" w:rsidRDefault="0061094D">
      <w:pPr>
        <w:pStyle w:val="Corpsdetexte"/>
        <w:numPr>
          <w:ilvl w:val="0"/>
          <w:numId w:val="14"/>
        </w:numPr>
        <w:spacing w:before="240"/>
      </w:pPr>
      <w:r w:rsidRPr="009F5B28">
        <w:t xml:space="preserve">Les contraintes de temps alloué, qui correspondent généralement aux impératifs </w:t>
      </w:r>
      <w:r w:rsidR="00056EF5" w:rsidRPr="009F5B28">
        <w:t xml:space="preserve">de gestion </w:t>
      </w:r>
      <w:r w:rsidRPr="009F5B28">
        <w:t xml:space="preserve">liés aux </w:t>
      </w:r>
      <w:r w:rsidR="00056EF5" w:rsidRPr="009F5B28">
        <w:t xml:space="preserve">dates limites de </w:t>
      </w:r>
      <w:r w:rsidRPr="009F5B28">
        <w:t xml:space="preserve">tâches ou encore à la durée totale d'un ordonnancement. </w:t>
      </w:r>
    </w:p>
    <w:p w14:paraId="77D09D87" w14:textId="77777777" w:rsidR="0061094D" w:rsidRPr="009F5B28" w:rsidRDefault="0061094D">
      <w:pPr>
        <w:pStyle w:val="Corpsdetexte"/>
        <w:numPr>
          <w:ilvl w:val="0"/>
          <w:numId w:val="14"/>
        </w:numPr>
        <w:spacing w:after="120"/>
        <w:ind w:left="1423" w:hanging="357"/>
      </w:pPr>
      <w:r w:rsidRPr="009F5B28">
        <w:lastRenderedPageBreak/>
        <w:t xml:space="preserve">Les contraintes de cohérence </w:t>
      </w:r>
      <w:r w:rsidR="0092600F" w:rsidRPr="009F5B28">
        <w:t>technologique, ou</w:t>
      </w:r>
      <w:r w:rsidR="00062280" w:rsidRPr="009F5B28">
        <w:t xml:space="preserve"> les contraintes d’antériorité (contraintes de gammes)</w:t>
      </w:r>
      <w:r w:rsidRPr="009F5B28">
        <w:t xml:space="preserve"> qui positionnent les tâches les unes par rapport aux autres. </w:t>
      </w:r>
    </w:p>
    <w:p w14:paraId="19384140" w14:textId="77777777" w:rsidR="0061094D" w:rsidRPr="00C95012" w:rsidRDefault="0061094D">
      <w:pPr>
        <w:pStyle w:val="Corpsdetexte"/>
        <w:numPr>
          <w:ilvl w:val="0"/>
          <w:numId w:val="13"/>
        </w:numPr>
        <w:rPr>
          <w:b/>
          <w:bCs/>
          <w:i/>
          <w:iCs/>
        </w:rPr>
      </w:pPr>
      <w:r w:rsidRPr="00C95012">
        <w:rPr>
          <w:b/>
          <w:bCs/>
          <w:i/>
          <w:iCs/>
        </w:rPr>
        <w:t>Les contraintes de ressources</w:t>
      </w:r>
    </w:p>
    <w:p w14:paraId="1E2BFBCF" w14:textId="77777777" w:rsidR="00062280" w:rsidRPr="00D602B4" w:rsidRDefault="00062280" w:rsidP="009F5B28">
      <w:pPr>
        <w:pStyle w:val="Corpsdetexte"/>
        <w:ind w:firstLine="706"/>
      </w:pPr>
      <w:r w:rsidRPr="009F5B28">
        <w:t xml:space="preserve">Une contrainte de ressources représente le fait que les ressources sont </w:t>
      </w:r>
      <w:r w:rsidRPr="00D602B4">
        <w:t>disponibles en quantité limitée (contraintes d’utilisation de machine, d’équ</w:t>
      </w:r>
      <w:r w:rsidR="005A614B" w:rsidRPr="00D602B4">
        <w:t>ipe d’ouvriers, etc.) [16</w:t>
      </w:r>
      <w:r w:rsidRPr="00D602B4">
        <w:t>]. On distingue deux types de contraintes de ressources :</w:t>
      </w:r>
    </w:p>
    <w:p w14:paraId="1867F996" w14:textId="77777777" w:rsidR="00056EF5" w:rsidRPr="00D602B4" w:rsidRDefault="005B6A7E" w:rsidP="009F5B28">
      <w:pPr>
        <w:pStyle w:val="Corpsdetexte"/>
        <w:ind w:firstLine="706"/>
      </w:pPr>
      <w:r w:rsidRPr="00D602B4">
        <w:t>Celles</w:t>
      </w:r>
      <w:r w:rsidR="00056EF5" w:rsidRPr="00D602B4">
        <w:t xml:space="preserve"> liées à la nature disjonctive</w:t>
      </w:r>
      <w:r w:rsidR="00062280" w:rsidRPr="00D602B4">
        <w:t xml:space="preserve">, c’est-à-dire que pour une même ressource </w:t>
      </w:r>
      <w:r w:rsidR="00CA7BBE" w:rsidRPr="00D602B4">
        <w:t xml:space="preserve">ces contrainte induit </w:t>
      </w:r>
      <w:r w:rsidRPr="00D602B4">
        <w:t>une réalisation</w:t>
      </w:r>
      <w:r w:rsidR="00056EF5" w:rsidRPr="00D602B4">
        <w:t xml:space="preserve"> de</w:t>
      </w:r>
      <w:r w:rsidR="00CA7BBE" w:rsidRPr="00D602B4">
        <w:t>s</w:t>
      </w:r>
      <w:r w:rsidR="00056EF5" w:rsidRPr="00D602B4">
        <w:t xml:space="preserve"> tâches sur des intervalles temporels disjoints, et celles liées à la nature cumulative </w:t>
      </w:r>
      <w:r w:rsidRPr="00D602B4">
        <w:t>qui implique</w:t>
      </w:r>
      <w:r w:rsidR="00056EF5" w:rsidRPr="00D602B4">
        <w:t xml:space="preserve"> généralement la limitation du nombre des tâches à réaliser en parallèle </w:t>
      </w:r>
      <w:r w:rsidR="00CA7BBE" w:rsidRPr="00D602B4">
        <w:t>(voir section 1.2.2.2</w:t>
      </w:r>
      <w:r w:rsidR="00056EF5" w:rsidRPr="00D602B4">
        <w:t xml:space="preserve">). </w:t>
      </w:r>
    </w:p>
    <w:p w14:paraId="67DEAA9C" w14:textId="77777777" w:rsidR="00056EF5" w:rsidRPr="00D602B4" w:rsidRDefault="008B0007" w:rsidP="00D9053E">
      <w:pPr>
        <w:pStyle w:val="Titre3"/>
        <w:numPr>
          <w:ilvl w:val="0"/>
          <w:numId w:val="0"/>
        </w:numPr>
        <w:jc w:val="left"/>
        <w:rPr>
          <w:sz w:val="26"/>
          <w:szCs w:val="26"/>
        </w:rPr>
      </w:pPr>
      <w:r w:rsidRPr="00D602B4">
        <w:rPr>
          <w:sz w:val="26"/>
          <w:szCs w:val="26"/>
        </w:rPr>
        <w:t xml:space="preserve">1.2.2.4. </w:t>
      </w:r>
      <w:r w:rsidR="00056EF5" w:rsidRPr="00D602B4">
        <w:rPr>
          <w:sz w:val="26"/>
          <w:szCs w:val="26"/>
        </w:rPr>
        <w:t>Les objectifs </w:t>
      </w:r>
      <w:r w:rsidRPr="00D602B4">
        <w:rPr>
          <w:sz w:val="26"/>
          <w:szCs w:val="26"/>
        </w:rPr>
        <w:t>ou critères d’évaluation :</w:t>
      </w:r>
    </w:p>
    <w:p w14:paraId="64440893" w14:textId="77777777" w:rsidR="00BA4EC4" w:rsidRDefault="008B0007" w:rsidP="00321E74">
      <w:pPr>
        <w:spacing w:after="200"/>
        <w:ind w:firstLine="706"/>
        <w:rPr>
          <w:color w:val="FF0000"/>
        </w:rPr>
      </w:pPr>
      <w:r w:rsidRPr="00D602B4">
        <w:t xml:space="preserve">Dans la résolution des problèmes </w:t>
      </w:r>
      <w:r w:rsidR="005B519D" w:rsidRPr="00D602B4">
        <w:t xml:space="preserve">d’ordonnancement </w:t>
      </w:r>
      <w:r w:rsidRPr="00D602B4">
        <w:t>on cherche souvent, soit à minimiser, soit à maximiser un critère correspondant à une amélioration suivant au moins l'un des trois facteurs : coût, qualité ou délais. Alors on distingue plusieurs classes d'objectifs concernant un ordonnancement</w:t>
      </w:r>
      <w:r w:rsidR="005A614B" w:rsidRPr="00D602B4">
        <w:t xml:space="preserve"> [16</w:t>
      </w:r>
      <w:r w:rsidR="00BA4EC4" w:rsidRPr="00D602B4">
        <w:t>].</w:t>
      </w:r>
    </w:p>
    <w:p w14:paraId="2109CA71" w14:textId="77777777" w:rsidR="00BA4EC4" w:rsidRPr="00FA4170" w:rsidRDefault="00FA6C26">
      <w:pPr>
        <w:pStyle w:val="Corpsdetexte"/>
        <w:numPr>
          <w:ilvl w:val="0"/>
          <w:numId w:val="15"/>
        </w:numPr>
      </w:pPr>
      <w:r w:rsidRPr="00FA4170">
        <w:rPr>
          <w:b/>
          <w:bCs/>
        </w:rPr>
        <w:t>Les</w:t>
      </w:r>
      <w:r w:rsidR="00BA4EC4" w:rsidRPr="00FA4170">
        <w:rPr>
          <w:b/>
          <w:bCs/>
        </w:rPr>
        <w:t xml:space="preserve"> objectifs liés au temps : </w:t>
      </w:r>
      <w:r w:rsidR="00BA4EC4" w:rsidRPr="00FA4170">
        <w:t xml:space="preserve">on trouve par exemple la minimisation du temps total </w:t>
      </w:r>
      <w:r w:rsidR="00BA4EC4" w:rsidRPr="00FA4170">
        <w:tab/>
      </w:r>
      <w:r w:rsidR="00BA4EC4">
        <w:t xml:space="preserve"> d’exécution</w:t>
      </w:r>
      <w:r w:rsidR="006E15C7">
        <w:t>, du temps moyen d'achèvement, etc.</w:t>
      </w:r>
    </w:p>
    <w:p w14:paraId="0FA81F21" w14:textId="77777777" w:rsidR="00BA4EC4" w:rsidRPr="00FA4170" w:rsidRDefault="00FA6C26">
      <w:pPr>
        <w:pStyle w:val="Corpsdetexte"/>
        <w:numPr>
          <w:ilvl w:val="0"/>
          <w:numId w:val="15"/>
        </w:numPr>
      </w:pPr>
      <w:r w:rsidRPr="00FA4170">
        <w:rPr>
          <w:b/>
          <w:bCs/>
        </w:rPr>
        <w:t>Les</w:t>
      </w:r>
      <w:r w:rsidR="00BA4EC4" w:rsidRPr="00FA4170">
        <w:rPr>
          <w:b/>
          <w:bCs/>
        </w:rPr>
        <w:t xml:space="preserve"> objectifs liés aux ressources :</w:t>
      </w:r>
      <w:r w:rsidR="00BA4EC4" w:rsidRPr="00FA4170">
        <w:t xml:space="preserve"> </w:t>
      </w:r>
      <w:r w:rsidR="006E15C7" w:rsidRPr="00FA6C26">
        <w:t xml:space="preserve">les objectifs de ce type correspondent </w:t>
      </w:r>
      <w:r w:rsidR="006E15C7">
        <w:t xml:space="preserve">à </w:t>
      </w:r>
      <w:r w:rsidR="00BA4EC4" w:rsidRPr="00FA4170">
        <w:t>maximiser la charge d'une ressource ou minimiser le nombre de ressources nécessaires pour réaliser un ensemble de tâches</w:t>
      </w:r>
      <w:r>
        <w:t>.</w:t>
      </w:r>
    </w:p>
    <w:p w14:paraId="3FBEF2CE" w14:textId="77777777" w:rsidR="00A64BE1" w:rsidRPr="00FA6C26" w:rsidRDefault="00FA6C26">
      <w:pPr>
        <w:pStyle w:val="Corpsdetexte"/>
        <w:numPr>
          <w:ilvl w:val="0"/>
          <w:numId w:val="15"/>
        </w:numPr>
      </w:pPr>
      <w:r w:rsidRPr="00FA4170">
        <w:rPr>
          <w:b/>
          <w:bCs/>
        </w:rPr>
        <w:t>Les</w:t>
      </w:r>
      <w:r w:rsidR="00BA4EC4" w:rsidRPr="00FA4170">
        <w:rPr>
          <w:b/>
          <w:bCs/>
        </w:rPr>
        <w:t xml:space="preserve"> objectifs liés au coût : </w:t>
      </w:r>
      <w:r w:rsidR="00655BA7">
        <w:t>ces objectifs sont généralement de minimiser les coûts de réalisation d’ordonnancement</w:t>
      </w:r>
      <w:r w:rsidR="001E316C">
        <w:t>.</w:t>
      </w:r>
    </w:p>
    <w:p w14:paraId="1B759D0F" w14:textId="77777777" w:rsidR="00FA4170" w:rsidRDefault="00DE461E" w:rsidP="00C07E12">
      <w:pPr>
        <w:pStyle w:val="Titre2"/>
        <w:tabs>
          <w:tab w:val="clear" w:pos="576"/>
          <w:tab w:val="num" w:pos="0"/>
        </w:tabs>
        <w:ind w:left="0" w:firstLine="0"/>
        <w:jc w:val="left"/>
      </w:pPr>
      <w:r w:rsidRPr="005B519D">
        <w:lastRenderedPageBreak/>
        <w:t>Classification</w:t>
      </w:r>
      <w:r w:rsidR="00FA4170" w:rsidRPr="005B519D">
        <w:t xml:space="preserve"> des problèmes </w:t>
      </w:r>
      <w:r w:rsidR="00162F21" w:rsidRPr="005B519D">
        <w:t xml:space="preserve">d’ordonnancement </w:t>
      </w:r>
    </w:p>
    <w:p w14:paraId="0A170239" w14:textId="77777777" w:rsidR="00FA4170" w:rsidRPr="00FA4170" w:rsidRDefault="000B40CB" w:rsidP="00FA6C26">
      <w:pPr>
        <w:pStyle w:val="Corpsdetexte"/>
        <w:ind w:firstLine="706"/>
      </w:pPr>
      <w:r w:rsidRPr="00FA6C26">
        <w:t xml:space="preserve">Pour les </w:t>
      </w:r>
      <w:r w:rsidR="00FA6C26" w:rsidRPr="00FA6C26">
        <w:t>problèmes d’ordonnancement</w:t>
      </w:r>
      <w:r w:rsidR="00A64BE1" w:rsidRPr="00FA6C26">
        <w:t>, la notion structurante du système est souvent utilisée comme critère de</w:t>
      </w:r>
      <w:r w:rsidRPr="00FA6C26">
        <w:t xml:space="preserve"> classification. Les </w:t>
      </w:r>
      <w:r w:rsidR="00FA6C26" w:rsidRPr="00FA6C26">
        <w:t>classifications proposées</w:t>
      </w:r>
      <w:r w:rsidR="00FA4170" w:rsidRPr="00FA6C26">
        <w:t xml:space="preserve"> dans la litt</w:t>
      </w:r>
      <w:r w:rsidRPr="00FA6C26">
        <w:t xml:space="preserve">érature </w:t>
      </w:r>
      <w:r w:rsidR="007F66AA" w:rsidRPr="00FA6C26">
        <w:t xml:space="preserve">sont </w:t>
      </w:r>
      <w:r w:rsidR="00FA4170" w:rsidRPr="00FA4170">
        <w:t>le</w:t>
      </w:r>
      <w:r w:rsidR="007F66AA">
        <w:t>s</w:t>
      </w:r>
      <w:r w:rsidR="00FA4170" w:rsidRPr="00FA4170">
        <w:t xml:space="preserve"> problème</w:t>
      </w:r>
      <w:r w:rsidR="007F66AA">
        <w:t>s</w:t>
      </w:r>
      <w:r w:rsidR="00FA4170" w:rsidRPr="00FA4170">
        <w:t xml:space="preserve"> à une ressource, les problèmes à ressources parallèles et les problèmes </w:t>
      </w:r>
      <w:r w:rsidR="003E16E5" w:rsidRPr="00FA4170">
        <w:t>d’organisation multi</w:t>
      </w:r>
      <w:r w:rsidR="00E33115">
        <w:t>-ressources, citées ci-dessou</w:t>
      </w:r>
      <w:r w:rsidR="00E33115" w:rsidRPr="00D602B4">
        <w:t>s</w:t>
      </w:r>
      <w:r w:rsidR="00FA6C26" w:rsidRPr="00D602B4">
        <w:t xml:space="preserve"> </w:t>
      </w:r>
      <w:r w:rsidR="005A614B" w:rsidRPr="00D602B4">
        <w:t>[14</w:t>
      </w:r>
      <w:r w:rsidR="007F66AA" w:rsidRPr="00D602B4">
        <w:t>]</w:t>
      </w:r>
      <w:r w:rsidR="00E33115">
        <w:t> :</w:t>
      </w:r>
    </w:p>
    <w:p w14:paraId="2FBCF9E8" w14:textId="77777777" w:rsidR="00FA4170" w:rsidRPr="002F76C4" w:rsidRDefault="00FA4170" w:rsidP="008B4487">
      <w:pPr>
        <w:pStyle w:val="Titre3"/>
      </w:pPr>
      <w:r w:rsidRPr="002F76C4">
        <w:t>Le</w:t>
      </w:r>
      <w:r w:rsidR="000B40CB" w:rsidRPr="002F76C4">
        <w:t>s</w:t>
      </w:r>
      <w:r w:rsidRPr="002F76C4">
        <w:t xml:space="preserve"> problème</w:t>
      </w:r>
      <w:r w:rsidR="000B40CB" w:rsidRPr="002F76C4">
        <w:t>s</w:t>
      </w:r>
      <w:r w:rsidRPr="002F76C4">
        <w:t xml:space="preserve"> à une ressource </w:t>
      </w:r>
    </w:p>
    <w:p w14:paraId="7FCC11C5" w14:textId="0FD684A1" w:rsidR="00FA4170" w:rsidRPr="00844523" w:rsidRDefault="00FA4170" w:rsidP="00FF0E09">
      <w:pPr>
        <w:pStyle w:val="Corpsdetexte"/>
        <w:ind w:firstLine="709"/>
      </w:pPr>
      <w:r w:rsidRPr="00FA4170">
        <w:t>Un problème est dit problème à une ressource (ou ressource unique) si on ne dispose qu’une seule ressource pour réaliser un ensemble de</w:t>
      </w:r>
      <w:r w:rsidR="00224548">
        <w:t xml:space="preserve"> </w:t>
      </w:r>
      <w:r w:rsidR="008B4487">
        <w:t xml:space="preserve">tâches. </w:t>
      </w:r>
      <w:r w:rsidRPr="00FA4170">
        <w:t xml:space="preserve">Dans ce type de problème la résolution consiste à trouver l’ordre optimal d’exécution de ces tâches vis-à-vis d'un critère donné. </w:t>
      </w:r>
    </w:p>
    <w:p w14:paraId="52D2A043" w14:textId="77777777" w:rsidR="00DE461E" w:rsidRPr="002F76C4" w:rsidRDefault="00224548" w:rsidP="008B4487">
      <w:pPr>
        <w:pStyle w:val="Titre3"/>
      </w:pPr>
      <w:r w:rsidRPr="002F76C4">
        <w:t xml:space="preserve"> </w:t>
      </w:r>
      <w:r w:rsidR="00DE461E" w:rsidRPr="002F76C4">
        <w:t xml:space="preserve">Les problèmes à ressources parallèles </w:t>
      </w:r>
    </w:p>
    <w:p w14:paraId="755B012E" w14:textId="77777777" w:rsidR="00DE461E" w:rsidRPr="00DE461E" w:rsidRDefault="00DE461E" w:rsidP="002F76C4">
      <w:pPr>
        <w:pStyle w:val="Corpsdetexte"/>
        <w:ind w:firstLine="709"/>
      </w:pPr>
      <w:r w:rsidRPr="00DE461E">
        <w:t xml:space="preserve">Les problèmes d’ordonnancement à ressources parallèles se caractérisent par l’existence de plus d’une ressource. Elles représentent un cas particulier de problèmes multi-ressources où les ressources sont disposées en parallèle. On peut distinguer trois types des problèmes à ressources </w:t>
      </w:r>
      <w:r w:rsidR="0056635C" w:rsidRPr="00844523">
        <w:t>parallèles :</w:t>
      </w:r>
    </w:p>
    <w:p w14:paraId="3F492F8E" w14:textId="77777777" w:rsidR="00DE461E" w:rsidRPr="00DE461E" w:rsidRDefault="00552B43">
      <w:pPr>
        <w:pStyle w:val="Corpsdetexte"/>
        <w:numPr>
          <w:ilvl w:val="3"/>
          <w:numId w:val="16"/>
        </w:numPr>
      </w:pPr>
      <w:r w:rsidRPr="002F76C4">
        <w:rPr>
          <w:sz w:val="26"/>
          <w:szCs w:val="26"/>
        </w:rPr>
        <w:t xml:space="preserve"> </w:t>
      </w:r>
      <w:r w:rsidR="00DE461E" w:rsidRPr="002F76C4">
        <w:rPr>
          <w:b/>
          <w:bCs/>
          <w:sz w:val="26"/>
          <w:szCs w:val="26"/>
        </w:rPr>
        <w:t>Les problèmes à ressources identiques</w:t>
      </w:r>
      <w:r w:rsidRPr="002F76C4">
        <w:rPr>
          <w:sz w:val="26"/>
          <w:szCs w:val="26"/>
        </w:rPr>
        <w:t xml:space="preserve"> : </w:t>
      </w:r>
      <w:r w:rsidRPr="00DE461E">
        <w:t>Les</w:t>
      </w:r>
      <w:r w:rsidR="00DE461E" w:rsidRPr="00DE461E">
        <w:t xml:space="preserve"> durées opératoires sont égales et ne dépendent donc pas des ressources</w:t>
      </w:r>
      <w:r>
        <w:t>.</w:t>
      </w:r>
    </w:p>
    <w:p w14:paraId="75B23F83" w14:textId="77777777" w:rsidR="00DE461E" w:rsidRPr="00DE461E" w:rsidRDefault="00552B43">
      <w:pPr>
        <w:pStyle w:val="Corpsdetexte"/>
        <w:numPr>
          <w:ilvl w:val="3"/>
          <w:numId w:val="16"/>
        </w:numPr>
      </w:pPr>
      <w:r w:rsidRPr="002F76C4">
        <w:rPr>
          <w:sz w:val="26"/>
          <w:szCs w:val="26"/>
        </w:rPr>
        <w:t xml:space="preserve"> </w:t>
      </w:r>
      <w:r w:rsidR="00DE461E" w:rsidRPr="002F76C4">
        <w:rPr>
          <w:b/>
          <w:bCs/>
          <w:sz w:val="26"/>
          <w:szCs w:val="26"/>
        </w:rPr>
        <w:t>Les problèmes à ressources uniformes</w:t>
      </w:r>
      <w:r w:rsidR="00DE461E" w:rsidRPr="002F76C4">
        <w:rPr>
          <w:sz w:val="26"/>
          <w:szCs w:val="26"/>
        </w:rPr>
        <w:t xml:space="preserve"> :</w:t>
      </w:r>
      <w:r w:rsidR="00DE461E" w:rsidRPr="00DE461E">
        <w:t xml:space="preserve"> la durée d’une opération varie uniformément en fonction de la perf</w:t>
      </w:r>
      <w:r>
        <w:t>ormance de la ressource choisie.</w:t>
      </w:r>
    </w:p>
    <w:p w14:paraId="523B7821" w14:textId="77777777" w:rsidR="00DE461E" w:rsidRPr="00FA4170" w:rsidRDefault="00552B43">
      <w:pPr>
        <w:pStyle w:val="Corpsdetexte"/>
        <w:numPr>
          <w:ilvl w:val="3"/>
          <w:numId w:val="16"/>
        </w:numPr>
      </w:pPr>
      <w:r>
        <w:t xml:space="preserve"> </w:t>
      </w:r>
      <w:r w:rsidR="00DE461E" w:rsidRPr="002F76C4">
        <w:rPr>
          <w:b/>
          <w:bCs/>
          <w:sz w:val="26"/>
          <w:szCs w:val="26"/>
        </w:rPr>
        <w:t>Les problèmes à ressources indépendantes (non liées)</w:t>
      </w:r>
      <w:r w:rsidR="00DE461E" w:rsidRPr="002F76C4">
        <w:rPr>
          <w:sz w:val="26"/>
          <w:szCs w:val="26"/>
        </w:rPr>
        <w:t xml:space="preserve"> :</w:t>
      </w:r>
      <w:r w:rsidR="00DE461E" w:rsidRPr="00DE461E">
        <w:t xml:space="preserve"> les durées opératoires dépendent complètement des ressources utilisées.</w:t>
      </w:r>
    </w:p>
    <w:p w14:paraId="4E7C676C" w14:textId="77777777" w:rsidR="00DE461E" w:rsidRPr="00305554" w:rsidRDefault="00DE461E" w:rsidP="008B4487">
      <w:pPr>
        <w:pStyle w:val="Titre3"/>
      </w:pPr>
      <w:r w:rsidRPr="00305554">
        <w:lastRenderedPageBreak/>
        <w:t xml:space="preserve">Les problèmes multi-ressources </w:t>
      </w:r>
    </w:p>
    <w:p w14:paraId="1598877C" w14:textId="77777777" w:rsidR="00DE461E" w:rsidRPr="00DE461E" w:rsidRDefault="00DE461E" w:rsidP="00C910F8">
      <w:pPr>
        <w:pStyle w:val="Corpsdetexte"/>
        <w:ind w:firstLine="709"/>
      </w:pPr>
      <w:r w:rsidRPr="00DE461E">
        <w:t>Pour ce type de problème les ressources nécessaires pour réaliser l’ensemble des</w:t>
      </w:r>
      <w:r w:rsidR="00620C78">
        <w:t xml:space="preserve"> </w:t>
      </w:r>
      <w:r w:rsidR="00C71282">
        <w:t>tâches s</w:t>
      </w:r>
      <w:r w:rsidRPr="00DE461E">
        <w:t>ont multiples. L’organisation de ces ressources et</w:t>
      </w:r>
      <w:r w:rsidR="00552B43">
        <w:t xml:space="preserve"> le type de passage des </w:t>
      </w:r>
      <w:r w:rsidR="00552B43" w:rsidRPr="00477F21">
        <w:t>tâches</w:t>
      </w:r>
      <w:r w:rsidRPr="00477F21">
        <w:t xml:space="preserve"> </w:t>
      </w:r>
      <w:r w:rsidRPr="00DE461E">
        <w:t>entre eux génèrent trois sous types de problèmes :</w:t>
      </w:r>
    </w:p>
    <w:p w14:paraId="17924D15" w14:textId="77777777" w:rsidR="00DE461E" w:rsidRPr="00305554" w:rsidRDefault="00DE461E" w:rsidP="008B4487">
      <w:pPr>
        <w:pStyle w:val="Titre4"/>
      </w:pPr>
      <w:r w:rsidRPr="00305554">
        <w:t xml:space="preserve">Problème de type Flow Shop </w:t>
      </w:r>
    </w:p>
    <w:p w14:paraId="62A3D879" w14:textId="77777777" w:rsidR="006C5AC9" w:rsidRDefault="00E2529B" w:rsidP="00C910F8">
      <w:pPr>
        <w:pStyle w:val="Corpsdetexte"/>
        <w:tabs>
          <w:tab w:val="left" w:pos="1985"/>
        </w:tabs>
        <w:ind w:firstLine="709"/>
        <w:rPr>
          <w:strike/>
        </w:rPr>
      </w:pPr>
      <w:r>
        <w:t xml:space="preserve">Les </w:t>
      </w:r>
      <w:r w:rsidRPr="00477F21">
        <w:t>tâches</w:t>
      </w:r>
      <w:r w:rsidR="00DE461E" w:rsidRPr="00477F21">
        <w:t xml:space="preserve"> </w:t>
      </w:r>
      <w:r w:rsidR="00DE461E" w:rsidRPr="00DE461E">
        <w:t>sont procédé</w:t>
      </w:r>
      <w:r>
        <w:t xml:space="preserve">es dans une direction </w:t>
      </w:r>
      <w:r w:rsidR="00477F21">
        <w:t xml:space="preserve">unique, selon </w:t>
      </w:r>
      <w:r>
        <w:t>l</w:t>
      </w:r>
      <w:r w:rsidR="00DE461E" w:rsidRPr="00DE461E">
        <w:t xml:space="preserve">es ressources consacrées à la réalisation de ces </w:t>
      </w:r>
      <w:r>
        <w:t>tâches</w:t>
      </w:r>
      <w:r w:rsidR="00DE461E" w:rsidRPr="00DE461E">
        <w:t xml:space="preserve"> sont inévitablement disposées en </w:t>
      </w:r>
      <w:r w:rsidR="006C5AC9" w:rsidRPr="00844523">
        <w:t>série</w:t>
      </w:r>
      <w:r>
        <w:t xml:space="preserve"> (voir Figure 2)</w:t>
      </w:r>
      <w:r w:rsidR="006C5AC9">
        <w:t xml:space="preserve">. </w:t>
      </w:r>
      <w:r w:rsidR="00DE461E" w:rsidRPr="00DE461E">
        <w:t xml:space="preserve">Ce type de problème est souvent rencontré dans les systèmes </w:t>
      </w:r>
      <w:r>
        <w:t xml:space="preserve">de production. </w:t>
      </w:r>
    </w:p>
    <w:p w14:paraId="42B47C7D" w14:textId="77777777" w:rsidR="00E2529B" w:rsidRDefault="00DE05E6" w:rsidP="007F756A">
      <w:pPr>
        <w:pStyle w:val="Corpsdetexte"/>
        <w:tabs>
          <w:tab w:val="left" w:pos="1985"/>
        </w:tabs>
        <w:jc w:val="center"/>
        <w:rPr>
          <w:strike/>
        </w:rPr>
      </w:pPr>
      <w:r>
        <w:rPr>
          <w:strike/>
          <w:noProof/>
        </w:rPr>
        <w:drawing>
          <wp:inline distT="0" distB="0" distL="0" distR="0" wp14:anchorId="453F4F82" wp14:editId="3E75D3F5">
            <wp:extent cx="5730240" cy="1402080"/>
            <wp:effectExtent l="0" t="0" r="3810" b="762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0240" cy="1402080"/>
                    </a:xfrm>
                    <a:prstGeom prst="rect">
                      <a:avLst/>
                    </a:prstGeom>
                    <a:noFill/>
                    <a:ln>
                      <a:noFill/>
                    </a:ln>
                  </pic:spPr>
                </pic:pic>
              </a:graphicData>
            </a:graphic>
          </wp:inline>
        </w:drawing>
      </w:r>
    </w:p>
    <w:p w14:paraId="21189BC8" w14:textId="77777777" w:rsidR="00E2529B" w:rsidRDefault="00E2529B" w:rsidP="00E2529B">
      <w:pPr>
        <w:spacing w:before="240" w:after="600"/>
        <w:jc w:val="center"/>
      </w:pPr>
      <w:r w:rsidRPr="00F9402F">
        <w:t xml:space="preserve">Figure </w:t>
      </w:r>
      <w:r>
        <w:t xml:space="preserve">2 – Problème </w:t>
      </w:r>
      <w:r w:rsidR="00E67E1D">
        <w:t xml:space="preserve">de type </w:t>
      </w:r>
      <w:r>
        <w:t>Flow Shop</w:t>
      </w:r>
    </w:p>
    <w:p w14:paraId="481D0F5D" w14:textId="77777777" w:rsidR="00E2529B" w:rsidRPr="003C5BF8" w:rsidRDefault="003C5BF8" w:rsidP="008B4487">
      <w:pPr>
        <w:pStyle w:val="Titre4"/>
      </w:pPr>
      <w:r>
        <w:t>Problème de type Job Shop</w:t>
      </w:r>
    </w:p>
    <w:p w14:paraId="1DE3361C" w14:textId="72B31599" w:rsidR="001030BD" w:rsidRDefault="006C5AC9" w:rsidP="003C5BF8">
      <w:pPr>
        <w:pStyle w:val="Corpsdetexte"/>
        <w:tabs>
          <w:tab w:val="left" w:pos="1985"/>
        </w:tabs>
        <w:ind w:firstLine="709"/>
      </w:pPr>
      <w:r>
        <w:t xml:space="preserve"> </w:t>
      </w:r>
      <w:r w:rsidR="00DE461E" w:rsidRPr="00DE461E">
        <w:t>Le problème de Job Shop consiste à réalis</w:t>
      </w:r>
      <w:r w:rsidR="004D6741">
        <w:t>er un ensemble de Job (tâches) sur un ensemble de machine</w:t>
      </w:r>
      <w:r w:rsidR="00DE461E" w:rsidRPr="00DE461E">
        <w:t xml:space="preserve"> </w:t>
      </w:r>
      <w:r w:rsidR="004D6741">
        <w:t>(</w:t>
      </w:r>
      <w:r w:rsidR="00DE461E" w:rsidRPr="00DE461E">
        <w:t>ressource</w:t>
      </w:r>
      <w:r w:rsidR="004D6741">
        <w:t>)</w:t>
      </w:r>
      <w:r w:rsidR="00DE461E" w:rsidRPr="00DE461E">
        <w:t xml:space="preserve"> en cherchant d’atteindre </w:t>
      </w:r>
      <w:r w:rsidR="00DE461E" w:rsidRPr="00844523">
        <w:t>certain objectif</w:t>
      </w:r>
      <w:r w:rsidR="00DE461E" w:rsidRPr="00DE461E">
        <w:t>. Chaque</w:t>
      </w:r>
      <w:r w:rsidR="00DE461E" w:rsidRPr="00844523">
        <w:t xml:space="preserve"> </w:t>
      </w:r>
      <w:r w:rsidR="004D6741">
        <w:t xml:space="preserve">Job est composé </w:t>
      </w:r>
      <w:r w:rsidR="004D6741" w:rsidRPr="00477F21">
        <w:t>d’un ensemble d’opérations élémentaires</w:t>
      </w:r>
      <w:r w:rsidR="004D6741">
        <w:t xml:space="preserve"> </w:t>
      </w:r>
      <w:r w:rsidR="004D6741" w:rsidRPr="00DE461E">
        <w:t>devant</w:t>
      </w:r>
      <w:r w:rsidR="00DE461E" w:rsidRPr="00DE461E">
        <w:t xml:space="preserve"> être exécutées sur les différentes ressource</w:t>
      </w:r>
      <w:r w:rsidR="000C54CE">
        <w:t>s</w:t>
      </w:r>
      <w:r w:rsidR="00DE461E" w:rsidRPr="00DE461E">
        <w:t xml:space="preserve"> selon un ordre pr</w:t>
      </w:r>
      <w:r w:rsidR="004D6741">
        <w:t xml:space="preserve">éalablement défini.  Les </w:t>
      </w:r>
      <w:r w:rsidR="004D6741" w:rsidRPr="00477F21">
        <w:t xml:space="preserve">jobs </w:t>
      </w:r>
      <w:r w:rsidR="004D6741" w:rsidRPr="00DE461E">
        <w:t>ne</w:t>
      </w:r>
      <w:r w:rsidR="00DE461E" w:rsidRPr="00DE461E">
        <w:t xml:space="preserve"> s’exécutent pas sur toutes les ressources et de plus n’ont pas le même ordre d’ex</w:t>
      </w:r>
      <w:r w:rsidR="004D6741">
        <w:t xml:space="preserve">écution. En effet </w:t>
      </w:r>
      <w:r w:rsidR="00E67E1D">
        <w:t xml:space="preserve">chaque </w:t>
      </w:r>
      <w:r w:rsidR="00E67E1D" w:rsidRPr="00477F21">
        <w:t>job</w:t>
      </w:r>
      <w:r w:rsidR="00DE461E" w:rsidRPr="00477F21">
        <w:t xml:space="preserve"> </w:t>
      </w:r>
      <w:r w:rsidR="00AC40E6">
        <w:t xml:space="preserve">a </w:t>
      </w:r>
      <w:r w:rsidR="00DE461E" w:rsidRPr="00DE461E">
        <w:t xml:space="preserve">le chemin qui lui est </w:t>
      </w:r>
      <w:r w:rsidR="00DE461E" w:rsidRPr="00844523">
        <w:t>propre</w:t>
      </w:r>
      <w:r w:rsidR="00E67E1D">
        <w:t xml:space="preserve"> (Figure 3)</w:t>
      </w:r>
      <w:r w:rsidR="00DE461E" w:rsidRPr="00844523">
        <w:t>.</w:t>
      </w:r>
    </w:p>
    <w:p w14:paraId="309F830D" w14:textId="77777777" w:rsidR="00E67E1D" w:rsidRDefault="007F756A" w:rsidP="007F756A">
      <w:pPr>
        <w:pStyle w:val="Corpsdetexte"/>
        <w:tabs>
          <w:tab w:val="left" w:pos="1985"/>
        </w:tabs>
        <w:jc w:val="center"/>
      </w:pPr>
      <w:r>
        <w:rPr>
          <w:noProof/>
        </w:rPr>
        <w:lastRenderedPageBreak/>
        <w:drawing>
          <wp:inline distT="0" distB="0" distL="0" distR="0" wp14:anchorId="513D5149" wp14:editId="495139CA">
            <wp:extent cx="5730240" cy="2362200"/>
            <wp:effectExtent l="0" t="0" r="381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0240" cy="2362200"/>
                    </a:xfrm>
                    <a:prstGeom prst="rect">
                      <a:avLst/>
                    </a:prstGeom>
                    <a:noFill/>
                    <a:ln>
                      <a:noFill/>
                    </a:ln>
                  </pic:spPr>
                </pic:pic>
              </a:graphicData>
            </a:graphic>
          </wp:inline>
        </w:drawing>
      </w:r>
    </w:p>
    <w:p w14:paraId="72734A02" w14:textId="5B507096" w:rsidR="00E67E1D" w:rsidRPr="00DE461E" w:rsidRDefault="00E67E1D" w:rsidP="009973E0">
      <w:pPr>
        <w:spacing w:before="240" w:after="600"/>
        <w:jc w:val="center"/>
      </w:pPr>
      <w:r w:rsidRPr="00F9402F">
        <w:t>Figure</w:t>
      </w:r>
      <w:r w:rsidR="00AC40E6">
        <w:t xml:space="preserve"> </w:t>
      </w:r>
      <w:r>
        <w:t>3 – Problème de type job Shop</w:t>
      </w:r>
    </w:p>
    <w:p w14:paraId="4BEB2916" w14:textId="77777777" w:rsidR="00DE461E" w:rsidRPr="00305554" w:rsidRDefault="000C54CE" w:rsidP="009973E0">
      <w:pPr>
        <w:pStyle w:val="Titre4"/>
        <w:jc w:val="left"/>
      </w:pPr>
      <w:r w:rsidRPr="00305554">
        <w:t xml:space="preserve"> </w:t>
      </w:r>
      <w:r w:rsidR="00DE461E" w:rsidRPr="00305554">
        <w:t xml:space="preserve">Problème de type Open Shop </w:t>
      </w:r>
    </w:p>
    <w:p w14:paraId="1793FC4C" w14:textId="77777777" w:rsidR="00DE461E" w:rsidRPr="00DE461E" w:rsidRDefault="00DE461E" w:rsidP="00C8409B">
      <w:pPr>
        <w:pStyle w:val="Corpsdetexte"/>
        <w:tabs>
          <w:tab w:val="left" w:pos="1985"/>
        </w:tabs>
        <w:ind w:firstLine="709"/>
      </w:pPr>
      <w:r w:rsidRPr="00DE461E">
        <w:t xml:space="preserve">Dans le problème de type open shop l’ordre d’exécution </w:t>
      </w:r>
      <w:r w:rsidRPr="00477F21">
        <w:t>de</w:t>
      </w:r>
      <w:r w:rsidR="00E67E1D" w:rsidRPr="00477F21">
        <w:t>s opérations</w:t>
      </w:r>
      <w:r w:rsidR="00E67E1D">
        <w:t xml:space="preserve"> </w:t>
      </w:r>
      <w:r w:rsidR="00477F21">
        <w:t>d’une tâche</w:t>
      </w:r>
      <w:r w:rsidRPr="00DE461E">
        <w:t xml:space="preserve"> d’un travail est totalement libre, c'est-à-dire aucune contrainte est remarquée sur la précé</w:t>
      </w:r>
      <w:r w:rsidR="00AF6D92">
        <w:t>dence entre les opérations</w:t>
      </w:r>
      <w:r w:rsidRPr="00DE461E">
        <w:t xml:space="preserve">. </w:t>
      </w:r>
      <w:r w:rsidRPr="00477F21">
        <w:t xml:space="preserve">Les </w:t>
      </w:r>
      <w:r w:rsidR="00E67E1D" w:rsidRPr="00477F21">
        <w:t>tâches</w:t>
      </w:r>
      <w:r w:rsidRPr="00DE461E">
        <w:t xml:space="preserve"> passent alors dans n’importe quelle direction (les gammes sont libres). </w:t>
      </w:r>
    </w:p>
    <w:p w14:paraId="2342B824" w14:textId="77777777" w:rsidR="00DE461E" w:rsidRPr="00305554" w:rsidRDefault="00DE461E" w:rsidP="009973E0">
      <w:pPr>
        <w:pStyle w:val="Titre2"/>
      </w:pPr>
      <w:r w:rsidRPr="00305554">
        <w:t xml:space="preserve">Représentation d’un problème </w:t>
      </w:r>
      <w:r w:rsidR="00816FDF" w:rsidRPr="00305554">
        <w:t xml:space="preserve">d’ordonnancement </w:t>
      </w:r>
    </w:p>
    <w:p w14:paraId="519F1053" w14:textId="4AF7B227" w:rsidR="00BA212C" w:rsidRPr="00DE461E" w:rsidRDefault="00DE461E" w:rsidP="00C8409B">
      <w:pPr>
        <w:pStyle w:val="Corpsdetexte"/>
        <w:ind w:firstLine="709"/>
      </w:pPr>
      <w:r w:rsidRPr="00DE461E">
        <w:t>La représentation des problèmes d'ordonnancement</w:t>
      </w:r>
      <w:r w:rsidR="0015441F">
        <w:t xml:space="preserve"> </w:t>
      </w:r>
      <w:r w:rsidR="0015441F" w:rsidRPr="00477F21">
        <w:t>de telle complexité</w:t>
      </w:r>
      <w:r w:rsidR="0015441F" w:rsidRPr="0015441F">
        <w:rPr>
          <w:color w:val="FF0000"/>
        </w:rPr>
        <w:t xml:space="preserve"> </w:t>
      </w:r>
      <w:r w:rsidR="0015441F" w:rsidRPr="00DE461E">
        <w:t>permet</w:t>
      </w:r>
      <w:r w:rsidRPr="00DE461E">
        <w:t xml:space="preserve"> d'avoir une visualisation graphique</w:t>
      </w:r>
      <w:r w:rsidR="0015441F">
        <w:t xml:space="preserve"> </w:t>
      </w:r>
      <w:r w:rsidR="0015441F" w:rsidRPr="00477F21">
        <w:t>explicite et précise</w:t>
      </w:r>
      <w:r w:rsidR="0015441F">
        <w:t xml:space="preserve"> </w:t>
      </w:r>
      <w:r w:rsidR="0015441F" w:rsidRPr="00DE461E">
        <w:t>du</w:t>
      </w:r>
      <w:r w:rsidR="0015441F">
        <w:t xml:space="preserve"> problème </w:t>
      </w:r>
      <w:r w:rsidR="00BD6DAC">
        <w:t xml:space="preserve">donné. </w:t>
      </w:r>
      <w:r w:rsidR="00BD6DAC" w:rsidRPr="00DE461E">
        <w:t>Plusieurs</w:t>
      </w:r>
      <w:r w:rsidRPr="00DE461E">
        <w:t xml:space="preserve"> représentations ont fait leur </w:t>
      </w:r>
      <w:r w:rsidR="00870D7A">
        <w:t>apparition, l</w:t>
      </w:r>
      <w:r w:rsidRPr="00DE461E">
        <w:t xml:space="preserve">’objectif est de disposer d'une méthode systématique de planification, de contrôle et de correction. Parmi ces méthodes de représentation, on peut citer </w:t>
      </w:r>
      <w:r w:rsidR="00132126">
        <w:t>la représentation par</w:t>
      </w:r>
      <w:r w:rsidR="00870D7A">
        <w:t xml:space="preserve"> graphe disjonctif</w:t>
      </w:r>
      <w:r w:rsidR="00132126">
        <w:t xml:space="preserve"> </w:t>
      </w:r>
      <w:r w:rsidR="00870D7A">
        <w:t>la plus classique et la plus rép</w:t>
      </w:r>
      <w:r w:rsidR="00FD6EE1">
        <w:t xml:space="preserve">ondue, et la représentation </w:t>
      </w:r>
      <w:r w:rsidR="00550DF6">
        <w:t xml:space="preserve">par </w:t>
      </w:r>
      <w:r w:rsidR="00550DF6" w:rsidRPr="00DE461E">
        <w:t>diagramme</w:t>
      </w:r>
      <w:r w:rsidRPr="00DE461E">
        <w:t xml:space="preserve"> </w:t>
      </w:r>
      <w:r w:rsidRPr="00FD6EE1">
        <w:t xml:space="preserve">de </w:t>
      </w:r>
      <w:r w:rsidRPr="00D602B4">
        <w:t>GANTT</w:t>
      </w:r>
      <w:r w:rsidR="005A614B" w:rsidRPr="00D602B4">
        <w:t xml:space="preserve"> [10</w:t>
      </w:r>
      <w:r w:rsidR="00477F21" w:rsidRPr="00D602B4">
        <w:t>] [</w:t>
      </w:r>
      <w:r w:rsidR="005A614B" w:rsidRPr="00D602B4">
        <w:t>14</w:t>
      </w:r>
      <w:r w:rsidR="00EA03A7" w:rsidRPr="00D602B4">
        <w:t>]</w:t>
      </w:r>
      <w:r w:rsidRPr="00D602B4">
        <w:t>.</w:t>
      </w:r>
      <w:r w:rsidR="00786B38">
        <w:t xml:space="preserve"> </w:t>
      </w:r>
    </w:p>
    <w:p w14:paraId="5E42126C" w14:textId="77777777" w:rsidR="00EA03A7" w:rsidRPr="00305554" w:rsidRDefault="00EA03A7" w:rsidP="009973E0">
      <w:pPr>
        <w:pStyle w:val="Titre3"/>
      </w:pPr>
      <w:r w:rsidRPr="00305554">
        <w:lastRenderedPageBreak/>
        <w:t xml:space="preserve"> Représentation par Graphe Disjonctif</w:t>
      </w:r>
    </w:p>
    <w:p w14:paraId="27C9A402" w14:textId="77777777" w:rsidR="00F31E13" w:rsidRPr="00477F21" w:rsidRDefault="00F31E13" w:rsidP="00BD6DAC">
      <w:pPr>
        <w:pStyle w:val="NormalWeb"/>
        <w:spacing w:line="360" w:lineRule="auto"/>
        <w:ind w:firstLine="709"/>
        <w:jc w:val="both"/>
      </w:pPr>
      <w:r w:rsidRPr="00477F21">
        <w:t xml:space="preserve">La représentation </w:t>
      </w:r>
      <w:r w:rsidR="00522476" w:rsidRPr="00477F21">
        <w:t xml:space="preserve">sous </w:t>
      </w:r>
      <w:r w:rsidRPr="00477F21">
        <w:t>forme d’un graphe disjonctif est la plus employée pour représenter les problèmes d'ordonnancement</w:t>
      </w:r>
      <w:r w:rsidR="00522476" w:rsidRPr="00477F21">
        <w:t>, ce graphe est constitué de</w:t>
      </w:r>
      <w:r w:rsidRPr="00477F21">
        <w:t xml:space="preserve"> : </w:t>
      </w:r>
    </w:p>
    <w:p w14:paraId="7DA5B458" w14:textId="77777777" w:rsidR="00F31E13" w:rsidRPr="00477F21" w:rsidRDefault="00F31E13">
      <w:pPr>
        <w:pStyle w:val="NormalWeb"/>
        <w:numPr>
          <w:ilvl w:val="0"/>
          <w:numId w:val="17"/>
        </w:numPr>
        <w:spacing w:line="360" w:lineRule="auto"/>
        <w:jc w:val="both"/>
      </w:pPr>
      <w:r w:rsidRPr="00477F21">
        <w:t xml:space="preserve">Un ensemble des sommets : chaque opération correspond à un sommet, avec deux opérations fictives (source) </w:t>
      </w:r>
      <w:r w:rsidR="00522476" w:rsidRPr="00477F21">
        <w:t>et (</w:t>
      </w:r>
      <w:r w:rsidRPr="00477F21">
        <w:t>puits) désignant le début et la fin de l’ordonnancement.</w:t>
      </w:r>
    </w:p>
    <w:p w14:paraId="59048915" w14:textId="77777777" w:rsidR="00F31E13" w:rsidRPr="00477F21" w:rsidRDefault="00F31E13">
      <w:pPr>
        <w:pStyle w:val="NormalWeb"/>
        <w:numPr>
          <w:ilvl w:val="0"/>
          <w:numId w:val="17"/>
        </w:numPr>
        <w:spacing w:line="360" w:lineRule="auto"/>
        <w:jc w:val="both"/>
      </w:pPr>
      <w:r w:rsidRPr="00477F21">
        <w:t xml:space="preserve">Un ensemble d’arcs conjonctifs représentant les contraintes d’enchaînement des opérations d’une même tâche. </w:t>
      </w:r>
    </w:p>
    <w:p w14:paraId="1E0BC0E0" w14:textId="77777777" w:rsidR="00F31E13" w:rsidRPr="00477F21" w:rsidRDefault="00F31E13">
      <w:pPr>
        <w:pStyle w:val="NormalWeb"/>
        <w:numPr>
          <w:ilvl w:val="0"/>
          <w:numId w:val="17"/>
        </w:numPr>
        <w:spacing w:line="360" w:lineRule="auto"/>
        <w:jc w:val="both"/>
      </w:pPr>
      <w:r w:rsidRPr="00477F21">
        <w:t>Un ensemble d’arcs disjonctifs associés aux conflits d’utilisation d’une ressource.</w:t>
      </w:r>
    </w:p>
    <w:p w14:paraId="37A39EB5" w14:textId="77777777" w:rsidR="006E3808" w:rsidRDefault="00F31E13" w:rsidP="00BD200E">
      <w:pPr>
        <w:pStyle w:val="NormalWeb"/>
        <w:spacing w:line="360" w:lineRule="auto"/>
        <w:ind w:firstLine="567"/>
        <w:jc w:val="both"/>
      </w:pPr>
      <w:r w:rsidRPr="00477F21">
        <w:t xml:space="preserve">La </w:t>
      </w:r>
      <w:r w:rsidR="00522476" w:rsidRPr="00477F21">
        <w:t>Figure 4 corr</w:t>
      </w:r>
      <w:r w:rsidRPr="00477F21">
        <w:t xml:space="preserve">espond au graphe </w:t>
      </w:r>
      <w:r w:rsidR="00522476" w:rsidRPr="00477F21">
        <w:t>disjonctif d’un</w:t>
      </w:r>
      <w:r w:rsidRPr="00477F21">
        <w:t xml:space="preserve"> problème job shop composé de trois job</w:t>
      </w:r>
      <w:r w:rsidR="00522476" w:rsidRPr="00477F21">
        <w:t>s et trois machines, tels que :</w:t>
      </w:r>
    </w:p>
    <w:p w14:paraId="6F406381" w14:textId="06C17B58" w:rsidR="006E3808" w:rsidRPr="00263CCD" w:rsidRDefault="006E3808" w:rsidP="00BD200E">
      <w:pPr>
        <w:pStyle w:val="NormalWeb"/>
        <w:spacing w:line="360" w:lineRule="auto"/>
        <w:ind w:firstLine="567"/>
        <w:jc w:val="both"/>
        <w:rPr>
          <w:rFonts w:asciiTheme="majorBidi" w:hAnsiTheme="majorBidi" w:cstheme="majorBidi"/>
          <w:color w:val="000000"/>
        </w:rPr>
      </w:pPr>
      <w:r w:rsidRPr="00263CCD">
        <w:rPr>
          <w:rFonts w:asciiTheme="majorBidi" w:hAnsiTheme="majorBidi" w:cstheme="majorBidi"/>
          <w:color w:val="000000"/>
        </w:rPr>
        <w:t>-Le sommet S (début), P (fin)</w:t>
      </w:r>
      <w:r w:rsidR="00125455">
        <w:rPr>
          <w:rFonts w:asciiTheme="majorBidi" w:hAnsiTheme="majorBidi" w:cstheme="majorBidi"/>
          <w:color w:val="000000"/>
        </w:rPr>
        <w:t>.</w:t>
      </w:r>
    </w:p>
    <w:p w14:paraId="5D728C57" w14:textId="156B320F" w:rsidR="00BD200E" w:rsidRPr="00263CCD" w:rsidRDefault="006E3808" w:rsidP="006E3808">
      <w:pPr>
        <w:pStyle w:val="NormalWeb"/>
        <w:spacing w:line="360" w:lineRule="auto"/>
        <w:ind w:firstLine="567"/>
        <w:jc w:val="both"/>
        <w:rPr>
          <w:rFonts w:asciiTheme="majorBidi" w:hAnsiTheme="majorBidi" w:cstheme="majorBidi"/>
        </w:rPr>
      </w:pPr>
      <w:r w:rsidRPr="00263CCD">
        <w:rPr>
          <w:rFonts w:asciiTheme="majorBidi" w:hAnsiTheme="majorBidi" w:cstheme="majorBidi"/>
          <w:color w:val="000000"/>
        </w:rPr>
        <w:t>-</w:t>
      </w:r>
      <w:r w:rsidRPr="00263CCD">
        <w:rPr>
          <w:rFonts w:asciiTheme="majorBidi" w:hAnsiTheme="majorBidi" w:cstheme="majorBidi"/>
        </w:rPr>
        <w:t xml:space="preserve"> </w:t>
      </w:r>
      <w:r w:rsidR="003617EC">
        <w:rPr>
          <w:rFonts w:asciiTheme="majorBidi" w:hAnsiTheme="majorBidi" w:cstheme="majorBidi"/>
          <w:color w:val="000000"/>
        </w:rPr>
        <w:t>L</w:t>
      </w:r>
      <w:r w:rsidRPr="00263CCD">
        <w:rPr>
          <w:rFonts w:asciiTheme="majorBidi" w:hAnsiTheme="majorBidi" w:cstheme="majorBidi"/>
          <w:color w:val="000000"/>
        </w:rPr>
        <w:t>es opérations d'un même job (par exemple : O1,1, O1,2 et O1,3)</w:t>
      </w:r>
      <w:r w:rsidRPr="00263CCD">
        <w:rPr>
          <w:rFonts w:asciiTheme="majorBidi" w:hAnsiTheme="majorBidi" w:cstheme="majorBidi"/>
        </w:rPr>
        <w:t xml:space="preserve"> </w:t>
      </w:r>
      <w:r w:rsidR="00F31E13" w:rsidRPr="00263CCD">
        <w:rPr>
          <w:rFonts w:asciiTheme="majorBidi" w:hAnsiTheme="majorBidi" w:cstheme="majorBidi"/>
          <w:noProof/>
        </w:rPr>
        <mc:AlternateContent>
          <mc:Choice Requires="wps">
            <w:drawing>
              <wp:anchor distT="0" distB="0" distL="114300" distR="114300" simplePos="0" relativeHeight="251667456" behindDoc="0" locked="0" layoutInCell="1" allowOverlap="1" wp14:anchorId="77257C2B" wp14:editId="4C22E7C7">
                <wp:simplePos x="0" y="0"/>
                <wp:positionH relativeFrom="column">
                  <wp:posOffset>5822950</wp:posOffset>
                </wp:positionH>
                <wp:positionV relativeFrom="paragraph">
                  <wp:posOffset>722630</wp:posOffset>
                </wp:positionV>
                <wp:extent cx="0" cy="10160"/>
                <wp:effectExtent l="8255" t="12700" r="10795" b="5715"/>
                <wp:wrapNone/>
                <wp:docPr id="114" name="Connecteur droit avec flèch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A0DEE34" id="_x0000_t32" coordsize="21600,21600" o:spt="32" o:oned="t" path="m,l21600,21600e" filled="f">
                <v:path arrowok="t" fillok="f" o:connecttype="none"/>
                <o:lock v:ext="edit" shapetype="t"/>
              </v:shapetype>
              <v:shape id="Connecteur droit avec flèche 114" o:spid="_x0000_s1026" type="#_x0000_t32" style="position:absolute;margin-left:458.5pt;margin-top:56.9pt;width:0;height:.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"/>
            </w:pict>
          </mc:Fallback>
        </mc:AlternateContent>
      </w:r>
      <w:r w:rsidRPr="00263CCD">
        <w:rPr>
          <w:rFonts w:asciiTheme="majorBidi" w:hAnsiTheme="majorBidi" w:cstheme="majorBidi"/>
        </w:rPr>
        <w:t>.</w:t>
      </w:r>
    </w:p>
    <w:p w14:paraId="3CB28DEC" w14:textId="7CA91772" w:rsidR="006E3808" w:rsidRPr="006E3808" w:rsidRDefault="006E3808" w:rsidP="006E3808">
      <w:pPr>
        <w:pStyle w:val="NormalWeb"/>
        <w:spacing w:line="360" w:lineRule="auto"/>
        <w:ind w:firstLine="567"/>
        <w:jc w:val="both"/>
        <w:rPr>
          <w:rFonts w:ascii="Constantia" w:hAnsi="Constantia"/>
          <w:color w:val="000000"/>
        </w:rPr>
      </w:pPr>
      <w:r w:rsidRPr="00263CCD">
        <w:rPr>
          <w:rFonts w:asciiTheme="majorBidi" w:hAnsiTheme="majorBidi" w:cstheme="majorBidi"/>
        </w:rPr>
        <w:t xml:space="preserve">- </w:t>
      </w:r>
      <w:r w:rsidR="00263CCD">
        <w:rPr>
          <w:rFonts w:asciiTheme="majorBidi" w:hAnsiTheme="majorBidi" w:cstheme="majorBidi"/>
        </w:rPr>
        <w:t>L</w:t>
      </w:r>
      <w:r w:rsidRPr="00263CCD">
        <w:rPr>
          <w:rFonts w:asciiTheme="majorBidi" w:hAnsiTheme="majorBidi" w:cstheme="majorBidi"/>
        </w:rPr>
        <w:t xml:space="preserve">es durée des opérations d’un </w:t>
      </w:r>
      <w:r w:rsidRPr="00263CCD">
        <w:rPr>
          <w:rFonts w:asciiTheme="majorBidi" w:hAnsiTheme="majorBidi" w:cstheme="majorBidi"/>
          <w:color w:val="000000"/>
        </w:rPr>
        <w:t>même</w:t>
      </w:r>
      <w:r w:rsidRPr="00263CCD">
        <w:rPr>
          <w:rFonts w:asciiTheme="majorBidi" w:hAnsiTheme="majorBidi" w:cstheme="majorBidi"/>
        </w:rPr>
        <w:t xml:space="preserve"> job </w:t>
      </w:r>
      <w:r w:rsidRPr="00263CCD">
        <w:rPr>
          <w:rFonts w:asciiTheme="majorBidi" w:hAnsiTheme="majorBidi" w:cstheme="majorBidi"/>
          <w:color w:val="000000"/>
        </w:rPr>
        <w:t>(par exemple : P1,1=4, P1,2=3 et P1,3</w:t>
      </w:r>
      <w:r w:rsidR="000B3650" w:rsidRPr="00263CCD">
        <w:rPr>
          <w:rFonts w:asciiTheme="majorBidi" w:hAnsiTheme="majorBidi" w:cstheme="majorBidi"/>
          <w:color w:val="000000"/>
        </w:rPr>
        <w:t xml:space="preserve"> </w:t>
      </w:r>
      <w:r w:rsidR="00263CCD" w:rsidRPr="00263CCD">
        <w:rPr>
          <w:rFonts w:asciiTheme="majorBidi" w:hAnsiTheme="majorBidi" w:cstheme="majorBidi"/>
          <w:color w:val="000000"/>
        </w:rPr>
        <w:t>=3</w:t>
      </w:r>
      <w:r w:rsidRPr="00263CCD">
        <w:rPr>
          <w:rFonts w:asciiTheme="majorBidi" w:hAnsiTheme="majorBidi" w:cstheme="majorBidi"/>
          <w:color w:val="000000"/>
        </w:rPr>
        <w:t>)</w:t>
      </w:r>
      <w:r w:rsidRPr="006E3808">
        <w:t xml:space="preserve"> </w:t>
      </w:r>
      <w:r w:rsidRPr="00477F21">
        <w:rPr>
          <w:noProof/>
        </w:rPr>
        <mc:AlternateContent>
          <mc:Choice Requires="wps">
            <w:drawing>
              <wp:anchor distT="0" distB="0" distL="114300" distR="114300" simplePos="0" relativeHeight="251675648" behindDoc="0" locked="0" layoutInCell="1" allowOverlap="1" wp14:anchorId="754E15FF" wp14:editId="72229E9F">
                <wp:simplePos x="0" y="0"/>
                <wp:positionH relativeFrom="column">
                  <wp:posOffset>5822950</wp:posOffset>
                </wp:positionH>
                <wp:positionV relativeFrom="paragraph">
                  <wp:posOffset>722630</wp:posOffset>
                </wp:positionV>
                <wp:extent cx="0" cy="10160"/>
                <wp:effectExtent l="8255" t="12700" r="10795" b="5715"/>
                <wp:wrapNone/>
                <wp:docPr id="1971244066" name="Connecteur droit avec flèche 19712440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5CF26E" id="Connecteur droit avec flèche 1971244066" o:spid="_x0000_s1026" type="#_x0000_t32" style="position:absolute;margin-left:458.5pt;margin-top:56.9pt;width:0;height:.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"/>
            </w:pict>
          </mc:Fallback>
        </mc:AlternateContent>
      </w:r>
      <w:r>
        <w:t>.</w:t>
      </w:r>
    </w:p>
    <w:p w14:paraId="0E7EC837" w14:textId="77777777" w:rsidR="00BD200E" w:rsidRDefault="00BD200E" w:rsidP="00A020AF">
      <w:pPr>
        <w:pStyle w:val="NormalWeb"/>
        <w:spacing w:line="360" w:lineRule="auto"/>
        <w:ind w:firstLine="567"/>
        <w:jc w:val="both"/>
      </w:pPr>
      <w:r>
        <w:rPr>
          <w:rFonts w:ascii="Constantia" w:hAnsi="Constantia"/>
          <w:b/>
          <w:bCs/>
          <w:i/>
          <w:iCs/>
          <w:noProof/>
        </w:rPr>
        <w:drawing>
          <wp:inline distT="0" distB="0" distL="0" distR="0" wp14:anchorId="11337705" wp14:editId="352C3818">
            <wp:extent cx="5199376" cy="2301108"/>
            <wp:effectExtent l="0" t="0" r="1905" b="4445"/>
            <wp:docPr id="12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clrChange>
                        <a:clrFrom>
                          <a:srgbClr val="F9F9F5"/>
                        </a:clrFrom>
                        <a:clrTo>
                          <a:srgbClr val="F9F9F5">
                            <a:alpha val="0"/>
                          </a:srgbClr>
                        </a:clrTo>
                      </a:clrChange>
                      <a:duotone>
                        <a:schemeClr val="accent4">
                          <a:shade val="45000"/>
                          <a:satMod val="135000"/>
                        </a:schemeClr>
                        <a:prstClr val="white"/>
                      </a:duotone>
                      <a:extLst>
                        <a:ext uri="{BEBA8EAE-BF5A-486C-A8C5-ECC9F3942E4B}">
                          <a14:imgProps xmlns:a14="http://schemas.microsoft.com/office/drawing/2010/main">
                            <a14:imgLayer r:embed="rId16">
                              <a14:imgEffect>
                                <a14:colorTemperature colorTemp="5959"/>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288513" cy="2340558"/>
                    </a:xfrm>
                    <a:prstGeom prst="rect">
                      <a:avLst/>
                    </a:prstGeom>
                    <a:noFill/>
                    <a:ln>
                      <a:noFill/>
                    </a:ln>
                  </pic:spPr>
                </pic:pic>
              </a:graphicData>
            </a:graphic>
          </wp:inline>
        </w:drawing>
      </w:r>
    </w:p>
    <w:p w14:paraId="30D39AF5" w14:textId="5BFCF745" w:rsidR="00522476" w:rsidRDefault="00522476" w:rsidP="00BD200E">
      <w:pPr>
        <w:pStyle w:val="NormalWeb"/>
        <w:spacing w:line="360" w:lineRule="auto"/>
        <w:ind w:left="14" w:firstLine="706"/>
        <w:jc w:val="center"/>
      </w:pPr>
      <w:r w:rsidRPr="007F756A">
        <w:t>Figure 4 – Graphe Disjonctif d’un Problème job Shop (3*3)</w:t>
      </w:r>
      <w:r w:rsidR="00125455">
        <w:t xml:space="preserve"> </w:t>
      </w:r>
      <w:r w:rsidR="00125455" w:rsidRPr="00D602B4">
        <w:t>[</w:t>
      </w:r>
      <w:r w:rsidR="00D602B4" w:rsidRPr="00D602B4">
        <w:t>14]</w:t>
      </w:r>
    </w:p>
    <w:p w14:paraId="40EC6C97" w14:textId="77777777" w:rsidR="00BD200E" w:rsidRPr="00BD200E" w:rsidRDefault="00BD200E" w:rsidP="00BD200E">
      <w:pPr>
        <w:pStyle w:val="NormalWeb"/>
        <w:spacing w:line="360" w:lineRule="auto"/>
        <w:ind w:left="14" w:firstLine="706"/>
        <w:jc w:val="center"/>
        <w:rPr>
          <w:rFonts w:ascii="Constantia" w:hAnsi="Constantia"/>
          <w:b/>
          <w:bCs/>
          <w:i/>
          <w:iCs/>
        </w:rPr>
      </w:pPr>
    </w:p>
    <w:p w14:paraId="490EB08D" w14:textId="77777777" w:rsidR="00DE461E" w:rsidRPr="00A06A18" w:rsidRDefault="00EA03A7" w:rsidP="009973E0">
      <w:pPr>
        <w:pStyle w:val="Titre3"/>
      </w:pPr>
      <w:r w:rsidRPr="00A06A18">
        <w:t xml:space="preserve">Représentation par </w:t>
      </w:r>
      <w:r w:rsidR="00DE461E" w:rsidRPr="00A06A18">
        <w:t xml:space="preserve">Diagramme de Gantt </w:t>
      </w:r>
    </w:p>
    <w:p w14:paraId="5F77FC43" w14:textId="2925E790" w:rsidR="00E334E9" w:rsidRPr="00A06A18" w:rsidRDefault="00DE461E" w:rsidP="00F75517">
      <w:pPr>
        <w:pStyle w:val="Corpsdetexte"/>
        <w:ind w:firstLine="706"/>
        <w:rPr>
          <w:rFonts w:ascii="Constantia" w:hAnsi="Constantia"/>
        </w:rPr>
      </w:pPr>
      <w:r w:rsidRPr="00A06A18">
        <w:t xml:space="preserve">Diagramme de Gantt est un outil graphique </w:t>
      </w:r>
      <w:r w:rsidR="00522476" w:rsidRPr="00A06A18">
        <w:t xml:space="preserve">développé par ‘Henry Gantt’1917, </w:t>
      </w:r>
      <w:r w:rsidRPr="00A06A18">
        <w:t>qui permet de représenter la planification de</w:t>
      </w:r>
      <w:r w:rsidR="00FD6EE1" w:rsidRPr="00A06A18">
        <w:t>s</w:t>
      </w:r>
      <w:r w:rsidRPr="00A06A18">
        <w:t xml:space="preserve"> tâches nécessaires à la réalisation d'or</w:t>
      </w:r>
      <w:r w:rsidR="00522476" w:rsidRPr="00A06A18">
        <w:t xml:space="preserve">donnancement. </w:t>
      </w:r>
      <w:r w:rsidRPr="00A06A18">
        <w:t xml:space="preserve">Il est composé de plusieurs lignes horizontales, représentant chacune une ressource. L'axe horizontal représente le temps. Les tâches seront représentées par des barres d'une longueur proportionnelle à leur durée et seront positionnées sur la ligne correspondant </w:t>
      </w:r>
      <w:r w:rsidR="00B93D88" w:rsidRPr="00A06A18">
        <w:t>à la ressource</w:t>
      </w:r>
      <w:r w:rsidRPr="00A06A18">
        <w:t xml:space="preserve"> sur lequel elles se dérouleront.</w:t>
      </w:r>
      <w:r w:rsidR="00D91287" w:rsidRPr="00A06A18">
        <w:t xml:space="preserve"> </w:t>
      </w:r>
      <w:r w:rsidRPr="00A06A18">
        <w:t xml:space="preserve">On observera donc sur le diagramme l'occupation </w:t>
      </w:r>
      <w:r w:rsidR="00746F14" w:rsidRPr="00A06A18">
        <w:t>des ressources</w:t>
      </w:r>
      <w:r w:rsidRPr="00A06A18">
        <w:t xml:space="preserve">, l'enchaînement des tâches sur celles-ci ainsi que les dates de début et de fin de chaque </w:t>
      </w:r>
      <w:r w:rsidR="00E512BF" w:rsidRPr="00A06A18">
        <w:t>tâche</w:t>
      </w:r>
      <w:r w:rsidR="00746F14" w:rsidRPr="00A06A18">
        <w:t xml:space="preserve"> </w:t>
      </w:r>
      <w:r w:rsidR="005A614B" w:rsidRPr="00A06A18">
        <w:t>[47</w:t>
      </w:r>
      <w:r w:rsidR="007F66AA" w:rsidRPr="00A06A18">
        <w:t>]</w:t>
      </w:r>
      <w:r w:rsidR="00746F14" w:rsidRPr="00A06A18">
        <w:t>. Deux types de diagramme de Gantt sont utilisés : Gantt ressources et Gantt tâches (voir la Fi</w:t>
      </w:r>
      <w:r w:rsidR="005A614B" w:rsidRPr="00A06A18">
        <w:t>gure 5) [16</w:t>
      </w:r>
      <w:r w:rsidR="00746F14" w:rsidRPr="00A06A18">
        <w:t>]</w:t>
      </w:r>
      <w:r w:rsidR="00746F14" w:rsidRPr="00A06A18">
        <w:rPr>
          <w:rFonts w:ascii="Constantia" w:hAnsi="Constantia"/>
        </w:rPr>
        <w:t xml:space="preserve"> :</w:t>
      </w:r>
    </w:p>
    <w:p w14:paraId="05837D9A" w14:textId="77777777" w:rsidR="00B47288" w:rsidRPr="00A06A18" w:rsidRDefault="00B47288" w:rsidP="00B47288">
      <w:pPr>
        <w:pStyle w:val="Corpsdetexte"/>
        <w:ind w:firstLine="706"/>
      </w:pPr>
      <w:r w:rsidRPr="00A06A18">
        <w:rPr>
          <w:noProof/>
        </w:rPr>
        <mc:AlternateContent>
          <mc:Choice Requires="wpg">
            <w:drawing>
              <wp:anchor distT="0" distB="0" distL="114300" distR="114300" simplePos="0" relativeHeight="251669504" behindDoc="0" locked="0" layoutInCell="1" allowOverlap="1" wp14:anchorId="391C303A" wp14:editId="7C70ADC8">
                <wp:simplePos x="0" y="0"/>
                <wp:positionH relativeFrom="column">
                  <wp:posOffset>127532</wp:posOffset>
                </wp:positionH>
                <wp:positionV relativeFrom="paragraph">
                  <wp:posOffset>177114</wp:posOffset>
                </wp:positionV>
                <wp:extent cx="5978868" cy="1779887"/>
                <wp:effectExtent l="0" t="0" r="3175" b="0"/>
                <wp:wrapNone/>
                <wp:docPr id="202" name="Groupe 202"/>
                <wp:cNvGraphicFramePr/>
                <a:graphic xmlns:a="http://schemas.openxmlformats.org/drawingml/2006/main">
                  <a:graphicData uri="http://schemas.microsoft.com/office/word/2010/wordprocessingGroup">
                    <wpg:wgp>
                      <wpg:cNvGrpSpPr/>
                      <wpg:grpSpPr>
                        <a:xfrm>
                          <a:off x="0" y="0"/>
                          <a:ext cx="5978868" cy="1779887"/>
                          <a:chOff x="0" y="0"/>
                          <a:chExt cx="5978868" cy="1779887"/>
                        </a:xfrm>
                      </wpg:grpSpPr>
                      <wpg:grpSp>
                        <wpg:cNvPr id="159" name="Groupe 159"/>
                        <wpg:cNvGrpSpPr>
                          <a:grpSpLocks/>
                        </wpg:cNvGrpSpPr>
                        <wpg:grpSpPr bwMode="auto">
                          <a:xfrm>
                            <a:off x="0" y="8237"/>
                            <a:ext cx="2838450" cy="1771650"/>
                            <a:chOff x="778" y="1899"/>
                            <a:chExt cx="4470" cy="2790"/>
                          </a:xfrm>
                        </wpg:grpSpPr>
                        <wps:wsp>
                          <wps:cNvPr id="160" name="AutoShape 106"/>
                          <wps:cNvCnPr>
                            <a:cxnSpLocks noChangeShapeType="1"/>
                          </wps:cNvCnPr>
                          <wps:spPr bwMode="auto">
                            <a:xfrm>
                              <a:off x="1153" y="3864"/>
                              <a:ext cx="4095"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1" name="AutoShape 107"/>
                          <wps:cNvCnPr>
                            <a:cxnSpLocks noChangeShapeType="1"/>
                          </wps:cNvCnPr>
                          <wps:spPr bwMode="auto">
                            <a:xfrm>
                              <a:off x="1333" y="2319"/>
                              <a:ext cx="0" cy="16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2" name="AutoShape 108"/>
                          <wps:cNvCnPr>
                            <a:cxnSpLocks noChangeShapeType="1"/>
                          </wps:cNvCnPr>
                          <wps:spPr bwMode="auto">
                            <a:xfrm>
                              <a:off x="1633" y="3789"/>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AutoShape 109"/>
                          <wps:cNvCnPr>
                            <a:cxnSpLocks noChangeShapeType="1"/>
                          </wps:cNvCnPr>
                          <wps:spPr bwMode="auto">
                            <a:xfrm>
                              <a:off x="1963" y="3789"/>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 name="AutoShape 110"/>
                          <wps:cNvCnPr>
                            <a:cxnSpLocks noChangeShapeType="1"/>
                          </wps:cNvCnPr>
                          <wps:spPr bwMode="auto">
                            <a:xfrm>
                              <a:off x="2278" y="3789"/>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AutoShape 111"/>
                          <wps:cNvCnPr>
                            <a:cxnSpLocks noChangeShapeType="1"/>
                          </wps:cNvCnPr>
                          <wps:spPr bwMode="auto">
                            <a:xfrm>
                              <a:off x="2578" y="3804"/>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AutoShape 112"/>
                          <wps:cNvCnPr>
                            <a:cxnSpLocks noChangeShapeType="1"/>
                          </wps:cNvCnPr>
                          <wps:spPr bwMode="auto">
                            <a:xfrm>
                              <a:off x="2879"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 name="AutoShape 113"/>
                          <wps:cNvCnPr>
                            <a:cxnSpLocks noChangeShapeType="1"/>
                          </wps:cNvCnPr>
                          <wps:spPr bwMode="auto">
                            <a:xfrm>
                              <a:off x="3180"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AutoShape 114"/>
                          <wps:cNvCnPr>
                            <a:cxnSpLocks noChangeShapeType="1"/>
                          </wps:cNvCnPr>
                          <wps:spPr bwMode="auto">
                            <a:xfrm>
                              <a:off x="3480"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AutoShape 115"/>
                          <wps:cNvCnPr>
                            <a:cxnSpLocks noChangeShapeType="1"/>
                          </wps:cNvCnPr>
                          <wps:spPr bwMode="auto">
                            <a:xfrm>
                              <a:off x="3765"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AutoShape 116"/>
                          <wps:cNvCnPr>
                            <a:cxnSpLocks noChangeShapeType="1"/>
                          </wps:cNvCnPr>
                          <wps:spPr bwMode="auto">
                            <a:xfrm>
                              <a:off x="4065"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AutoShape 117"/>
                          <wps:cNvCnPr>
                            <a:cxnSpLocks noChangeShapeType="1"/>
                          </wps:cNvCnPr>
                          <wps:spPr bwMode="auto">
                            <a:xfrm>
                              <a:off x="4350"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AutoShape 118"/>
                          <wps:cNvCnPr>
                            <a:cxnSpLocks noChangeShapeType="1"/>
                          </wps:cNvCnPr>
                          <wps:spPr bwMode="auto">
                            <a:xfrm>
                              <a:off x="4665"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 name="AutoShape 119"/>
                          <wps:cNvCnPr>
                            <a:cxnSpLocks noChangeShapeType="1"/>
                          </wps:cNvCnPr>
                          <wps:spPr bwMode="auto">
                            <a:xfrm>
                              <a:off x="4980" y="3804"/>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Text Box 120"/>
                          <wps:cNvSpPr txBox="1">
                            <a:spLocks noChangeArrowheads="1"/>
                          </wps:cNvSpPr>
                          <wps:spPr bwMode="auto">
                            <a:xfrm>
                              <a:off x="793" y="2454"/>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50652"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1</w:t>
                                </w:r>
                              </w:p>
                            </w:txbxContent>
                          </wps:txbx>
                          <wps:bodyPr rot="0" vert="horz" wrap="square" lIns="91440" tIns="45720" rIns="91440" bIns="45720" anchor="t" anchorCtr="0" upright="1">
                            <a:noAutofit/>
                          </wps:bodyPr>
                        </wps:wsp>
                        <wps:wsp>
                          <wps:cNvPr id="175" name="Text Box 121"/>
                          <wps:cNvSpPr txBox="1">
                            <a:spLocks noChangeArrowheads="1"/>
                          </wps:cNvSpPr>
                          <wps:spPr bwMode="auto">
                            <a:xfrm>
                              <a:off x="778" y="2934"/>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B056E2"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2</w:t>
                                </w:r>
                              </w:p>
                            </w:txbxContent>
                          </wps:txbx>
                          <wps:bodyPr rot="0" vert="horz" wrap="square" lIns="91440" tIns="45720" rIns="91440" bIns="45720" anchor="t" anchorCtr="0" upright="1">
                            <a:noAutofit/>
                          </wps:bodyPr>
                        </wps:wsp>
                        <wps:wsp>
                          <wps:cNvPr id="176" name="Text Box 122"/>
                          <wps:cNvSpPr txBox="1">
                            <a:spLocks noChangeArrowheads="1"/>
                          </wps:cNvSpPr>
                          <wps:spPr bwMode="auto">
                            <a:xfrm>
                              <a:off x="778" y="3369"/>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BA8BA"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3</w:t>
                                </w:r>
                              </w:p>
                            </w:txbxContent>
                          </wps:txbx>
                          <wps:bodyPr rot="0" vert="horz" wrap="square" lIns="91440" tIns="45720" rIns="91440" bIns="45720" anchor="t" anchorCtr="0" upright="1">
                            <a:noAutofit/>
                          </wps:bodyPr>
                        </wps:wsp>
                        <wps:wsp>
                          <wps:cNvPr id="177" name="Text Box 123"/>
                          <wps:cNvSpPr txBox="1">
                            <a:spLocks noChangeArrowheads="1"/>
                          </wps:cNvSpPr>
                          <wps:spPr bwMode="auto">
                            <a:xfrm>
                              <a:off x="1753" y="1899"/>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87D12"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M</w:t>
                                </w:r>
                                <w:r>
                                  <w:rPr>
                                    <w:rFonts w:asciiTheme="majorBidi" w:hAnsiTheme="majorBidi" w:cstheme="majorBidi"/>
                                    <w:vertAlign w:val="subscript"/>
                                  </w:rPr>
                                  <w:t>1</w:t>
                                </w:r>
                              </w:p>
                            </w:txbxContent>
                          </wps:txbx>
                          <wps:bodyPr rot="0" vert="horz" wrap="square" lIns="91440" tIns="45720" rIns="91440" bIns="45720" anchor="t" anchorCtr="0" upright="1">
                            <a:noAutofit/>
                          </wps:bodyPr>
                        </wps:wsp>
                        <wps:wsp>
                          <wps:cNvPr id="178" name="Text Box 124"/>
                          <wps:cNvSpPr txBox="1">
                            <a:spLocks noChangeArrowheads="1"/>
                          </wps:cNvSpPr>
                          <wps:spPr bwMode="auto">
                            <a:xfrm>
                              <a:off x="2668" y="1899"/>
                              <a:ext cx="615"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C2C9B1"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M</w:t>
                                </w:r>
                                <w:r>
                                  <w:rPr>
                                    <w:rFonts w:asciiTheme="majorBidi" w:hAnsiTheme="majorBidi" w:cstheme="majorBidi"/>
                                    <w:vertAlign w:val="subscript"/>
                                  </w:rPr>
                                  <w:t>2</w:t>
                                </w:r>
                              </w:p>
                            </w:txbxContent>
                          </wps:txbx>
                          <wps:bodyPr rot="0" vert="horz" wrap="square" lIns="91440" tIns="45720" rIns="91440" bIns="45720" anchor="t" anchorCtr="0" upright="1">
                            <a:noAutofit/>
                          </wps:bodyPr>
                        </wps:wsp>
                        <wps:wsp>
                          <wps:cNvPr id="179" name="Text Box 125"/>
                          <wps:cNvSpPr txBox="1">
                            <a:spLocks noChangeArrowheads="1"/>
                          </wps:cNvSpPr>
                          <wps:spPr bwMode="auto">
                            <a:xfrm>
                              <a:off x="3570" y="1899"/>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0BE6B8"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M</w:t>
                                </w:r>
                                <w:r>
                                  <w:rPr>
                                    <w:rFonts w:asciiTheme="majorBidi" w:hAnsiTheme="majorBidi" w:cstheme="majorBidi"/>
                                    <w:vertAlign w:val="subscript"/>
                                  </w:rPr>
                                  <w:t>3</w:t>
                                </w:r>
                              </w:p>
                            </w:txbxContent>
                          </wps:txbx>
                          <wps:bodyPr rot="0" vert="horz" wrap="square" lIns="91440" tIns="45720" rIns="91440" bIns="45720" anchor="t" anchorCtr="0" upright="1">
                            <a:noAutofit/>
                          </wps:bodyPr>
                        </wps:wsp>
                        <wps:wsp>
                          <wps:cNvPr id="180" name="Text Box 126" descr="25 %"/>
                          <wps:cNvSpPr txBox="1">
                            <a:spLocks noChangeArrowheads="1"/>
                          </wps:cNvSpPr>
                          <wps:spPr bwMode="auto">
                            <a:xfrm>
                              <a:off x="1333" y="3504"/>
                              <a:ext cx="645" cy="143"/>
                            </a:xfrm>
                            <a:prstGeom prst="rect">
                              <a:avLst/>
                            </a:prstGeom>
                            <a:solidFill>
                              <a:schemeClr val="accent4">
                                <a:lumMod val="40000"/>
                                <a:lumOff val="60000"/>
                              </a:schemeClr>
                            </a:solidFill>
                            <a:ln w="19050">
                              <a:solidFill>
                                <a:srgbClr val="000000"/>
                              </a:solidFill>
                              <a:miter lim="800000"/>
                              <a:headEnd/>
                              <a:tailEnd/>
                            </a:ln>
                          </wps:spPr>
                          <wps:txbx>
                            <w:txbxContent>
                              <w:p w14:paraId="1201D6EE" w14:textId="77777777" w:rsidR="008E3788" w:rsidRDefault="008E3788" w:rsidP="00B47288"/>
                            </w:txbxContent>
                          </wps:txbx>
                          <wps:bodyPr rot="0" vert="horz" wrap="square" lIns="91440" tIns="45720" rIns="91440" bIns="45720" anchor="t" anchorCtr="0" upright="1">
                            <a:noAutofit/>
                          </wps:bodyPr>
                        </wps:wsp>
                        <wps:wsp>
                          <wps:cNvPr id="181" name="Text Box 127" descr="Petit damier"/>
                          <wps:cNvSpPr txBox="1">
                            <a:spLocks noChangeArrowheads="1"/>
                          </wps:cNvSpPr>
                          <wps:spPr bwMode="auto">
                            <a:xfrm>
                              <a:off x="2863" y="3489"/>
                              <a:ext cx="1203" cy="158"/>
                            </a:xfrm>
                            <a:prstGeom prst="rect">
                              <a:avLst/>
                            </a:prstGeom>
                            <a:solidFill>
                              <a:schemeClr val="bg1"/>
                            </a:solidFill>
                            <a:ln w="19050">
                              <a:solidFill>
                                <a:schemeClr val="tx1"/>
                              </a:solidFill>
                              <a:miter lim="800000"/>
                              <a:headEnd/>
                              <a:tailEnd/>
                            </a:ln>
                          </wps:spPr>
                          <wps:txbx>
                            <w:txbxContent>
                              <w:p w14:paraId="516A1E95" w14:textId="77777777" w:rsidR="008E3788" w:rsidRDefault="008E3788" w:rsidP="00B47288"/>
                            </w:txbxContent>
                          </wps:txbx>
                          <wps:bodyPr rot="0" vert="horz" wrap="square" lIns="91440" tIns="45720" rIns="91440" bIns="45720" anchor="t" anchorCtr="0" upright="1">
                            <a:noAutofit/>
                          </wps:bodyPr>
                        </wps:wsp>
                        <wps:wsp>
                          <wps:cNvPr id="182" name="Text Box 128" descr="20 %"/>
                          <wps:cNvSpPr txBox="1">
                            <a:spLocks noChangeArrowheads="1"/>
                          </wps:cNvSpPr>
                          <wps:spPr bwMode="auto">
                            <a:xfrm>
                              <a:off x="4678" y="3504"/>
                              <a:ext cx="302" cy="143"/>
                            </a:xfrm>
                            <a:prstGeom prst="rect">
                              <a:avLst/>
                            </a:prstGeom>
                            <a:pattFill prst="pct20">
                              <a:fgClr>
                                <a:srgbClr val="CC0066"/>
                              </a:fgClr>
                              <a:bgClr>
                                <a:srgbClr val="FFFFFF"/>
                              </a:bgClr>
                            </a:pattFill>
                            <a:ln w="19050">
                              <a:solidFill>
                                <a:srgbClr val="000000"/>
                              </a:solidFill>
                              <a:miter lim="800000"/>
                              <a:headEnd/>
                              <a:tailEnd/>
                            </a:ln>
                          </wps:spPr>
                          <wps:txbx>
                            <w:txbxContent>
                              <w:p w14:paraId="5971BC7C" w14:textId="77777777" w:rsidR="008E3788" w:rsidRDefault="008E3788" w:rsidP="00B47288"/>
                            </w:txbxContent>
                          </wps:txbx>
                          <wps:bodyPr rot="0" vert="horz" wrap="square" lIns="91440" tIns="45720" rIns="91440" bIns="45720" anchor="t" anchorCtr="0" upright="1">
                            <a:noAutofit/>
                          </wps:bodyPr>
                        </wps:wsp>
                        <wps:wsp>
                          <wps:cNvPr id="183" name="Text Box 129" descr="Petit damier"/>
                          <wps:cNvSpPr txBox="1">
                            <a:spLocks noChangeArrowheads="1"/>
                          </wps:cNvSpPr>
                          <wps:spPr bwMode="auto">
                            <a:xfrm>
                              <a:off x="1333" y="3099"/>
                              <a:ext cx="315" cy="143"/>
                            </a:xfrm>
                            <a:prstGeom prst="rect">
                              <a:avLst/>
                            </a:prstGeom>
                            <a:solidFill>
                              <a:schemeClr val="bg1"/>
                            </a:solidFill>
                            <a:ln w="19050">
                              <a:solidFill>
                                <a:schemeClr val="tx1"/>
                              </a:solidFill>
                              <a:miter lim="800000"/>
                              <a:headEnd/>
                              <a:tailEnd/>
                            </a:ln>
                          </wps:spPr>
                          <wps:txbx>
                            <w:txbxContent>
                              <w:p w14:paraId="1725DB35" w14:textId="77777777" w:rsidR="008E3788" w:rsidRDefault="008E3788" w:rsidP="00B47288"/>
                            </w:txbxContent>
                          </wps:txbx>
                          <wps:bodyPr rot="0" vert="horz" wrap="square" lIns="91440" tIns="45720" rIns="91440" bIns="45720" anchor="t" anchorCtr="0" upright="1">
                            <a:noAutofit/>
                          </wps:bodyPr>
                        </wps:wsp>
                        <wps:wsp>
                          <wps:cNvPr id="184" name="Text Box 130" descr="20 %"/>
                          <wps:cNvSpPr txBox="1">
                            <a:spLocks noChangeArrowheads="1"/>
                          </wps:cNvSpPr>
                          <wps:spPr bwMode="auto">
                            <a:xfrm>
                              <a:off x="1634" y="3099"/>
                              <a:ext cx="1547" cy="143"/>
                            </a:xfrm>
                            <a:prstGeom prst="rect">
                              <a:avLst/>
                            </a:prstGeom>
                            <a:pattFill prst="pct20">
                              <a:fgClr>
                                <a:srgbClr val="CC0066"/>
                              </a:fgClr>
                              <a:bgClr>
                                <a:srgbClr val="FFFFFF"/>
                              </a:bgClr>
                            </a:pattFill>
                            <a:ln w="19050">
                              <a:solidFill>
                                <a:srgbClr val="000000"/>
                              </a:solidFill>
                              <a:miter lim="800000"/>
                              <a:headEnd/>
                              <a:tailEnd/>
                            </a:ln>
                          </wps:spPr>
                          <wps:txbx>
                            <w:txbxContent>
                              <w:p w14:paraId="07D84E0E" w14:textId="77777777" w:rsidR="008E3788" w:rsidRDefault="008E3788" w:rsidP="00B47288"/>
                            </w:txbxContent>
                          </wps:txbx>
                          <wps:bodyPr rot="0" vert="horz" wrap="square" lIns="91440" tIns="45720" rIns="91440" bIns="45720" anchor="t" anchorCtr="0" upright="1">
                            <a:noAutofit/>
                          </wps:bodyPr>
                        </wps:wsp>
                        <wps:wsp>
                          <wps:cNvPr id="185" name="Text Box 131" descr="25 %"/>
                          <wps:cNvSpPr txBox="1">
                            <a:spLocks noChangeArrowheads="1"/>
                          </wps:cNvSpPr>
                          <wps:spPr bwMode="auto">
                            <a:xfrm>
                              <a:off x="3718" y="3069"/>
                              <a:ext cx="960" cy="143"/>
                            </a:xfrm>
                            <a:prstGeom prst="rect">
                              <a:avLst/>
                            </a:prstGeom>
                            <a:solidFill>
                              <a:schemeClr val="accent4">
                                <a:lumMod val="40000"/>
                                <a:lumOff val="60000"/>
                              </a:schemeClr>
                            </a:solidFill>
                            <a:ln w="19050">
                              <a:solidFill>
                                <a:srgbClr val="000000"/>
                              </a:solidFill>
                              <a:miter lim="800000"/>
                              <a:headEnd/>
                              <a:tailEnd/>
                            </a:ln>
                          </wps:spPr>
                          <wps:txbx>
                            <w:txbxContent>
                              <w:p w14:paraId="2F947035" w14:textId="77777777" w:rsidR="008E3788" w:rsidRDefault="008E3788" w:rsidP="00B47288"/>
                            </w:txbxContent>
                          </wps:txbx>
                          <wps:bodyPr rot="0" vert="horz" wrap="square" lIns="91440" tIns="45720" rIns="91440" bIns="45720" anchor="t" anchorCtr="0" upright="1">
                            <a:noAutofit/>
                          </wps:bodyPr>
                        </wps:wsp>
                        <wps:wsp>
                          <wps:cNvPr id="186" name="Text Box 132" descr="Petit damier"/>
                          <wps:cNvSpPr txBox="1">
                            <a:spLocks noChangeArrowheads="1"/>
                          </wps:cNvSpPr>
                          <wps:spPr bwMode="auto">
                            <a:xfrm>
                              <a:off x="1648" y="2619"/>
                              <a:ext cx="1232" cy="143"/>
                            </a:xfrm>
                            <a:prstGeom prst="rect">
                              <a:avLst/>
                            </a:prstGeom>
                            <a:solidFill>
                              <a:schemeClr val="bg1"/>
                            </a:solidFill>
                            <a:ln w="19050">
                              <a:solidFill>
                                <a:schemeClr val="tx1"/>
                              </a:solidFill>
                              <a:miter lim="800000"/>
                              <a:headEnd/>
                              <a:tailEnd/>
                            </a:ln>
                          </wps:spPr>
                          <wps:txbx>
                            <w:txbxContent>
                              <w:p w14:paraId="094FA127" w14:textId="77777777" w:rsidR="008E3788" w:rsidRDefault="008E3788" w:rsidP="00B47288"/>
                            </w:txbxContent>
                          </wps:txbx>
                          <wps:bodyPr rot="0" vert="horz" wrap="square" lIns="91440" tIns="45720" rIns="91440" bIns="45720" anchor="t" anchorCtr="0" upright="1">
                            <a:noAutofit/>
                          </wps:bodyPr>
                        </wps:wsp>
                        <wps:wsp>
                          <wps:cNvPr id="187" name="Text Box 133" descr="25 %"/>
                          <wps:cNvSpPr txBox="1">
                            <a:spLocks noChangeArrowheads="1"/>
                          </wps:cNvSpPr>
                          <wps:spPr bwMode="auto">
                            <a:xfrm>
                              <a:off x="2880" y="2619"/>
                              <a:ext cx="838" cy="135"/>
                            </a:xfrm>
                            <a:prstGeom prst="rect">
                              <a:avLst/>
                            </a:prstGeom>
                            <a:solidFill>
                              <a:schemeClr val="accent4">
                                <a:lumMod val="40000"/>
                                <a:lumOff val="60000"/>
                              </a:schemeClr>
                            </a:solidFill>
                            <a:ln w="19050">
                              <a:solidFill>
                                <a:srgbClr val="000000"/>
                              </a:solidFill>
                              <a:miter lim="800000"/>
                              <a:headEnd/>
                              <a:tailEnd/>
                            </a:ln>
                          </wps:spPr>
                          <wps:txbx>
                            <w:txbxContent>
                              <w:p w14:paraId="6C6A56A4" w14:textId="77777777" w:rsidR="008E3788" w:rsidRDefault="008E3788" w:rsidP="00B47288"/>
                            </w:txbxContent>
                          </wps:txbx>
                          <wps:bodyPr rot="0" vert="horz" wrap="square" lIns="91440" tIns="45720" rIns="91440" bIns="45720" anchor="t" anchorCtr="0" upright="1">
                            <a:noAutofit/>
                          </wps:bodyPr>
                        </wps:wsp>
                        <wps:wsp>
                          <wps:cNvPr id="188" name="Text Box 134" descr="Petit damier"/>
                          <wps:cNvSpPr txBox="1">
                            <a:spLocks noChangeArrowheads="1"/>
                          </wps:cNvSpPr>
                          <wps:spPr bwMode="auto">
                            <a:xfrm>
                              <a:off x="1633" y="2026"/>
                              <a:ext cx="180" cy="143"/>
                            </a:xfrm>
                            <a:prstGeom prst="rect">
                              <a:avLst/>
                            </a:prstGeom>
                            <a:solidFill>
                              <a:schemeClr val="bg1"/>
                            </a:solidFill>
                            <a:ln w="19050">
                              <a:solidFill>
                                <a:schemeClr val="tx1"/>
                              </a:solidFill>
                              <a:miter lim="800000"/>
                              <a:headEnd/>
                              <a:tailEnd/>
                            </a:ln>
                          </wps:spPr>
                          <wps:txbx>
                            <w:txbxContent>
                              <w:p w14:paraId="56317C51" w14:textId="77777777" w:rsidR="008E3788" w:rsidRDefault="008E3788" w:rsidP="00B47288"/>
                            </w:txbxContent>
                          </wps:txbx>
                          <wps:bodyPr rot="0" vert="horz" wrap="square" lIns="91440" tIns="45720" rIns="91440" bIns="45720" anchor="t" anchorCtr="0" upright="1">
                            <a:noAutofit/>
                          </wps:bodyPr>
                        </wps:wsp>
                        <wps:wsp>
                          <wps:cNvPr id="189" name="Text Box 135" descr="25 %"/>
                          <wps:cNvSpPr txBox="1">
                            <a:spLocks noChangeArrowheads="1"/>
                          </wps:cNvSpPr>
                          <wps:spPr bwMode="auto">
                            <a:xfrm>
                              <a:off x="2548" y="2011"/>
                              <a:ext cx="180" cy="143"/>
                            </a:xfrm>
                            <a:prstGeom prst="rect">
                              <a:avLst/>
                            </a:prstGeom>
                            <a:solidFill>
                              <a:schemeClr val="accent4">
                                <a:lumMod val="40000"/>
                                <a:lumOff val="60000"/>
                              </a:schemeClr>
                            </a:solidFill>
                            <a:ln w="19050">
                              <a:solidFill>
                                <a:srgbClr val="000000"/>
                              </a:solidFill>
                              <a:miter lim="800000"/>
                              <a:headEnd/>
                              <a:tailEnd/>
                            </a:ln>
                          </wps:spPr>
                          <wps:txbx>
                            <w:txbxContent>
                              <w:p w14:paraId="639216B1" w14:textId="77777777" w:rsidR="008E3788" w:rsidRDefault="008E3788" w:rsidP="00B47288"/>
                            </w:txbxContent>
                          </wps:txbx>
                          <wps:bodyPr rot="0" vert="horz" wrap="square" lIns="91440" tIns="45720" rIns="91440" bIns="45720" anchor="t" anchorCtr="0" upright="1">
                            <a:noAutofit/>
                          </wps:bodyPr>
                        </wps:wsp>
                        <wps:wsp>
                          <wps:cNvPr id="190" name="Text Box 136" descr="10 %"/>
                          <wps:cNvSpPr txBox="1">
                            <a:spLocks noChangeArrowheads="1"/>
                          </wps:cNvSpPr>
                          <wps:spPr bwMode="auto">
                            <a:xfrm>
                              <a:off x="3435" y="2026"/>
                              <a:ext cx="180" cy="143"/>
                            </a:xfrm>
                            <a:prstGeom prst="rect">
                              <a:avLst/>
                            </a:prstGeom>
                            <a:pattFill prst="pct10">
                              <a:fgClr>
                                <a:srgbClr val="CC0066"/>
                              </a:fgClr>
                              <a:bgClr>
                                <a:srgbClr val="FFFFFF"/>
                              </a:bgClr>
                            </a:pattFill>
                            <a:ln w="19050">
                              <a:solidFill>
                                <a:srgbClr val="000000"/>
                              </a:solidFill>
                              <a:miter lim="800000"/>
                              <a:headEnd/>
                              <a:tailEnd/>
                            </a:ln>
                          </wps:spPr>
                          <wps:txbx>
                            <w:txbxContent>
                              <w:p w14:paraId="4351F416" w14:textId="77777777" w:rsidR="008E3788" w:rsidRDefault="008E3788" w:rsidP="00B47288"/>
                            </w:txbxContent>
                          </wps:txbx>
                          <wps:bodyPr rot="0" vert="horz" wrap="square" lIns="91440" tIns="45720" rIns="91440" bIns="45720" anchor="t" anchorCtr="0" upright="1">
                            <a:noAutofit/>
                          </wps:bodyPr>
                        </wps:wsp>
                        <wps:wsp>
                          <wps:cNvPr id="191" name="Text Box 137"/>
                          <wps:cNvSpPr txBox="1">
                            <a:spLocks noChangeArrowheads="1"/>
                          </wps:cNvSpPr>
                          <wps:spPr bwMode="auto">
                            <a:xfrm>
                              <a:off x="1483" y="4269"/>
                              <a:ext cx="30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D40FC3" w14:textId="6175F8B6" w:rsidR="008E3788" w:rsidRPr="006368E8" w:rsidRDefault="008E3788">
                                <w:pPr>
                                  <w:pStyle w:val="Paragraphedeliste"/>
                                  <w:numPr>
                                    <w:ilvl w:val="0"/>
                                    <w:numId w:val="18"/>
                                  </w:numPr>
                                  <w:spacing w:after="200" w:line="276" w:lineRule="auto"/>
                                  <w:rPr>
                                    <w:rFonts w:asciiTheme="majorBidi" w:hAnsiTheme="majorBidi" w:cstheme="majorBidi"/>
                                    <w:b/>
                                    <w:bCs/>
                                    <w:color w:val="403152" w:themeColor="accent4" w:themeShade="80"/>
                                    <w:sz w:val="24"/>
                                    <w:szCs w:val="24"/>
                                    <w:vertAlign w:val="subscript"/>
                                  </w:rPr>
                                </w:pPr>
                                <w:r>
                                  <w:rPr>
                                    <w:rFonts w:asciiTheme="majorBidi" w:hAnsiTheme="majorBidi" w:cstheme="majorBidi"/>
                                    <w:b/>
                                    <w:bCs/>
                                    <w:color w:val="403152" w:themeColor="accent4" w:themeShade="80"/>
                                    <w:sz w:val="24"/>
                                    <w:szCs w:val="24"/>
                                  </w:rPr>
                                  <w:t>Gantt tâches</w:t>
                                </w:r>
                              </w:p>
                            </w:txbxContent>
                          </wps:txbx>
                          <wps:bodyPr rot="0" vert="horz" wrap="square" lIns="91440" tIns="45720" rIns="91440" bIns="45720" anchor="t" anchorCtr="0" upright="1">
                            <a:noAutofit/>
                          </wps:bodyPr>
                        </wps:wsp>
                        <wps:wsp>
                          <wps:cNvPr id="192" name="Text Box 138" descr="20 %"/>
                          <wps:cNvSpPr txBox="1">
                            <a:spLocks noChangeArrowheads="1"/>
                          </wps:cNvSpPr>
                          <wps:spPr bwMode="auto">
                            <a:xfrm>
                              <a:off x="3418" y="2026"/>
                              <a:ext cx="180" cy="143"/>
                            </a:xfrm>
                            <a:prstGeom prst="rect">
                              <a:avLst/>
                            </a:prstGeom>
                            <a:pattFill prst="pct20">
                              <a:fgClr>
                                <a:srgbClr val="CC0066"/>
                              </a:fgClr>
                              <a:bgClr>
                                <a:srgbClr val="FFFFFF"/>
                              </a:bgClr>
                            </a:pattFill>
                            <a:ln w="19050">
                              <a:solidFill>
                                <a:srgbClr val="000000"/>
                              </a:solidFill>
                              <a:miter lim="800000"/>
                              <a:headEnd/>
                              <a:tailEnd/>
                            </a:ln>
                          </wps:spPr>
                          <wps:txbx>
                            <w:txbxContent>
                              <w:p w14:paraId="37165F45" w14:textId="77777777" w:rsidR="008E3788" w:rsidRDefault="008E3788" w:rsidP="00B47288"/>
                            </w:txbxContent>
                          </wps:txbx>
                          <wps:bodyPr rot="0" vert="horz" wrap="square" lIns="91440" tIns="45720" rIns="91440" bIns="45720" anchor="t" anchorCtr="0" upright="1">
                            <a:noAutofit/>
                          </wps:bodyPr>
                        </wps:wsp>
                        <wps:wsp>
                          <wps:cNvPr id="193" name="Text Box 139" descr="20 %"/>
                          <wps:cNvSpPr txBox="1">
                            <a:spLocks noChangeArrowheads="1"/>
                          </wps:cNvSpPr>
                          <wps:spPr bwMode="auto">
                            <a:xfrm>
                              <a:off x="3701" y="2618"/>
                              <a:ext cx="977" cy="136"/>
                            </a:xfrm>
                            <a:prstGeom prst="rect">
                              <a:avLst/>
                            </a:prstGeom>
                            <a:pattFill prst="pct20">
                              <a:fgClr>
                                <a:srgbClr val="CC0066"/>
                              </a:fgClr>
                              <a:bgClr>
                                <a:srgbClr val="FFFFFF"/>
                              </a:bgClr>
                            </a:pattFill>
                            <a:ln w="19050">
                              <a:solidFill>
                                <a:srgbClr val="000000"/>
                              </a:solidFill>
                              <a:miter lim="800000"/>
                              <a:headEnd/>
                              <a:tailEnd/>
                            </a:ln>
                          </wps:spPr>
                          <wps:txbx>
                            <w:txbxContent>
                              <w:p w14:paraId="05C6871E" w14:textId="77777777" w:rsidR="008E3788" w:rsidRDefault="008E3788" w:rsidP="00B47288"/>
                            </w:txbxContent>
                          </wps:txbx>
                          <wps:bodyPr rot="0" vert="horz" wrap="square" lIns="91440" tIns="45720" rIns="91440" bIns="45720" anchor="t" anchorCtr="0" upright="1">
                            <a:noAutofit/>
                          </wps:bodyPr>
                        </wps:wsp>
                      </wpg:grpSp>
                      <wpg:grpSp>
                        <wpg:cNvPr id="124" name="Groupe 124"/>
                        <wpg:cNvGrpSpPr>
                          <a:grpSpLocks/>
                        </wpg:cNvGrpSpPr>
                        <wpg:grpSpPr bwMode="auto">
                          <a:xfrm>
                            <a:off x="2883243" y="0"/>
                            <a:ext cx="3095625" cy="1771650"/>
                            <a:chOff x="6015" y="1787"/>
                            <a:chExt cx="4875" cy="2790"/>
                          </a:xfrm>
                        </wpg:grpSpPr>
                        <wps:wsp>
                          <wps:cNvPr id="125" name="Text Box 141"/>
                          <wps:cNvSpPr txBox="1">
                            <a:spLocks noChangeArrowheads="1"/>
                          </wps:cNvSpPr>
                          <wps:spPr bwMode="auto">
                            <a:xfrm>
                              <a:off x="6660" y="3752"/>
                              <a:ext cx="4230" cy="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CDD07" w14:textId="77777777" w:rsidR="008E3788" w:rsidRPr="00650DFB" w:rsidRDefault="008E3788" w:rsidP="00B47288">
                                <w:pPr>
                                  <w:rPr>
                                    <w:rFonts w:asciiTheme="majorBidi" w:hAnsiTheme="majorBidi" w:cstheme="majorBidi"/>
                                    <w:sz w:val="20"/>
                                    <w:szCs w:val="20"/>
                                  </w:rPr>
                                </w:pPr>
                                <w:r w:rsidRPr="00650DFB">
                                  <w:rPr>
                                    <w:rFonts w:asciiTheme="majorBidi" w:hAnsiTheme="majorBidi" w:cstheme="majorBidi"/>
                                    <w:sz w:val="20"/>
                                    <w:szCs w:val="20"/>
                                  </w:rPr>
                                  <w:t xml:space="preserve">1   </w:t>
                                </w:r>
                                <w:r>
                                  <w:rPr>
                                    <w:rFonts w:asciiTheme="majorBidi" w:hAnsiTheme="majorBidi" w:cstheme="majorBidi"/>
                                    <w:sz w:val="20"/>
                                    <w:szCs w:val="20"/>
                                  </w:rPr>
                                  <w:t xml:space="preserve"> </w:t>
                                </w:r>
                                <w:r w:rsidRPr="00650DFB">
                                  <w:rPr>
                                    <w:rFonts w:asciiTheme="majorBidi" w:hAnsiTheme="majorBidi" w:cstheme="majorBidi"/>
                                    <w:sz w:val="20"/>
                                    <w:szCs w:val="20"/>
                                  </w:rPr>
                                  <w:t xml:space="preserve"> 2   </w:t>
                                </w:r>
                                <w:r>
                                  <w:rPr>
                                    <w:rFonts w:asciiTheme="majorBidi" w:hAnsiTheme="majorBidi" w:cstheme="majorBidi"/>
                                    <w:sz w:val="20"/>
                                    <w:szCs w:val="20"/>
                                  </w:rPr>
                                  <w:t xml:space="preserve">  </w:t>
                                </w:r>
                                <w:r w:rsidRPr="00650DFB">
                                  <w:rPr>
                                    <w:rFonts w:asciiTheme="majorBidi" w:hAnsiTheme="majorBidi" w:cstheme="majorBidi"/>
                                    <w:sz w:val="20"/>
                                    <w:szCs w:val="20"/>
                                  </w:rPr>
                                  <w:t xml:space="preserve">3  </w:t>
                                </w:r>
                                <w:r>
                                  <w:rPr>
                                    <w:rFonts w:asciiTheme="majorBidi" w:hAnsiTheme="majorBidi" w:cstheme="majorBidi"/>
                                    <w:sz w:val="20"/>
                                    <w:szCs w:val="20"/>
                                  </w:rPr>
                                  <w:t xml:space="preserve"> </w:t>
                                </w:r>
                                <w:r w:rsidRPr="00650DFB">
                                  <w:rPr>
                                    <w:rFonts w:asciiTheme="majorBidi" w:hAnsiTheme="majorBidi" w:cstheme="majorBidi"/>
                                    <w:sz w:val="20"/>
                                    <w:szCs w:val="20"/>
                                  </w:rPr>
                                  <w:t xml:space="preserve"> 4   </w:t>
                                </w:r>
                                <w:r>
                                  <w:rPr>
                                    <w:rFonts w:asciiTheme="majorBidi" w:hAnsiTheme="majorBidi" w:cstheme="majorBidi"/>
                                    <w:sz w:val="20"/>
                                    <w:szCs w:val="20"/>
                                  </w:rPr>
                                  <w:t xml:space="preserve"> </w:t>
                                </w:r>
                                <w:r w:rsidRPr="00650DFB">
                                  <w:rPr>
                                    <w:rFonts w:asciiTheme="majorBidi" w:hAnsiTheme="majorBidi" w:cstheme="majorBidi"/>
                                    <w:sz w:val="20"/>
                                    <w:szCs w:val="20"/>
                                  </w:rPr>
                                  <w:t xml:space="preserve">5   </w:t>
                                </w:r>
                                <w:r>
                                  <w:rPr>
                                    <w:rFonts w:asciiTheme="majorBidi" w:hAnsiTheme="majorBidi" w:cstheme="majorBidi"/>
                                    <w:sz w:val="20"/>
                                    <w:szCs w:val="20"/>
                                  </w:rPr>
                                  <w:t xml:space="preserve"> </w:t>
                                </w:r>
                                <w:r w:rsidRPr="00650DFB">
                                  <w:rPr>
                                    <w:rFonts w:asciiTheme="majorBidi" w:hAnsiTheme="majorBidi" w:cstheme="majorBidi"/>
                                    <w:sz w:val="20"/>
                                    <w:szCs w:val="20"/>
                                  </w:rPr>
                                  <w:t xml:space="preserve">6   7  </w:t>
                                </w:r>
                                <w:r>
                                  <w:rPr>
                                    <w:rFonts w:asciiTheme="majorBidi" w:hAnsiTheme="majorBidi" w:cstheme="majorBidi"/>
                                    <w:sz w:val="20"/>
                                    <w:szCs w:val="20"/>
                                  </w:rPr>
                                  <w:t xml:space="preserve"> </w:t>
                                </w:r>
                                <w:r w:rsidRPr="00650DFB">
                                  <w:rPr>
                                    <w:rFonts w:asciiTheme="majorBidi" w:hAnsiTheme="majorBidi" w:cstheme="majorBidi"/>
                                    <w:sz w:val="20"/>
                                    <w:szCs w:val="20"/>
                                  </w:rPr>
                                  <w:t xml:space="preserve"> 8   </w:t>
                                </w:r>
                                <w:r>
                                  <w:rPr>
                                    <w:rFonts w:asciiTheme="majorBidi" w:hAnsiTheme="majorBidi" w:cstheme="majorBidi"/>
                                    <w:sz w:val="20"/>
                                    <w:szCs w:val="20"/>
                                  </w:rPr>
                                  <w:t xml:space="preserve"> </w:t>
                                </w:r>
                                <w:r w:rsidRPr="00650DFB">
                                  <w:rPr>
                                    <w:rFonts w:asciiTheme="majorBidi" w:hAnsiTheme="majorBidi" w:cstheme="majorBidi"/>
                                    <w:sz w:val="20"/>
                                    <w:szCs w:val="20"/>
                                  </w:rPr>
                                  <w:t xml:space="preserve">9   10 11 </w:t>
                                </w:r>
                                <w:r>
                                  <w:rPr>
                                    <w:rFonts w:asciiTheme="majorBidi" w:hAnsiTheme="majorBidi" w:cstheme="majorBidi"/>
                                    <w:sz w:val="20"/>
                                    <w:szCs w:val="20"/>
                                  </w:rPr>
                                  <w:t xml:space="preserve">  </w:t>
                                </w:r>
                                <w:r w:rsidRPr="00650DFB">
                                  <w:rPr>
                                    <w:rFonts w:asciiTheme="majorBidi" w:hAnsiTheme="majorBidi" w:cstheme="majorBidi"/>
                                    <w:sz w:val="20"/>
                                    <w:szCs w:val="20"/>
                                  </w:rPr>
                                  <w:t>12</w:t>
                                </w:r>
                              </w:p>
                            </w:txbxContent>
                          </wps:txbx>
                          <wps:bodyPr rot="0" vert="horz" wrap="square" lIns="91440" tIns="45720" rIns="91440" bIns="45720" anchor="t" anchorCtr="0" upright="1">
                            <a:noAutofit/>
                          </wps:bodyPr>
                        </wps:wsp>
                        <wps:wsp>
                          <wps:cNvPr id="126" name="AutoShape 142"/>
                          <wps:cNvCnPr>
                            <a:cxnSpLocks noChangeShapeType="1"/>
                          </wps:cNvCnPr>
                          <wps:spPr bwMode="auto">
                            <a:xfrm>
                              <a:off x="6390" y="3752"/>
                              <a:ext cx="4095"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 name="AutoShape 143"/>
                          <wps:cNvCnPr>
                            <a:cxnSpLocks noChangeShapeType="1"/>
                          </wps:cNvCnPr>
                          <wps:spPr bwMode="auto">
                            <a:xfrm>
                              <a:off x="6570" y="2207"/>
                              <a:ext cx="0" cy="16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8" name="AutoShape 144"/>
                          <wps:cNvCnPr>
                            <a:cxnSpLocks noChangeShapeType="1"/>
                          </wps:cNvCnPr>
                          <wps:spPr bwMode="auto">
                            <a:xfrm>
                              <a:off x="6870" y="3677"/>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 name="AutoShape 145"/>
                          <wps:cNvCnPr>
                            <a:cxnSpLocks noChangeShapeType="1"/>
                          </wps:cNvCnPr>
                          <wps:spPr bwMode="auto">
                            <a:xfrm>
                              <a:off x="7200" y="3677"/>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 name="AutoShape 146"/>
                          <wps:cNvCnPr>
                            <a:cxnSpLocks noChangeShapeType="1"/>
                          </wps:cNvCnPr>
                          <wps:spPr bwMode="auto">
                            <a:xfrm>
                              <a:off x="7515" y="3677"/>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 name="AutoShape 147"/>
                          <wps:cNvCnPr>
                            <a:cxnSpLocks noChangeShapeType="1"/>
                          </wps:cNvCnPr>
                          <wps:spPr bwMode="auto">
                            <a:xfrm>
                              <a:off x="7815" y="3692"/>
                              <a:ext cx="0"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AutoShape 148"/>
                          <wps:cNvCnPr>
                            <a:cxnSpLocks noChangeShapeType="1"/>
                          </wps:cNvCnPr>
                          <wps:spPr bwMode="auto">
                            <a:xfrm>
                              <a:off x="8116"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 name="AutoShape 149"/>
                          <wps:cNvCnPr>
                            <a:cxnSpLocks noChangeShapeType="1"/>
                          </wps:cNvCnPr>
                          <wps:spPr bwMode="auto">
                            <a:xfrm>
                              <a:off x="8417"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 name="AutoShape 150"/>
                          <wps:cNvCnPr>
                            <a:cxnSpLocks noChangeShapeType="1"/>
                          </wps:cNvCnPr>
                          <wps:spPr bwMode="auto">
                            <a:xfrm>
                              <a:off x="8717"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 name="AutoShape 151"/>
                          <wps:cNvCnPr>
                            <a:cxnSpLocks noChangeShapeType="1"/>
                          </wps:cNvCnPr>
                          <wps:spPr bwMode="auto">
                            <a:xfrm>
                              <a:off x="9002"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 name="AutoShape 152"/>
                          <wps:cNvCnPr>
                            <a:cxnSpLocks noChangeShapeType="1"/>
                          </wps:cNvCnPr>
                          <wps:spPr bwMode="auto">
                            <a:xfrm>
                              <a:off x="9302"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AutoShape 153"/>
                          <wps:cNvCnPr>
                            <a:cxnSpLocks noChangeShapeType="1"/>
                          </wps:cNvCnPr>
                          <wps:spPr bwMode="auto">
                            <a:xfrm>
                              <a:off x="9587"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AutoShape 154"/>
                          <wps:cNvCnPr>
                            <a:cxnSpLocks noChangeShapeType="1"/>
                          </wps:cNvCnPr>
                          <wps:spPr bwMode="auto">
                            <a:xfrm>
                              <a:off x="9902"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AutoShape 155"/>
                          <wps:cNvCnPr>
                            <a:cxnSpLocks noChangeShapeType="1"/>
                          </wps:cNvCnPr>
                          <wps:spPr bwMode="auto">
                            <a:xfrm>
                              <a:off x="10217" y="3692"/>
                              <a:ext cx="1"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 name="Text Box 156"/>
                          <wps:cNvSpPr txBox="1">
                            <a:spLocks noChangeArrowheads="1"/>
                          </wps:cNvSpPr>
                          <wps:spPr bwMode="auto">
                            <a:xfrm>
                              <a:off x="6030" y="2342"/>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4AF49" w14:textId="77777777" w:rsidR="008E3788" w:rsidRPr="002074B7" w:rsidRDefault="008E3788" w:rsidP="00B47288">
                                <w:pPr>
                                  <w:rPr>
                                    <w:rFonts w:asciiTheme="majorBidi" w:hAnsiTheme="majorBidi" w:cstheme="majorBidi"/>
                                    <w:vertAlign w:val="subscript"/>
                                  </w:rPr>
                                </w:pPr>
                                <w:r w:rsidRPr="002074B7">
                                  <w:rPr>
                                    <w:rFonts w:asciiTheme="majorBidi" w:hAnsiTheme="majorBidi" w:cstheme="majorBidi"/>
                                  </w:rPr>
                                  <w:t>M</w:t>
                                </w:r>
                                <w:r>
                                  <w:rPr>
                                    <w:rFonts w:asciiTheme="majorBidi" w:hAnsiTheme="majorBidi" w:cstheme="majorBidi"/>
                                    <w:vertAlign w:val="subscript"/>
                                  </w:rPr>
                                  <w:t>1</w:t>
                                </w:r>
                              </w:p>
                            </w:txbxContent>
                          </wps:txbx>
                          <wps:bodyPr rot="0" vert="horz" wrap="square" lIns="91440" tIns="45720" rIns="91440" bIns="45720" anchor="t" anchorCtr="0" upright="1">
                            <a:noAutofit/>
                          </wps:bodyPr>
                        </wps:wsp>
                        <wps:wsp>
                          <wps:cNvPr id="141" name="Text Box 157"/>
                          <wps:cNvSpPr txBox="1">
                            <a:spLocks noChangeArrowheads="1"/>
                          </wps:cNvSpPr>
                          <wps:spPr bwMode="auto">
                            <a:xfrm>
                              <a:off x="6015" y="2822"/>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325281" w14:textId="77777777" w:rsidR="008E3788" w:rsidRPr="002074B7" w:rsidRDefault="008E3788" w:rsidP="00B47288">
                                <w:pPr>
                                  <w:rPr>
                                    <w:rFonts w:asciiTheme="majorBidi" w:hAnsiTheme="majorBidi" w:cstheme="majorBidi"/>
                                    <w:vertAlign w:val="subscript"/>
                                  </w:rPr>
                                </w:pPr>
                                <w:r w:rsidRPr="002074B7">
                                  <w:rPr>
                                    <w:rFonts w:asciiTheme="majorBidi" w:hAnsiTheme="majorBidi" w:cstheme="majorBidi"/>
                                  </w:rPr>
                                  <w:t>M</w:t>
                                </w:r>
                                <w:r>
                                  <w:rPr>
                                    <w:rFonts w:asciiTheme="majorBidi" w:hAnsiTheme="majorBidi" w:cstheme="majorBidi"/>
                                    <w:vertAlign w:val="subscript"/>
                                  </w:rPr>
                                  <w:t>2</w:t>
                                </w:r>
                              </w:p>
                            </w:txbxContent>
                          </wps:txbx>
                          <wps:bodyPr rot="0" vert="horz" wrap="square" lIns="91440" tIns="45720" rIns="91440" bIns="45720" anchor="t" anchorCtr="0" upright="1">
                            <a:noAutofit/>
                          </wps:bodyPr>
                        </wps:wsp>
                        <wps:wsp>
                          <wps:cNvPr id="142" name="Text Box 158"/>
                          <wps:cNvSpPr txBox="1">
                            <a:spLocks noChangeArrowheads="1"/>
                          </wps:cNvSpPr>
                          <wps:spPr bwMode="auto">
                            <a:xfrm>
                              <a:off x="6015" y="3257"/>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E689F9" w14:textId="77777777" w:rsidR="008E3788" w:rsidRPr="002074B7" w:rsidRDefault="008E3788" w:rsidP="00B47288">
                                <w:pPr>
                                  <w:rPr>
                                    <w:rFonts w:asciiTheme="majorBidi" w:hAnsiTheme="majorBidi" w:cstheme="majorBidi"/>
                                    <w:vertAlign w:val="subscript"/>
                                  </w:rPr>
                                </w:pPr>
                                <w:r w:rsidRPr="002074B7">
                                  <w:rPr>
                                    <w:rFonts w:asciiTheme="majorBidi" w:hAnsiTheme="majorBidi" w:cstheme="majorBidi"/>
                                  </w:rPr>
                                  <w:t>M</w:t>
                                </w:r>
                                <w:r>
                                  <w:rPr>
                                    <w:rFonts w:asciiTheme="majorBidi" w:hAnsiTheme="majorBidi" w:cstheme="majorBidi"/>
                                    <w:vertAlign w:val="subscript"/>
                                  </w:rPr>
                                  <w:t>3</w:t>
                                </w:r>
                              </w:p>
                            </w:txbxContent>
                          </wps:txbx>
                          <wps:bodyPr rot="0" vert="horz" wrap="square" lIns="91440" tIns="45720" rIns="91440" bIns="45720" anchor="t" anchorCtr="0" upright="1">
                            <a:noAutofit/>
                          </wps:bodyPr>
                        </wps:wsp>
                        <wps:wsp>
                          <wps:cNvPr id="143" name="Text Box 159"/>
                          <wps:cNvSpPr txBox="1">
                            <a:spLocks noChangeArrowheads="1"/>
                          </wps:cNvSpPr>
                          <wps:spPr bwMode="auto">
                            <a:xfrm>
                              <a:off x="6990" y="1787"/>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8E7E73"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1</w:t>
                                </w:r>
                              </w:p>
                            </w:txbxContent>
                          </wps:txbx>
                          <wps:bodyPr rot="0" vert="horz" wrap="square" lIns="91440" tIns="45720" rIns="91440" bIns="45720" anchor="t" anchorCtr="0" upright="1">
                            <a:noAutofit/>
                          </wps:bodyPr>
                        </wps:wsp>
                        <wps:wsp>
                          <wps:cNvPr id="144" name="Text Box 160"/>
                          <wps:cNvSpPr txBox="1">
                            <a:spLocks noChangeArrowheads="1"/>
                          </wps:cNvSpPr>
                          <wps:spPr bwMode="auto">
                            <a:xfrm>
                              <a:off x="7905" y="1787"/>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D41791"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2</w:t>
                                </w:r>
                              </w:p>
                            </w:txbxContent>
                          </wps:txbx>
                          <wps:bodyPr rot="0" vert="horz" wrap="square" lIns="91440" tIns="45720" rIns="91440" bIns="45720" anchor="t" anchorCtr="0" upright="1">
                            <a:noAutofit/>
                          </wps:bodyPr>
                        </wps:wsp>
                        <wps:wsp>
                          <wps:cNvPr id="145" name="Text Box 161"/>
                          <wps:cNvSpPr txBox="1">
                            <a:spLocks noChangeArrowheads="1"/>
                          </wps:cNvSpPr>
                          <wps:spPr bwMode="auto">
                            <a:xfrm>
                              <a:off x="8807" y="1787"/>
                              <a:ext cx="61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D7518"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3</w:t>
                                </w:r>
                              </w:p>
                            </w:txbxContent>
                          </wps:txbx>
                          <wps:bodyPr rot="0" vert="horz" wrap="square" lIns="91440" tIns="45720" rIns="91440" bIns="45720" anchor="t" anchorCtr="0" upright="1">
                            <a:noAutofit/>
                          </wps:bodyPr>
                        </wps:wsp>
                        <wps:wsp>
                          <wps:cNvPr id="146" name="Text Box 162" descr="30 %"/>
                          <wps:cNvSpPr txBox="1">
                            <a:spLocks noChangeArrowheads="1"/>
                          </wps:cNvSpPr>
                          <wps:spPr bwMode="auto">
                            <a:xfrm>
                              <a:off x="6840" y="3392"/>
                              <a:ext cx="1578" cy="143"/>
                            </a:xfrm>
                            <a:prstGeom prst="rect">
                              <a:avLst/>
                            </a:prstGeom>
                            <a:pattFill prst="pct30">
                              <a:fgClr>
                                <a:srgbClr val="CC0066"/>
                              </a:fgClr>
                              <a:bgClr>
                                <a:srgbClr val="FFFFFF"/>
                              </a:bgClr>
                            </a:pattFill>
                            <a:ln w="19050">
                              <a:solidFill>
                                <a:srgbClr val="000000"/>
                              </a:solidFill>
                              <a:miter lim="800000"/>
                              <a:headEnd/>
                              <a:tailEnd/>
                            </a:ln>
                          </wps:spPr>
                          <wps:txbx>
                            <w:txbxContent>
                              <w:p w14:paraId="678A2A42" w14:textId="77777777" w:rsidR="008E3788" w:rsidRDefault="008E3788" w:rsidP="00B47288"/>
                            </w:txbxContent>
                          </wps:txbx>
                          <wps:bodyPr rot="0" vert="horz" wrap="square" lIns="91440" tIns="45720" rIns="91440" bIns="45720" anchor="t" anchorCtr="0" upright="1">
                            <a:noAutofit/>
                          </wps:bodyPr>
                        </wps:wsp>
                        <wps:wsp>
                          <wps:cNvPr id="147" name="Text Box 163" descr="10 %"/>
                          <wps:cNvSpPr txBox="1">
                            <a:spLocks noChangeArrowheads="1"/>
                          </wps:cNvSpPr>
                          <wps:spPr bwMode="auto">
                            <a:xfrm>
                              <a:off x="9015" y="3392"/>
                              <a:ext cx="887" cy="143"/>
                            </a:xfrm>
                            <a:prstGeom prst="rect">
                              <a:avLst/>
                            </a:prstGeom>
                            <a:pattFill prst="pct10">
                              <a:fgClr>
                                <a:srgbClr val="CC0066"/>
                              </a:fgClr>
                              <a:bgClr>
                                <a:srgbClr val="FFFFFF"/>
                              </a:bgClr>
                            </a:pattFill>
                            <a:ln w="19050">
                              <a:solidFill>
                                <a:srgbClr val="000000"/>
                              </a:solidFill>
                              <a:miter lim="800000"/>
                              <a:headEnd/>
                              <a:tailEnd/>
                            </a:ln>
                          </wps:spPr>
                          <wps:txbx>
                            <w:txbxContent>
                              <w:p w14:paraId="75F3DB58" w14:textId="77777777" w:rsidR="008E3788" w:rsidRDefault="008E3788" w:rsidP="00B47288"/>
                            </w:txbxContent>
                          </wps:txbx>
                          <wps:bodyPr rot="0" vert="horz" wrap="square" lIns="91440" tIns="45720" rIns="91440" bIns="45720" anchor="t" anchorCtr="0" upright="1">
                            <a:noAutofit/>
                          </wps:bodyPr>
                        </wps:wsp>
                        <wps:wsp>
                          <wps:cNvPr id="148" name="Text Box 164" descr="Écossais"/>
                          <wps:cNvSpPr txBox="1">
                            <a:spLocks noChangeArrowheads="1"/>
                          </wps:cNvSpPr>
                          <wps:spPr bwMode="auto">
                            <a:xfrm>
                              <a:off x="9915" y="3392"/>
                              <a:ext cx="302" cy="143"/>
                            </a:xfrm>
                            <a:prstGeom prst="rect">
                              <a:avLst/>
                            </a:prstGeom>
                            <a:solidFill>
                              <a:schemeClr val="accent4">
                                <a:lumMod val="20000"/>
                                <a:lumOff val="80000"/>
                              </a:schemeClr>
                            </a:solidFill>
                            <a:ln w="19050">
                              <a:solidFill>
                                <a:srgbClr val="000000"/>
                              </a:solidFill>
                              <a:miter lim="800000"/>
                              <a:headEnd/>
                              <a:tailEnd/>
                            </a:ln>
                          </wps:spPr>
                          <wps:txbx>
                            <w:txbxContent>
                              <w:p w14:paraId="5ECEC452" w14:textId="77777777" w:rsidR="008E3788" w:rsidRDefault="008E3788" w:rsidP="00B47288"/>
                            </w:txbxContent>
                          </wps:txbx>
                          <wps:bodyPr rot="0" vert="horz" wrap="square" lIns="91440" tIns="45720" rIns="91440" bIns="45720" anchor="t" anchorCtr="0" upright="1">
                            <a:noAutofit/>
                          </wps:bodyPr>
                        </wps:wsp>
                        <wps:wsp>
                          <wps:cNvPr id="149" name="Text Box 165" descr="Écossais"/>
                          <wps:cNvSpPr txBox="1">
                            <a:spLocks noChangeArrowheads="1"/>
                          </wps:cNvSpPr>
                          <wps:spPr bwMode="auto">
                            <a:xfrm>
                              <a:off x="6570" y="2987"/>
                              <a:ext cx="645" cy="143"/>
                            </a:xfrm>
                            <a:prstGeom prst="rect">
                              <a:avLst/>
                            </a:prstGeom>
                            <a:solidFill>
                              <a:schemeClr val="accent4">
                                <a:lumMod val="20000"/>
                                <a:lumOff val="80000"/>
                              </a:schemeClr>
                            </a:solidFill>
                            <a:ln w="19050">
                              <a:solidFill>
                                <a:srgbClr val="000000"/>
                              </a:solidFill>
                              <a:miter lim="800000"/>
                              <a:headEnd/>
                              <a:tailEnd/>
                            </a:ln>
                          </wps:spPr>
                          <wps:txbx>
                            <w:txbxContent>
                              <w:p w14:paraId="053C025B" w14:textId="77777777" w:rsidR="008E3788" w:rsidRDefault="008E3788" w:rsidP="00B47288"/>
                            </w:txbxContent>
                          </wps:txbx>
                          <wps:bodyPr rot="0" vert="horz" wrap="square" lIns="91440" tIns="45720" rIns="91440" bIns="45720" anchor="t" anchorCtr="0" upright="1">
                            <a:noAutofit/>
                          </wps:bodyPr>
                        </wps:wsp>
                        <wps:wsp>
                          <wps:cNvPr id="150" name="Text Box 166" descr="10 %"/>
                          <wps:cNvSpPr txBox="1">
                            <a:spLocks noChangeArrowheads="1"/>
                          </wps:cNvSpPr>
                          <wps:spPr bwMode="auto">
                            <a:xfrm>
                              <a:off x="8070" y="2957"/>
                              <a:ext cx="887" cy="143"/>
                            </a:xfrm>
                            <a:prstGeom prst="rect">
                              <a:avLst/>
                            </a:prstGeom>
                            <a:pattFill prst="pct10">
                              <a:fgClr>
                                <a:srgbClr val="CC0066"/>
                              </a:fgClr>
                              <a:bgClr>
                                <a:srgbClr val="FFFFFF"/>
                              </a:bgClr>
                            </a:pattFill>
                            <a:ln w="19050">
                              <a:solidFill>
                                <a:srgbClr val="000000"/>
                              </a:solidFill>
                              <a:miter lim="800000"/>
                              <a:headEnd/>
                              <a:tailEnd/>
                            </a:ln>
                          </wps:spPr>
                          <wps:txbx>
                            <w:txbxContent>
                              <w:p w14:paraId="46896CDC" w14:textId="77777777" w:rsidR="008E3788" w:rsidRDefault="008E3788" w:rsidP="00B47288"/>
                            </w:txbxContent>
                          </wps:txbx>
                          <wps:bodyPr rot="0" vert="horz" wrap="square" lIns="91440" tIns="45720" rIns="91440" bIns="45720" anchor="t" anchorCtr="0" upright="1">
                            <a:noAutofit/>
                          </wps:bodyPr>
                        </wps:wsp>
                        <wps:wsp>
                          <wps:cNvPr id="151" name="Text Box 167" descr="30 %"/>
                          <wps:cNvSpPr txBox="1">
                            <a:spLocks noChangeArrowheads="1"/>
                          </wps:cNvSpPr>
                          <wps:spPr bwMode="auto">
                            <a:xfrm>
                              <a:off x="8955" y="2957"/>
                              <a:ext cx="960" cy="143"/>
                            </a:xfrm>
                            <a:prstGeom prst="rect">
                              <a:avLst/>
                            </a:prstGeom>
                            <a:pattFill prst="pct30">
                              <a:fgClr>
                                <a:srgbClr val="CC0066"/>
                              </a:fgClr>
                              <a:bgClr>
                                <a:srgbClr val="FFFFFF"/>
                              </a:bgClr>
                            </a:pattFill>
                            <a:ln w="19050">
                              <a:solidFill>
                                <a:srgbClr val="000000"/>
                              </a:solidFill>
                              <a:miter lim="800000"/>
                              <a:headEnd/>
                              <a:tailEnd/>
                            </a:ln>
                          </wps:spPr>
                          <wps:txbx>
                            <w:txbxContent>
                              <w:p w14:paraId="33E3D317" w14:textId="77777777" w:rsidR="008E3788" w:rsidRDefault="008E3788" w:rsidP="00B47288"/>
                            </w:txbxContent>
                          </wps:txbx>
                          <wps:bodyPr rot="0" vert="horz" wrap="square" lIns="91440" tIns="45720" rIns="91440" bIns="45720" anchor="t" anchorCtr="0" upright="1">
                            <a:noAutofit/>
                          </wps:bodyPr>
                        </wps:wsp>
                        <wps:wsp>
                          <wps:cNvPr id="152" name="Text Box 168" descr="10 %"/>
                          <wps:cNvSpPr txBox="1">
                            <a:spLocks noChangeArrowheads="1"/>
                          </wps:cNvSpPr>
                          <wps:spPr bwMode="auto">
                            <a:xfrm>
                              <a:off x="6885" y="2507"/>
                              <a:ext cx="1232" cy="143"/>
                            </a:xfrm>
                            <a:prstGeom prst="rect">
                              <a:avLst/>
                            </a:prstGeom>
                            <a:pattFill prst="pct10">
                              <a:fgClr>
                                <a:srgbClr val="CC0066"/>
                              </a:fgClr>
                              <a:bgClr>
                                <a:srgbClr val="FFFFFF"/>
                              </a:bgClr>
                            </a:pattFill>
                            <a:ln w="19050">
                              <a:solidFill>
                                <a:srgbClr val="000000"/>
                              </a:solidFill>
                              <a:miter lim="800000"/>
                              <a:headEnd/>
                              <a:tailEnd/>
                            </a:ln>
                          </wps:spPr>
                          <wps:txbx>
                            <w:txbxContent>
                              <w:p w14:paraId="352CA229" w14:textId="77777777" w:rsidR="008E3788" w:rsidRDefault="008E3788" w:rsidP="00B47288"/>
                            </w:txbxContent>
                          </wps:txbx>
                          <wps:bodyPr rot="0" vert="horz" wrap="square" lIns="91440" tIns="45720" rIns="91440" bIns="45720" anchor="t" anchorCtr="0" upright="1">
                            <a:noAutofit/>
                          </wps:bodyPr>
                        </wps:wsp>
                        <wps:wsp>
                          <wps:cNvPr id="153" name="Text Box 169" descr="30 %"/>
                          <wps:cNvSpPr txBox="1">
                            <a:spLocks noChangeArrowheads="1"/>
                          </wps:cNvSpPr>
                          <wps:spPr bwMode="auto">
                            <a:xfrm>
                              <a:off x="6583" y="2507"/>
                              <a:ext cx="287" cy="143"/>
                            </a:xfrm>
                            <a:prstGeom prst="rect">
                              <a:avLst/>
                            </a:prstGeom>
                            <a:pattFill prst="pct30">
                              <a:fgClr>
                                <a:srgbClr val="CC0066"/>
                              </a:fgClr>
                              <a:bgClr>
                                <a:srgbClr val="FFFFFF"/>
                              </a:bgClr>
                            </a:pattFill>
                            <a:ln w="19050">
                              <a:solidFill>
                                <a:srgbClr val="000000"/>
                              </a:solidFill>
                              <a:miter lim="800000"/>
                              <a:headEnd/>
                              <a:tailEnd/>
                            </a:ln>
                          </wps:spPr>
                          <wps:txbx>
                            <w:txbxContent>
                              <w:p w14:paraId="544317A6" w14:textId="77777777" w:rsidR="008E3788" w:rsidRDefault="008E3788" w:rsidP="00B47288"/>
                            </w:txbxContent>
                          </wps:txbx>
                          <wps:bodyPr rot="0" vert="horz" wrap="square" lIns="91440" tIns="45720" rIns="91440" bIns="45720" anchor="t" anchorCtr="0" upright="1">
                            <a:noAutofit/>
                          </wps:bodyPr>
                        </wps:wsp>
                        <wps:wsp>
                          <wps:cNvPr id="154" name="Text Box 170" descr="Écossais"/>
                          <wps:cNvSpPr txBox="1">
                            <a:spLocks noChangeArrowheads="1"/>
                          </wps:cNvSpPr>
                          <wps:spPr bwMode="auto">
                            <a:xfrm>
                              <a:off x="8100" y="2507"/>
                              <a:ext cx="1232" cy="143"/>
                            </a:xfrm>
                            <a:prstGeom prst="rect">
                              <a:avLst/>
                            </a:prstGeom>
                            <a:solidFill>
                              <a:schemeClr val="accent4">
                                <a:lumMod val="20000"/>
                                <a:lumOff val="80000"/>
                              </a:schemeClr>
                            </a:solidFill>
                            <a:ln w="19050">
                              <a:solidFill>
                                <a:srgbClr val="000000"/>
                              </a:solidFill>
                              <a:miter lim="800000"/>
                              <a:headEnd/>
                              <a:tailEnd/>
                            </a:ln>
                          </wps:spPr>
                          <wps:txbx>
                            <w:txbxContent>
                              <w:p w14:paraId="6D4144A2" w14:textId="77777777" w:rsidR="008E3788" w:rsidRDefault="008E3788" w:rsidP="00B47288"/>
                            </w:txbxContent>
                          </wps:txbx>
                          <wps:bodyPr rot="0" vert="horz" wrap="square" lIns="91440" tIns="45720" rIns="91440" bIns="45720" anchor="t" anchorCtr="0" upright="1">
                            <a:noAutofit/>
                          </wps:bodyPr>
                        </wps:wsp>
                        <wps:wsp>
                          <wps:cNvPr id="155" name="Text Box 171" descr="10 %"/>
                          <wps:cNvSpPr txBox="1">
                            <a:spLocks noChangeArrowheads="1"/>
                          </wps:cNvSpPr>
                          <wps:spPr bwMode="auto">
                            <a:xfrm>
                              <a:off x="6870" y="1914"/>
                              <a:ext cx="180" cy="143"/>
                            </a:xfrm>
                            <a:prstGeom prst="rect">
                              <a:avLst/>
                            </a:prstGeom>
                            <a:pattFill prst="pct10">
                              <a:fgClr>
                                <a:srgbClr val="CC0066"/>
                              </a:fgClr>
                              <a:bgClr>
                                <a:srgbClr val="FFFFFF"/>
                              </a:bgClr>
                            </a:pattFill>
                            <a:ln w="19050">
                              <a:solidFill>
                                <a:srgbClr val="000000"/>
                              </a:solidFill>
                              <a:miter lim="800000"/>
                              <a:headEnd/>
                              <a:tailEnd/>
                            </a:ln>
                          </wps:spPr>
                          <wps:txbx>
                            <w:txbxContent>
                              <w:p w14:paraId="3296456B" w14:textId="77777777" w:rsidR="008E3788" w:rsidRDefault="008E3788" w:rsidP="00B47288"/>
                            </w:txbxContent>
                          </wps:txbx>
                          <wps:bodyPr rot="0" vert="horz" wrap="square" lIns="91440" tIns="45720" rIns="91440" bIns="45720" anchor="t" anchorCtr="0" upright="1">
                            <a:noAutofit/>
                          </wps:bodyPr>
                        </wps:wsp>
                        <wps:wsp>
                          <wps:cNvPr id="156" name="Text Box 172" descr="30 %"/>
                          <wps:cNvSpPr txBox="1">
                            <a:spLocks noChangeArrowheads="1"/>
                          </wps:cNvSpPr>
                          <wps:spPr bwMode="auto">
                            <a:xfrm>
                              <a:off x="7785" y="1899"/>
                              <a:ext cx="180" cy="143"/>
                            </a:xfrm>
                            <a:prstGeom prst="rect">
                              <a:avLst/>
                            </a:prstGeom>
                            <a:pattFill prst="pct30">
                              <a:fgClr>
                                <a:srgbClr val="CC0066"/>
                              </a:fgClr>
                              <a:bgClr>
                                <a:srgbClr val="FFFFFF"/>
                              </a:bgClr>
                            </a:pattFill>
                            <a:ln w="19050">
                              <a:solidFill>
                                <a:srgbClr val="000000"/>
                              </a:solidFill>
                              <a:miter lim="800000"/>
                              <a:headEnd/>
                              <a:tailEnd/>
                            </a:ln>
                          </wps:spPr>
                          <wps:txbx>
                            <w:txbxContent>
                              <w:p w14:paraId="61A0E47A" w14:textId="77777777" w:rsidR="008E3788" w:rsidRDefault="008E3788" w:rsidP="00B47288"/>
                            </w:txbxContent>
                          </wps:txbx>
                          <wps:bodyPr rot="0" vert="horz" wrap="square" lIns="91440" tIns="45720" rIns="91440" bIns="45720" anchor="t" anchorCtr="0" upright="1">
                            <a:noAutofit/>
                          </wps:bodyPr>
                        </wps:wsp>
                        <wps:wsp>
                          <wps:cNvPr id="157" name="Text Box 173" descr="Écossais"/>
                          <wps:cNvSpPr txBox="1">
                            <a:spLocks noChangeArrowheads="1"/>
                          </wps:cNvSpPr>
                          <wps:spPr bwMode="auto">
                            <a:xfrm>
                              <a:off x="8672" y="1914"/>
                              <a:ext cx="180" cy="143"/>
                            </a:xfrm>
                            <a:prstGeom prst="rect">
                              <a:avLst/>
                            </a:prstGeom>
                            <a:solidFill>
                              <a:schemeClr val="accent4">
                                <a:lumMod val="20000"/>
                                <a:lumOff val="80000"/>
                              </a:schemeClr>
                            </a:solidFill>
                            <a:ln w="19050">
                              <a:solidFill>
                                <a:srgbClr val="000000"/>
                              </a:solidFill>
                              <a:miter lim="800000"/>
                              <a:headEnd/>
                              <a:tailEnd/>
                            </a:ln>
                          </wps:spPr>
                          <wps:txbx>
                            <w:txbxContent>
                              <w:p w14:paraId="2431653C" w14:textId="77777777" w:rsidR="008E3788" w:rsidRDefault="008E3788" w:rsidP="00B47288"/>
                            </w:txbxContent>
                          </wps:txbx>
                          <wps:bodyPr rot="0" vert="horz" wrap="square" lIns="91440" tIns="45720" rIns="91440" bIns="45720" anchor="t" anchorCtr="0" upright="1">
                            <a:noAutofit/>
                          </wps:bodyPr>
                        </wps:wsp>
                        <wps:wsp>
                          <wps:cNvPr id="158" name="Text Box 174"/>
                          <wps:cNvSpPr txBox="1">
                            <a:spLocks noChangeArrowheads="1"/>
                          </wps:cNvSpPr>
                          <wps:spPr bwMode="auto">
                            <a:xfrm>
                              <a:off x="6720" y="4157"/>
                              <a:ext cx="306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74BC9C" w14:textId="24F47F6E" w:rsidR="008E3788" w:rsidRPr="006368E8" w:rsidRDefault="008E3788">
                                <w:pPr>
                                  <w:pStyle w:val="Paragraphedeliste"/>
                                  <w:numPr>
                                    <w:ilvl w:val="0"/>
                                    <w:numId w:val="18"/>
                                  </w:numPr>
                                  <w:spacing w:after="200" w:line="276" w:lineRule="auto"/>
                                  <w:rPr>
                                    <w:rFonts w:asciiTheme="majorBidi" w:hAnsiTheme="majorBidi" w:cstheme="majorBidi"/>
                                    <w:b/>
                                    <w:bCs/>
                                    <w:color w:val="403152" w:themeColor="accent4" w:themeShade="80"/>
                                    <w:sz w:val="24"/>
                                    <w:szCs w:val="24"/>
                                    <w:vertAlign w:val="subscript"/>
                                  </w:rPr>
                                </w:pPr>
                                <w:r>
                                  <w:rPr>
                                    <w:rFonts w:asciiTheme="majorBidi" w:hAnsiTheme="majorBidi" w:cstheme="majorBidi"/>
                                    <w:b/>
                                    <w:bCs/>
                                    <w:color w:val="403152" w:themeColor="accent4" w:themeShade="80"/>
                                    <w:sz w:val="24"/>
                                    <w:szCs w:val="24"/>
                                  </w:rPr>
                                  <w:t>Gantt ressources</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391C303A" id="Groupe 202" o:spid="_x0000_s1026" style="position:absolute;left:0;text-align:left;margin-left:10.05pt;margin-top:13.95pt;width:470.8pt;height:140.15pt;z-index:251669504;mso-width-relative:margin;mso-height-relative:margin" coordsize="59788,177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">
                <v:group id="Groupe 159" o:spid="_x0000_s1027" style="position:absolute;top:82;width:28384;height:17716" coordorigin="778,1899" coordsize="4470,2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shapetype id="_x0000_t32" coordsize="21600,21600" o:spt="32" o:oned="t" path="m,l21600,21600e" filled="f">
                    <v:path arrowok="t" fillok="f" o:connecttype="none"/>
                    <o:lock v:ext="edit" shapetype="t"/>
                  </v:shapetype>
                  <v:shape id="AutoShape 106" o:spid="_x0000_s1028" type="#_x0000_t32" style="position:absolute;left:1153;top:3864;width:40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" strokeweight="1.5pt">
                    <v:stroke endarrow="block"/>
                  </v:shape>
                  <v:shape id="AutoShape 107" o:spid="_x0000_s1029" type="#_x0000_t32" style="position:absolute;left:1333;top:2319;width:0;height:1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" strokeweight="1.5pt"/>
                  <v:shape id="AutoShape 108" o:spid="_x0000_s1030" type="#_x0000_t32" style="position:absolute;left:1633;top:3789;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"/>
                  <v:shape id="AutoShape 109" o:spid="_x0000_s1031" type="#_x0000_t32" style="position:absolute;left:1963;top:3789;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"/>
                  <v:shape id="AutoShape 110" o:spid="_x0000_s1032" type="#_x0000_t32" style="position:absolute;left:2278;top:3789;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"/>
                  <v:shape id="AutoShape 111" o:spid="_x0000_s1033" type="#_x0000_t32" style="position:absolute;left:2578;top:3804;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"/>
                  <v:shape id="AutoShape 112" o:spid="_x0000_s1034" type="#_x0000_t32" style="position:absolute;left:2879;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"/>
                  <v:shape id="AutoShape 113" o:spid="_x0000_s1035" type="#_x0000_t32" style="position:absolute;left:3180;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"/>
                  <v:shape id="AutoShape 114" o:spid="_x0000_s1036" type="#_x0000_t32" style="position:absolute;left:3480;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"/>
                  <v:shape id="AutoShape 115" o:spid="_x0000_s1037" type="#_x0000_t32" style="position:absolute;left:3765;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"/>
                  <v:shape id="AutoShape 116" o:spid="_x0000_s1038" type="#_x0000_t32" style="position:absolute;left:4065;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"/>
                  <v:shape id="AutoShape 117" o:spid="_x0000_s1039" type="#_x0000_t32" style="position:absolute;left:4350;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"/>
                  <v:shape id="AutoShape 118" o:spid="_x0000_s1040" type="#_x0000_t32" style="position:absolute;left:4665;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"/>
                  <v:shape id="AutoShape 119" o:spid="_x0000_s1041" type="#_x0000_t32" style="position:absolute;left:4980;top:3804;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"/>
                  <v:shapetype id="_x0000_t202" coordsize="21600,21600" o:spt="202" path="m,l,21600r21600,l21600,xe">
                    <v:stroke joinstyle="miter"/>
                    <v:path gradientshapeok="t" o:connecttype="rect"/>
                  </v:shapetype>
                  <v:shape id="Text Box 120" o:spid="_x0000_s1042" type="#_x0000_t202" style="position:absolute;left:793;top:2454;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" filled="f" stroked="f">
                    <v:textbox>
                      <w:txbxContent>
                        <w:p w14:paraId="5F250652"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1</w:t>
                          </w:r>
                        </w:p>
                      </w:txbxContent>
                    </v:textbox>
                  </v:shape>
                  <v:shape id="Text Box 121" o:spid="_x0000_s1043" type="#_x0000_t202" style="position:absolute;left:778;top:2934;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" filled="f" stroked="f">
                    <v:textbox>
                      <w:txbxContent>
                        <w:p w14:paraId="32B056E2"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2</w:t>
                          </w:r>
                        </w:p>
                      </w:txbxContent>
                    </v:textbox>
                  </v:shape>
                  <v:shape id="Text Box 122" o:spid="_x0000_s1044" type="#_x0000_t202" style="position:absolute;left:778;top:3369;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" filled="f" stroked="f">
                    <v:textbox>
                      <w:txbxContent>
                        <w:p w14:paraId="10EBA8BA"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3</w:t>
                          </w:r>
                        </w:p>
                      </w:txbxContent>
                    </v:textbox>
                  </v:shape>
                  <v:shape id="Text Box 123" o:spid="_x0000_s1045" type="#_x0000_t202" style="position:absolute;left:1753;top:1899;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" filled="f" stroked="f">
                    <v:textbox>
                      <w:txbxContent>
                        <w:p w14:paraId="19487D12"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M</w:t>
                          </w:r>
                          <w:r>
                            <w:rPr>
                              <w:rFonts w:asciiTheme="majorBidi" w:hAnsiTheme="majorBidi" w:cstheme="majorBidi"/>
                              <w:vertAlign w:val="subscript"/>
                            </w:rPr>
                            <w:t>1</w:t>
                          </w:r>
                        </w:p>
                      </w:txbxContent>
                    </v:textbox>
                  </v:shape>
                  <v:shape id="Text Box 124" o:spid="_x0000_s1046" type="#_x0000_t202" style="position:absolute;left:2668;top:1899;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" stroked="f">
                    <v:textbox>
                      <w:txbxContent>
                        <w:p w14:paraId="5BC2C9B1"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M</w:t>
                          </w:r>
                          <w:r>
                            <w:rPr>
                              <w:rFonts w:asciiTheme="majorBidi" w:hAnsiTheme="majorBidi" w:cstheme="majorBidi"/>
                              <w:vertAlign w:val="subscript"/>
                            </w:rPr>
                            <w:t>2</w:t>
                          </w:r>
                        </w:p>
                      </w:txbxContent>
                    </v:textbox>
                  </v:shape>
                  <v:shape id="Text Box 125" o:spid="_x0000_s1047" type="#_x0000_t202" style="position:absolute;left:3570;top:1899;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" filled="f" stroked="f">
                    <v:textbox>
                      <w:txbxContent>
                        <w:p w14:paraId="220BE6B8"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M</w:t>
                          </w:r>
                          <w:r>
                            <w:rPr>
                              <w:rFonts w:asciiTheme="majorBidi" w:hAnsiTheme="majorBidi" w:cstheme="majorBidi"/>
                              <w:vertAlign w:val="subscript"/>
                            </w:rPr>
                            <w:t>3</w:t>
                          </w:r>
                        </w:p>
                      </w:txbxContent>
                    </v:textbox>
                  </v:shape>
                  <v:shape id="Text Box 126" o:spid="_x0000_s1048" type="#_x0000_t202" alt="25 %" style="position:absolute;left:1333;top:3504;width:64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" fillcolor="#ccc0d9 [1303]" strokeweight="1.5pt">
                    <v:textbox>
                      <w:txbxContent>
                        <w:p w14:paraId="1201D6EE" w14:textId="77777777" w:rsidR="008E3788" w:rsidRDefault="008E3788" w:rsidP="00B47288"/>
                      </w:txbxContent>
                    </v:textbox>
                  </v:shape>
                  <v:shape id="Text Box 127" o:spid="_x0000_s1049" type="#_x0000_t202" alt="Petit damier" style="position:absolute;left:2863;top:3489;width:1203;height: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" fillcolor="white [3212]" strokecolor="black [3213]" strokeweight="1.5pt">
                    <v:textbox>
                      <w:txbxContent>
                        <w:p w14:paraId="516A1E95" w14:textId="77777777" w:rsidR="008E3788" w:rsidRDefault="008E3788" w:rsidP="00B47288"/>
                      </w:txbxContent>
                    </v:textbox>
                  </v:shape>
                  <v:shape id="Text Box 128" o:spid="_x0000_s1050" type="#_x0000_t202" alt="20 %" style="position:absolute;left:4678;top:3504;width:302;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" fillcolor="#c06" strokeweight="1.5pt">
                    <v:fill r:id="rId17" o:title="" type="pattern"/>
                    <v:textbox>
                      <w:txbxContent>
                        <w:p w14:paraId="5971BC7C" w14:textId="77777777" w:rsidR="008E3788" w:rsidRDefault="008E3788" w:rsidP="00B47288"/>
                      </w:txbxContent>
                    </v:textbox>
                  </v:shape>
                  <v:shape id="Text Box 129" o:spid="_x0000_s1051" type="#_x0000_t202" alt="Petit damier" style="position:absolute;left:1333;top:3099;width:31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" fillcolor="white [3212]" strokecolor="black [3213]" strokeweight="1.5pt">
                    <v:textbox>
                      <w:txbxContent>
                        <w:p w14:paraId="1725DB35" w14:textId="77777777" w:rsidR="008E3788" w:rsidRDefault="008E3788" w:rsidP="00B47288"/>
                      </w:txbxContent>
                    </v:textbox>
                  </v:shape>
                  <v:shape id="Text Box 130" o:spid="_x0000_s1052" type="#_x0000_t202" alt="20 %" style="position:absolute;left:1634;top:3099;width:1547;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" fillcolor="#c06" strokeweight="1.5pt">
                    <v:fill r:id="rId17" o:title="" type="pattern"/>
                    <v:textbox>
                      <w:txbxContent>
                        <w:p w14:paraId="07D84E0E" w14:textId="77777777" w:rsidR="008E3788" w:rsidRDefault="008E3788" w:rsidP="00B47288"/>
                      </w:txbxContent>
                    </v:textbox>
                  </v:shape>
                  <v:shape id="Text Box 131" o:spid="_x0000_s1053" type="#_x0000_t202" alt="25 %" style="position:absolute;left:3718;top:3069;width:96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" fillcolor="#ccc0d9 [1303]" strokeweight="1.5pt">
                    <v:textbox>
                      <w:txbxContent>
                        <w:p w14:paraId="2F947035" w14:textId="77777777" w:rsidR="008E3788" w:rsidRDefault="008E3788" w:rsidP="00B47288"/>
                      </w:txbxContent>
                    </v:textbox>
                  </v:shape>
                  <v:shape id="Text Box 132" o:spid="_x0000_s1054" type="#_x0000_t202" alt="Petit damier" style="position:absolute;left:1648;top:2619;width:1232;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" fillcolor="white [3212]" strokecolor="black [3213]" strokeweight="1.5pt">
                    <v:textbox>
                      <w:txbxContent>
                        <w:p w14:paraId="094FA127" w14:textId="77777777" w:rsidR="008E3788" w:rsidRDefault="008E3788" w:rsidP="00B47288"/>
                      </w:txbxContent>
                    </v:textbox>
                  </v:shape>
                  <v:shape id="Text Box 133" o:spid="_x0000_s1055" type="#_x0000_t202" alt="25 %" style="position:absolute;left:2880;top:2619;width:838;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" fillcolor="#ccc0d9 [1303]" strokeweight="1.5pt">
                    <v:textbox>
                      <w:txbxContent>
                        <w:p w14:paraId="6C6A56A4" w14:textId="77777777" w:rsidR="008E3788" w:rsidRDefault="008E3788" w:rsidP="00B47288"/>
                      </w:txbxContent>
                    </v:textbox>
                  </v:shape>
                  <v:shape id="Text Box 134" o:spid="_x0000_s1056" type="#_x0000_t202" alt="Petit damier" style="position:absolute;left:1633;top:2026;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" fillcolor="white [3212]" strokecolor="black [3213]" strokeweight="1.5pt">
                    <v:textbox>
                      <w:txbxContent>
                        <w:p w14:paraId="56317C51" w14:textId="77777777" w:rsidR="008E3788" w:rsidRDefault="008E3788" w:rsidP="00B47288"/>
                      </w:txbxContent>
                    </v:textbox>
                  </v:shape>
                  <v:shape id="Text Box 135" o:spid="_x0000_s1057" type="#_x0000_t202" alt="25 %" style="position:absolute;left:2548;top:2011;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" fillcolor="#ccc0d9 [1303]" strokeweight="1.5pt">
                    <v:textbox>
                      <w:txbxContent>
                        <w:p w14:paraId="639216B1" w14:textId="77777777" w:rsidR="008E3788" w:rsidRDefault="008E3788" w:rsidP="00B47288"/>
                      </w:txbxContent>
                    </v:textbox>
                  </v:shape>
                  <v:shape id="Text Box 136" o:spid="_x0000_s1058" type="#_x0000_t202" alt="10 %" style="position:absolute;left:3435;top:2026;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" fillcolor="#c06" strokeweight="1.5pt">
                    <v:fill r:id="rId18" o:title="" type="pattern"/>
                    <v:textbox>
                      <w:txbxContent>
                        <w:p w14:paraId="4351F416" w14:textId="77777777" w:rsidR="008E3788" w:rsidRDefault="008E3788" w:rsidP="00B47288"/>
                      </w:txbxContent>
                    </v:textbox>
                  </v:shape>
                  <v:shape id="Text Box 137" o:spid="_x0000_s1059" type="#_x0000_t202" style="position:absolute;left:1483;top:4269;width:3062;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" filled="f" stroked="f">
                    <v:textbox>
                      <w:txbxContent>
                        <w:p w14:paraId="3CD40FC3" w14:textId="6175F8B6" w:rsidR="008E3788" w:rsidRPr="006368E8" w:rsidRDefault="008E3788">
                          <w:pPr>
                            <w:pStyle w:val="Paragraphedeliste"/>
                            <w:numPr>
                              <w:ilvl w:val="0"/>
                              <w:numId w:val="18"/>
                            </w:numPr>
                            <w:spacing w:after="200" w:line="276" w:lineRule="auto"/>
                            <w:rPr>
                              <w:rFonts w:asciiTheme="majorBidi" w:hAnsiTheme="majorBidi" w:cstheme="majorBidi"/>
                              <w:b/>
                              <w:bCs/>
                              <w:color w:val="403152" w:themeColor="accent4" w:themeShade="80"/>
                              <w:sz w:val="24"/>
                              <w:szCs w:val="24"/>
                              <w:vertAlign w:val="subscript"/>
                            </w:rPr>
                          </w:pPr>
                          <w:r>
                            <w:rPr>
                              <w:rFonts w:asciiTheme="majorBidi" w:hAnsiTheme="majorBidi" w:cstheme="majorBidi"/>
                              <w:b/>
                              <w:bCs/>
                              <w:color w:val="403152" w:themeColor="accent4" w:themeShade="80"/>
                              <w:sz w:val="24"/>
                              <w:szCs w:val="24"/>
                            </w:rPr>
                            <w:t>Gantt tâches</w:t>
                          </w:r>
                        </w:p>
                      </w:txbxContent>
                    </v:textbox>
                  </v:shape>
                  <v:shape id="Text Box 138" o:spid="_x0000_s1060" type="#_x0000_t202" alt="20 %" style="position:absolute;left:3418;top:2026;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" fillcolor="#c06" strokeweight="1.5pt">
                    <v:fill r:id="rId17" o:title="" type="pattern"/>
                    <v:textbox>
                      <w:txbxContent>
                        <w:p w14:paraId="37165F45" w14:textId="77777777" w:rsidR="008E3788" w:rsidRDefault="008E3788" w:rsidP="00B47288"/>
                      </w:txbxContent>
                    </v:textbox>
                  </v:shape>
                  <v:shape id="Text Box 139" o:spid="_x0000_s1061" type="#_x0000_t202" alt="20 %" style="position:absolute;left:3701;top:2618;width:977;height: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" fillcolor="#c06" strokeweight="1.5pt">
                    <v:fill r:id="rId17" o:title="" type="pattern"/>
                    <v:textbox>
                      <w:txbxContent>
                        <w:p w14:paraId="05C6871E" w14:textId="77777777" w:rsidR="008E3788" w:rsidRDefault="008E3788" w:rsidP="00B47288"/>
                      </w:txbxContent>
                    </v:textbox>
                  </v:shape>
                </v:group>
                <v:group id="Groupe 124" o:spid="_x0000_s1062" style="position:absolute;left:28832;width:30956;height:17716" coordorigin="6015,1787" coordsize="4875,2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shape id="Text Box 141" o:spid="_x0000_s1063" type="#_x0000_t202" style="position:absolute;left:6660;top:3752;width:423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" filled="f" stroked="f">
                    <v:textbox>
                      <w:txbxContent>
                        <w:p w14:paraId="515CDD07" w14:textId="77777777" w:rsidR="008E3788" w:rsidRPr="00650DFB" w:rsidRDefault="008E3788" w:rsidP="00B47288">
                          <w:pPr>
                            <w:rPr>
                              <w:rFonts w:asciiTheme="majorBidi" w:hAnsiTheme="majorBidi" w:cstheme="majorBidi"/>
                              <w:sz w:val="20"/>
                              <w:szCs w:val="20"/>
                            </w:rPr>
                          </w:pPr>
                          <w:r w:rsidRPr="00650DFB">
                            <w:rPr>
                              <w:rFonts w:asciiTheme="majorBidi" w:hAnsiTheme="majorBidi" w:cstheme="majorBidi"/>
                              <w:sz w:val="20"/>
                              <w:szCs w:val="20"/>
                            </w:rPr>
                            <w:t xml:space="preserve">1   </w:t>
                          </w:r>
                          <w:r>
                            <w:rPr>
                              <w:rFonts w:asciiTheme="majorBidi" w:hAnsiTheme="majorBidi" w:cstheme="majorBidi"/>
                              <w:sz w:val="20"/>
                              <w:szCs w:val="20"/>
                            </w:rPr>
                            <w:t xml:space="preserve"> </w:t>
                          </w:r>
                          <w:r w:rsidRPr="00650DFB">
                            <w:rPr>
                              <w:rFonts w:asciiTheme="majorBidi" w:hAnsiTheme="majorBidi" w:cstheme="majorBidi"/>
                              <w:sz w:val="20"/>
                              <w:szCs w:val="20"/>
                            </w:rPr>
                            <w:t xml:space="preserve"> 2   </w:t>
                          </w:r>
                          <w:r>
                            <w:rPr>
                              <w:rFonts w:asciiTheme="majorBidi" w:hAnsiTheme="majorBidi" w:cstheme="majorBidi"/>
                              <w:sz w:val="20"/>
                              <w:szCs w:val="20"/>
                            </w:rPr>
                            <w:t xml:space="preserve">  </w:t>
                          </w:r>
                          <w:r w:rsidRPr="00650DFB">
                            <w:rPr>
                              <w:rFonts w:asciiTheme="majorBidi" w:hAnsiTheme="majorBidi" w:cstheme="majorBidi"/>
                              <w:sz w:val="20"/>
                              <w:szCs w:val="20"/>
                            </w:rPr>
                            <w:t xml:space="preserve">3  </w:t>
                          </w:r>
                          <w:r>
                            <w:rPr>
                              <w:rFonts w:asciiTheme="majorBidi" w:hAnsiTheme="majorBidi" w:cstheme="majorBidi"/>
                              <w:sz w:val="20"/>
                              <w:szCs w:val="20"/>
                            </w:rPr>
                            <w:t xml:space="preserve"> </w:t>
                          </w:r>
                          <w:r w:rsidRPr="00650DFB">
                            <w:rPr>
                              <w:rFonts w:asciiTheme="majorBidi" w:hAnsiTheme="majorBidi" w:cstheme="majorBidi"/>
                              <w:sz w:val="20"/>
                              <w:szCs w:val="20"/>
                            </w:rPr>
                            <w:t xml:space="preserve"> 4   </w:t>
                          </w:r>
                          <w:r>
                            <w:rPr>
                              <w:rFonts w:asciiTheme="majorBidi" w:hAnsiTheme="majorBidi" w:cstheme="majorBidi"/>
                              <w:sz w:val="20"/>
                              <w:szCs w:val="20"/>
                            </w:rPr>
                            <w:t xml:space="preserve"> </w:t>
                          </w:r>
                          <w:r w:rsidRPr="00650DFB">
                            <w:rPr>
                              <w:rFonts w:asciiTheme="majorBidi" w:hAnsiTheme="majorBidi" w:cstheme="majorBidi"/>
                              <w:sz w:val="20"/>
                              <w:szCs w:val="20"/>
                            </w:rPr>
                            <w:t xml:space="preserve">5   </w:t>
                          </w:r>
                          <w:r>
                            <w:rPr>
                              <w:rFonts w:asciiTheme="majorBidi" w:hAnsiTheme="majorBidi" w:cstheme="majorBidi"/>
                              <w:sz w:val="20"/>
                              <w:szCs w:val="20"/>
                            </w:rPr>
                            <w:t xml:space="preserve"> </w:t>
                          </w:r>
                          <w:r w:rsidRPr="00650DFB">
                            <w:rPr>
                              <w:rFonts w:asciiTheme="majorBidi" w:hAnsiTheme="majorBidi" w:cstheme="majorBidi"/>
                              <w:sz w:val="20"/>
                              <w:szCs w:val="20"/>
                            </w:rPr>
                            <w:t xml:space="preserve">6   7  </w:t>
                          </w:r>
                          <w:r>
                            <w:rPr>
                              <w:rFonts w:asciiTheme="majorBidi" w:hAnsiTheme="majorBidi" w:cstheme="majorBidi"/>
                              <w:sz w:val="20"/>
                              <w:szCs w:val="20"/>
                            </w:rPr>
                            <w:t xml:space="preserve"> </w:t>
                          </w:r>
                          <w:r w:rsidRPr="00650DFB">
                            <w:rPr>
                              <w:rFonts w:asciiTheme="majorBidi" w:hAnsiTheme="majorBidi" w:cstheme="majorBidi"/>
                              <w:sz w:val="20"/>
                              <w:szCs w:val="20"/>
                            </w:rPr>
                            <w:t xml:space="preserve"> 8   </w:t>
                          </w:r>
                          <w:r>
                            <w:rPr>
                              <w:rFonts w:asciiTheme="majorBidi" w:hAnsiTheme="majorBidi" w:cstheme="majorBidi"/>
                              <w:sz w:val="20"/>
                              <w:szCs w:val="20"/>
                            </w:rPr>
                            <w:t xml:space="preserve"> </w:t>
                          </w:r>
                          <w:r w:rsidRPr="00650DFB">
                            <w:rPr>
                              <w:rFonts w:asciiTheme="majorBidi" w:hAnsiTheme="majorBidi" w:cstheme="majorBidi"/>
                              <w:sz w:val="20"/>
                              <w:szCs w:val="20"/>
                            </w:rPr>
                            <w:t xml:space="preserve">9   10 11 </w:t>
                          </w:r>
                          <w:r>
                            <w:rPr>
                              <w:rFonts w:asciiTheme="majorBidi" w:hAnsiTheme="majorBidi" w:cstheme="majorBidi"/>
                              <w:sz w:val="20"/>
                              <w:szCs w:val="20"/>
                            </w:rPr>
                            <w:t xml:space="preserve">  </w:t>
                          </w:r>
                          <w:r w:rsidRPr="00650DFB">
                            <w:rPr>
                              <w:rFonts w:asciiTheme="majorBidi" w:hAnsiTheme="majorBidi" w:cstheme="majorBidi"/>
                              <w:sz w:val="20"/>
                              <w:szCs w:val="20"/>
                            </w:rPr>
                            <w:t>12</w:t>
                          </w:r>
                        </w:p>
                      </w:txbxContent>
                    </v:textbox>
                  </v:shape>
                  <v:shape id="AutoShape 142" o:spid="_x0000_s1064" type="#_x0000_t32" style="position:absolute;left:6390;top:3752;width:40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" strokeweight="1.5pt">
                    <v:stroke endarrow="block"/>
                  </v:shape>
                  <v:shape id="AutoShape 143" o:spid="_x0000_s1065" type="#_x0000_t32" style="position:absolute;left:6570;top:2207;width:0;height:1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" strokeweight="1.5pt"/>
                  <v:shape id="AutoShape 144" o:spid="_x0000_s1066" type="#_x0000_t32" style="position:absolute;left:6870;top:3677;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"/>
                  <v:shape id="AutoShape 145" o:spid="_x0000_s1067" type="#_x0000_t32" style="position:absolute;left:7200;top:3677;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"/>
                  <v:shape id="AutoShape 146" o:spid="_x0000_s1068" type="#_x0000_t32" style="position:absolute;left:7515;top:3677;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"/>
                  <v:shape id="AutoShape 147" o:spid="_x0000_s1069" type="#_x0000_t32" style="position:absolute;left:7815;top:3692;width:0;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"/>
                  <v:shape id="AutoShape 148" o:spid="_x0000_s1070" type="#_x0000_t32" style="position:absolute;left:8116;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"/>
                  <v:shape id="AutoShape 149" o:spid="_x0000_s1071" type="#_x0000_t32" style="position:absolute;left:8417;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"/>
                  <v:shape id="AutoShape 150" o:spid="_x0000_s1072" type="#_x0000_t32" style="position:absolute;left:8717;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"/>
                  <v:shape id="AutoShape 151" o:spid="_x0000_s1073" type="#_x0000_t32" style="position:absolute;left:9002;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"/>
                  <v:shape id="AutoShape 152" o:spid="_x0000_s1074" type="#_x0000_t32" style="position:absolute;left:9302;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"/>
                  <v:shape id="AutoShape 153" o:spid="_x0000_s1075" type="#_x0000_t32" style="position:absolute;left:9587;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"/>
                  <v:shape id="AutoShape 154" o:spid="_x0000_s1076" type="#_x0000_t32" style="position:absolute;left:9902;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"/>
                  <v:shape id="AutoShape 155" o:spid="_x0000_s1077" type="#_x0000_t32" style="position:absolute;left:10217;top:3692;width:1;height:1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"/>
                  <v:shape id="Text Box 156" o:spid="_x0000_s1078" type="#_x0000_t202" style="position:absolute;left:6030;top:2342;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" filled="f" stroked="f">
                    <v:textbox>
                      <w:txbxContent>
                        <w:p w14:paraId="5694AF49" w14:textId="77777777" w:rsidR="008E3788" w:rsidRPr="002074B7" w:rsidRDefault="008E3788" w:rsidP="00B47288">
                          <w:pPr>
                            <w:rPr>
                              <w:rFonts w:asciiTheme="majorBidi" w:hAnsiTheme="majorBidi" w:cstheme="majorBidi"/>
                              <w:vertAlign w:val="subscript"/>
                            </w:rPr>
                          </w:pPr>
                          <w:r w:rsidRPr="002074B7">
                            <w:rPr>
                              <w:rFonts w:asciiTheme="majorBidi" w:hAnsiTheme="majorBidi" w:cstheme="majorBidi"/>
                            </w:rPr>
                            <w:t>M</w:t>
                          </w:r>
                          <w:r>
                            <w:rPr>
                              <w:rFonts w:asciiTheme="majorBidi" w:hAnsiTheme="majorBidi" w:cstheme="majorBidi"/>
                              <w:vertAlign w:val="subscript"/>
                            </w:rPr>
                            <w:t>1</w:t>
                          </w:r>
                        </w:p>
                      </w:txbxContent>
                    </v:textbox>
                  </v:shape>
                  <v:shape id="Text Box 157" o:spid="_x0000_s1079" type="#_x0000_t202" style="position:absolute;left:6015;top:2822;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" filled="f" stroked="f">
                    <v:textbox>
                      <w:txbxContent>
                        <w:p w14:paraId="4D325281" w14:textId="77777777" w:rsidR="008E3788" w:rsidRPr="002074B7" w:rsidRDefault="008E3788" w:rsidP="00B47288">
                          <w:pPr>
                            <w:rPr>
                              <w:rFonts w:asciiTheme="majorBidi" w:hAnsiTheme="majorBidi" w:cstheme="majorBidi"/>
                              <w:vertAlign w:val="subscript"/>
                            </w:rPr>
                          </w:pPr>
                          <w:r w:rsidRPr="002074B7">
                            <w:rPr>
                              <w:rFonts w:asciiTheme="majorBidi" w:hAnsiTheme="majorBidi" w:cstheme="majorBidi"/>
                            </w:rPr>
                            <w:t>M</w:t>
                          </w:r>
                          <w:r>
                            <w:rPr>
                              <w:rFonts w:asciiTheme="majorBidi" w:hAnsiTheme="majorBidi" w:cstheme="majorBidi"/>
                              <w:vertAlign w:val="subscript"/>
                            </w:rPr>
                            <w:t>2</w:t>
                          </w:r>
                        </w:p>
                      </w:txbxContent>
                    </v:textbox>
                  </v:shape>
                  <v:shape id="Text Box 158" o:spid="_x0000_s1080" type="#_x0000_t202" style="position:absolute;left:6015;top:3257;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" filled="f" stroked="f">
                    <v:textbox>
                      <w:txbxContent>
                        <w:p w14:paraId="2FE689F9" w14:textId="77777777" w:rsidR="008E3788" w:rsidRPr="002074B7" w:rsidRDefault="008E3788" w:rsidP="00B47288">
                          <w:pPr>
                            <w:rPr>
                              <w:rFonts w:asciiTheme="majorBidi" w:hAnsiTheme="majorBidi" w:cstheme="majorBidi"/>
                              <w:vertAlign w:val="subscript"/>
                            </w:rPr>
                          </w:pPr>
                          <w:r w:rsidRPr="002074B7">
                            <w:rPr>
                              <w:rFonts w:asciiTheme="majorBidi" w:hAnsiTheme="majorBidi" w:cstheme="majorBidi"/>
                            </w:rPr>
                            <w:t>M</w:t>
                          </w:r>
                          <w:r>
                            <w:rPr>
                              <w:rFonts w:asciiTheme="majorBidi" w:hAnsiTheme="majorBidi" w:cstheme="majorBidi"/>
                              <w:vertAlign w:val="subscript"/>
                            </w:rPr>
                            <w:t>3</w:t>
                          </w:r>
                        </w:p>
                      </w:txbxContent>
                    </v:textbox>
                  </v:shape>
                  <v:shape id="Text Box 159" o:spid="_x0000_s1081" type="#_x0000_t202" style="position:absolute;left:6990;top:1787;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" filled="f" stroked="f">
                    <v:textbox>
                      <w:txbxContent>
                        <w:p w14:paraId="758E7E73"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1</w:t>
                          </w:r>
                        </w:p>
                      </w:txbxContent>
                    </v:textbox>
                  </v:shape>
                  <v:shape id="Text Box 160" o:spid="_x0000_s1082" type="#_x0000_t202" style="position:absolute;left:7905;top:1787;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" filled="f" stroked="f">
                    <v:textbox>
                      <w:txbxContent>
                        <w:p w14:paraId="72D41791"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2</w:t>
                          </w:r>
                        </w:p>
                      </w:txbxContent>
                    </v:textbox>
                  </v:shape>
                  <v:shape id="Text Box 161" o:spid="_x0000_s1083" type="#_x0000_t202" style="position:absolute;left:8807;top:1787;width:61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" filled="f" stroked="f">
                    <v:textbox>
                      <w:txbxContent>
                        <w:p w14:paraId="03FD7518" w14:textId="77777777" w:rsidR="008E3788" w:rsidRPr="002074B7" w:rsidRDefault="008E3788" w:rsidP="00B47288">
                          <w:pPr>
                            <w:rPr>
                              <w:rFonts w:asciiTheme="majorBidi" w:hAnsiTheme="majorBidi" w:cstheme="majorBidi"/>
                              <w:vertAlign w:val="subscript"/>
                            </w:rPr>
                          </w:pPr>
                          <w:r>
                            <w:rPr>
                              <w:rFonts w:asciiTheme="majorBidi" w:hAnsiTheme="majorBidi" w:cstheme="majorBidi"/>
                            </w:rPr>
                            <w:t>J</w:t>
                          </w:r>
                          <w:r>
                            <w:rPr>
                              <w:rFonts w:asciiTheme="majorBidi" w:hAnsiTheme="majorBidi" w:cstheme="majorBidi"/>
                              <w:vertAlign w:val="subscript"/>
                            </w:rPr>
                            <w:t>3</w:t>
                          </w:r>
                        </w:p>
                      </w:txbxContent>
                    </v:textbox>
                  </v:shape>
                  <v:shape id="Text Box 162" o:spid="_x0000_s1084" type="#_x0000_t202" alt="30 %" style="position:absolute;left:6840;top:3392;width:1578;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" fillcolor="#c06" strokeweight="1.5pt">
                    <v:fill r:id="rId19" o:title="" type="pattern"/>
                    <v:textbox>
                      <w:txbxContent>
                        <w:p w14:paraId="678A2A42" w14:textId="77777777" w:rsidR="008E3788" w:rsidRDefault="008E3788" w:rsidP="00B47288"/>
                      </w:txbxContent>
                    </v:textbox>
                  </v:shape>
                  <v:shape id="Text Box 163" o:spid="_x0000_s1085" type="#_x0000_t202" alt="10 %" style="position:absolute;left:9015;top:3392;width:887;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" fillcolor="#c06" strokeweight="1.5pt">
                    <v:fill r:id="rId18" o:title="" type="pattern"/>
                    <v:textbox>
                      <w:txbxContent>
                        <w:p w14:paraId="75F3DB58" w14:textId="77777777" w:rsidR="008E3788" w:rsidRDefault="008E3788" w:rsidP="00B47288"/>
                      </w:txbxContent>
                    </v:textbox>
                  </v:shape>
                  <v:shape id="Text Box 164" o:spid="_x0000_s1086" type="#_x0000_t202" alt="Écossais" style="position:absolute;left:9915;top:3392;width:302;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" fillcolor="#e5dfec [663]" strokeweight="1.5pt">
                    <v:textbox>
                      <w:txbxContent>
                        <w:p w14:paraId="5ECEC452" w14:textId="77777777" w:rsidR="008E3788" w:rsidRDefault="008E3788" w:rsidP="00B47288"/>
                      </w:txbxContent>
                    </v:textbox>
                  </v:shape>
                  <v:shape id="Text Box 165" o:spid="_x0000_s1087" type="#_x0000_t202" alt="Écossais" style="position:absolute;left:6570;top:2987;width:64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" fillcolor="#e5dfec [663]" strokeweight="1.5pt">
                    <v:textbox>
                      <w:txbxContent>
                        <w:p w14:paraId="053C025B" w14:textId="77777777" w:rsidR="008E3788" w:rsidRDefault="008E3788" w:rsidP="00B47288"/>
                      </w:txbxContent>
                    </v:textbox>
                  </v:shape>
                  <v:shape id="Text Box 166" o:spid="_x0000_s1088" type="#_x0000_t202" alt="10 %" style="position:absolute;left:8070;top:2957;width:887;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" fillcolor="#c06" strokeweight="1.5pt">
                    <v:fill r:id="rId18" o:title="" type="pattern"/>
                    <v:textbox>
                      <w:txbxContent>
                        <w:p w14:paraId="46896CDC" w14:textId="77777777" w:rsidR="008E3788" w:rsidRDefault="008E3788" w:rsidP="00B47288"/>
                      </w:txbxContent>
                    </v:textbox>
                  </v:shape>
                  <v:shape id="Text Box 167" o:spid="_x0000_s1089" type="#_x0000_t202" alt="30 %" style="position:absolute;left:8955;top:2957;width:96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" fillcolor="#c06" strokeweight="1.5pt">
                    <v:fill r:id="rId19" o:title="" type="pattern"/>
                    <v:textbox>
                      <w:txbxContent>
                        <w:p w14:paraId="33E3D317" w14:textId="77777777" w:rsidR="008E3788" w:rsidRDefault="008E3788" w:rsidP="00B47288"/>
                      </w:txbxContent>
                    </v:textbox>
                  </v:shape>
                  <v:shape id="Text Box 168" o:spid="_x0000_s1090" type="#_x0000_t202" alt="10 %" style="position:absolute;left:6885;top:2507;width:1232;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" fillcolor="#c06" strokeweight="1.5pt">
                    <v:fill r:id="rId18" o:title="" type="pattern"/>
                    <v:textbox>
                      <w:txbxContent>
                        <w:p w14:paraId="352CA229" w14:textId="77777777" w:rsidR="008E3788" w:rsidRDefault="008E3788" w:rsidP="00B47288"/>
                      </w:txbxContent>
                    </v:textbox>
                  </v:shape>
                  <v:shape id="Text Box 169" o:spid="_x0000_s1091" type="#_x0000_t202" alt="30 %" style="position:absolute;left:6583;top:2507;width:287;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" fillcolor="#c06" strokeweight="1.5pt">
                    <v:fill r:id="rId19" o:title="" type="pattern"/>
                    <v:textbox>
                      <w:txbxContent>
                        <w:p w14:paraId="544317A6" w14:textId="77777777" w:rsidR="008E3788" w:rsidRDefault="008E3788" w:rsidP="00B47288"/>
                      </w:txbxContent>
                    </v:textbox>
                  </v:shape>
                  <v:shape id="Text Box 170" o:spid="_x0000_s1092" type="#_x0000_t202" alt="Écossais" style="position:absolute;left:8100;top:2507;width:1232;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" fillcolor="#e5dfec [663]" strokeweight="1.5pt">
                    <v:textbox>
                      <w:txbxContent>
                        <w:p w14:paraId="6D4144A2" w14:textId="77777777" w:rsidR="008E3788" w:rsidRDefault="008E3788" w:rsidP="00B47288"/>
                      </w:txbxContent>
                    </v:textbox>
                  </v:shape>
                  <v:shape id="Text Box 171" o:spid="_x0000_s1093" type="#_x0000_t202" alt="10 %" style="position:absolute;left:6870;top:1914;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" fillcolor="#c06" strokeweight="1.5pt">
                    <v:fill r:id="rId18" o:title="" type="pattern"/>
                    <v:textbox>
                      <w:txbxContent>
                        <w:p w14:paraId="3296456B" w14:textId="77777777" w:rsidR="008E3788" w:rsidRDefault="008E3788" w:rsidP="00B47288"/>
                      </w:txbxContent>
                    </v:textbox>
                  </v:shape>
                  <v:shape id="Text Box 172" o:spid="_x0000_s1094" type="#_x0000_t202" alt="30 %" style="position:absolute;left:7785;top:1899;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" fillcolor="#c06" strokeweight="1.5pt">
                    <v:fill r:id="rId19" o:title="" type="pattern"/>
                    <v:textbox>
                      <w:txbxContent>
                        <w:p w14:paraId="61A0E47A" w14:textId="77777777" w:rsidR="008E3788" w:rsidRDefault="008E3788" w:rsidP="00B47288"/>
                      </w:txbxContent>
                    </v:textbox>
                  </v:shape>
                  <v:shape id="Text Box 173" o:spid="_x0000_s1095" type="#_x0000_t202" alt="Écossais" style="position:absolute;left:8672;top:1914;width:18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" fillcolor="#e5dfec [663]" strokeweight="1.5pt">
                    <v:textbox>
                      <w:txbxContent>
                        <w:p w14:paraId="2431653C" w14:textId="77777777" w:rsidR="008E3788" w:rsidRDefault="008E3788" w:rsidP="00B47288"/>
                      </w:txbxContent>
                    </v:textbox>
                  </v:shape>
                  <v:shape id="Text Box 174" o:spid="_x0000_s1096" type="#_x0000_t202" style="position:absolute;left:6720;top:4157;width:3062;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" filled="f" stroked="f">
                    <v:textbox>
                      <w:txbxContent>
                        <w:p w14:paraId="6B74BC9C" w14:textId="24F47F6E" w:rsidR="008E3788" w:rsidRPr="006368E8" w:rsidRDefault="008E3788">
                          <w:pPr>
                            <w:pStyle w:val="Paragraphedeliste"/>
                            <w:numPr>
                              <w:ilvl w:val="0"/>
                              <w:numId w:val="18"/>
                            </w:numPr>
                            <w:spacing w:after="200" w:line="276" w:lineRule="auto"/>
                            <w:rPr>
                              <w:rFonts w:asciiTheme="majorBidi" w:hAnsiTheme="majorBidi" w:cstheme="majorBidi"/>
                              <w:b/>
                              <w:bCs/>
                              <w:color w:val="403152" w:themeColor="accent4" w:themeShade="80"/>
                              <w:sz w:val="24"/>
                              <w:szCs w:val="24"/>
                              <w:vertAlign w:val="subscript"/>
                            </w:rPr>
                          </w:pPr>
                          <w:r>
                            <w:rPr>
                              <w:rFonts w:asciiTheme="majorBidi" w:hAnsiTheme="majorBidi" w:cstheme="majorBidi"/>
                              <w:b/>
                              <w:bCs/>
                              <w:color w:val="403152" w:themeColor="accent4" w:themeShade="80"/>
                              <w:sz w:val="24"/>
                              <w:szCs w:val="24"/>
                            </w:rPr>
                            <w:t>Gantt ressources</w:t>
                          </w:r>
                        </w:p>
                      </w:txbxContent>
                    </v:textbox>
                  </v:shape>
                </v:group>
              </v:group>
            </w:pict>
          </mc:Fallback>
        </mc:AlternateContent>
      </w:r>
    </w:p>
    <w:p w14:paraId="20762C74" w14:textId="77777777" w:rsidR="00B47288" w:rsidRPr="00A06A18" w:rsidRDefault="00B47288" w:rsidP="00B47288">
      <w:pPr>
        <w:autoSpaceDE w:val="0"/>
        <w:autoSpaceDN w:val="0"/>
        <w:adjustRightInd w:val="0"/>
        <w:spacing w:line="240" w:lineRule="auto"/>
        <w:rPr>
          <w:rFonts w:ascii="TimesNewRoman,Bold" w:hAnsi="TimesNewRoman,Bold" w:cs="TimesNewRoman,Bold"/>
          <w:b/>
          <w:bCs/>
          <w:sz w:val="28"/>
          <w:szCs w:val="28"/>
        </w:rPr>
      </w:pPr>
    </w:p>
    <w:p w14:paraId="709417C2" w14:textId="77777777" w:rsidR="00B47288" w:rsidRPr="00A06A18" w:rsidRDefault="00B47288" w:rsidP="00C3573F">
      <w:pPr>
        <w:pStyle w:val="Paragraphedeliste"/>
        <w:tabs>
          <w:tab w:val="left" w:pos="0"/>
        </w:tabs>
        <w:ind w:left="0"/>
        <w:jc w:val="center"/>
        <w:rPr>
          <w:rFonts w:ascii="Constantia" w:hAnsi="Constantia"/>
          <w:b/>
          <w:sz w:val="26"/>
          <w:szCs w:val="26"/>
        </w:rPr>
      </w:pPr>
    </w:p>
    <w:p w14:paraId="7C606176" w14:textId="77777777" w:rsidR="00B47288" w:rsidRPr="00A06A18" w:rsidRDefault="00B47288" w:rsidP="00C3573F">
      <w:pPr>
        <w:pStyle w:val="Paragraphedeliste"/>
        <w:tabs>
          <w:tab w:val="left" w:pos="0"/>
        </w:tabs>
        <w:ind w:left="0"/>
        <w:jc w:val="center"/>
        <w:rPr>
          <w:rFonts w:ascii="Constantia" w:hAnsi="Constantia"/>
          <w:b/>
          <w:sz w:val="26"/>
          <w:szCs w:val="26"/>
        </w:rPr>
      </w:pPr>
    </w:p>
    <w:p w14:paraId="1887F2F7" w14:textId="77777777" w:rsidR="00B47288" w:rsidRPr="00A06A18" w:rsidRDefault="00B47288" w:rsidP="00C3573F">
      <w:pPr>
        <w:pStyle w:val="Paragraphedeliste"/>
        <w:tabs>
          <w:tab w:val="left" w:pos="0"/>
        </w:tabs>
        <w:ind w:left="0"/>
        <w:jc w:val="center"/>
        <w:rPr>
          <w:rFonts w:ascii="Constantia" w:hAnsi="Constantia"/>
          <w:b/>
          <w:sz w:val="26"/>
          <w:szCs w:val="26"/>
        </w:rPr>
      </w:pPr>
    </w:p>
    <w:p w14:paraId="09CC2480" w14:textId="77777777" w:rsidR="00BF326B" w:rsidRPr="00A06A18" w:rsidRDefault="00BF326B" w:rsidP="00607DB1">
      <w:pPr>
        <w:spacing w:before="240" w:after="600"/>
      </w:pPr>
    </w:p>
    <w:p w14:paraId="021D0733" w14:textId="3A554C60" w:rsidR="00BF326B" w:rsidRPr="00A06A18" w:rsidRDefault="00746F14" w:rsidP="00E334E9">
      <w:pPr>
        <w:spacing w:before="240" w:after="600"/>
        <w:jc w:val="center"/>
      </w:pPr>
      <w:r w:rsidRPr="00A06A18">
        <w:t xml:space="preserve">Figure 5 – Exemple </w:t>
      </w:r>
      <w:r w:rsidR="001E1B93" w:rsidRPr="00A06A18">
        <w:t>de Diagramme</w:t>
      </w:r>
      <w:r w:rsidRPr="00A06A18">
        <w:t xml:space="preserve"> de Gantt </w:t>
      </w:r>
      <w:r w:rsidR="00293E71" w:rsidRPr="00D602B4">
        <w:t>[14]</w:t>
      </w:r>
    </w:p>
    <w:p w14:paraId="388BD044" w14:textId="0F246FCF" w:rsidR="00342029" w:rsidRPr="00A06A18" w:rsidRDefault="00EE6581" w:rsidP="00FF73A5">
      <w:pPr>
        <w:pStyle w:val="Titre2"/>
      </w:pPr>
      <w:r w:rsidRPr="00A06A18">
        <w:t xml:space="preserve">Ordonnancement en temps réel </w:t>
      </w:r>
    </w:p>
    <w:p w14:paraId="66C19778" w14:textId="57328E3D" w:rsidR="000B1A96" w:rsidRPr="00A06A18" w:rsidRDefault="00342029" w:rsidP="006514FB">
      <w:pPr>
        <w:pStyle w:val="Corpsdetexte"/>
      </w:pPr>
      <w:r w:rsidRPr="00A06A18">
        <w:tab/>
      </w:r>
      <w:r w:rsidR="000B1A96" w:rsidRPr="00A06A18">
        <w:t>Le problème d’ordonnancement en temps réel consiste à adapter en permanence les modalités d’exécutions d’ensemble des tâches par un ensemble des ressources à la situation réel du systèm</w:t>
      </w:r>
      <w:r w:rsidR="005A614B" w:rsidRPr="00A06A18">
        <w:t>e considéré [30</w:t>
      </w:r>
      <w:r w:rsidR="001C3914" w:rsidRPr="00A06A18">
        <w:t>]. L’ordonnancement</w:t>
      </w:r>
      <w:r w:rsidR="000B1A96" w:rsidRPr="00A06A18">
        <w:t xml:space="preserve"> dépend des perturbations qui sont des événements dont l'occurrence n'est pas planifiée, et sont susceptibles de gêner le déroulement </w:t>
      </w:r>
      <w:r w:rsidR="000B1A96" w:rsidRPr="00A06A18">
        <w:lastRenderedPageBreak/>
        <w:t xml:space="preserve">d'opérations d’ordonnancement et dans certains cas, de remettre en cause l’objectif même de </w:t>
      </w:r>
      <w:r w:rsidR="005A614B" w:rsidRPr="00A06A18">
        <w:t>l’ordonnancement [6</w:t>
      </w:r>
      <w:r w:rsidR="000B1A96" w:rsidRPr="00A06A18">
        <w:t xml:space="preserve">]. Les perturbations sont principalement de deux types : </w:t>
      </w:r>
    </w:p>
    <w:p w14:paraId="2BDCBD79" w14:textId="77777777" w:rsidR="000B1A96" w:rsidRPr="00A06A18" w:rsidRDefault="000B1A96">
      <w:pPr>
        <w:pStyle w:val="Corpsdetexte"/>
        <w:numPr>
          <w:ilvl w:val="0"/>
          <w:numId w:val="19"/>
        </w:numPr>
        <w:jc w:val="left"/>
      </w:pPr>
      <w:r w:rsidRPr="00A06A18">
        <w:rPr>
          <w:b/>
          <w:bCs/>
        </w:rPr>
        <w:t xml:space="preserve">Perturbations Internes : </w:t>
      </w:r>
      <w:r w:rsidRPr="00A06A18">
        <w:t xml:space="preserve">qui surviennent du système de lui -même, par exemple : indisponibilité des ressources. </w:t>
      </w:r>
    </w:p>
    <w:p w14:paraId="4E5D8D7E" w14:textId="77777777" w:rsidR="000B1A96" w:rsidRPr="00A06A18" w:rsidRDefault="000B1A96">
      <w:pPr>
        <w:pStyle w:val="Corpsdetexte"/>
        <w:numPr>
          <w:ilvl w:val="0"/>
          <w:numId w:val="20"/>
        </w:numPr>
      </w:pPr>
      <w:r w:rsidRPr="00A06A18">
        <w:rPr>
          <w:b/>
          <w:bCs/>
        </w:rPr>
        <w:t xml:space="preserve">Perturbations externes : </w:t>
      </w:r>
      <w:r w:rsidRPr="00A06A18">
        <w:t xml:space="preserve">qui sont des perturbations externes au système. </w:t>
      </w:r>
      <w:r w:rsidR="006514FB" w:rsidRPr="00A06A18">
        <w:t>Mais</w:t>
      </w:r>
      <w:r w:rsidRPr="00A06A18">
        <w:t xml:space="preserve"> qui agissent sur ce dernier, par exemple : changement dans la demande des clients, indisponibilité de la matière première, etc.</w:t>
      </w:r>
    </w:p>
    <w:p w14:paraId="760A0000" w14:textId="316C17ED" w:rsidR="000B1A96" w:rsidRPr="00A06A18" w:rsidRDefault="000B1A96" w:rsidP="006514FB">
      <w:pPr>
        <w:pStyle w:val="Corpsdetexte"/>
        <w:ind w:firstLine="709"/>
      </w:pPr>
      <w:r w:rsidRPr="00A06A18">
        <w:t xml:space="preserve">La présence de ces perturbations influence considérablement le fonctionnement de la fonction d’ordonnancement, en effet </w:t>
      </w:r>
      <w:r w:rsidR="00550DF6" w:rsidRPr="00A06A18">
        <w:t>l</w:t>
      </w:r>
      <w:r w:rsidRPr="00A06A18">
        <w:t xml:space="preserve">a réactivité devient une caractéristique clef. C’est cet aspect que nous étudions dans le cadre de notre problème d’ordonnancement.  </w:t>
      </w:r>
    </w:p>
    <w:p w14:paraId="692F64AC" w14:textId="6FE38B0B" w:rsidR="00342029" w:rsidRPr="00A06A18" w:rsidRDefault="00342029" w:rsidP="00FF73A5">
      <w:pPr>
        <w:pStyle w:val="Titre3"/>
      </w:pPr>
      <w:r w:rsidRPr="00A06A18">
        <w:t xml:space="preserve">Approches pour l’ordonnancement temps réel </w:t>
      </w:r>
    </w:p>
    <w:p w14:paraId="5A36094D" w14:textId="77777777" w:rsidR="0036230E" w:rsidRPr="00A06A18" w:rsidRDefault="0036230E" w:rsidP="005A614B">
      <w:pPr>
        <w:pStyle w:val="Corpsdetexte"/>
        <w:ind w:firstLine="709"/>
      </w:pPr>
      <w:r w:rsidRPr="00A06A18">
        <w:t>Pour la résolution des problèmes d’ordonnancement en temps réel deux types d’approches sont utilisés. Des approches basées sur un contexte statique et d’autres basées sur un contexte dynamique [</w:t>
      </w:r>
      <w:r w:rsidR="005A614B" w:rsidRPr="00A06A18">
        <w:t>4</w:t>
      </w:r>
      <w:r w:rsidR="005A7C25" w:rsidRPr="00A06A18">
        <w:t>6</w:t>
      </w:r>
      <w:r w:rsidRPr="00A06A18">
        <w:t>].</w:t>
      </w:r>
    </w:p>
    <w:p w14:paraId="660FC19C" w14:textId="2D8D42E0" w:rsidR="00342029" w:rsidRPr="00A06A18" w:rsidRDefault="00342029" w:rsidP="00E13F75">
      <w:pPr>
        <w:pStyle w:val="Titre4"/>
      </w:pPr>
      <w:r w:rsidRPr="00A06A18">
        <w:t>Ordonnancement statique (hors ligne)</w:t>
      </w:r>
    </w:p>
    <w:p w14:paraId="05837A6E" w14:textId="7A2071C3" w:rsidR="0036230E" w:rsidRPr="00A06A18" w:rsidRDefault="0036230E" w:rsidP="0036230E">
      <w:pPr>
        <w:pStyle w:val="Corpsdetexte"/>
        <w:ind w:firstLine="709"/>
      </w:pPr>
      <w:r w:rsidRPr="00A06A18">
        <w:t>Ce type d’ordonnancement est effectué avant le lancement du système c’est-à-dire que l’ensemble des tâches est supposé connu à l’avance sur un horizon fini, la séquence de</w:t>
      </w:r>
      <w:r w:rsidR="009625A9" w:rsidRPr="00A06A18">
        <w:t>s</w:t>
      </w:r>
      <w:r w:rsidRPr="00A06A18">
        <w:t xml:space="preserve"> tâches est aussi fixée par une approche prévisionnelle. L’aspect hors ligne permet une prédiction de la satisfaction ou non des contraintes temporelles et une puissance de calcul qui conduit à un ordonnancement optimal.</w:t>
      </w:r>
    </w:p>
    <w:p w14:paraId="1FFC9200" w14:textId="1226D131" w:rsidR="00342029" w:rsidRPr="00A06A18" w:rsidRDefault="00342029" w:rsidP="00E13F75">
      <w:pPr>
        <w:pStyle w:val="Titre4"/>
      </w:pPr>
      <w:r w:rsidRPr="00A06A18">
        <w:t xml:space="preserve">Ordonnancement dynamique (en ligne) </w:t>
      </w:r>
    </w:p>
    <w:p w14:paraId="3779BAC7" w14:textId="77777777" w:rsidR="0098023F" w:rsidRPr="00A06A18" w:rsidRDefault="0098023F" w:rsidP="0098023F">
      <w:pPr>
        <w:pStyle w:val="Corpsdetexte"/>
        <w:ind w:firstLine="709"/>
      </w:pPr>
      <w:r w:rsidRPr="00A06A18">
        <w:t>Les approches dynamiques considèrent que l’ensemble des taches à ordonnancer ne sont pas connus d’avance, la solution ne s’effectue que dès qu’une tache survient, l’ordonnancement donc consiste à affecter ses opérations aux ressour</w:t>
      </w:r>
      <w:r w:rsidR="005A614B" w:rsidRPr="00A06A18">
        <w:t>ces disponibles.  [19</w:t>
      </w:r>
      <w:r w:rsidRPr="00A06A18">
        <w:t xml:space="preserve">]. Le </w:t>
      </w:r>
      <w:r w:rsidRPr="00A06A18">
        <w:lastRenderedPageBreak/>
        <w:t>principe d’ordonnancement dynamique est de ne rien prévoir à l’avance c’est-à-dire que les décisions d’allocation sont prises en temps réel.</w:t>
      </w:r>
    </w:p>
    <w:p w14:paraId="53FF47A6" w14:textId="77777777" w:rsidR="0098023F" w:rsidRPr="00A06A18" w:rsidRDefault="0098023F" w:rsidP="0098023F">
      <w:pPr>
        <w:pStyle w:val="Corpsdetexte"/>
        <w:ind w:firstLine="709"/>
      </w:pPr>
      <w:r w:rsidRPr="00A06A18">
        <w:t xml:space="preserve">Une classification d’ordonnancement dynamique a </w:t>
      </w:r>
      <w:r w:rsidR="005A614B" w:rsidRPr="00A06A18">
        <w:t>été proposée [4</w:t>
      </w:r>
      <w:r w:rsidRPr="00A06A18">
        <w:t>] et qui distingue trois types d'approches : les approches proactives, les approches réactives et les approches hybrides.</w:t>
      </w:r>
    </w:p>
    <w:p w14:paraId="036C7F9A" w14:textId="7779F6C7" w:rsidR="00342029" w:rsidRPr="00A06A18" w:rsidRDefault="00342029" w:rsidP="00E13F75">
      <w:pPr>
        <w:pStyle w:val="Titre5"/>
      </w:pPr>
      <w:r w:rsidRPr="00A06A18">
        <w:t xml:space="preserve">Les Approches Proactives </w:t>
      </w:r>
    </w:p>
    <w:p w14:paraId="7467F7AE" w14:textId="77777777" w:rsidR="00342029" w:rsidRPr="00B74534" w:rsidRDefault="00342029" w:rsidP="0098023F">
      <w:pPr>
        <w:pStyle w:val="Corpsdetexte"/>
        <w:ind w:left="142" w:firstLine="1134"/>
      </w:pPr>
      <w:r w:rsidRPr="00A06A18">
        <w:t>L’approche proactive consiste généralement à trouver une solution optimale de l’ordonnancement en étant hors ligne et il faut connaître à priori l'ensemble des tâches et leurs caractéristiques. La proactivité est le fait d'anticiper les perturbations avant qu'elles n'apparaissent réellement. Les approches proactives tentent de prendre en compte l’incertain lors de la phase de réalisation de l’ordonnancemen</w:t>
      </w:r>
      <w:r w:rsidR="005A614B" w:rsidRPr="00A06A18">
        <w:t>t initial [12</w:t>
      </w:r>
      <w:r w:rsidRPr="00A06A18">
        <w:t xml:space="preserve">] pour que cet ordonnancement soit plus </w:t>
      </w:r>
      <w:r w:rsidRPr="00B74534">
        <w:t>robuste.</w:t>
      </w:r>
    </w:p>
    <w:p w14:paraId="5395CC04" w14:textId="285C02A5" w:rsidR="00342029" w:rsidRPr="00B74534" w:rsidRDefault="00342029" w:rsidP="00E13F75">
      <w:pPr>
        <w:pStyle w:val="Titre5"/>
      </w:pPr>
      <w:r w:rsidRPr="00B74534">
        <w:t xml:space="preserve">Les Approches Réactives </w:t>
      </w:r>
    </w:p>
    <w:p w14:paraId="34C08E65" w14:textId="77777777" w:rsidR="0098023F" w:rsidRPr="00B74534" w:rsidRDefault="0098023F" w:rsidP="0098023F">
      <w:pPr>
        <w:pStyle w:val="Corpsdetexte"/>
        <w:ind w:firstLine="709"/>
      </w:pPr>
      <w:r w:rsidRPr="00B74534">
        <w:t>Cette approche prend en considération les changements importants telle que les changements de durée, des changements sur les dates de début au plus tôt ou au plus tard, l’arrivée de nouvelles tâches, c’est-à-dire que les décisions sont prises en temps réel. Outre que l’approche réactive ne prend pas en considération les données incertaines dans la réalisation d’un ordonnancement initial qui peut être remis en question si un évènement inattendu se produit.</w:t>
      </w:r>
    </w:p>
    <w:p w14:paraId="5A238378" w14:textId="157C12FE" w:rsidR="00342029" w:rsidRPr="00B74534" w:rsidRDefault="0098023F" w:rsidP="005A614B">
      <w:pPr>
        <w:pStyle w:val="Corpsdetexte"/>
        <w:tabs>
          <w:tab w:val="left" w:pos="709"/>
        </w:tabs>
        <w:ind w:firstLine="709"/>
      </w:pPr>
      <w:r w:rsidRPr="00B74534">
        <w:t>Plusieurs articles portent sur cette approche [</w:t>
      </w:r>
      <w:r w:rsidR="005A614B" w:rsidRPr="00B74534">
        <w:t>13</w:t>
      </w:r>
      <w:r w:rsidR="00E31877" w:rsidRPr="00B74534">
        <w:t>]</w:t>
      </w:r>
      <w:r w:rsidRPr="00B74534">
        <w:t>, [</w:t>
      </w:r>
      <w:r w:rsidR="005A614B" w:rsidRPr="00B74534">
        <w:t>3</w:t>
      </w:r>
      <w:r w:rsidRPr="00B74534">
        <w:t>] et soutiennent que de continuer une planification détaillée au cours de l’exécution d’un projet permet de prendre en compte les nouvelles informations acquises lors de l’exécution. Ainsi, il est possible de détecter les perturbations plus tôt et d’agir plus rapidement afin de limiter leurs impacts. Ces réactions sont généralement prises en utilisant des règles de priorité telle que FIFO (First In First Out</w:t>
      </w:r>
      <w:r w:rsidR="00E31877" w:rsidRPr="00B74534">
        <w:t>),</w:t>
      </w:r>
      <w:r w:rsidRPr="00B74534">
        <w:t xml:space="preserve"> LPT ou </w:t>
      </w:r>
      <w:r w:rsidR="00E31877" w:rsidRPr="00B74534">
        <w:t xml:space="preserve">SPT </w:t>
      </w:r>
      <w:proofErr w:type="gramStart"/>
      <w:r w:rsidR="00E31877" w:rsidRPr="00B74534">
        <w:t>(</w:t>
      </w:r>
      <w:r w:rsidRPr="00B74534">
        <w:t xml:space="preserve"> </w:t>
      </w:r>
      <w:proofErr w:type="spellStart"/>
      <w:r w:rsidRPr="00B74534">
        <w:t>Longuest</w:t>
      </w:r>
      <w:proofErr w:type="spellEnd"/>
      <w:proofErr w:type="gramEnd"/>
      <w:r w:rsidRPr="00B74534">
        <w:t xml:space="preserve"> ou </w:t>
      </w:r>
      <w:proofErr w:type="spellStart"/>
      <w:r w:rsidRPr="00B74534">
        <w:t>Shortes</w:t>
      </w:r>
      <w:r w:rsidR="005A614B" w:rsidRPr="00B74534">
        <w:t>t</w:t>
      </w:r>
      <w:proofErr w:type="spellEnd"/>
      <w:r w:rsidR="005A614B" w:rsidRPr="00B74534">
        <w:t xml:space="preserve"> </w:t>
      </w:r>
      <w:proofErr w:type="spellStart"/>
      <w:r w:rsidR="005A614B" w:rsidRPr="00B74534">
        <w:t>Processing</w:t>
      </w:r>
      <w:proofErr w:type="spellEnd"/>
      <w:r w:rsidR="005A614B" w:rsidRPr="00B74534">
        <w:t xml:space="preserve"> Time) [36</w:t>
      </w:r>
      <w:r w:rsidRPr="00B74534">
        <w:t>]. Les règles de priorités seront présentées avec plus de détail à la section (2.5).</w:t>
      </w:r>
    </w:p>
    <w:p w14:paraId="1F777713" w14:textId="6F981129" w:rsidR="00342029" w:rsidRPr="00B74534" w:rsidRDefault="00342029" w:rsidP="00AD2137">
      <w:pPr>
        <w:pStyle w:val="Titre5"/>
      </w:pPr>
      <w:r w:rsidRPr="00B74534">
        <w:lastRenderedPageBreak/>
        <w:t xml:space="preserve">Les Approches hybrides </w:t>
      </w:r>
    </w:p>
    <w:p w14:paraId="358B01D4" w14:textId="4258EFBD" w:rsidR="00B07FF8" w:rsidRPr="00B74534" w:rsidRDefault="00342029" w:rsidP="00F75EED">
      <w:pPr>
        <w:pStyle w:val="Corpsdetexte"/>
        <w:ind w:firstLine="709"/>
      </w:pPr>
      <w:r w:rsidRPr="00B74534">
        <w:t xml:space="preserve">De sorte que les décisions d’ordonnancement soient de meilleure qualité, et produites </w:t>
      </w:r>
      <w:r w:rsidR="0098023F" w:rsidRPr="00B74534">
        <w:t>en un</w:t>
      </w:r>
      <w:r w:rsidRPr="00B74534">
        <w:t xml:space="preserve"> temps plus court, les approches hybrides tentent de combiner avantageusement les deux techniques précédentes </w:t>
      </w:r>
      <w:r w:rsidR="005A614B" w:rsidRPr="00B74534">
        <w:t>[15</w:t>
      </w:r>
      <w:r w:rsidRPr="00B74534">
        <w:t>]. Nous distinguons deux classes :</w:t>
      </w:r>
    </w:p>
    <w:p w14:paraId="72865F7F" w14:textId="77777777" w:rsidR="00342029" w:rsidRPr="00B74534" w:rsidRDefault="00342029">
      <w:pPr>
        <w:pStyle w:val="Corpsdetexte"/>
        <w:numPr>
          <w:ilvl w:val="0"/>
          <w:numId w:val="21"/>
        </w:numPr>
        <w:ind w:left="0" w:firstLine="426"/>
        <w:jc w:val="left"/>
        <w:rPr>
          <w:sz w:val="26"/>
          <w:szCs w:val="26"/>
        </w:rPr>
      </w:pPr>
      <w:r w:rsidRPr="00B74534">
        <w:rPr>
          <w:b/>
          <w:bCs/>
          <w:sz w:val="26"/>
          <w:szCs w:val="26"/>
        </w:rPr>
        <w:t>Approches Proactives–Réactives</w:t>
      </w:r>
    </w:p>
    <w:p w14:paraId="280A8E90" w14:textId="77777777" w:rsidR="00AE1432" w:rsidRPr="00AE1432" w:rsidRDefault="00AE1432" w:rsidP="00AE1432">
      <w:pPr>
        <w:pStyle w:val="Corpsdetexte"/>
        <w:ind w:firstLine="709"/>
      </w:pPr>
      <w:r w:rsidRPr="00B74534">
        <w:t>Cette approche regroupe les approches proactives et réactives. Il s’agit, dans un premier temps, de trouver la solution de façon proactive. Dès l’arrivée d’une perturbation, une action réactive est effectuée de sorte qu’une partie de la solution soit réordonnancée pour intégrer l’effet de la perturbation ou, si l’impact de la perturbation est trop important, de calculer une nouvelle solution en ligne.  L’approche proactive-réactive permet de réagir aux perturbations qui n’ont pas été prises en compte de façon proactive mais aussi de prendre en compte les perturbations qui remettent en cause la solution d’ordonnancement. L’aspect réactif de l’approche permet de reconfigurer l’ordonnancement à partir du moment où la perturbation arrive da</w:t>
      </w:r>
      <w:r w:rsidR="005A614B" w:rsidRPr="00B74534">
        <w:t>ns le système [21</w:t>
      </w:r>
      <w:r w:rsidRPr="00B74534">
        <w:t>].</w:t>
      </w:r>
    </w:p>
    <w:p w14:paraId="380BF4DE" w14:textId="77777777" w:rsidR="00C802FB" w:rsidRPr="00C802FB" w:rsidRDefault="00342029">
      <w:pPr>
        <w:pStyle w:val="Corpsdetexte"/>
        <w:numPr>
          <w:ilvl w:val="0"/>
          <w:numId w:val="21"/>
        </w:numPr>
        <w:ind w:left="0" w:firstLine="426"/>
        <w:rPr>
          <w:sz w:val="26"/>
          <w:szCs w:val="26"/>
        </w:rPr>
      </w:pPr>
      <w:r w:rsidRPr="00FD7D12">
        <w:rPr>
          <w:b/>
          <w:bCs/>
          <w:sz w:val="26"/>
          <w:szCs w:val="26"/>
        </w:rPr>
        <w:t xml:space="preserve">Approches Prédictives–Réactives </w:t>
      </w:r>
    </w:p>
    <w:p w14:paraId="3DBDB839" w14:textId="30F48FC8" w:rsidR="00C802FB" w:rsidRPr="00C802FB" w:rsidRDefault="00C802FB" w:rsidP="00C802FB">
      <w:pPr>
        <w:pStyle w:val="Corpsdetexte"/>
        <w:ind w:firstLine="709"/>
      </w:pPr>
      <w:r w:rsidRPr="009B4E63">
        <w:t xml:space="preserve">Les approches prédictives-réactives prennent en compte les incertitudes uniquement pendant la phase réactive. Mais, contrairement à l’ordonnancement dynamique, la phase prédictive est utilisée : durant cette phase, un ordonnancement est calculé, sans prendre en compte les incertitudes. Ensuite, pendant la phase réactive, l’ordonnancement prédictif est utilisé jusqu’à ce que les incertitudes le rendent obsolète. À ce moment, un </w:t>
      </w:r>
      <w:r w:rsidR="00C4587A" w:rsidRPr="009B4E63">
        <w:t>réordonnancement</w:t>
      </w:r>
      <w:r w:rsidRPr="009B4E63">
        <w:t xml:space="preserve"> est effectué : l’ordonnancement prédictif d’origine est modifié pour prendre en compte l’état réel du système</w:t>
      </w:r>
      <w:r>
        <w:t>.</w:t>
      </w:r>
    </w:p>
    <w:p w14:paraId="70FCDEFF" w14:textId="15BFB56C" w:rsidR="00342029" w:rsidRDefault="00C802FB" w:rsidP="00F75EED">
      <w:pPr>
        <w:pStyle w:val="Textemmoire"/>
      </w:pPr>
      <w:r w:rsidRPr="00C802FB">
        <w:t>Revenant sur l’approche réactive ou autrement dit l’ordonnancement réactif qui produit un ensemble de décisions en temps réel et qui consiste à contrôler le respect de la séquence proposée et les dates de débuts prévues, tout en prenant en compte les perturbations apparues dans le système.</w:t>
      </w:r>
      <w:r w:rsidR="001B16D8">
        <w:t xml:space="preserve"> </w:t>
      </w:r>
      <w:r w:rsidR="001B16D8" w:rsidRPr="00F75EED">
        <w:t xml:space="preserve">Ce type </w:t>
      </w:r>
      <w:r w:rsidR="00F75EED" w:rsidRPr="00F75EED">
        <w:t>d’ordonnancement est</w:t>
      </w:r>
      <w:r w:rsidRPr="00C802FB">
        <w:t xml:space="preserve"> basé sur les règles de priorité, ces derniers ont </w:t>
      </w:r>
      <w:r w:rsidRPr="00C802FB">
        <w:lastRenderedPageBreak/>
        <w:t xml:space="preserve">fait l’objet d’un grand intérêt et c’est ce que nous allons présenter d’une manière plus détaillée </w:t>
      </w:r>
      <w:r w:rsidRPr="00F75EED">
        <w:t xml:space="preserve">dans </w:t>
      </w:r>
      <w:r w:rsidR="001B16D8" w:rsidRPr="00F75EED">
        <w:t>le chapitre suivant</w:t>
      </w:r>
      <w:r w:rsidRPr="00F75EED">
        <w:t>.</w:t>
      </w:r>
    </w:p>
    <w:p w14:paraId="546C74AB" w14:textId="5FC49BC9" w:rsidR="00E962D1" w:rsidRPr="00707729" w:rsidRDefault="00E962D1" w:rsidP="00E962D1">
      <w:pPr>
        <w:pStyle w:val="Titre2"/>
      </w:pPr>
      <w:r w:rsidRPr="00707729">
        <w:t xml:space="preserve">Conclusion </w:t>
      </w:r>
    </w:p>
    <w:p w14:paraId="1E849D5F" w14:textId="440F7DD2" w:rsidR="00E962D1" w:rsidRDefault="00E962D1" w:rsidP="00E962D1">
      <w:pPr>
        <w:pStyle w:val="Corpsdetexte"/>
        <w:ind w:left="142" w:firstLine="576"/>
      </w:pPr>
      <w:r w:rsidRPr="00477F21">
        <w:t xml:space="preserve">Dans </w:t>
      </w:r>
      <w:r>
        <w:t xml:space="preserve">ce </w:t>
      </w:r>
      <w:r w:rsidRPr="00964D94">
        <w:t xml:space="preserve">premier chapitre </w:t>
      </w:r>
      <w:r>
        <w:t>nous avons présenté les problèmes d’ordonnancement et leurs</w:t>
      </w:r>
      <w:r w:rsidRPr="00964D94">
        <w:t xml:space="preserve"> éléments principaux</w:t>
      </w:r>
      <w:r>
        <w:t>, ensuite nous avons survolé</w:t>
      </w:r>
      <w:r w:rsidRPr="00964D94">
        <w:t xml:space="preserve"> les approches de classification qui s’appuient sur un ensemble de paramètres portant sur différentes caractéristiques du problème dont l’organisation du système (Job Shop, Flow Shop, Open Shop),</w:t>
      </w:r>
      <w:r>
        <w:t xml:space="preserve"> après nous avons notamment illustré la représentation des problèmes d’ordonnancement par le graphe disjonctif et le diagramme de Gantt, et enfin nous avons survolé les </w:t>
      </w:r>
      <w:r w:rsidR="008C67DF">
        <w:t>différentes</w:t>
      </w:r>
      <w:r>
        <w:t xml:space="preserve"> approches d’ordonnancement  </w:t>
      </w:r>
      <w:r w:rsidR="008C67DF">
        <w:t>en temps réel.</w:t>
      </w:r>
    </w:p>
    <w:p w14:paraId="60961250" w14:textId="71B96BC3" w:rsidR="00E962D1" w:rsidRPr="00B85807" w:rsidRDefault="00E962D1" w:rsidP="00E962D1">
      <w:pPr>
        <w:pStyle w:val="Corpsdetexte"/>
        <w:ind w:left="142" w:firstLine="576"/>
      </w:pPr>
      <w:r w:rsidRPr="00477F21">
        <w:t>Comme nous l’avons vu, l’ordonnancement est décrit comme un problème avec des données statiques, c'est-à-dire que toutes les données (nombre des tâches, durées opératoires, disponibilité des ressources, les objectifs à optimiser) sont supposées fixées et connues avec exactitude. En pratique, le contexte réel où se posent les problèmes d’ordonnancement   ne vérifie pas ces hypothèses, il sujettes à des évènements inattendus. Il est donc, nécessaire de réagir sur le très court terme à ces imprévus. Pour pallier ce problème les chercheurs se sont alors orientés vers une classe particulière qui est l’ordonnancement</w:t>
      </w:r>
      <w:r w:rsidR="008C67DF">
        <w:t xml:space="preserve"> </w:t>
      </w:r>
      <w:r w:rsidR="00547C04">
        <w:t>réactif,</w:t>
      </w:r>
      <w:r w:rsidRPr="00477F21">
        <w:t xml:space="preserve"> objet du chapitre suivant.</w:t>
      </w:r>
    </w:p>
    <w:p w14:paraId="3A4C5C7B" w14:textId="77777777" w:rsidR="00E962D1" w:rsidRPr="00E962D1" w:rsidRDefault="00E962D1" w:rsidP="00E962D1">
      <w:pPr>
        <w:pStyle w:val="Corpsdetexte"/>
        <w:rPr>
          <w:highlight w:val="green"/>
        </w:rPr>
      </w:pPr>
    </w:p>
    <w:p w14:paraId="53E219DB" w14:textId="77777777" w:rsidR="00C71282" w:rsidRPr="004D7432" w:rsidRDefault="00C71282" w:rsidP="00E33115">
      <w:pPr>
        <w:pStyle w:val="NormalWeb"/>
        <w:spacing w:line="360" w:lineRule="auto"/>
        <w:ind w:left="927"/>
        <w:jc w:val="both"/>
        <w:rPr>
          <w:highlight w:val="yellow"/>
        </w:rPr>
      </w:pPr>
    </w:p>
    <w:p w14:paraId="2406C1D3" w14:textId="77777777" w:rsidR="0098721B" w:rsidRDefault="0098721B" w:rsidP="0098721B">
      <w:pPr>
        <w:pStyle w:val="Corpsdetexte"/>
        <w:ind w:firstLine="576"/>
        <w:jc w:val="left"/>
      </w:pPr>
    </w:p>
    <w:p w14:paraId="32467845" w14:textId="77777777" w:rsidR="009F516C" w:rsidRDefault="009F516C" w:rsidP="00392537">
      <w:pPr>
        <w:pStyle w:val="Corpsdetexte"/>
        <w:tabs>
          <w:tab w:val="left" w:pos="284"/>
        </w:tabs>
        <w:ind w:firstLine="709"/>
        <w:jc w:val="left"/>
      </w:pPr>
    </w:p>
    <w:p w14:paraId="5480C6E2" w14:textId="77777777" w:rsidR="00A9630B" w:rsidRDefault="00A9630B" w:rsidP="00392537">
      <w:pPr>
        <w:pStyle w:val="Corpsdetexte"/>
        <w:tabs>
          <w:tab w:val="left" w:pos="284"/>
        </w:tabs>
        <w:ind w:firstLine="709"/>
        <w:jc w:val="left"/>
      </w:pPr>
    </w:p>
    <w:p w14:paraId="5B941918" w14:textId="77777777" w:rsidR="009F516C" w:rsidRDefault="009F516C" w:rsidP="00981D9A">
      <w:pPr>
        <w:pStyle w:val="Corpsdetexte"/>
        <w:jc w:val="left"/>
      </w:pPr>
    </w:p>
    <w:p w14:paraId="5B938323" w14:textId="2A382CEF" w:rsidR="0054022E" w:rsidRPr="00707729" w:rsidRDefault="0054022E" w:rsidP="0054022E">
      <w:pPr>
        <w:pStyle w:val="Titre1"/>
      </w:pPr>
      <w:bookmarkStart w:id="28" w:name="_Toc507451810"/>
      <w:r>
        <w:lastRenderedPageBreak/>
        <w:br/>
      </w:r>
      <w:r w:rsidR="008C67DF" w:rsidRPr="00707729">
        <w:t xml:space="preserve">Ordonnancement Réactif &amp; </w:t>
      </w:r>
      <w:r w:rsidRPr="00707729">
        <w:t>Modélisation par Règles de Priorités</w:t>
      </w:r>
    </w:p>
    <w:p w14:paraId="1D196A6C" w14:textId="3509B271" w:rsidR="009334A9" w:rsidRPr="00707729" w:rsidRDefault="009334A9" w:rsidP="009334A9">
      <w:pPr>
        <w:pStyle w:val="Titre2"/>
      </w:pPr>
      <w:bookmarkStart w:id="29" w:name="_Toc184395884"/>
      <w:bookmarkStart w:id="30" w:name="_Toc184971473"/>
      <w:bookmarkStart w:id="31" w:name="_Toc184974170"/>
      <w:bookmarkStart w:id="32" w:name="_Toc184974209"/>
      <w:bookmarkStart w:id="33" w:name="_Toc184974248"/>
      <w:bookmarkStart w:id="34" w:name="_Toc184991373"/>
      <w:bookmarkStart w:id="35" w:name="_Toc184991412"/>
      <w:bookmarkStart w:id="36" w:name="_Toc184991451"/>
      <w:bookmarkStart w:id="37" w:name="_Toc184991901"/>
      <w:bookmarkStart w:id="38" w:name="_Toc184991940"/>
      <w:bookmarkStart w:id="39" w:name="_Toc259718503"/>
      <w:bookmarkStart w:id="40" w:name="_Toc262133829"/>
      <w:bookmarkStart w:id="41" w:name="_Toc507449085"/>
      <w:bookmarkStart w:id="42" w:name="_Toc507451807"/>
      <w:bookmarkStart w:id="43" w:name="_Toc137792527"/>
      <w:bookmarkStart w:id="44" w:name="_Toc137793008"/>
      <w:bookmarkStart w:id="45" w:name="_Toc137796502"/>
      <w:bookmarkStart w:id="46" w:name="_Toc137797946"/>
      <w:bookmarkStart w:id="47" w:name="_Toc137803133"/>
      <w:r w:rsidRPr="00707729">
        <w:t>Introduction</w:t>
      </w:r>
    </w:p>
    <w:p w14:paraId="197A7898" w14:textId="77777777" w:rsidR="009334A9" w:rsidRDefault="009334A9" w:rsidP="009334A9">
      <w:pPr>
        <w:pStyle w:val="Corpsdetexte"/>
        <w:ind w:firstLine="576"/>
      </w:pPr>
      <w:r>
        <w:t>Les approches réactives ne sont basées sur aucun ordonnancement préventif, les décisions sont prises localement permettant de construire en temps réel une solution faisable, ces méthodes permettent de prendre en compte des variations importantes telles que des variations de durée, des variations sur les dates de début au plus tôt ou au plus tard, l'arrivée de nouvelles tâches, cette solution faisable ce fait à partir du choix d’une règle de priorité.</w:t>
      </w:r>
    </w:p>
    <w:p w14:paraId="0A711792" w14:textId="77777777" w:rsidR="009334A9" w:rsidRDefault="009334A9" w:rsidP="009334A9">
      <w:pPr>
        <w:pStyle w:val="Corpsdetexte"/>
        <w:ind w:firstLine="576"/>
      </w:pPr>
      <w:r>
        <w:t>L’avantage des règles de priorité réside dans le fait qu’elles sont de simples heuristiques, facilement compréhensibles et peuvent être aisément implémentées</w:t>
      </w:r>
    </w:p>
    <w:p w14:paraId="2FA1DFEE" w14:textId="076667B3" w:rsidR="009334A9" w:rsidRDefault="009334A9" w:rsidP="009334A9">
      <w:pPr>
        <w:pStyle w:val="Corpsdetexte"/>
      </w:pPr>
      <w:r>
        <w:t xml:space="preserve">         Alors dans ce chapitre nous allons définir l’ordonnancement réactif qui va répondre à la résolution de notre problème, ainsi nous allons présenter les règles de priorité qui vont être utilisées pour notre travail et qui sert à résoudre un problème d’ordonnancement dans un Camp de camping. </w:t>
      </w:r>
      <w:r w:rsidRPr="00707729">
        <w:t xml:space="preserve">La section </w:t>
      </w:r>
      <w:r w:rsidR="00020E60">
        <w:t>2.4</w:t>
      </w:r>
      <w:r>
        <w:t xml:space="preserve"> détaille la première partie de ce travail qui est la modélisation du problème étudié.</w:t>
      </w:r>
    </w:p>
    <w:p w14:paraId="198F99BD" w14:textId="77777777" w:rsidR="009334A9" w:rsidRPr="009334A9" w:rsidRDefault="009334A9" w:rsidP="009334A9">
      <w:pPr>
        <w:pStyle w:val="Corpsdetexte"/>
      </w:pPr>
    </w:p>
    <w:p w14:paraId="7828B00C" w14:textId="0643A3BF" w:rsidR="00046C27" w:rsidRPr="00845A7C" w:rsidRDefault="009334A9" w:rsidP="004F4774">
      <w:pPr>
        <w:pStyle w:val="Titre2"/>
      </w:pPr>
      <w:r w:rsidRPr="00707729">
        <w:lastRenderedPageBreak/>
        <w:t xml:space="preserve"> </w:t>
      </w:r>
      <w:r w:rsidR="00046C27" w:rsidRPr="00845A7C">
        <w:t>Ordonnancement Réactif</w:t>
      </w:r>
      <w:r w:rsidRPr="00845A7C">
        <w:t xml:space="preserve"> : </w:t>
      </w:r>
      <w:r w:rsidR="000C0720" w:rsidRPr="00845A7C">
        <w:t>D</w:t>
      </w:r>
      <w:r w:rsidRPr="00845A7C">
        <w:t xml:space="preserve">éfinition </w:t>
      </w:r>
    </w:p>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14:paraId="6F55182D" w14:textId="77777777" w:rsidR="00046C27" w:rsidRPr="00845A7C" w:rsidRDefault="00046C27" w:rsidP="00046C27">
      <w:pPr>
        <w:pStyle w:val="Corpsdetexte"/>
        <w:tabs>
          <w:tab w:val="left" w:pos="709"/>
        </w:tabs>
        <w:ind w:firstLine="709"/>
      </w:pPr>
      <w:r w:rsidRPr="00845A7C">
        <w:t xml:space="preserve">Ce type d’ordonnancement est construit pas à pas en temps-réel où aucun ordonnancement prédictif n’est calculé au préalable [7].  Il produit un ensemble de décisions d’ordonnancement des opérations sur une ressource en réaction à des évènements inattendus.  </w:t>
      </w:r>
    </w:p>
    <w:p w14:paraId="2E8D665E" w14:textId="77777777" w:rsidR="00046C27" w:rsidRPr="00845A7C" w:rsidRDefault="00046C27" w:rsidP="00046C27">
      <w:pPr>
        <w:pStyle w:val="Corpsdetexte"/>
        <w:tabs>
          <w:tab w:val="left" w:pos="709"/>
        </w:tabs>
        <w:spacing w:after="0"/>
        <w:ind w:firstLine="709"/>
      </w:pPr>
      <w:r w:rsidRPr="00845A7C">
        <w:t>Il est généralement utilisé lorsque le niveau de perturbations est trop important ou bien lorsque les variables du problème ne peuvent pas être définies préalablement d’où l’impossibilité de construire un ordonnancement de référence durant la phase hors- ligne.</w:t>
      </w:r>
    </w:p>
    <w:p w14:paraId="019CECE8" w14:textId="77777777" w:rsidR="00046C27" w:rsidRPr="00845A7C" w:rsidRDefault="00046C27" w:rsidP="00046C27">
      <w:pPr>
        <w:pStyle w:val="Corpsdetexte"/>
        <w:tabs>
          <w:tab w:val="left" w:pos="709"/>
        </w:tabs>
        <w:ind w:firstLine="709"/>
      </w:pPr>
      <w:r w:rsidRPr="00845A7C">
        <w:t xml:space="preserve">Un des objectifs de l’ordonnancement réactif est la stabilité, c’est-à-dire de conserver le plus possible l’ordre d’exécution des tâches [26]. En effet, minimiser les changements dans l’échéancier permet de réduire les perturbations dans le système. L’aspect réactif permet donc de reconfigurer l’ordonnancement à partir du moment où la perturbation interrompe le système. </w:t>
      </w:r>
    </w:p>
    <w:p w14:paraId="7C394211" w14:textId="77777777" w:rsidR="00046C27" w:rsidRPr="00845A7C" w:rsidRDefault="00046C27" w:rsidP="00046C27">
      <w:pPr>
        <w:pStyle w:val="Corpsdetexte"/>
        <w:tabs>
          <w:tab w:val="left" w:pos="709"/>
        </w:tabs>
        <w:ind w:firstLine="709"/>
      </w:pPr>
      <w:r w:rsidRPr="00845A7C">
        <w:t>L’ordonnancement réactif consiste à traiter les tâches du problème selon une politique d’exécution préétablie. Une telle politique consiste à définir des règles de priorité entre les tâches afin de déterminer la prochaine tâche à exécuter. Chaque fois qu’un conflit survient dans le choix de la prochaine tâche à effectuer sur une ressource qui devient libre, une décision doit être prise en se basant sur des techniques et stratégies réactives, nous parlons des règles de priorité, objet de la section suivante.</w:t>
      </w:r>
    </w:p>
    <w:p w14:paraId="3BA87273" w14:textId="3D3CF82C" w:rsidR="00046C27" w:rsidRPr="00845A7C" w:rsidRDefault="00696446" w:rsidP="00BF1D2F">
      <w:pPr>
        <w:pStyle w:val="Titre2"/>
      </w:pPr>
      <w:r w:rsidRPr="00845A7C">
        <w:t xml:space="preserve"> L</w:t>
      </w:r>
      <w:r w:rsidR="00046C27" w:rsidRPr="00845A7C">
        <w:t xml:space="preserve">es règles de priorités </w:t>
      </w:r>
    </w:p>
    <w:p w14:paraId="483B76ED" w14:textId="7B54D702" w:rsidR="00046C27" w:rsidRPr="00845A7C" w:rsidRDefault="00046C27" w:rsidP="00BF1D2F">
      <w:pPr>
        <w:pStyle w:val="Titre3"/>
      </w:pPr>
      <w:r w:rsidRPr="00845A7C">
        <w:t>Définition</w:t>
      </w:r>
    </w:p>
    <w:p w14:paraId="2C4E3113" w14:textId="615B2374" w:rsidR="00046C27" w:rsidRPr="00845A7C" w:rsidRDefault="00046C27" w:rsidP="00046C27">
      <w:pPr>
        <w:ind w:firstLine="709"/>
      </w:pPr>
      <w:r w:rsidRPr="00845A7C">
        <w:t>La définition q</w:t>
      </w:r>
      <w:r w:rsidR="000C0720" w:rsidRPr="00845A7C">
        <w:t>ue nous retenons dans ce manuscrit et</w:t>
      </w:r>
      <w:r w:rsidRPr="00845A7C">
        <w:t xml:space="preserve"> celle de [5] : une règle de priorité (dispatching </w:t>
      </w:r>
      <w:proofErr w:type="spellStart"/>
      <w:r w:rsidRPr="00845A7C">
        <w:t>rule</w:t>
      </w:r>
      <w:proofErr w:type="spellEnd"/>
      <w:r w:rsidRPr="00845A7C">
        <w:t xml:space="preserve">, </w:t>
      </w:r>
      <w:proofErr w:type="spellStart"/>
      <w:r w:rsidRPr="00845A7C">
        <w:t>scheduling</w:t>
      </w:r>
      <w:proofErr w:type="spellEnd"/>
      <w:r w:rsidRPr="00845A7C">
        <w:t xml:space="preserve"> </w:t>
      </w:r>
      <w:proofErr w:type="spellStart"/>
      <w:r w:rsidRPr="00845A7C">
        <w:t>rule</w:t>
      </w:r>
      <w:proofErr w:type="spellEnd"/>
      <w:r w:rsidRPr="00845A7C">
        <w:t xml:space="preserve">, </w:t>
      </w:r>
      <w:proofErr w:type="spellStart"/>
      <w:r w:rsidRPr="00845A7C">
        <w:t>priority</w:t>
      </w:r>
      <w:proofErr w:type="spellEnd"/>
      <w:r w:rsidRPr="00845A7C">
        <w:t xml:space="preserve"> </w:t>
      </w:r>
      <w:proofErr w:type="spellStart"/>
      <w:r w:rsidRPr="00845A7C">
        <w:t>rule</w:t>
      </w:r>
      <w:proofErr w:type="spellEnd"/>
      <w:r w:rsidRPr="00845A7C">
        <w:t>) est une procédure qui permet de déterminer d’une façon logique la valeur d’un attribut de priorité afférant aux jobs</w:t>
      </w:r>
      <w:r w:rsidR="00DE4EEC" w:rsidRPr="00845A7C">
        <w:t xml:space="preserve"> </w:t>
      </w:r>
      <w:r w:rsidRPr="00845A7C">
        <w:t>(tâche), afin de sélectionner un job pour être réalisé sur une machine (ressource) qui vient d’être libérée. Cette valeur est généralement calculée sur les paramètres de l'opération.</w:t>
      </w:r>
    </w:p>
    <w:p w14:paraId="4069049C" w14:textId="77777777" w:rsidR="00001F74" w:rsidRPr="00845A7C" w:rsidRDefault="00046C27" w:rsidP="00046C27">
      <w:pPr>
        <w:ind w:firstLine="709"/>
      </w:pPr>
      <w:r w:rsidRPr="00845A7C">
        <w:t xml:space="preserve">Le principe de fonctionnement est le suivant : les tâches en attente d’exécution sur une ressource sont placées par ordre chronologique selon leur ordre d’arrivé, c'est-à-dire, </w:t>
      </w:r>
      <w:r w:rsidRPr="00845A7C">
        <w:lastRenderedPageBreak/>
        <w:t xml:space="preserve">lorsqu’une opération arrive sur une ressource et si celle-ci n’est pas disponible, la tâche est placée dans une fille d’attente. Lorsque la ressource se libère, on doit choisir l’opération à </w:t>
      </w:r>
    </w:p>
    <w:tbl>
      <w:tblPr>
        <w:tblStyle w:val="Grilledutableau"/>
        <w:tblpPr w:leftFromText="141" w:rightFromText="141" w:vertAnchor="text" w:horzAnchor="margin" w:tblpY="1610"/>
        <w:tblW w:w="10343" w:type="dxa"/>
        <w:tblLook w:val="04A0" w:firstRow="1" w:lastRow="0" w:firstColumn="1" w:lastColumn="0" w:noHBand="0" w:noVBand="1"/>
      </w:tblPr>
      <w:tblGrid>
        <w:gridCol w:w="3539"/>
        <w:gridCol w:w="6804"/>
      </w:tblGrid>
      <w:tr w:rsidR="00001F74" w14:paraId="0CA5DFF5" w14:textId="77777777" w:rsidTr="00001F74">
        <w:trPr>
          <w:trHeight w:val="697"/>
        </w:trPr>
        <w:tc>
          <w:tcPr>
            <w:tcW w:w="3539" w:type="dxa"/>
            <w:vAlign w:val="center"/>
          </w:tcPr>
          <w:p w14:paraId="17E2BCC0" w14:textId="77777777" w:rsidR="00001F74" w:rsidRPr="00A5369F" w:rsidRDefault="00001F74" w:rsidP="00001F74">
            <w:pPr>
              <w:pStyle w:val="Corpsdetexte"/>
              <w:jc w:val="center"/>
              <w:rPr>
                <w:b/>
                <w:bCs/>
              </w:rPr>
            </w:pPr>
            <w:bookmarkStart w:id="48" w:name="_Toc319767446"/>
            <w:r w:rsidRPr="00A5369F">
              <w:rPr>
                <w:b/>
                <w:bCs/>
              </w:rPr>
              <w:t>Abréviation</w:t>
            </w:r>
          </w:p>
        </w:tc>
        <w:tc>
          <w:tcPr>
            <w:tcW w:w="6804" w:type="dxa"/>
            <w:vAlign w:val="center"/>
          </w:tcPr>
          <w:p w14:paraId="706FD0B0" w14:textId="77777777" w:rsidR="00001F74" w:rsidRPr="00A5369F" w:rsidRDefault="00001F74" w:rsidP="00001F74">
            <w:pPr>
              <w:pStyle w:val="Corpsdetexte"/>
              <w:jc w:val="center"/>
              <w:rPr>
                <w:b/>
                <w:bCs/>
              </w:rPr>
            </w:pPr>
            <w:r w:rsidRPr="00A5369F">
              <w:rPr>
                <w:b/>
                <w:bCs/>
              </w:rPr>
              <w:t>Règle</w:t>
            </w:r>
          </w:p>
        </w:tc>
      </w:tr>
      <w:tr w:rsidR="00001F74" w14:paraId="7C95CA65" w14:textId="77777777" w:rsidTr="00001F74">
        <w:trPr>
          <w:trHeight w:val="704"/>
        </w:trPr>
        <w:tc>
          <w:tcPr>
            <w:tcW w:w="3539" w:type="dxa"/>
            <w:vAlign w:val="center"/>
          </w:tcPr>
          <w:p w14:paraId="528D82C2" w14:textId="77777777" w:rsidR="00001F74" w:rsidRPr="00D76F8D" w:rsidRDefault="00001F74" w:rsidP="00001F74">
            <w:pPr>
              <w:pStyle w:val="Corpsdetexte"/>
              <w:jc w:val="left"/>
              <w:rPr>
                <w:lang w:val="en-US"/>
              </w:rPr>
            </w:pPr>
            <w:r w:rsidRPr="00D76F8D">
              <w:rPr>
                <w:b/>
                <w:bCs/>
                <w:lang w:val="en-US"/>
              </w:rPr>
              <w:t>FIFO</w:t>
            </w:r>
            <w:r w:rsidRPr="00D76F8D">
              <w:rPr>
                <w:lang w:val="en-US"/>
              </w:rPr>
              <w:t xml:space="preserve"> (First </w:t>
            </w:r>
            <w:proofErr w:type="gramStart"/>
            <w:r w:rsidRPr="00D76F8D">
              <w:rPr>
                <w:lang w:val="en-US"/>
              </w:rPr>
              <w:t>In</w:t>
            </w:r>
            <w:proofErr w:type="gramEnd"/>
            <w:r w:rsidRPr="00D76F8D">
              <w:rPr>
                <w:lang w:val="en-US"/>
              </w:rPr>
              <w:t xml:space="preserve"> First Out)</w:t>
            </w:r>
          </w:p>
        </w:tc>
        <w:tc>
          <w:tcPr>
            <w:tcW w:w="6804" w:type="dxa"/>
            <w:vAlign w:val="center"/>
          </w:tcPr>
          <w:p w14:paraId="19DE34A1" w14:textId="77777777" w:rsidR="00001F74" w:rsidRDefault="00001F74" w:rsidP="00001F74">
            <w:pPr>
              <w:pStyle w:val="Corpsdetexte"/>
              <w:jc w:val="left"/>
            </w:pPr>
            <w:r w:rsidRPr="00A5369F">
              <w:t xml:space="preserve">En français </w:t>
            </w:r>
            <w:r w:rsidRPr="00A5369F">
              <w:rPr>
                <w:b/>
                <w:bCs/>
              </w:rPr>
              <w:t xml:space="preserve">PEPS </w:t>
            </w:r>
            <w:r w:rsidRPr="00A5369F">
              <w:t>(Premier Entrée, Premier Sortie) : la priorité est</w:t>
            </w:r>
            <w:r>
              <w:t xml:space="preserve"> donnée aux opérations/ tâches</w:t>
            </w:r>
            <w:r w:rsidRPr="00A5369F">
              <w:t xml:space="preserve"> selon leur ordre d’arrivée</w:t>
            </w:r>
            <w:r>
              <w:t>.</w:t>
            </w:r>
          </w:p>
        </w:tc>
      </w:tr>
      <w:tr w:rsidR="00001F74" w14:paraId="1CBCDD4F" w14:textId="77777777" w:rsidTr="00001F74">
        <w:trPr>
          <w:trHeight w:val="1173"/>
        </w:trPr>
        <w:tc>
          <w:tcPr>
            <w:tcW w:w="3539" w:type="dxa"/>
            <w:vAlign w:val="center"/>
          </w:tcPr>
          <w:p w14:paraId="19827097" w14:textId="77777777" w:rsidR="00001F74" w:rsidRPr="00D76F8D" w:rsidRDefault="00001F74" w:rsidP="00001F74">
            <w:pPr>
              <w:pStyle w:val="Corpsdetexte"/>
              <w:jc w:val="left"/>
              <w:rPr>
                <w:lang w:val="en-US"/>
              </w:rPr>
            </w:pPr>
            <w:r w:rsidRPr="00D76F8D">
              <w:rPr>
                <w:b/>
                <w:bCs/>
                <w:lang w:val="en-US"/>
              </w:rPr>
              <w:t>LIFO</w:t>
            </w:r>
            <w:r w:rsidRPr="00D76F8D">
              <w:rPr>
                <w:lang w:val="en-US"/>
              </w:rPr>
              <w:t xml:space="preserve"> (Last </w:t>
            </w:r>
            <w:proofErr w:type="gramStart"/>
            <w:r w:rsidRPr="00D76F8D">
              <w:rPr>
                <w:lang w:val="en-US"/>
              </w:rPr>
              <w:t>In</w:t>
            </w:r>
            <w:proofErr w:type="gramEnd"/>
            <w:r w:rsidRPr="00D76F8D">
              <w:rPr>
                <w:lang w:val="en-US"/>
              </w:rPr>
              <w:t xml:space="preserve"> Last Out)</w:t>
            </w:r>
          </w:p>
        </w:tc>
        <w:tc>
          <w:tcPr>
            <w:tcW w:w="6804" w:type="dxa"/>
            <w:vAlign w:val="center"/>
          </w:tcPr>
          <w:p w14:paraId="3C2619E9" w14:textId="77777777" w:rsidR="00001F74" w:rsidRDefault="00001F74" w:rsidP="00001F74">
            <w:pPr>
              <w:pStyle w:val="Corpsdetexte"/>
              <w:jc w:val="left"/>
            </w:pPr>
            <w:r w:rsidRPr="00A5369F">
              <w:t xml:space="preserve">En français </w:t>
            </w:r>
            <w:r w:rsidRPr="00A5369F">
              <w:rPr>
                <w:b/>
                <w:bCs/>
              </w:rPr>
              <w:t xml:space="preserve">DEPS </w:t>
            </w:r>
            <w:r w:rsidRPr="00A5369F">
              <w:t>(Dernier Entrée, Premier Sortie) : la priorité est donnée aux opérations/ tâches selon l’inverse de leur ordre d’arrivée</w:t>
            </w:r>
            <w:r>
              <w:t>.</w:t>
            </w:r>
          </w:p>
        </w:tc>
      </w:tr>
      <w:tr w:rsidR="00001F74" w14:paraId="292E555D" w14:textId="77777777" w:rsidTr="00001F74">
        <w:trPr>
          <w:trHeight w:val="1393"/>
        </w:trPr>
        <w:tc>
          <w:tcPr>
            <w:tcW w:w="3539" w:type="dxa"/>
            <w:vAlign w:val="center"/>
          </w:tcPr>
          <w:p w14:paraId="1482D520" w14:textId="77777777" w:rsidR="00001F74" w:rsidRPr="001A484C" w:rsidRDefault="00001F74" w:rsidP="00001F74">
            <w:pPr>
              <w:pStyle w:val="Corpsdetexte"/>
              <w:jc w:val="left"/>
            </w:pPr>
            <w:r w:rsidRPr="00A5369F">
              <w:rPr>
                <w:b/>
                <w:bCs/>
              </w:rPr>
              <w:t>LPT </w:t>
            </w:r>
            <w:r w:rsidRPr="00A5369F">
              <w:t>(</w:t>
            </w:r>
            <w:proofErr w:type="spellStart"/>
            <w:r w:rsidRPr="00A5369F">
              <w:t>Longest</w:t>
            </w:r>
            <w:proofErr w:type="spellEnd"/>
            <w:r w:rsidRPr="00A5369F">
              <w:t xml:space="preserve"> </w:t>
            </w:r>
            <w:proofErr w:type="spellStart"/>
            <w:r w:rsidRPr="00A5369F">
              <w:t>Processing</w:t>
            </w:r>
            <w:proofErr w:type="spellEnd"/>
            <w:r w:rsidRPr="00A5369F">
              <w:t xml:space="preserve"> Time)</w:t>
            </w:r>
          </w:p>
        </w:tc>
        <w:tc>
          <w:tcPr>
            <w:tcW w:w="6804" w:type="dxa"/>
            <w:vAlign w:val="center"/>
          </w:tcPr>
          <w:p w14:paraId="7A36F3A7" w14:textId="77777777" w:rsidR="00001F74" w:rsidRDefault="00001F74" w:rsidP="00001F74">
            <w:pPr>
              <w:pStyle w:val="Corpsdetexte"/>
              <w:jc w:val="left"/>
            </w:pPr>
            <w:r>
              <w:t>E</w:t>
            </w:r>
            <w:r w:rsidRPr="00A5369F">
              <w:t xml:space="preserve">n français, </w:t>
            </w:r>
            <w:r w:rsidRPr="00A5369F">
              <w:rPr>
                <w:b/>
                <w:bCs/>
              </w:rPr>
              <w:t xml:space="preserve">TFL </w:t>
            </w:r>
            <w:r w:rsidRPr="00A5369F">
              <w:t>(Temps de Fabrication le plus long) : la priorité est</w:t>
            </w:r>
            <w:r>
              <w:t xml:space="preserve"> donnée aux opérations/tâches</w:t>
            </w:r>
            <w:r w:rsidRPr="00A5369F">
              <w:t xml:space="preserve"> qui ont un temps de fabrication le plus long. </w:t>
            </w:r>
            <w:r>
              <w:t xml:space="preserve">C’est-à-dire </w:t>
            </w:r>
            <w:r w:rsidRPr="00A5369F">
              <w:t>Traitement par ordre décroissant du temps opératoire</w:t>
            </w:r>
            <w:r>
              <w:t>.</w:t>
            </w:r>
          </w:p>
        </w:tc>
      </w:tr>
      <w:tr w:rsidR="00001F74" w14:paraId="2BCDB746" w14:textId="77777777" w:rsidTr="00001F74">
        <w:trPr>
          <w:trHeight w:val="848"/>
        </w:trPr>
        <w:tc>
          <w:tcPr>
            <w:tcW w:w="3539" w:type="dxa"/>
            <w:vAlign w:val="center"/>
          </w:tcPr>
          <w:p w14:paraId="718DA8D3" w14:textId="77777777" w:rsidR="00001F74" w:rsidRPr="00A5369F" w:rsidRDefault="00001F74" w:rsidP="00001F74">
            <w:pPr>
              <w:pStyle w:val="Corpsdetexte"/>
              <w:jc w:val="left"/>
              <w:rPr>
                <w:b/>
                <w:bCs/>
              </w:rPr>
            </w:pPr>
            <w:r>
              <w:rPr>
                <w:b/>
                <w:bCs/>
              </w:rPr>
              <w:t>S</w:t>
            </w:r>
            <w:r w:rsidRPr="00A5369F">
              <w:rPr>
                <w:b/>
                <w:bCs/>
              </w:rPr>
              <w:t>PT </w:t>
            </w:r>
            <w:r w:rsidRPr="00A5369F">
              <w:t>(</w:t>
            </w:r>
            <w:proofErr w:type="spellStart"/>
            <w:r>
              <w:t>Shortest</w:t>
            </w:r>
            <w:proofErr w:type="spellEnd"/>
            <w:r>
              <w:t xml:space="preserve"> </w:t>
            </w:r>
            <w:proofErr w:type="spellStart"/>
            <w:r w:rsidRPr="00A5369F">
              <w:t>Processing</w:t>
            </w:r>
            <w:proofErr w:type="spellEnd"/>
            <w:r w:rsidRPr="00A5369F">
              <w:t xml:space="preserve"> Time)</w:t>
            </w:r>
          </w:p>
        </w:tc>
        <w:tc>
          <w:tcPr>
            <w:tcW w:w="6804" w:type="dxa"/>
            <w:vAlign w:val="center"/>
          </w:tcPr>
          <w:p w14:paraId="629290E6" w14:textId="77777777" w:rsidR="00001F74" w:rsidRDefault="00001F74" w:rsidP="00001F74">
            <w:pPr>
              <w:pStyle w:val="Corpsdetexte"/>
              <w:jc w:val="left"/>
            </w:pPr>
            <w:r>
              <w:t>E</w:t>
            </w:r>
            <w:r w:rsidRPr="00A5369F">
              <w:t xml:space="preserve">n français, </w:t>
            </w:r>
            <w:r w:rsidRPr="00A5369F">
              <w:rPr>
                <w:b/>
                <w:bCs/>
              </w:rPr>
              <w:t>TF</w:t>
            </w:r>
            <w:r>
              <w:rPr>
                <w:b/>
                <w:bCs/>
              </w:rPr>
              <w:t>C</w:t>
            </w:r>
            <w:r w:rsidRPr="00A5369F">
              <w:rPr>
                <w:b/>
                <w:bCs/>
              </w:rPr>
              <w:t xml:space="preserve"> </w:t>
            </w:r>
            <w:r w:rsidRPr="00A5369F">
              <w:t xml:space="preserve">(Temps de Fabrication le plus </w:t>
            </w:r>
            <w:r>
              <w:t>court</w:t>
            </w:r>
            <w:r w:rsidRPr="00A5369F">
              <w:t>) : la priorité est</w:t>
            </w:r>
            <w:r>
              <w:t xml:space="preserve"> donnée aux opérations/tâches</w:t>
            </w:r>
            <w:r w:rsidRPr="00A5369F">
              <w:t xml:space="preserve"> qui ont un temps de fabrication le plus </w:t>
            </w:r>
            <w:r>
              <w:t>court</w:t>
            </w:r>
            <w:r w:rsidRPr="00A5369F">
              <w:t xml:space="preserve">. </w:t>
            </w:r>
            <w:r>
              <w:t xml:space="preserve">C’est-à-dire </w:t>
            </w:r>
            <w:r w:rsidRPr="00A5369F">
              <w:t>Traitement par ordre croissant du temps opératoire</w:t>
            </w:r>
            <w:r>
              <w:t>.</w:t>
            </w:r>
          </w:p>
        </w:tc>
      </w:tr>
      <w:tr w:rsidR="00001F74" w14:paraId="5C92C5C7" w14:textId="77777777" w:rsidTr="00001F74">
        <w:trPr>
          <w:trHeight w:val="1132"/>
        </w:trPr>
        <w:tc>
          <w:tcPr>
            <w:tcW w:w="3539" w:type="dxa"/>
            <w:vAlign w:val="center"/>
          </w:tcPr>
          <w:p w14:paraId="0DFCCB9A" w14:textId="77777777" w:rsidR="00001F74" w:rsidRDefault="00001F74" w:rsidP="00001F74">
            <w:pPr>
              <w:pStyle w:val="Corpsdetexte"/>
              <w:jc w:val="left"/>
            </w:pPr>
            <w:r w:rsidRPr="00A5369F">
              <w:rPr>
                <w:b/>
                <w:bCs/>
              </w:rPr>
              <w:t>EDD </w:t>
            </w:r>
            <w:r w:rsidRPr="00A5369F">
              <w:t>(</w:t>
            </w:r>
            <w:proofErr w:type="spellStart"/>
            <w:r w:rsidRPr="00A5369F">
              <w:t>Earliest</w:t>
            </w:r>
            <w:proofErr w:type="spellEnd"/>
            <w:r w:rsidRPr="00A5369F">
              <w:t xml:space="preserve"> Due Date)</w:t>
            </w:r>
          </w:p>
        </w:tc>
        <w:tc>
          <w:tcPr>
            <w:tcW w:w="6804" w:type="dxa"/>
            <w:vAlign w:val="center"/>
          </w:tcPr>
          <w:p w14:paraId="361B9E40" w14:textId="77777777" w:rsidR="00001F74" w:rsidRDefault="00001F74" w:rsidP="00001F74">
            <w:pPr>
              <w:pStyle w:val="Corpsdetexte"/>
              <w:jc w:val="left"/>
            </w:pPr>
            <w:r>
              <w:t>E</w:t>
            </w:r>
            <w:r w:rsidRPr="00A5369F">
              <w:t>n français,</w:t>
            </w:r>
            <w:r>
              <w:t xml:space="preserve"> </w:t>
            </w:r>
            <w:r w:rsidRPr="00A5369F">
              <w:rPr>
                <w:b/>
                <w:bCs/>
              </w:rPr>
              <w:t>DLP</w:t>
            </w:r>
            <w:r>
              <w:rPr>
                <w:b/>
                <w:bCs/>
              </w:rPr>
              <w:t xml:space="preserve"> </w:t>
            </w:r>
            <w:r w:rsidRPr="00A5369F">
              <w:t xml:space="preserve">(Délais de livraison le plus proche) : la priorité est </w:t>
            </w:r>
            <w:r>
              <w:t xml:space="preserve">donnée aux opérations/tâches </w:t>
            </w:r>
            <w:r w:rsidRPr="00A5369F">
              <w:t>dont la date de fin promise est la plus proche (Traitem</w:t>
            </w:r>
            <w:r>
              <w:t>ent par ordre croissant de la date de fin.</w:t>
            </w:r>
          </w:p>
        </w:tc>
      </w:tr>
      <w:tr w:rsidR="00001F74" w14:paraId="3F2E0836" w14:textId="77777777" w:rsidTr="00001F74">
        <w:trPr>
          <w:trHeight w:val="1190"/>
        </w:trPr>
        <w:tc>
          <w:tcPr>
            <w:tcW w:w="3539" w:type="dxa"/>
            <w:vAlign w:val="center"/>
          </w:tcPr>
          <w:p w14:paraId="05BA5CE8" w14:textId="77777777" w:rsidR="00001F74" w:rsidRDefault="00001F74" w:rsidP="00001F74">
            <w:pPr>
              <w:pStyle w:val="Corpsdetexte"/>
              <w:jc w:val="left"/>
            </w:pPr>
            <w:r w:rsidRPr="00B251E6">
              <w:rPr>
                <w:b/>
                <w:bCs/>
              </w:rPr>
              <w:t>PCO</w:t>
            </w:r>
            <w:r w:rsidRPr="00A5369F">
              <w:t> (</w:t>
            </w:r>
            <w:proofErr w:type="spellStart"/>
            <w:r w:rsidRPr="00A5369F">
              <w:t>Prefered</w:t>
            </w:r>
            <w:proofErr w:type="spellEnd"/>
            <w:r w:rsidRPr="00A5369F">
              <w:t xml:space="preserve"> Customer </w:t>
            </w:r>
            <w:proofErr w:type="spellStart"/>
            <w:r w:rsidRPr="00A5369F">
              <w:t>Order</w:t>
            </w:r>
            <w:proofErr w:type="spellEnd"/>
            <w:r w:rsidRPr="00A5369F">
              <w:t>)</w:t>
            </w:r>
          </w:p>
        </w:tc>
        <w:tc>
          <w:tcPr>
            <w:tcW w:w="6804" w:type="dxa"/>
            <w:vAlign w:val="center"/>
          </w:tcPr>
          <w:p w14:paraId="598ADC30" w14:textId="65389E89" w:rsidR="00001F74" w:rsidRDefault="00001F74" w:rsidP="00001F74">
            <w:pPr>
              <w:pStyle w:val="Corpsdetexte"/>
              <w:jc w:val="left"/>
            </w:pPr>
            <w:r>
              <w:t xml:space="preserve">  La règle </w:t>
            </w:r>
            <w:r w:rsidR="005E62A3">
              <w:t>priorité, La</w:t>
            </w:r>
            <w:r w:rsidRPr="00A5369F">
              <w:t xml:space="preserve"> priorité est</w:t>
            </w:r>
            <w:r>
              <w:t xml:space="preserve"> donnée aux opérations/ tâches</w:t>
            </w:r>
            <w:r w:rsidRPr="00A5369F">
              <w:t xml:space="preserve"> du client préféré</w:t>
            </w:r>
            <w:r>
              <w:t>.</w:t>
            </w:r>
          </w:p>
        </w:tc>
      </w:tr>
    </w:tbl>
    <w:bookmarkEnd w:id="48"/>
    <w:p w14:paraId="4EBD6A9C" w14:textId="5A4266A7" w:rsidR="00046C27" w:rsidRDefault="00046C27" w:rsidP="00046C27">
      <w:pPr>
        <w:ind w:firstLine="709"/>
      </w:pPr>
      <w:proofErr w:type="gramStart"/>
      <w:r w:rsidRPr="00845A7C">
        <w:t>effectuer</w:t>
      </w:r>
      <w:proofErr w:type="gramEnd"/>
      <w:r w:rsidRPr="00845A7C">
        <w:t xml:space="preserve"> en utilisant une règle de priorité pour résoudre le conflit [14].</w:t>
      </w:r>
    </w:p>
    <w:p w14:paraId="53AFD22A" w14:textId="2F273B89" w:rsidR="00046C27" w:rsidRDefault="00046C27" w:rsidP="00001F74">
      <w:pPr>
        <w:jc w:val="left"/>
      </w:pPr>
      <w:r w:rsidRPr="00712B1B">
        <w:t>Le tableau 1 ci-dessous présente certaines règles de priorité parmi les plus citées</w:t>
      </w:r>
      <w:r>
        <w:t xml:space="preserve">, et utilisées pour notre travail </w:t>
      </w:r>
      <w:r w:rsidRPr="00712B1B">
        <w:t>:</w:t>
      </w:r>
      <w:r w:rsidR="00001F74">
        <w:t xml:space="preserve">         </w:t>
      </w:r>
    </w:p>
    <w:p w14:paraId="01440556" w14:textId="7EB7EA21" w:rsidR="000C0720" w:rsidRDefault="00001F74" w:rsidP="00304E9F">
      <w:pPr>
        <w:pStyle w:val="TABLEAU"/>
        <w:spacing w:after="0"/>
      </w:pPr>
      <w:r w:rsidRPr="00956443">
        <w:t xml:space="preserve">Tableau 1 – </w:t>
      </w:r>
      <w:r w:rsidRPr="00B62597">
        <w:t>Règle des priorités les plus utilisée</w:t>
      </w:r>
    </w:p>
    <w:p w14:paraId="520E049F" w14:textId="1AE29392" w:rsidR="000C0720" w:rsidRPr="006A4686" w:rsidRDefault="000C0720" w:rsidP="005801CD">
      <w:pPr>
        <w:pStyle w:val="Titre3"/>
      </w:pPr>
      <w:r w:rsidRPr="006A4686">
        <w:lastRenderedPageBreak/>
        <w:t>Classification des règles de priorités </w:t>
      </w:r>
    </w:p>
    <w:p w14:paraId="0AC2EEF9" w14:textId="77777777" w:rsidR="00046C27" w:rsidRDefault="00046C27" w:rsidP="00046C27">
      <w:pPr>
        <w:pStyle w:val="Corpsdetexte"/>
        <w:ind w:firstLine="709"/>
      </w:pPr>
      <w:r>
        <w:t xml:space="preserve">Afin de pouvoir étudier les règles de priorité, leurs comportements, et leurs performances, il est primordial de les classer pour pouvoir les comparer. Les chercheurs ont tenté de classifier les règles de priorité selon : </w:t>
      </w:r>
    </w:p>
    <w:p w14:paraId="73568DB6" w14:textId="77777777" w:rsidR="00046C27" w:rsidRPr="00783C3C" w:rsidRDefault="00046C27" w:rsidP="00046C27">
      <w:pPr>
        <w:pStyle w:val="Paragraphedeliste"/>
        <w:numPr>
          <w:ilvl w:val="0"/>
          <w:numId w:val="6"/>
        </w:numPr>
        <w:spacing w:line="360" w:lineRule="auto"/>
        <w:ind w:left="1418"/>
        <w:jc w:val="both"/>
        <w:rPr>
          <w:rFonts w:ascii="Times New Roman" w:hAnsi="Times New Roman" w:cs="Times New Roman"/>
          <w:sz w:val="24"/>
          <w:szCs w:val="24"/>
        </w:rPr>
      </w:pPr>
      <w:r w:rsidRPr="00783C3C">
        <w:rPr>
          <w:rFonts w:ascii="Times New Roman" w:hAnsi="Times New Roman" w:cs="Times New Roman"/>
          <w:sz w:val="24"/>
          <w:szCs w:val="24"/>
        </w:rPr>
        <w:t>La portée des règles (locales ou globales)</w:t>
      </w:r>
      <w:r>
        <w:rPr>
          <w:rFonts w:ascii="Times New Roman" w:hAnsi="Times New Roman" w:cs="Times New Roman"/>
          <w:sz w:val="24"/>
          <w:szCs w:val="24"/>
        </w:rPr>
        <w:t> ;</w:t>
      </w:r>
    </w:p>
    <w:p w14:paraId="5A87755A" w14:textId="77777777" w:rsidR="00046C27" w:rsidRPr="00783C3C" w:rsidRDefault="00046C27" w:rsidP="00046C27">
      <w:pPr>
        <w:pStyle w:val="Paragraphedeliste"/>
        <w:numPr>
          <w:ilvl w:val="0"/>
          <w:numId w:val="6"/>
        </w:numPr>
        <w:spacing w:line="360" w:lineRule="auto"/>
        <w:ind w:left="1418"/>
        <w:jc w:val="both"/>
        <w:rPr>
          <w:rFonts w:ascii="Times New Roman" w:hAnsi="Times New Roman" w:cs="Times New Roman"/>
          <w:sz w:val="24"/>
          <w:szCs w:val="24"/>
        </w:rPr>
      </w:pPr>
      <w:r w:rsidRPr="00783C3C">
        <w:rPr>
          <w:rFonts w:ascii="Times New Roman" w:hAnsi="Times New Roman" w:cs="Times New Roman"/>
          <w:sz w:val="24"/>
          <w:szCs w:val="24"/>
        </w:rPr>
        <w:t>L'état des règles (statiques ou dynamiques)</w:t>
      </w:r>
      <w:r>
        <w:rPr>
          <w:rFonts w:ascii="Times New Roman" w:hAnsi="Times New Roman" w:cs="Times New Roman"/>
          <w:sz w:val="24"/>
          <w:szCs w:val="24"/>
        </w:rPr>
        <w:t> ;</w:t>
      </w:r>
    </w:p>
    <w:p w14:paraId="19ADEFD0" w14:textId="77777777" w:rsidR="00046C27" w:rsidRPr="00845A7C" w:rsidRDefault="00046C27" w:rsidP="00046C27">
      <w:pPr>
        <w:pStyle w:val="Paragraphedeliste"/>
        <w:numPr>
          <w:ilvl w:val="0"/>
          <w:numId w:val="6"/>
        </w:numPr>
        <w:spacing w:line="360" w:lineRule="auto"/>
        <w:ind w:left="1418"/>
        <w:jc w:val="both"/>
        <w:rPr>
          <w:rFonts w:ascii="Times New Roman" w:hAnsi="Times New Roman" w:cs="Times New Roman"/>
          <w:sz w:val="24"/>
          <w:szCs w:val="24"/>
        </w:rPr>
      </w:pPr>
      <w:r w:rsidRPr="00783C3C">
        <w:rPr>
          <w:rFonts w:ascii="Times New Roman" w:hAnsi="Times New Roman" w:cs="Times New Roman"/>
          <w:sz w:val="24"/>
          <w:szCs w:val="24"/>
        </w:rPr>
        <w:t>La complexité des règles (</w:t>
      </w:r>
      <w:r w:rsidRPr="00845A7C">
        <w:rPr>
          <w:rFonts w:ascii="Times New Roman" w:hAnsi="Times New Roman" w:cs="Times New Roman"/>
          <w:sz w:val="24"/>
          <w:szCs w:val="24"/>
        </w:rPr>
        <w:t>simples ou composées).</w:t>
      </w:r>
    </w:p>
    <w:p w14:paraId="40D5CA8A" w14:textId="7E6748D0" w:rsidR="00046C27" w:rsidRPr="00845A7C" w:rsidRDefault="00046C27" w:rsidP="005801CD">
      <w:pPr>
        <w:pStyle w:val="Titre4"/>
      </w:pPr>
      <w:r w:rsidRPr="00845A7C">
        <w:t>Classification par portée (local/ globale)</w:t>
      </w:r>
    </w:p>
    <w:p w14:paraId="64C7F103" w14:textId="77777777" w:rsidR="00046C27" w:rsidRDefault="00046C27" w:rsidP="00046C27">
      <w:pPr>
        <w:pStyle w:val="Corpsdetexte"/>
        <w:ind w:firstLine="709"/>
      </w:pPr>
      <w:r w:rsidRPr="00845A7C">
        <w:t>On parle de « règle locale » si la variable utilisée comporte uniquement la ou les informations sur les tâches en attente sur la file d’attente actuelle ou sur les informations de la ressource actuelle. Une règle est dite « globale » si les informations portent sur les tâches en attente sur d’autres ressources ou la charge des autres ressources du système. [41].</w:t>
      </w:r>
    </w:p>
    <w:p w14:paraId="6575FAF8" w14:textId="52D8F3B1" w:rsidR="00046C27" w:rsidRPr="006A4686" w:rsidRDefault="00046C27" w:rsidP="005801CD">
      <w:pPr>
        <w:pStyle w:val="Titre4"/>
      </w:pPr>
      <w:r w:rsidRPr="006A4686">
        <w:t xml:space="preserve">Classification par état (classique /dynamique) </w:t>
      </w:r>
    </w:p>
    <w:p w14:paraId="7A29F819" w14:textId="77777777" w:rsidR="00046C27" w:rsidRPr="00B230AA" w:rsidRDefault="00046C27" w:rsidP="00046C27">
      <w:pPr>
        <w:pStyle w:val="Corpsdetexte"/>
        <w:ind w:firstLine="709"/>
      </w:pPr>
      <w:r>
        <w:t xml:space="preserve">Les règles statiques sont basées des informations (attributs des tâches ou des ressources) qui donnent la même priorité aux tâches en attente Indépendamment du temps, comme les règles FIFO et SPT. En revanche, les </w:t>
      </w:r>
      <w:r w:rsidRPr="00B230AA">
        <w:t>règles dynamiques changent les priorités des tâches à chaque instant, comme celles basées sur le temps d’attente des tâches (</w:t>
      </w:r>
      <w:proofErr w:type="spellStart"/>
      <w:r w:rsidRPr="00B230AA">
        <w:t>Wait</w:t>
      </w:r>
      <w:proofErr w:type="spellEnd"/>
      <w:r w:rsidRPr="00B230AA">
        <w:t xml:space="preserve"> time) [23].</w:t>
      </w:r>
    </w:p>
    <w:p w14:paraId="371FC886" w14:textId="1261644B" w:rsidR="00046C27" w:rsidRPr="00B230AA" w:rsidRDefault="00046C27" w:rsidP="005801CD">
      <w:pPr>
        <w:pStyle w:val="Titre4"/>
      </w:pPr>
      <w:r w:rsidRPr="00B230AA">
        <w:t xml:space="preserve">Classification par complexité (simple/composé) </w:t>
      </w:r>
    </w:p>
    <w:p w14:paraId="595C96D1" w14:textId="7C1294E0" w:rsidR="00046C27" w:rsidRPr="00B230AA" w:rsidRDefault="00046C27" w:rsidP="00046C27">
      <w:pPr>
        <w:pStyle w:val="Corpsdetexte"/>
        <w:ind w:firstLine="706"/>
      </w:pPr>
      <w:r w:rsidRPr="00B230AA">
        <w:t>Les règles simples : ces règles utilisent les informations sur les tâches, comme le temps d’exécution, ou les dates d’échéance, tant dis que les règles composées : ce sont des règles combinées et appliquées à certains groupes de tâche ou en fonction de l’état du système. [</w:t>
      </w:r>
      <w:r w:rsidR="00B230AA">
        <w:t>63</w:t>
      </w:r>
      <w:r w:rsidRPr="00B230AA">
        <w:t>]</w:t>
      </w:r>
    </w:p>
    <w:p w14:paraId="5012BD78" w14:textId="102D69A6" w:rsidR="00046C27" w:rsidRPr="00B230AA" w:rsidRDefault="00DE4EEC" w:rsidP="00956B54">
      <w:pPr>
        <w:pStyle w:val="Titre3"/>
      </w:pPr>
      <w:r w:rsidRPr="00B230AA">
        <w:t>Etat de l’art</w:t>
      </w:r>
    </w:p>
    <w:p w14:paraId="79FB93DC" w14:textId="77777777" w:rsidR="00046C27" w:rsidRPr="00B230AA" w:rsidRDefault="00046C27" w:rsidP="00046C27">
      <w:pPr>
        <w:pStyle w:val="Lgende"/>
        <w:ind w:firstLine="709"/>
        <w:jc w:val="both"/>
      </w:pPr>
      <w:r w:rsidRPr="00B230AA">
        <w:t xml:space="preserve">Les règles de priorité ont fait l'objet d’un nombre considérable de travaux d’ordonnancement réactif pour leur simplicité et efficacité. </w:t>
      </w:r>
    </w:p>
    <w:p w14:paraId="43645502" w14:textId="77777777" w:rsidR="00046C27" w:rsidRPr="00B230AA" w:rsidRDefault="00046C27" w:rsidP="00046C27">
      <w:pPr>
        <w:pStyle w:val="Lgende"/>
        <w:ind w:firstLine="709"/>
        <w:jc w:val="both"/>
      </w:pPr>
      <w:r w:rsidRPr="00B230AA">
        <w:lastRenderedPageBreak/>
        <w:t>De ce fait plusieurs travaux ont été réalisés dans ce domaine. Dans cette section Nous passons en revue quelques travaux connexes. [14] a proposé une classification de sélection des règles de priorité selon trois axes comme suit :</w:t>
      </w:r>
    </w:p>
    <w:p w14:paraId="7B1E11C1" w14:textId="14DACD7F" w:rsidR="00046C27" w:rsidRPr="00B230AA" w:rsidRDefault="00046C27" w:rsidP="000E6EED">
      <w:pPr>
        <w:pStyle w:val="Titre4"/>
      </w:pPr>
      <w:r w:rsidRPr="00B230AA">
        <w:t>Sélection des règles de priorité par Simulation</w:t>
      </w:r>
    </w:p>
    <w:p w14:paraId="4B9C05C2" w14:textId="77777777" w:rsidR="00046C27" w:rsidRPr="00845A7C" w:rsidRDefault="00046C27" w:rsidP="00046C27">
      <w:pPr>
        <w:pStyle w:val="Corpsdetexte"/>
        <w:ind w:firstLine="709"/>
      </w:pPr>
      <w:r w:rsidRPr="00B230AA">
        <w:t xml:space="preserve">L’approche par simulation est considérée comme étant la plus répandue dans les logiciels d’ordonnancement. L'idée consiste à simuler l’application d’un ensemble de règles au moment d'une prise de décision, en se projetant éventuellement sur le futur proche, puis de sélectionner celle fournissant la meilleure performance, L’approche par la simulation est souvent très envisagée comme une manière simple et rapide de concevoir des solutions intéressantes.  Il suffit juste de tester un nombre convenable de scénarios afin de les comparer et de retenir le plus important.  La principale difficulté réside dans la simulation de tels </w:t>
      </w:r>
      <w:r w:rsidRPr="00845A7C">
        <w:t>systèmes complexes (plusieurs milliers de tâches, ressources complexes et contraintes spécifiques) [14].</w:t>
      </w:r>
    </w:p>
    <w:p w14:paraId="3B95CC01" w14:textId="27ACC229" w:rsidR="00046C27" w:rsidRPr="00845A7C" w:rsidRDefault="00046C27" w:rsidP="000E6EED">
      <w:pPr>
        <w:pStyle w:val="Titre4"/>
      </w:pPr>
      <w:r w:rsidRPr="00845A7C">
        <w:t>Sélection des règles de priorité en utilisant une base de connaissance</w:t>
      </w:r>
    </w:p>
    <w:p w14:paraId="7CC004BF" w14:textId="77777777" w:rsidR="00046C27" w:rsidRPr="00845A7C" w:rsidRDefault="00046C27" w:rsidP="008857C7">
      <w:pPr>
        <w:pStyle w:val="NormalWeb"/>
        <w:spacing w:line="360" w:lineRule="auto"/>
        <w:ind w:firstLine="567"/>
        <w:jc w:val="both"/>
      </w:pPr>
      <w:r w:rsidRPr="00845A7C">
        <w:t>Pour le choix des règles de priorité en utilisant une base de connaissance, où un ordonnancement de référence, de nature déterministe est déterminé hors ligne, et qui sera après utilisé dans une phase en ligne.  L’inconvénient majeur de cette approche consiste à la difficulté de calibrer le modèle, de sorte qu'il soit suffisamment intelligent pour déterminer en ligne quelle règle, ou qu’il soit le plus générale pour prendre quelle décision, est la plus appropriée, étant donné un contexte [14].</w:t>
      </w:r>
    </w:p>
    <w:p w14:paraId="6D83110A" w14:textId="0CEBAA41" w:rsidR="00046C27" w:rsidRPr="00845A7C" w:rsidRDefault="00046C27" w:rsidP="000E6EED">
      <w:pPr>
        <w:pStyle w:val="Titre4"/>
      </w:pPr>
      <w:r w:rsidRPr="00845A7C">
        <w:t>Sélection des règles de priorité en utilisant des techniques distribuées</w:t>
      </w:r>
    </w:p>
    <w:p w14:paraId="58319E00" w14:textId="77777777" w:rsidR="00046C27" w:rsidRPr="00845A7C" w:rsidRDefault="00046C27" w:rsidP="00046C27">
      <w:pPr>
        <w:pStyle w:val="Corpsdetexte"/>
        <w:ind w:firstLine="709"/>
      </w:pPr>
      <w:r w:rsidRPr="00845A7C">
        <w:t>Pour l’approche basée sur les techniques distribuées, les systèmes conçus sont composés d’un ensemble d’entités qui collaborent et interagissent entre eux pour la résolution d’un problème global et la prise des décisions d’ordonnancement. Le point sensible à considérer dans cette approche est la difficulté de coordination entre ces entités pour converger vers un but global [14].</w:t>
      </w:r>
    </w:p>
    <w:p w14:paraId="02873919" w14:textId="77777777" w:rsidR="00046C27" w:rsidRPr="00845A7C" w:rsidRDefault="00046C27" w:rsidP="00046C27">
      <w:pPr>
        <w:pStyle w:val="NormalWeb"/>
        <w:spacing w:line="360" w:lineRule="auto"/>
        <w:jc w:val="both"/>
      </w:pPr>
      <w:r w:rsidRPr="00845A7C">
        <w:t>Le tableau 2 récapitule quelques travaux connexes réalisés pour ces trois axes :</w:t>
      </w:r>
    </w:p>
    <w:p w14:paraId="18A6386B" w14:textId="424E43EE" w:rsidR="00046C27" w:rsidRPr="00845A7C" w:rsidRDefault="00046C27" w:rsidP="00046C27">
      <w:pPr>
        <w:pStyle w:val="TABLEAU"/>
        <w:spacing w:before="240" w:after="120"/>
      </w:pPr>
      <w:r w:rsidRPr="00845A7C">
        <w:lastRenderedPageBreak/>
        <w:t>Tableau 2 –</w:t>
      </w:r>
      <w:r w:rsidR="00492D31" w:rsidRPr="00845A7C">
        <w:t>E</w:t>
      </w:r>
      <w:r w:rsidR="000E6EED" w:rsidRPr="00845A7C">
        <w:t xml:space="preserve">tat de l’art </w:t>
      </w:r>
      <w:r w:rsidR="00E45F1B" w:rsidRPr="00845A7C">
        <w:t>à base de règles de priorités</w:t>
      </w:r>
    </w:p>
    <w:p w14:paraId="3BCF2D87" w14:textId="77777777" w:rsidR="00046C27" w:rsidRPr="00845A7C" w:rsidRDefault="00046C27" w:rsidP="00046C27">
      <w:pPr>
        <w:pStyle w:val="Textemmoire"/>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9"/>
        <w:gridCol w:w="1406"/>
        <w:gridCol w:w="1526"/>
        <w:gridCol w:w="3188"/>
      </w:tblGrid>
      <w:tr w:rsidR="00046C27" w:rsidRPr="00845A7C" w14:paraId="58B5AF50" w14:textId="77777777" w:rsidTr="007009D1">
        <w:trPr>
          <w:trHeight w:val="620"/>
        </w:trPr>
        <w:tc>
          <w:tcPr>
            <w:tcW w:w="9339" w:type="dxa"/>
            <w:gridSpan w:val="4"/>
          </w:tcPr>
          <w:p w14:paraId="1612578E" w14:textId="77777777" w:rsidR="00046C27" w:rsidRPr="00845A7C" w:rsidRDefault="00046C27" w:rsidP="008E3788">
            <w:pPr>
              <w:pStyle w:val="NormalWeb"/>
              <w:spacing w:line="360" w:lineRule="auto"/>
              <w:jc w:val="center"/>
              <w:rPr>
                <w:rFonts w:asciiTheme="majorBidi" w:hAnsiTheme="majorBidi" w:cstheme="majorBidi"/>
                <w:b/>
                <w:bCs/>
                <w:sz w:val="28"/>
                <w:szCs w:val="28"/>
              </w:rPr>
            </w:pPr>
            <w:r w:rsidRPr="00845A7C">
              <w:rPr>
                <w:rFonts w:asciiTheme="majorBidi" w:hAnsiTheme="majorBidi" w:cstheme="majorBidi"/>
                <w:b/>
                <w:bCs/>
                <w:sz w:val="28"/>
                <w:szCs w:val="28"/>
              </w:rPr>
              <w:t>Sélection des règles de priorités par simulation</w:t>
            </w:r>
          </w:p>
        </w:tc>
      </w:tr>
      <w:tr w:rsidR="00046C27" w:rsidRPr="00845A7C" w14:paraId="359B3E3F" w14:textId="77777777" w:rsidTr="007009D1">
        <w:trPr>
          <w:trHeight w:val="844"/>
        </w:trPr>
        <w:tc>
          <w:tcPr>
            <w:tcW w:w="9339" w:type="dxa"/>
            <w:gridSpan w:val="4"/>
          </w:tcPr>
          <w:p w14:paraId="4D1369E7" w14:textId="77777777" w:rsidR="00046C27" w:rsidRPr="00845A7C" w:rsidRDefault="00046C27" w:rsidP="008E3788">
            <w:pPr>
              <w:pStyle w:val="Paragraphedeliste"/>
              <w:spacing w:line="276" w:lineRule="auto"/>
              <w:ind w:left="1080"/>
              <w:jc w:val="both"/>
              <w:rPr>
                <w:rFonts w:asciiTheme="majorBidi" w:hAnsiTheme="majorBidi" w:cstheme="majorBidi"/>
                <w:color w:val="000000" w:themeColor="text1"/>
                <w:kern w:val="24"/>
              </w:rPr>
            </w:pPr>
          </w:p>
          <w:p w14:paraId="7CD29496" w14:textId="77777777" w:rsidR="00046C27" w:rsidRPr="00845A7C" w:rsidRDefault="00046C27" w:rsidP="008E3788">
            <w:pPr>
              <w:pStyle w:val="Paragraphedeliste"/>
              <w:spacing w:line="276" w:lineRule="auto"/>
              <w:ind w:left="1080"/>
              <w:jc w:val="both"/>
            </w:pPr>
            <w:r w:rsidRPr="00845A7C">
              <w:rPr>
                <w:rFonts w:asciiTheme="majorBidi" w:hAnsiTheme="majorBidi" w:cstheme="majorBidi"/>
                <w:color w:val="000000" w:themeColor="text1"/>
                <w:kern w:val="24"/>
              </w:rPr>
              <w:t>[25], [22], [27], [38], [11</w:t>
            </w:r>
            <w:proofErr w:type="gramStart"/>
            <w:r w:rsidRPr="00845A7C">
              <w:rPr>
                <w:rFonts w:asciiTheme="majorBidi" w:hAnsiTheme="majorBidi" w:cstheme="majorBidi"/>
                <w:color w:val="000000" w:themeColor="text1"/>
                <w:kern w:val="24"/>
              </w:rPr>
              <w:t>] ,</w:t>
            </w:r>
            <w:proofErr w:type="gramEnd"/>
            <w:r w:rsidRPr="00845A7C">
              <w:rPr>
                <w:rFonts w:asciiTheme="majorBidi" w:hAnsiTheme="majorBidi" w:cstheme="majorBidi"/>
                <w:color w:val="000000" w:themeColor="text1"/>
                <w:kern w:val="24"/>
              </w:rPr>
              <w:t xml:space="preserve"> [20], [31], </w:t>
            </w:r>
            <w:r w:rsidRPr="00845A7C">
              <w:rPr>
                <w:color w:val="000000"/>
              </w:rPr>
              <w:t xml:space="preserve">[24], </w:t>
            </w:r>
            <w:r w:rsidRPr="00845A7C">
              <w:rPr>
                <w:rFonts w:asciiTheme="majorBidi" w:hAnsiTheme="majorBidi" w:cstheme="majorBidi"/>
                <w:color w:val="000000" w:themeColor="text1"/>
                <w:kern w:val="24"/>
              </w:rPr>
              <w:t>[14] </w:t>
            </w:r>
          </w:p>
        </w:tc>
      </w:tr>
      <w:tr w:rsidR="00046C27" w:rsidRPr="00845A7C" w14:paraId="352C9529" w14:textId="77777777" w:rsidTr="007009D1">
        <w:trPr>
          <w:trHeight w:val="744"/>
        </w:trPr>
        <w:tc>
          <w:tcPr>
            <w:tcW w:w="9339" w:type="dxa"/>
            <w:gridSpan w:val="4"/>
          </w:tcPr>
          <w:p w14:paraId="1FAFC530" w14:textId="77777777" w:rsidR="00046C27" w:rsidRPr="00845A7C" w:rsidRDefault="00046C27" w:rsidP="008E3788">
            <w:pPr>
              <w:pStyle w:val="NormalWeb"/>
              <w:spacing w:line="360" w:lineRule="auto"/>
              <w:ind w:left="-108"/>
              <w:jc w:val="center"/>
              <w:rPr>
                <w:rFonts w:asciiTheme="majorBidi" w:hAnsiTheme="majorBidi" w:cstheme="majorBidi"/>
                <w:sz w:val="28"/>
                <w:szCs w:val="28"/>
              </w:rPr>
            </w:pPr>
            <w:r w:rsidRPr="00845A7C">
              <w:rPr>
                <w:rFonts w:asciiTheme="majorBidi" w:hAnsiTheme="majorBidi" w:cstheme="majorBidi"/>
                <w:b/>
                <w:bCs/>
                <w:sz w:val="28"/>
                <w:szCs w:val="28"/>
              </w:rPr>
              <w:t>Sélection des règles de priorité en utilisant une base de connaissance</w:t>
            </w:r>
          </w:p>
        </w:tc>
      </w:tr>
      <w:tr w:rsidR="00046C27" w:rsidRPr="00845A7C" w14:paraId="5B50899B" w14:textId="77777777" w:rsidTr="007009D1">
        <w:trPr>
          <w:trHeight w:val="934"/>
        </w:trPr>
        <w:tc>
          <w:tcPr>
            <w:tcW w:w="3219" w:type="dxa"/>
            <w:vAlign w:val="center"/>
          </w:tcPr>
          <w:p w14:paraId="0A630DC1" w14:textId="77777777" w:rsidR="00046C27" w:rsidRPr="00845A7C" w:rsidRDefault="00046C27" w:rsidP="008E3788">
            <w:pPr>
              <w:pStyle w:val="Corpsdetexte"/>
              <w:ind w:left="360"/>
              <w:jc w:val="center"/>
              <w:rPr>
                <w:rFonts w:asciiTheme="majorBidi" w:hAnsiTheme="majorBidi" w:cstheme="majorBidi"/>
              </w:rPr>
            </w:pPr>
            <w:r w:rsidRPr="00845A7C">
              <w:rPr>
                <w:rFonts w:asciiTheme="majorBidi" w:hAnsiTheme="majorBidi" w:cstheme="majorBidi"/>
                <w:b/>
                <w:bCs/>
              </w:rPr>
              <w:t>L’apprentissage déductif</w:t>
            </w:r>
          </w:p>
        </w:tc>
        <w:tc>
          <w:tcPr>
            <w:tcW w:w="2932" w:type="dxa"/>
            <w:gridSpan w:val="2"/>
            <w:vAlign w:val="center"/>
          </w:tcPr>
          <w:p w14:paraId="15136003" w14:textId="77777777" w:rsidR="00046C27" w:rsidRPr="00845A7C" w:rsidRDefault="00046C27" w:rsidP="008E3788">
            <w:pPr>
              <w:pStyle w:val="Corpsdetexte"/>
              <w:rPr>
                <w:rFonts w:asciiTheme="majorBidi" w:hAnsiTheme="majorBidi" w:cstheme="majorBidi"/>
              </w:rPr>
            </w:pPr>
            <w:r w:rsidRPr="00845A7C">
              <w:rPr>
                <w:rFonts w:asciiTheme="majorBidi" w:hAnsiTheme="majorBidi" w:cstheme="majorBidi"/>
                <w:b/>
                <w:bCs/>
              </w:rPr>
              <w:t xml:space="preserve">   L’apprentissage inductif</w:t>
            </w:r>
          </w:p>
        </w:tc>
        <w:tc>
          <w:tcPr>
            <w:tcW w:w="3188" w:type="dxa"/>
            <w:vAlign w:val="center"/>
          </w:tcPr>
          <w:p w14:paraId="2356FDBA" w14:textId="77777777" w:rsidR="00046C27" w:rsidRPr="00845A7C" w:rsidRDefault="00046C27" w:rsidP="008E3788">
            <w:pPr>
              <w:pStyle w:val="Corpsdetexte"/>
              <w:ind w:left="360"/>
              <w:jc w:val="center"/>
              <w:rPr>
                <w:rFonts w:asciiTheme="majorBidi" w:hAnsiTheme="majorBidi" w:cstheme="majorBidi"/>
              </w:rPr>
            </w:pPr>
            <w:r w:rsidRPr="00845A7C">
              <w:rPr>
                <w:rFonts w:asciiTheme="majorBidi" w:hAnsiTheme="majorBidi" w:cstheme="majorBidi"/>
                <w:b/>
                <w:bCs/>
              </w:rPr>
              <w:t>Les systèmes experts</w:t>
            </w:r>
          </w:p>
        </w:tc>
      </w:tr>
      <w:tr w:rsidR="00046C27" w:rsidRPr="00845A7C" w14:paraId="662AAE48" w14:textId="77777777" w:rsidTr="007009D1">
        <w:trPr>
          <w:trHeight w:val="551"/>
        </w:trPr>
        <w:tc>
          <w:tcPr>
            <w:tcW w:w="3219" w:type="dxa"/>
          </w:tcPr>
          <w:p w14:paraId="3BBBF2A0" w14:textId="77777777" w:rsidR="00046C27" w:rsidRPr="00845A7C" w:rsidRDefault="00046C27" w:rsidP="008E3788">
            <w:pPr>
              <w:pStyle w:val="Corpsdetexte"/>
              <w:spacing w:line="276" w:lineRule="auto"/>
              <w:jc w:val="left"/>
              <w:rPr>
                <w:rFonts w:asciiTheme="majorBidi" w:hAnsiTheme="majorBidi" w:cstheme="majorBidi"/>
              </w:rPr>
            </w:pPr>
            <w:r w:rsidRPr="00845A7C">
              <w:rPr>
                <w:rFonts w:asciiTheme="majorBidi" w:hAnsiTheme="majorBidi" w:cstheme="majorBidi"/>
              </w:rPr>
              <w:t xml:space="preserve">[37], [28] </w:t>
            </w:r>
          </w:p>
        </w:tc>
        <w:tc>
          <w:tcPr>
            <w:tcW w:w="2932" w:type="dxa"/>
            <w:gridSpan w:val="2"/>
          </w:tcPr>
          <w:p w14:paraId="3457AC82" w14:textId="77777777" w:rsidR="00046C27" w:rsidRPr="00845A7C" w:rsidRDefault="00046C27" w:rsidP="008E3788">
            <w:pPr>
              <w:pStyle w:val="Corpsdetexte"/>
              <w:spacing w:line="276" w:lineRule="auto"/>
              <w:jc w:val="left"/>
              <w:rPr>
                <w:rFonts w:asciiTheme="majorBidi" w:hAnsiTheme="majorBidi" w:cstheme="majorBidi"/>
              </w:rPr>
            </w:pPr>
            <w:r w:rsidRPr="00845A7C">
              <w:rPr>
                <w:rFonts w:asciiTheme="majorBidi" w:hAnsiTheme="majorBidi" w:cstheme="majorBidi"/>
              </w:rPr>
              <w:t xml:space="preserve">[9], [40], [8], </w:t>
            </w:r>
            <w:r w:rsidRPr="00845A7C">
              <w:t xml:space="preserve">[43], [44], </w:t>
            </w:r>
            <w:r w:rsidRPr="00845A7C">
              <w:rPr>
                <w:rFonts w:asciiTheme="majorBidi" w:hAnsiTheme="majorBidi" w:cstheme="majorBidi"/>
              </w:rPr>
              <w:t>[48]</w:t>
            </w:r>
          </w:p>
        </w:tc>
        <w:tc>
          <w:tcPr>
            <w:tcW w:w="3188" w:type="dxa"/>
          </w:tcPr>
          <w:p w14:paraId="2281BC8A" w14:textId="77777777" w:rsidR="00046C27" w:rsidRPr="00845A7C" w:rsidRDefault="00046C27" w:rsidP="008E3788">
            <w:pPr>
              <w:pStyle w:val="Corpsdetexte"/>
              <w:spacing w:line="276" w:lineRule="auto"/>
              <w:jc w:val="left"/>
              <w:rPr>
                <w:rFonts w:asciiTheme="majorBidi" w:hAnsiTheme="majorBidi" w:cstheme="majorBidi"/>
              </w:rPr>
            </w:pPr>
            <w:r w:rsidRPr="00845A7C">
              <w:rPr>
                <w:rFonts w:asciiTheme="majorBidi" w:hAnsiTheme="majorBidi" w:cstheme="majorBidi"/>
              </w:rPr>
              <w:t xml:space="preserve">[45], [5], [18], [34], </w:t>
            </w:r>
            <w:r w:rsidRPr="00845A7C">
              <w:rPr>
                <w:rStyle w:val="fontstyle01"/>
              </w:rPr>
              <w:t>[47]</w:t>
            </w:r>
          </w:p>
        </w:tc>
      </w:tr>
      <w:tr w:rsidR="00046C27" w:rsidRPr="00845A7C" w14:paraId="0360C161" w14:textId="77777777" w:rsidTr="007009D1">
        <w:trPr>
          <w:trHeight w:val="756"/>
        </w:trPr>
        <w:tc>
          <w:tcPr>
            <w:tcW w:w="9339" w:type="dxa"/>
            <w:gridSpan w:val="4"/>
          </w:tcPr>
          <w:p w14:paraId="0E6CEA2F" w14:textId="1B1361BE" w:rsidR="00046C27" w:rsidRPr="00845A7C" w:rsidRDefault="00046C27" w:rsidP="00BD2414">
            <w:pPr>
              <w:pStyle w:val="NormalWeb"/>
              <w:spacing w:line="360" w:lineRule="auto"/>
              <w:rPr>
                <w:rFonts w:asciiTheme="majorBidi" w:hAnsiTheme="majorBidi" w:cstheme="majorBidi"/>
                <w:sz w:val="32"/>
                <w:szCs w:val="32"/>
              </w:rPr>
            </w:pPr>
            <w:r w:rsidRPr="00845A7C">
              <w:rPr>
                <w:rFonts w:asciiTheme="majorBidi" w:hAnsiTheme="majorBidi" w:cstheme="majorBidi"/>
                <w:b/>
                <w:bCs/>
                <w:sz w:val="32"/>
                <w:szCs w:val="32"/>
              </w:rPr>
              <w:t>Par techniques distribuées</w:t>
            </w:r>
          </w:p>
        </w:tc>
      </w:tr>
      <w:tr w:rsidR="00046C27" w:rsidRPr="00845A7C" w14:paraId="71FD9895" w14:textId="77777777" w:rsidTr="007009D1">
        <w:trPr>
          <w:trHeight w:val="456"/>
        </w:trPr>
        <w:tc>
          <w:tcPr>
            <w:tcW w:w="4625" w:type="dxa"/>
            <w:gridSpan w:val="2"/>
          </w:tcPr>
          <w:p w14:paraId="31E75179" w14:textId="77777777" w:rsidR="00046C27" w:rsidRPr="00845A7C" w:rsidRDefault="00046C27" w:rsidP="008E3788">
            <w:pPr>
              <w:pStyle w:val="Corpsdetexte"/>
              <w:ind w:left="360"/>
              <w:jc w:val="center"/>
              <w:rPr>
                <w:rFonts w:asciiTheme="majorBidi" w:hAnsiTheme="majorBidi" w:cstheme="majorBidi"/>
                <w:b/>
                <w:bCs/>
              </w:rPr>
            </w:pPr>
            <w:r w:rsidRPr="00845A7C">
              <w:rPr>
                <w:rFonts w:asciiTheme="majorBidi" w:hAnsiTheme="majorBidi" w:cstheme="majorBidi"/>
                <w:b/>
                <w:bCs/>
              </w:rPr>
              <w:t>Systèmes multi agents</w:t>
            </w:r>
          </w:p>
        </w:tc>
        <w:tc>
          <w:tcPr>
            <w:tcW w:w="4714" w:type="dxa"/>
            <w:gridSpan w:val="2"/>
          </w:tcPr>
          <w:p w14:paraId="122D6162" w14:textId="77777777" w:rsidR="00046C27" w:rsidRPr="00845A7C" w:rsidRDefault="00046C27" w:rsidP="008E3788">
            <w:pPr>
              <w:pStyle w:val="Corpsdetexte"/>
              <w:ind w:left="360"/>
              <w:jc w:val="center"/>
              <w:rPr>
                <w:rFonts w:asciiTheme="majorBidi" w:hAnsiTheme="majorBidi" w:cstheme="majorBidi"/>
                <w:b/>
                <w:bCs/>
              </w:rPr>
            </w:pPr>
            <w:r w:rsidRPr="00845A7C">
              <w:rPr>
                <w:rFonts w:asciiTheme="majorBidi" w:hAnsiTheme="majorBidi" w:cstheme="majorBidi"/>
                <w:b/>
                <w:bCs/>
              </w:rPr>
              <w:t>Systèmes bioniques et holoniques</w:t>
            </w:r>
          </w:p>
        </w:tc>
      </w:tr>
      <w:tr w:rsidR="00046C27" w:rsidRPr="00845A7C" w14:paraId="4BE36774" w14:textId="77777777" w:rsidTr="007009D1">
        <w:trPr>
          <w:trHeight w:val="523"/>
        </w:trPr>
        <w:tc>
          <w:tcPr>
            <w:tcW w:w="4625" w:type="dxa"/>
            <w:gridSpan w:val="2"/>
          </w:tcPr>
          <w:p w14:paraId="28D37DDF" w14:textId="77777777" w:rsidR="00046C27" w:rsidRPr="00845A7C" w:rsidRDefault="00046C27" w:rsidP="008E3788">
            <w:pPr>
              <w:pStyle w:val="Corpsdetexte"/>
              <w:jc w:val="left"/>
              <w:rPr>
                <w:rFonts w:asciiTheme="majorBidi" w:hAnsiTheme="majorBidi" w:cstheme="majorBidi"/>
                <w:sz w:val="28"/>
                <w:szCs w:val="28"/>
              </w:rPr>
            </w:pPr>
            <w:r w:rsidRPr="00845A7C">
              <w:rPr>
                <w:rFonts w:asciiTheme="majorBidi" w:hAnsiTheme="majorBidi" w:cstheme="majorBidi"/>
              </w:rPr>
              <w:t>[39], [29], [42], [1] </w:t>
            </w:r>
          </w:p>
        </w:tc>
        <w:tc>
          <w:tcPr>
            <w:tcW w:w="4714" w:type="dxa"/>
            <w:gridSpan w:val="2"/>
          </w:tcPr>
          <w:p w14:paraId="5490A3A9" w14:textId="77777777" w:rsidR="00046C27" w:rsidRPr="00845A7C" w:rsidRDefault="00046C27" w:rsidP="008E3788">
            <w:pPr>
              <w:pStyle w:val="Corpsdetexte"/>
              <w:jc w:val="left"/>
              <w:rPr>
                <w:rFonts w:asciiTheme="majorBidi" w:hAnsiTheme="majorBidi" w:cstheme="majorBidi"/>
                <w:sz w:val="28"/>
                <w:szCs w:val="28"/>
              </w:rPr>
            </w:pPr>
            <w:r w:rsidRPr="00845A7C">
              <w:rPr>
                <w:rFonts w:asciiTheme="majorBidi" w:hAnsiTheme="majorBidi" w:cstheme="majorBidi"/>
              </w:rPr>
              <w:t xml:space="preserve">[33], [35] </w:t>
            </w:r>
          </w:p>
        </w:tc>
      </w:tr>
    </w:tbl>
    <w:bookmarkEnd w:id="28"/>
    <w:p w14:paraId="7F5E1ABE" w14:textId="77777777" w:rsidR="007009D1" w:rsidRPr="00845A7C" w:rsidRDefault="007009D1" w:rsidP="00697624">
      <w:pPr>
        <w:pStyle w:val="Titre2"/>
      </w:pPr>
      <w:r w:rsidRPr="00845A7C">
        <w:t>Présentation du Problème et Modélisation</w:t>
      </w:r>
    </w:p>
    <w:p w14:paraId="5834EF6C" w14:textId="73B18EAD" w:rsidR="007009D1" w:rsidRDefault="007009D1" w:rsidP="007009D1">
      <w:pPr>
        <w:pStyle w:val="Textemmoire"/>
        <w:spacing w:before="120"/>
        <w:rPr>
          <w:rFonts w:asciiTheme="majorBidi" w:hAnsiTheme="majorBidi" w:cstheme="majorBidi"/>
        </w:rPr>
      </w:pPr>
      <w:r w:rsidRPr="00845A7C">
        <w:t xml:space="preserve">La modélisation est une étape importante dans la résolution d’un problème d’ordonnancement. C’est une écriture simplifiée de toutes les données du problème, cette étape traduit tous les détails pour mieux représenter la réalité des choses. La modélisation passe par la spécification de toutes les entités du problème étudié : tâches et leurs caractéristiques, ressources, et les critères à optimiser. La section suivante détail notre problème qui sert à planifier et ordonnancer les séjours des clients dans un Camp, ainsi que la modélisation que nous avons proposé à ce problème </w:t>
      </w:r>
      <w:r w:rsidRPr="00845A7C">
        <w:rPr>
          <w:rFonts w:asciiTheme="majorBidi" w:hAnsiTheme="majorBidi" w:cstheme="majorBidi"/>
        </w:rPr>
        <w:t>pour la fonction d’ordonnancement.</w:t>
      </w:r>
    </w:p>
    <w:p w14:paraId="3D6F9A47" w14:textId="77777777" w:rsidR="00BD2414" w:rsidRPr="00845A7C" w:rsidRDefault="00BD2414" w:rsidP="007009D1">
      <w:pPr>
        <w:pStyle w:val="Textemmoire"/>
        <w:spacing w:before="120"/>
      </w:pPr>
    </w:p>
    <w:p w14:paraId="24DA4DDA" w14:textId="600722A5" w:rsidR="0081020C" w:rsidRPr="0081020C" w:rsidRDefault="007009D1" w:rsidP="00ED407E">
      <w:pPr>
        <w:pStyle w:val="Textemmoire"/>
        <w:spacing w:before="120"/>
        <w:rPr>
          <w:rFonts w:asciiTheme="majorBidi" w:hAnsiTheme="majorBidi" w:cstheme="majorBidi"/>
        </w:rPr>
      </w:pPr>
      <w:r w:rsidRPr="00845A7C">
        <w:lastRenderedPageBreak/>
        <w:t xml:space="preserve">Un camp est un lieu aménagé généralement en pleine nature et qui offre, sous forme communautaire, le séjour et des activités organisées à des enfants, des adultes ou des familles pendant les vacances. Les camps de vacances et de loisirs sont aujourd'hui une pièce essentielle du dispositif mis en place pour accueillir les adultes, les enfants et les adolescents dans le temps de loisirs. Nous avons implémenté notre système pour le </w:t>
      </w:r>
      <w:r w:rsidRPr="00845A7C">
        <w:rPr>
          <w:rFonts w:asciiTheme="majorBidi" w:hAnsiTheme="majorBidi" w:cstheme="majorBidi"/>
        </w:rPr>
        <w:t>Camp de Toile ‘’ELKHELILI’’, situé à Ain Brahim plage, commune de Sidi Lakhdar, wilaya de Mostaganem à côté du complexe de l’hydraulique, ce Camp s’étale sur une superficie de deux (02) hectares, il est constitué d’un ensemble de chalets des types différents (F1, F2, F3 et</w:t>
      </w:r>
      <w:r w:rsidR="00A060C7" w:rsidRPr="00845A7C">
        <w:rPr>
          <w:rFonts w:asciiTheme="majorBidi" w:hAnsiTheme="majorBidi" w:cstheme="majorBidi"/>
        </w:rPr>
        <w:t xml:space="preserve"> VIP</w:t>
      </w:r>
      <w:r w:rsidRPr="00845A7C">
        <w:rPr>
          <w:rFonts w:asciiTheme="majorBidi" w:hAnsiTheme="majorBidi" w:cstheme="majorBidi"/>
        </w:rPr>
        <w:t>), le tableau 3 récapitule quelques informations sur ce Camp.</w:t>
      </w:r>
      <w:r w:rsidRPr="0081020C">
        <w:rPr>
          <w:rFonts w:asciiTheme="majorBidi" w:hAnsiTheme="majorBidi" w:cstheme="majorBidi"/>
        </w:rPr>
        <w:t xml:space="preserve"> </w:t>
      </w:r>
    </w:p>
    <w:p w14:paraId="6ABB1929" w14:textId="77777777" w:rsidR="007009D1" w:rsidRDefault="007009D1" w:rsidP="007009D1">
      <w:pPr>
        <w:pStyle w:val="TABLEAU"/>
        <w:spacing w:after="0"/>
      </w:pPr>
      <w:r w:rsidRPr="00646FAE">
        <w:t>Tableau 3 – Fiche descriptive du Camp</w:t>
      </w:r>
      <w:r>
        <w:t xml:space="preserve"> </w:t>
      </w:r>
    </w:p>
    <w:p w14:paraId="26C118FC" w14:textId="77777777" w:rsidR="007009D1" w:rsidRDefault="007009D1" w:rsidP="007009D1">
      <w:pPr>
        <w:pStyle w:val="Textemmoire"/>
        <w:spacing w:before="120"/>
        <w:rPr>
          <w:rFonts w:asciiTheme="majorBidi" w:hAnsiTheme="majorBidi" w:cstheme="majorBidi"/>
          <w:color w:val="FF0000"/>
        </w:rPr>
      </w:pPr>
    </w:p>
    <w:tbl>
      <w:tblPr>
        <w:tblW w:w="98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8"/>
        <w:gridCol w:w="877"/>
        <w:gridCol w:w="644"/>
        <w:gridCol w:w="4154"/>
      </w:tblGrid>
      <w:tr w:rsidR="007009D1" w14:paraId="5EF64420" w14:textId="77777777" w:rsidTr="007009D1">
        <w:trPr>
          <w:trHeight w:val="148"/>
          <w:jc w:val="center"/>
        </w:trPr>
        <w:tc>
          <w:tcPr>
            <w:tcW w:w="9863" w:type="dxa"/>
            <w:gridSpan w:val="4"/>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58E832EB" w14:textId="77777777" w:rsidR="007009D1" w:rsidRDefault="007009D1">
            <w:pPr>
              <w:ind w:left="745"/>
              <w:jc w:val="center"/>
              <w:rPr>
                <w:rFonts w:asciiTheme="majorBidi" w:hAnsiTheme="majorBidi" w:cstheme="majorBidi"/>
                <w:b/>
                <w:bCs/>
                <w:sz w:val="28"/>
                <w:szCs w:val="28"/>
              </w:rPr>
            </w:pPr>
            <w:r>
              <w:rPr>
                <w:rFonts w:asciiTheme="majorBidi" w:hAnsiTheme="majorBidi" w:cstheme="majorBidi"/>
                <w:b/>
                <w:bCs/>
                <w:sz w:val="28"/>
                <w:szCs w:val="28"/>
              </w:rPr>
              <w:t>Descriptions des chalets</w:t>
            </w:r>
          </w:p>
        </w:tc>
      </w:tr>
      <w:tr w:rsidR="007009D1" w14:paraId="5FB17CB1" w14:textId="77777777" w:rsidTr="007009D1">
        <w:trPr>
          <w:trHeight w:val="118"/>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A068E7" w14:textId="77777777" w:rsidR="007009D1" w:rsidRPr="008E3788" w:rsidRDefault="007009D1">
            <w:pPr>
              <w:ind w:left="745"/>
              <w:rPr>
                <w:rFonts w:asciiTheme="majorBidi" w:hAnsiTheme="majorBidi" w:cstheme="majorBidi"/>
              </w:rPr>
            </w:pPr>
            <w:r w:rsidRPr="008E3788">
              <w:rPr>
                <w:rFonts w:asciiTheme="majorBidi" w:hAnsiTheme="majorBidi" w:cstheme="majorBidi"/>
              </w:rPr>
              <w:t>Chalets en bois type f3</w:t>
            </w:r>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CE52143" w14:textId="6DAEDE31" w:rsidR="007009D1" w:rsidRPr="008E3788" w:rsidRDefault="007009D1">
            <w:pPr>
              <w:ind w:left="745" w:hanging="455"/>
              <w:jc w:val="center"/>
              <w:rPr>
                <w:rFonts w:asciiTheme="majorBidi" w:hAnsiTheme="majorBidi" w:cstheme="majorBidi"/>
              </w:rPr>
            </w:pPr>
            <w:r w:rsidRPr="008E3788">
              <w:rPr>
                <w:rFonts w:asciiTheme="majorBidi" w:hAnsiTheme="majorBidi" w:cstheme="majorBidi"/>
              </w:rPr>
              <w:t>0</w:t>
            </w:r>
            <w:r w:rsidR="00D32B9E" w:rsidRPr="008E3788">
              <w:rPr>
                <w:rFonts w:asciiTheme="majorBidi" w:hAnsiTheme="majorBidi" w:cstheme="majorBidi"/>
              </w:rPr>
              <w:t>4+1VIP</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D39DBC8" w14:textId="77777777" w:rsidR="007009D1" w:rsidRPr="008E3788" w:rsidRDefault="007009D1">
            <w:pPr>
              <w:ind w:left="176" w:hanging="427"/>
              <w:jc w:val="center"/>
              <w:rPr>
                <w:rFonts w:asciiTheme="majorBidi" w:hAnsiTheme="majorBidi" w:cstheme="majorBidi"/>
              </w:rPr>
            </w:pPr>
            <w:r w:rsidRPr="008E3788">
              <w:rPr>
                <w:rFonts w:asciiTheme="majorBidi" w:hAnsiTheme="majorBidi" w:cstheme="majorBidi"/>
              </w:rPr>
              <w:t>08 personnes</w:t>
            </w:r>
          </w:p>
        </w:tc>
      </w:tr>
      <w:tr w:rsidR="007009D1" w14:paraId="626903BB" w14:textId="77777777" w:rsidTr="007009D1">
        <w:trPr>
          <w:trHeight w:val="131"/>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098804" w14:textId="77777777" w:rsidR="007009D1" w:rsidRPr="008E3788" w:rsidRDefault="007009D1">
            <w:pPr>
              <w:ind w:left="745"/>
              <w:rPr>
                <w:rFonts w:asciiTheme="majorBidi" w:hAnsiTheme="majorBidi" w:cstheme="majorBidi"/>
              </w:rPr>
            </w:pPr>
            <w:r w:rsidRPr="008E3788">
              <w:rPr>
                <w:rFonts w:asciiTheme="majorBidi" w:hAnsiTheme="majorBidi" w:cstheme="majorBidi"/>
              </w:rPr>
              <w:t>Chalets en bois type f2</w:t>
            </w:r>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3B3C2A5" w14:textId="77777777" w:rsidR="007009D1" w:rsidRPr="008E3788" w:rsidRDefault="007009D1">
            <w:pPr>
              <w:ind w:left="745" w:hanging="455"/>
              <w:jc w:val="center"/>
              <w:rPr>
                <w:rFonts w:asciiTheme="majorBidi" w:hAnsiTheme="majorBidi" w:cstheme="majorBidi"/>
              </w:rPr>
            </w:pPr>
            <w:r w:rsidRPr="008E3788">
              <w:rPr>
                <w:rFonts w:asciiTheme="majorBidi" w:hAnsiTheme="majorBidi" w:cstheme="majorBidi"/>
              </w:rPr>
              <w:t>08</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23EE878" w14:textId="77777777" w:rsidR="007009D1" w:rsidRPr="008E3788" w:rsidRDefault="007009D1">
            <w:pPr>
              <w:ind w:left="176" w:hanging="427"/>
              <w:jc w:val="center"/>
              <w:rPr>
                <w:rFonts w:asciiTheme="majorBidi" w:hAnsiTheme="majorBidi" w:cstheme="majorBidi"/>
              </w:rPr>
            </w:pPr>
            <w:r w:rsidRPr="008E3788">
              <w:rPr>
                <w:rFonts w:asciiTheme="majorBidi" w:hAnsiTheme="majorBidi" w:cstheme="majorBidi"/>
              </w:rPr>
              <w:t>06 personnes</w:t>
            </w:r>
          </w:p>
        </w:tc>
      </w:tr>
      <w:tr w:rsidR="007009D1" w14:paraId="2EE22F7F" w14:textId="77777777" w:rsidTr="007009D1">
        <w:trPr>
          <w:trHeight w:val="132"/>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C1095A" w14:textId="77777777" w:rsidR="007009D1" w:rsidRPr="008E3788" w:rsidRDefault="007009D1">
            <w:pPr>
              <w:ind w:left="745"/>
              <w:rPr>
                <w:rFonts w:asciiTheme="majorBidi" w:hAnsiTheme="majorBidi" w:cstheme="majorBidi"/>
              </w:rPr>
            </w:pPr>
            <w:r w:rsidRPr="008E3788">
              <w:rPr>
                <w:rFonts w:asciiTheme="majorBidi" w:hAnsiTheme="majorBidi" w:cstheme="majorBidi"/>
              </w:rPr>
              <w:t>Chalets en bois type f1</w:t>
            </w:r>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90BB88" w14:textId="77777777" w:rsidR="007009D1" w:rsidRPr="008E3788" w:rsidRDefault="007009D1">
            <w:pPr>
              <w:ind w:left="745" w:hanging="455"/>
              <w:jc w:val="center"/>
              <w:rPr>
                <w:rFonts w:asciiTheme="majorBidi" w:hAnsiTheme="majorBidi" w:cstheme="majorBidi"/>
              </w:rPr>
            </w:pPr>
            <w:r w:rsidRPr="008E3788">
              <w:rPr>
                <w:rFonts w:asciiTheme="majorBidi" w:hAnsiTheme="majorBidi" w:cstheme="majorBidi"/>
              </w:rPr>
              <w:t>01</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C77115E" w14:textId="77777777" w:rsidR="007009D1" w:rsidRPr="008E3788" w:rsidRDefault="007009D1">
            <w:pPr>
              <w:ind w:left="176" w:hanging="427"/>
              <w:jc w:val="center"/>
              <w:rPr>
                <w:rFonts w:asciiTheme="majorBidi" w:hAnsiTheme="majorBidi" w:cstheme="majorBidi"/>
              </w:rPr>
            </w:pPr>
            <w:r w:rsidRPr="008E3788">
              <w:rPr>
                <w:rFonts w:asciiTheme="majorBidi" w:hAnsiTheme="majorBidi" w:cstheme="majorBidi"/>
              </w:rPr>
              <w:t>04 personnes</w:t>
            </w:r>
          </w:p>
        </w:tc>
      </w:tr>
      <w:tr w:rsidR="007009D1" w14:paraId="5F37F979" w14:textId="77777777" w:rsidTr="007009D1">
        <w:trPr>
          <w:trHeight w:val="128"/>
          <w:jc w:val="center"/>
        </w:trPr>
        <w:tc>
          <w:tcPr>
            <w:tcW w:w="5065"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ADCD3DC" w14:textId="77777777" w:rsidR="007009D1" w:rsidRPr="008E3788" w:rsidRDefault="007009D1">
            <w:pPr>
              <w:ind w:left="745"/>
              <w:rPr>
                <w:rFonts w:asciiTheme="majorBidi" w:hAnsiTheme="majorBidi" w:cstheme="majorBidi"/>
                <w:b/>
                <w:bCs/>
              </w:rPr>
            </w:pPr>
            <w:r w:rsidRPr="008E3788">
              <w:rPr>
                <w:rFonts w:asciiTheme="majorBidi" w:hAnsiTheme="majorBidi" w:cstheme="majorBidi"/>
                <w:b/>
                <w:bCs/>
              </w:rPr>
              <w:t>CAPACITE DU CAMP</w:t>
            </w:r>
          </w:p>
        </w:tc>
        <w:tc>
          <w:tcPr>
            <w:tcW w:w="47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4B858EA" w14:textId="77777777" w:rsidR="007009D1" w:rsidRPr="008E3788" w:rsidRDefault="007009D1">
            <w:pPr>
              <w:ind w:left="459" w:firstLine="286"/>
              <w:jc w:val="center"/>
              <w:rPr>
                <w:rFonts w:asciiTheme="majorBidi" w:hAnsiTheme="majorBidi" w:cstheme="majorBidi"/>
                <w:b/>
                <w:bCs/>
              </w:rPr>
            </w:pPr>
            <w:r w:rsidRPr="008E3788">
              <w:rPr>
                <w:rFonts w:asciiTheme="majorBidi" w:hAnsiTheme="majorBidi" w:cstheme="majorBidi"/>
                <w:b/>
                <w:bCs/>
              </w:rPr>
              <w:t>200 estivants/jour</w:t>
            </w:r>
          </w:p>
        </w:tc>
      </w:tr>
      <w:tr w:rsidR="007009D1" w14:paraId="6F2AA91A" w14:textId="77777777" w:rsidTr="007009D1">
        <w:trPr>
          <w:trHeight w:val="144"/>
          <w:jc w:val="center"/>
        </w:trPr>
        <w:tc>
          <w:tcPr>
            <w:tcW w:w="9863"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hideMark/>
          </w:tcPr>
          <w:p w14:paraId="016A8987" w14:textId="77777777" w:rsidR="007009D1" w:rsidRPr="008E3788" w:rsidRDefault="007009D1">
            <w:pPr>
              <w:ind w:left="745"/>
              <w:jc w:val="center"/>
              <w:rPr>
                <w:rFonts w:asciiTheme="majorBidi" w:hAnsiTheme="majorBidi" w:cstheme="majorBidi"/>
                <w:b/>
                <w:bCs/>
              </w:rPr>
            </w:pPr>
            <w:r w:rsidRPr="008E3788">
              <w:rPr>
                <w:rFonts w:asciiTheme="majorBidi" w:hAnsiTheme="majorBidi" w:cstheme="majorBidi"/>
                <w:b/>
                <w:bCs/>
              </w:rPr>
              <w:t>Services du Camp</w:t>
            </w:r>
          </w:p>
        </w:tc>
      </w:tr>
      <w:tr w:rsidR="007009D1" w14:paraId="66D88E0A" w14:textId="77777777" w:rsidTr="007009D1">
        <w:trPr>
          <w:trHeight w:val="352"/>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A638F7" w14:textId="45FEE924" w:rsidR="007009D1" w:rsidRPr="008E3788" w:rsidRDefault="007009D1">
            <w:pPr>
              <w:ind w:left="745"/>
              <w:rPr>
                <w:rFonts w:asciiTheme="majorBidi" w:hAnsiTheme="majorBidi" w:cstheme="majorBidi"/>
              </w:rPr>
            </w:pPr>
            <w:r w:rsidRPr="008E3788">
              <w:rPr>
                <w:rFonts w:asciiTheme="majorBidi" w:hAnsiTheme="majorBidi" w:cstheme="majorBidi"/>
              </w:rPr>
              <w:t xml:space="preserve">Bureau </w:t>
            </w:r>
            <w:r w:rsidR="00334972" w:rsidRPr="008E3788">
              <w:rPr>
                <w:rFonts w:asciiTheme="majorBidi" w:hAnsiTheme="majorBidi" w:cstheme="majorBidi"/>
              </w:rPr>
              <w:t>d’accueil</w:t>
            </w:r>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E43E1C" w14:textId="77777777" w:rsidR="007009D1" w:rsidRPr="008E3788" w:rsidRDefault="007009D1">
            <w:pPr>
              <w:ind w:left="715" w:hanging="455"/>
              <w:rPr>
                <w:rFonts w:asciiTheme="majorBidi" w:hAnsiTheme="majorBidi" w:cstheme="majorBidi"/>
              </w:rPr>
            </w:pPr>
            <w:r w:rsidRPr="008E3788">
              <w:rPr>
                <w:rFonts w:asciiTheme="majorBidi" w:hAnsiTheme="majorBidi" w:cstheme="majorBidi"/>
              </w:rPr>
              <w:t>09 M2</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82FA4F8" w14:textId="77777777" w:rsidR="007009D1" w:rsidRPr="008E3788" w:rsidRDefault="007009D1">
            <w:pPr>
              <w:ind w:left="745"/>
              <w:jc w:val="center"/>
              <w:rPr>
                <w:rFonts w:asciiTheme="majorBidi" w:hAnsiTheme="majorBidi" w:cstheme="majorBidi"/>
              </w:rPr>
            </w:pPr>
            <w:r w:rsidRPr="008E3788">
              <w:rPr>
                <w:rFonts w:asciiTheme="majorBidi" w:hAnsiTheme="majorBidi" w:cstheme="majorBidi"/>
              </w:rPr>
              <w:t>/</w:t>
            </w:r>
          </w:p>
        </w:tc>
      </w:tr>
      <w:tr w:rsidR="007009D1" w14:paraId="2EBA751D" w14:textId="77777777" w:rsidTr="007009D1">
        <w:trPr>
          <w:trHeight w:val="332"/>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CCE0E92" w14:textId="77777777" w:rsidR="007009D1" w:rsidRPr="008E3788" w:rsidRDefault="007009D1">
            <w:pPr>
              <w:ind w:left="745"/>
              <w:rPr>
                <w:rFonts w:asciiTheme="majorBidi" w:hAnsiTheme="majorBidi" w:cstheme="majorBidi"/>
              </w:rPr>
            </w:pPr>
            <w:r w:rsidRPr="008E3788">
              <w:rPr>
                <w:rFonts w:asciiTheme="majorBidi" w:hAnsiTheme="majorBidi" w:cstheme="majorBidi"/>
              </w:rPr>
              <w:t>Infirmerie</w:t>
            </w:r>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11B0F6" w14:textId="30EF67E2" w:rsidR="007009D1" w:rsidRPr="008E3788" w:rsidRDefault="00334972">
            <w:pPr>
              <w:ind w:left="715" w:hanging="455"/>
              <w:rPr>
                <w:rFonts w:asciiTheme="majorBidi" w:hAnsiTheme="majorBidi" w:cstheme="majorBidi"/>
              </w:rPr>
            </w:pPr>
            <w:r w:rsidRPr="008E3788">
              <w:rPr>
                <w:rFonts w:asciiTheme="majorBidi" w:hAnsiTheme="majorBidi" w:cstheme="majorBidi"/>
              </w:rPr>
              <w:t>12 M</w:t>
            </w:r>
            <w:r w:rsidR="007009D1" w:rsidRPr="008E3788">
              <w:rPr>
                <w:rFonts w:asciiTheme="majorBidi" w:hAnsiTheme="majorBidi" w:cstheme="majorBidi"/>
              </w:rPr>
              <w:t>2</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9BE9081" w14:textId="77777777" w:rsidR="007009D1" w:rsidRPr="008E3788" w:rsidRDefault="007009D1">
            <w:pPr>
              <w:ind w:left="745"/>
              <w:jc w:val="center"/>
              <w:rPr>
                <w:rFonts w:asciiTheme="majorBidi" w:hAnsiTheme="majorBidi" w:cstheme="majorBidi"/>
              </w:rPr>
            </w:pPr>
            <w:r w:rsidRPr="008E3788">
              <w:rPr>
                <w:rFonts w:asciiTheme="majorBidi" w:hAnsiTheme="majorBidi" w:cstheme="majorBidi"/>
              </w:rPr>
              <w:t>/</w:t>
            </w:r>
          </w:p>
        </w:tc>
      </w:tr>
      <w:tr w:rsidR="007009D1" w14:paraId="0FA47C6C" w14:textId="77777777" w:rsidTr="007009D1">
        <w:trPr>
          <w:trHeight w:val="127"/>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2BA19E" w14:textId="77777777" w:rsidR="007009D1" w:rsidRPr="008E3788" w:rsidRDefault="007009D1">
            <w:pPr>
              <w:ind w:left="745"/>
              <w:rPr>
                <w:rFonts w:asciiTheme="majorBidi" w:hAnsiTheme="majorBidi" w:cstheme="majorBidi"/>
              </w:rPr>
            </w:pPr>
            <w:proofErr w:type="spellStart"/>
            <w:r w:rsidRPr="008E3788">
              <w:rPr>
                <w:rFonts w:asciiTheme="majorBidi" w:hAnsiTheme="majorBidi" w:cstheme="majorBidi"/>
              </w:rPr>
              <w:t>Magazin</w:t>
            </w:r>
            <w:proofErr w:type="spellEnd"/>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E3FA33" w14:textId="77777777" w:rsidR="007009D1" w:rsidRPr="008E3788" w:rsidRDefault="007009D1">
            <w:pPr>
              <w:ind w:left="715" w:hanging="455"/>
              <w:rPr>
                <w:rFonts w:asciiTheme="majorBidi" w:hAnsiTheme="majorBidi" w:cstheme="majorBidi"/>
              </w:rPr>
            </w:pPr>
            <w:r w:rsidRPr="008E3788">
              <w:rPr>
                <w:rFonts w:asciiTheme="majorBidi" w:hAnsiTheme="majorBidi" w:cstheme="majorBidi"/>
              </w:rPr>
              <w:t>12 M2</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B023B2A" w14:textId="77777777" w:rsidR="007009D1" w:rsidRPr="008E3788" w:rsidRDefault="007009D1">
            <w:pPr>
              <w:ind w:left="745"/>
              <w:jc w:val="center"/>
              <w:rPr>
                <w:rFonts w:asciiTheme="majorBidi" w:hAnsiTheme="majorBidi" w:cstheme="majorBidi"/>
              </w:rPr>
            </w:pPr>
            <w:r w:rsidRPr="008E3788">
              <w:rPr>
                <w:rFonts w:asciiTheme="majorBidi" w:hAnsiTheme="majorBidi" w:cstheme="majorBidi"/>
              </w:rPr>
              <w:t>/</w:t>
            </w:r>
          </w:p>
        </w:tc>
      </w:tr>
      <w:tr w:rsidR="007009D1" w14:paraId="565D6D81" w14:textId="77777777" w:rsidTr="007009D1">
        <w:trPr>
          <w:trHeight w:val="133"/>
          <w:jc w:val="center"/>
        </w:trPr>
        <w:tc>
          <w:tcPr>
            <w:tcW w:w="418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45FD9F" w14:textId="77777777" w:rsidR="007009D1" w:rsidRPr="008E3788" w:rsidRDefault="007009D1">
            <w:pPr>
              <w:ind w:left="745"/>
              <w:rPr>
                <w:rFonts w:asciiTheme="majorBidi" w:hAnsiTheme="majorBidi" w:cstheme="majorBidi"/>
              </w:rPr>
            </w:pPr>
            <w:r w:rsidRPr="008E3788">
              <w:rPr>
                <w:rFonts w:asciiTheme="majorBidi" w:hAnsiTheme="majorBidi" w:cstheme="majorBidi"/>
              </w:rPr>
              <w:t>02 kiosques</w:t>
            </w:r>
          </w:p>
        </w:tc>
        <w:tc>
          <w:tcPr>
            <w:tcW w:w="152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C1F940D" w14:textId="77777777" w:rsidR="007009D1" w:rsidRPr="008E3788" w:rsidRDefault="007009D1">
            <w:pPr>
              <w:ind w:left="715" w:hanging="455"/>
              <w:rPr>
                <w:rFonts w:asciiTheme="majorBidi" w:hAnsiTheme="majorBidi" w:cstheme="majorBidi"/>
              </w:rPr>
            </w:pPr>
            <w:r w:rsidRPr="008E3788">
              <w:rPr>
                <w:rFonts w:asciiTheme="majorBidi" w:hAnsiTheme="majorBidi" w:cstheme="majorBidi"/>
              </w:rPr>
              <w:t>06 M2</w:t>
            </w:r>
          </w:p>
        </w:tc>
        <w:tc>
          <w:tcPr>
            <w:tcW w:w="41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27FA803" w14:textId="77777777" w:rsidR="007009D1" w:rsidRPr="008E3788" w:rsidRDefault="007009D1">
            <w:pPr>
              <w:ind w:left="745"/>
              <w:jc w:val="center"/>
              <w:rPr>
                <w:rFonts w:asciiTheme="majorBidi" w:hAnsiTheme="majorBidi" w:cstheme="majorBidi"/>
              </w:rPr>
            </w:pPr>
            <w:r w:rsidRPr="008E3788">
              <w:rPr>
                <w:rFonts w:asciiTheme="majorBidi" w:hAnsiTheme="majorBidi" w:cstheme="majorBidi"/>
              </w:rPr>
              <w:t>/</w:t>
            </w:r>
          </w:p>
        </w:tc>
      </w:tr>
    </w:tbl>
    <w:p w14:paraId="12865809" w14:textId="69004A15" w:rsidR="007009D1" w:rsidRPr="0008359A" w:rsidRDefault="007009D1" w:rsidP="0008359A">
      <w:pPr>
        <w:spacing w:line="240" w:lineRule="auto"/>
        <w:rPr>
          <w:rFonts w:asciiTheme="majorBidi" w:hAnsiTheme="majorBidi" w:cstheme="majorBidi"/>
        </w:rPr>
      </w:pPr>
    </w:p>
    <w:p w14:paraId="46EC16A7" w14:textId="77777777" w:rsidR="007009D1" w:rsidRDefault="007009D1" w:rsidP="008857C7">
      <w:pPr>
        <w:spacing w:before="100" w:beforeAutospacing="1" w:after="60"/>
        <w:ind w:firstLine="709"/>
        <w:rPr>
          <w:rFonts w:asciiTheme="majorBidi" w:hAnsiTheme="majorBidi" w:cstheme="majorBidi"/>
          <w:color w:val="FF0000"/>
        </w:rPr>
      </w:pPr>
      <w:r w:rsidRPr="00DE4F1B">
        <w:rPr>
          <w:rFonts w:asciiTheme="majorBidi" w:hAnsiTheme="majorBidi" w:cstheme="majorBidi"/>
        </w:rPr>
        <w:t xml:space="preserve">Comme nous avons déjà </w:t>
      </w:r>
      <w:r>
        <w:rPr>
          <w:rFonts w:asciiTheme="majorBidi" w:hAnsiTheme="majorBidi" w:cstheme="majorBidi"/>
        </w:rPr>
        <w:t>mentionné ce travail est destiné à l’administration d’un Camp et qui a pour objectif de les aider à planifier et ordonnancer les séjours des clients.  Une planification temporelle efficace dans ce dernier est une question cruciale pour bien gérer et ordonnancer les séjours des clients au Camp. En effet la fonction d’ordonnancement joue un rôle essentiel dans cette gestion</w:t>
      </w:r>
      <w:r>
        <w:rPr>
          <w:rFonts w:asciiTheme="majorBidi" w:hAnsiTheme="majorBidi" w:cstheme="majorBidi"/>
          <w:color w:val="FF0000"/>
        </w:rPr>
        <w:t xml:space="preserve">. </w:t>
      </w:r>
    </w:p>
    <w:p w14:paraId="6A2DE626" w14:textId="77777777" w:rsidR="007009D1" w:rsidRDefault="007009D1" w:rsidP="007009D1">
      <w:pPr>
        <w:pStyle w:val="NormalWeb"/>
        <w:spacing w:line="360" w:lineRule="auto"/>
        <w:jc w:val="both"/>
      </w:pPr>
      <w:r>
        <w:lastRenderedPageBreak/>
        <w:t xml:space="preserve">Pour notre cas nous avons un problème d’ordonnancement car il existe : </w:t>
      </w:r>
    </w:p>
    <w:p w14:paraId="7DE325B4" w14:textId="77777777" w:rsidR="007009D1" w:rsidRDefault="007009D1" w:rsidP="00444783">
      <w:pPr>
        <w:pStyle w:val="NormalWeb"/>
        <w:numPr>
          <w:ilvl w:val="0"/>
          <w:numId w:val="28"/>
        </w:numPr>
        <w:spacing w:line="360" w:lineRule="auto"/>
        <w:jc w:val="both"/>
      </w:pPr>
      <w:r>
        <w:t>Un ensemble de tâches à réaliser, nous considérons clients (ou séjours clients) comme des tâches ;</w:t>
      </w:r>
    </w:p>
    <w:p w14:paraId="0E2A6BCC" w14:textId="77777777" w:rsidR="007009D1" w:rsidRDefault="007009D1" w:rsidP="00444783">
      <w:pPr>
        <w:pStyle w:val="NormalWeb"/>
        <w:numPr>
          <w:ilvl w:val="0"/>
          <w:numId w:val="29"/>
        </w:numPr>
        <w:spacing w:line="360" w:lineRule="auto"/>
        <w:jc w:val="both"/>
      </w:pPr>
      <w:r>
        <w:t>Un ensemble de ressources (Chalet) à utiliser par ces tâches ;</w:t>
      </w:r>
    </w:p>
    <w:p w14:paraId="0C7618E6" w14:textId="77777777" w:rsidR="007009D1" w:rsidRDefault="007009D1" w:rsidP="00444783">
      <w:pPr>
        <w:pStyle w:val="NormalWeb"/>
        <w:numPr>
          <w:ilvl w:val="0"/>
          <w:numId w:val="29"/>
        </w:numPr>
        <w:spacing w:line="360" w:lineRule="auto"/>
        <w:jc w:val="both"/>
      </w:pPr>
      <w:r>
        <w:t>Un programme (calendrier) à déterminer, pour allouer convenablement les ressources (chalet) aux tâches (clients).</w:t>
      </w:r>
    </w:p>
    <w:p w14:paraId="29A5F457" w14:textId="77777777" w:rsidR="007009D1" w:rsidRPr="00646FAE" w:rsidRDefault="007009D1" w:rsidP="00444783">
      <w:pPr>
        <w:pStyle w:val="Titre3"/>
        <w:numPr>
          <w:ilvl w:val="2"/>
          <w:numId w:val="27"/>
        </w:numPr>
        <w:jc w:val="left"/>
      </w:pPr>
      <w:r w:rsidRPr="00646FAE">
        <w:t xml:space="preserve">Notations </w:t>
      </w:r>
    </w:p>
    <w:p w14:paraId="5E9B7DB4" w14:textId="77777777" w:rsidR="007009D1" w:rsidRDefault="007009D1" w:rsidP="007009D1">
      <w:pPr>
        <w:pStyle w:val="NormalWeb"/>
        <w:spacing w:line="360" w:lineRule="auto"/>
        <w:ind w:firstLine="709"/>
        <w:jc w:val="both"/>
      </w:pPr>
      <w:r>
        <w:t>Comme nous l’avons présenté à la section (1.2.2) les entités principales dans un tel problème d’ordonnancement sont (ressource, tâches, contrainte et objectif). De ce fait nous définitions les données de notre problème comme suit :</w:t>
      </w:r>
    </w:p>
    <w:p w14:paraId="0E3242E7" w14:textId="77777777" w:rsidR="007009D1" w:rsidRPr="00646FAE" w:rsidRDefault="007009D1" w:rsidP="00444783">
      <w:pPr>
        <w:pStyle w:val="Titre4"/>
        <w:numPr>
          <w:ilvl w:val="3"/>
          <w:numId w:val="27"/>
        </w:numPr>
        <w:jc w:val="left"/>
      </w:pPr>
      <w:r w:rsidRPr="00646FAE">
        <w:t xml:space="preserve">Ressource </w:t>
      </w:r>
    </w:p>
    <w:p w14:paraId="393D4999" w14:textId="0EE2013B" w:rsidR="007009D1" w:rsidRDefault="007009D1" w:rsidP="007009D1">
      <w:pPr>
        <w:pStyle w:val="NormalWeb"/>
        <w:spacing w:line="360" w:lineRule="auto"/>
        <w:ind w:firstLine="709"/>
        <w:jc w:val="both"/>
      </w:pPr>
      <w:r>
        <w:t xml:space="preserve">Un ensemble M de Chalets, un Chalet est noté </w:t>
      </w:r>
      <w:proofErr w:type="spellStart"/>
      <w:r>
        <w:t>CH</w:t>
      </w:r>
      <w:r>
        <w:rPr>
          <w:vertAlign w:val="subscript"/>
        </w:rPr>
        <w:t>k</w:t>
      </w:r>
      <w:proofErr w:type="spellEnd"/>
      <w:r>
        <w:t xml:space="preserve"> avec k= 1, …, M. Chaque chalet ne peut recevoir qu’un seul Clients (tâches) à la fois. Les ressources ne sont pas de même type (F1, F2, F3, </w:t>
      </w:r>
      <w:r w:rsidR="00402016">
        <w:t>VIP</w:t>
      </w:r>
      <w:r>
        <w:t>). Il est à noter que les ressources (chalet) de notre cas sont des ressources disjonctives renouvelables (voir section 1.2.2.2).</w:t>
      </w:r>
    </w:p>
    <w:p w14:paraId="7F3D3677" w14:textId="42B6FD90" w:rsidR="007009D1" w:rsidRPr="00646FAE" w:rsidRDefault="007009D1" w:rsidP="00444783">
      <w:pPr>
        <w:pStyle w:val="Titre4"/>
        <w:numPr>
          <w:ilvl w:val="3"/>
          <w:numId w:val="27"/>
        </w:numPr>
        <w:jc w:val="left"/>
      </w:pPr>
      <w:r w:rsidRPr="00646FAE">
        <w:t>Tâche</w:t>
      </w:r>
    </w:p>
    <w:p w14:paraId="6A5F62CC" w14:textId="46BEFE74" w:rsidR="007009D1" w:rsidRDefault="00ED407E" w:rsidP="008857C7">
      <w:pPr>
        <w:pStyle w:val="NormalWeb"/>
        <w:spacing w:line="360" w:lineRule="auto"/>
        <w:ind w:firstLine="709"/>
        <w:jc w:val="both"/>
      </w:pPr>
      <w:r>
        <w:t xml:space="preserve">C’est la réservation de </w:t>
      </w:r>
      <w:proofErr w:type="gramStart"/>
      <w:r>
        <w:t>client .</w:t>
      </w:r>
      <w:r w:rsidR="007009D1">
        <w:t>Un</w:t>
      </w:r>
      <w:proofErr w:type="gramEnd"/>
      <w:r w:rsidR="007009D1">
        <w:t xml:space="preserve"> ensemble de Clients (Séjour Clients) noté Ci avec i=1, ………, n. Chaque client se caractérise par une date de début de séjours noté d, une durée de séjour noté </w:t>
      </w:r>
      <w:proofErr w:type="spellStart"/>
      <w:r w:rsidR="007009D1">
        <w:t>Ds</w:t>
      </w:r>
      <w:proofErr w:type="spellEnd"/>
      <w:r w:rsidR="007009D1">
        <w:t xml:space="preserve"> et une date de fin de séjour noté </w:t>
      </w:r>
      <w:proofErr w:type="spellStart"/>
      <w:r w:rsidR="007009D1">
        <w:t>Fs</w:t>
      </w:r>
      <w:proofErr w:type="spellEnd"/>
      <w:r w:rsidR="007009D1">
        <w:t>.</w:t>
      </w:r>
    </w:p>
    <w:p w14:paraId="685E17C7" w14:textId="77777777" w:rsidR="007009D1" w:rsidRPr="00646FAE" w:rsidRDefault="007009D1" w:rsidP="00444783">
      <w:pPr>
        <w:pStyle w:val="Titre4"/>
        <w:numPr>
          <w:ilvl w:val="3"/>
          <w:numId w:val="27"/>
        </w:numPr>
        <w:jc w:val="left"/>
      </w:pPr>
      <w:r w:rsidRPr="00646FAE">
        <w:t xml:space="preserve">Les contraintes </w:t>
      </w:r>
    </w:p>
    <w:p w14:paraId="7CC32E2B" w14:textId="5F42E530" w:rsidR="007009D1" w:rsidRDefault="007009D1" w:rsidP="008857C7">
      <w:pPr>
        <w:pStyle w:val="NormalWeb"/>
        <w:spacing w:line="360" w:lineRule="auto"/>
        <w:ind w:firstLine="709"/>
        <w:jc w:val="both"/>
      </w:pPr>
      <w:r>
        <w:t xml:space="preserve">Généralement un problème d’ordonnancement est soumis à des contraintes qui touchent à la fois les possibilités d’utilisation des ressources et les clients qui peuvent exister entre les </w:t>
      </w:r>
      <w:r>
        <w:lastRenderedPageBreak/>
        <w:t xml:space="preserve">tâches (voir section 1.2.2.3). Nous retiendrons ici le cas d’un Flow Shop (voir section 1.3.3.1) dont les contraintes sont les suivantes : </w:t>
      </w:r>
    </w:p>
    <w:p w14:paraId="66CF11A5" w14:textId="77777777" w:rsidR="007009D1" w:rsidRDefault="007009D1" w:rsidP="00444783">
      <w:pPr>
        <w:pStyle w:val="NormalWeb"/>
        <w:numPr>
          <w:ilvl w:val="0"/>
          <w:numId w:val="30"/>
        </w:numPr>
        <w:spacing w:line="360" w:lineRule="auto"/>
        <w:jc w:val="both"/>
      </w:pPr>
      <w:r>
        <w:t xml:space="preserve">Les chalets sont indépendants les uns </w:t>
      </w:r>
      <w:proofErr w:type="gramStart"/>
      <w:r>
        <w:t>des autres</w:t>
      </w:r>
      <w:proofErr w:type="gramEnd"/>
      <w:r>
        <w:t> ;</w:t>
      </w:r>
    </w:p>
    <w:p w14:paraId="30E4C1AE" w14:textId="77777777" w:rsidR="007009D1" w:rsidRDefault="007009D1" w:rsidP="00444783">
      <w:pPr>
        <w:pStyle w:val="NormalWeb"/>
        <w:numPr>
          <w:ilvl w:val="0"/>
          <w:numId w:val="30"/>
        </w:numPr>
        <w:spacing w:line="360" w:lineRule="auto"/>
        <w:jc w:val="both"/>
      </w:pPr>
      <w:r>
        <w:t>Chaque chalet est disponible pendant toute la période de l’ordonnancement.</w:t>
      </w:r>
    </w:p>
    <w:p w14:paraId="52E708C6" w14:textId="77777777" w:rsidR="007009D1" w:rsidRDefault="007009D1" w:rsidP="00444783">
      <w:pPr>
        <w:pStyle w:val="NormalWeb"/>
        <w:numPr>
          <w:ilvl w:val="0"/>
          <w:numId w:val="30"/>
        </w:numPr>
        <w:spacing w:line="360" w:lineRule="auto"/>
        <w:jc w:val="both"/>
      </w:pPr>
      <w:r>
        <w:t>Un chalet ne peut recevoir qu’un seul client à la fois ;</w:t>
      </w:r>
    </w:p>
    <w:p w14:paraId="04488899" w14:textId="77777777" w:rsidR="007009D1" w:rsidRDefault="007009D1" w:rsidP="00444783">
      <w:pPr>
        <w:pStyle w:val="NormalWeb"/>
        <w:numPr>
          <w:ilvl w:val="0"/>
          <w:numId w:val="30"/>
        </w:numPr>
        <w:spacing w:line="360" w:lineRule="auto"/>
        <w:jc w:val="both"/>
      </w:pPr>
      <w:r>
        <w:t xml:space="preserve">Les clients sont indépendants les uns </w:t>
      </w:r>
      <w:proofErr w:type="gramStart"/>
      <w:r>
        <w:t>des autres</w:t>
      </w:r>
      <w:proofErr w:type="gramEnd"/>
      <w:r>
        <w:t>, en particulier il n’existe aucun ordre de priorité attaché aux clients ;</w:t>
      </w:r>
    </w:p>
    <w:p w14:paraId="6DAD01F0" w14:textId="77777777" w:rsidR="007009D1" w:rsidRDefault="007009D1" w:rsidP="00444783">
      <w:pPr>
        <w:pStyle w:val="NormalWeb"/>
        <w:numPr>
          <w:ilvl w:val="0"/>
          <w:numId w:val="30"/>
        </w:numPr>
        <w:spacing w:line="360" w:lineRule="auto"/>
        <w:jc w:val="both"/>
      </w:pPr>
      <w:r>
        <w:t>Un client ne peut passer que sur un seul chalet, et un chalet ne peut contenir qu’un seul client, c’est-à-dire deux clients ne peuvent pas effectuer des séjours simultanément sur la même ressource.</w:t>
      </w:r>
    </w:p>
    <w:p w14:paraId="21304269" w14:textId="77777777" w:rsidR="007009D1" w:rsidRDefault="007009D1" w:rsidP="00444783">
      <w:pPr>
        <w:pStyle w:val="NormalWeb"/>
        <w:numPr>
          <w:ilvl w:val="0"/>
          <w:numId w:val="30"/>
        </w:numPr>
        <w:spacing w:line="360" w:lineRule="auto"/>
        <w:jc w:val="both"/>
      </w:pPr>
      <w:r>
        <w:t>Le séjour d’un client sur un chalet ne peut pas être interrompu, c’est-à-dire pas de préemption ;</w:t>
      </w:r>
    </w:p>
    <w:p w14:paraId="5370711D" w14:textId="77777777" w:rsidR="007009D1" w:rsidRDefault="007009D1" w:rsidP="00444783">
      <w:pPr>
        <w:pStyle w:val="NormalWeb"/>
        <w:numPr>
          <w:ilvl w:val="0"/>
          <w:numId w:val="30"/>
        </w:numPr>
        <w:spacing w:line="360" w:lineRule="auto"/>
        <w:jc w:val="both"/>
      </w:pPr>
      <w:r>
        <w:t>Seulement le temps de séjour proprement dit, est pris en compte ;</w:t>
      </w:r>
    </w:p>
    <w:p w14:paraId="1BB03D81" w14:textId="77777777" w:rsidR="007009D1" w:rsidRDefault="007009D1" w:rsidP="00444783">
      <w:pPr>
        <w:pStyle w:val="NormalWeb"/>
        <w:numPr>
          <w:ilvl w:val="0"/>
          <w:numId w:val="30"/>
        </w:numPr>
        <w:spacing w:line="360" w:lineRule="auto"/>
        <w:jc w:val="both"/>
      </w:pPr>
      <w:r>
        <w:t>Les clients ne sont pas autorisés d’attendre les chalets (disponibilité) autant qu’il faut, c’est-à-dire il y a une date d’échéance.</w:t>
      </w:r>
    </w:p>
    <w:p w14:paraId="53343AC7" w14:textId="77777777" w:rsidR="007009D1" w:rsidRPr="00646FAE" w:rsidRDefault="007009D1" w:rsidP="00444783">
      <w:pPr>
        <w:pStyle w:val="Titre4"/>
        <w:numPr>
          <w:ilvl w:val="3"/>
          <w:numId w:val="27"/>
        </w:numPr>
        <w:jc w:val="left"/>
      </w:pPr>
      <w:r w:rsidRPr="00646FAE">
        <w:t>Les objectifs</w:t>
      </w:r>
    </w:p>
    <w:p w14:paraId="15BFD7FC" w14:textId="4673EE3F" w:rsidR="007009D1" w:rsidRDefault="007009D1" w:rsidP="007009D1">
      <w:pPr>
        <w:pStyle w:val="Corpsdetexte"/>
        <w:ind w:firstLine="709"/>
      </w:pPr>
      <w:r>
        <w:t>L’objectif principal de notre problème est de fixer des dates de début et de fin des séjours des clients, pour cela il faut déterminer l’ordre de passage des clients sur chaque chalet, en respectant les contraintes citées précédemment. Sachant que l’objectif d’un ordonnancement est toujours de maximiser ou minimiser un critère de performance lié aux tâches, ressources, ou temps, nous citons quelques objectifs visés par ce modeste travail :</w:t>
      </w:r>
    </w:p>
    <w:p w14:paraId="1B02A3DA" w14:textId="77777777" w:rsidR="007009D1" w:rsidRDefault="007009D1" w:rsidP="00444783">
      <w:pPr>
        <w:pStyle w:val="Corpsdetexte"/>
        <w:numPr>
          <w:ilvl w:val="0"/>
          <w:numId w:val="30"/>
        </w:numPr>
      </w:pPr>
      <w:r>
        <w:t xml:space="preserve">Maximiser l’utilisation des chalets, c’est-à-dire éviter la situation inactive (non réservé/ 0 séjour) ; </w:t>
      </w:r>
    </w:p>
    <w:p w14:paraId="7B66347F" w14:textId="17A91237" w:rsidR="007009D1" w:rsidRDefault="007009D1" w:rsidP="00444783">
      <w:pPr>
        <w:pStyle w:val="Corpsdetexte"/>
        <w:numPr>
          <w:ilvl w:val="0"/>
          <w:numId w:val="30"/>
        </w:numPr>
      </w:pPr>
      <w:r>
        <w:t xml:space="preserve"> Maximiser le gain des ressources (chalets). </w:t>
      </w:r>
    </w:p>
    <w:p w14:paraId="6ABF25A4" w14:textId="77777777" w:rsidR="00687A33" w:rsidRDefault="007009D1" w:rsidP="00687A33">
      <w:pPr>
        <w:ind w:firstLine="709"/>
      </w:pPr>
      <w:r>
        <w:t xml:space="preserve">Le lancement de notre fonction d’ordonnancement dans le Camp consiste à organiser les clients (les séjours) en leurs affectant des chalets selon leurs demandes, les demandes </w:t>
      </w:r>
      <w:r>
        <w:lastRenderedPageBreak/>
        <w:t xml:space="preserve">simultanées des clients sur le même chalet résulte un conflit qui doit être géré le plus tôt possible. Lorsqu’un chalet reçoit plusieurs clients (demande d’allocation) en même temps, ils sont placés par ordre chronologique selon leur ordre d’arrivé, c'est-à-dire, lorsqu’un client arrive sur un chalet et si ce dernier n’est pas disponible, le client est placé dans une file d’attente. Lorsque le chalet se libère, on doit choisir le client auquel nous devons attribuer la priorité de passer en premier et résoudre ce conflit, de mêmes pour les clients restant dans la file d’attente. Les techniques les plus adaptées pour gérer cette situation sont les règles de priorités </w:t>
      </w:r>
      <w:r w:rsidRPr="00646FAE">
        <w:t>(voir section 2.</w:t>
      </w:r>
      <w:r w:rsidR="00B0492E" w:rsidRPr="00646FAE">
        <w:t>3</w:t>
      </w:r>
      <w:r w:rsidRPr="00646FAE">
        <w:t>).</w:t>
      </w:r>
      <w:r>
        <w:t xml:space="preserve"> La figure 6 illustre la fonction d’ordonnancement dans le Camp.</w:t>
      </w:r>
    </w:p>
    <w:p w14:paraId="06BBDD47" w14:textId="78630014" w:rsidR="007009D1" w:rsidRDefault="002955C0" w:rsidP="005332A9">
      <w:r>
        <w:rPr>
          <w:noProof/>
        </w:rPr>
        <w:drawing>
          <wp:inline distT="0" distB="0" distL="0" distR="0" wp14:anchorId="09D21CC1" wp14:editId="31928B5D">
            <wp:extent cx="6003983" cy="3329940"/>
            <wp:effectExtent l="0" t="0" r="0" b="3810"/>
            <wp:docPr id="1608404191" name="Image 4" descr="Une image contenant diagramm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404191" name="Image 4" descr="Une image contenant diagramme&#10;&#10;Description générée automatiquemen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6345" cy="3331250"/>
                    </a:xfrm>
                    <a:prstGeom prst="rect">
                      <a:avLst/>
                    </a:prstGeom>
                    <a:noFill/>
                    <a:ln>
                      <a:noFill/>
                    </a:ln>
                  </pic:spPr>
                </pic:pic>
              </a:graphicData>
            </a:graphic>
          </wp:inline>
        </w:drawing>
      </w:r>
    </w:p>
    <w:p w14:paraId="4A9ABB5A" w14:textId="01019BDF" w:rsidR="005332A9" w:rsidRPr="005332A9" w:rsidRDefault="00687A33" w:rsidP="001F2CEC">
      <w:pPr>
        <w:jc w:val="center"/>
      </w:pPr>
      <w:r>
        <w:t>Figure 6 – Fonction d’ordonnancement dans le Camp</w:t>
      </w:r>
    </w:p>
    <w:p w14:paraId="42CE58F7" w14:textId="074A5D6A" w:rsidR="007009D1" w:rsidRDefault="007009D1" w:rsidP="007009D1">
      <w:pPr>
        <w:ind w:firstLine="709"/>
      </w:pPr>
      <w:r>
        <w:rPr>
          <w:shd w:val="clear" w:color="auto" w:fill="FFFFFF"/>
        </w:rPr>
        <w:t>D'un point de vue général et pour notre cas</w:t>
      </w:r>
      <w:bookmarkStart w:id="49" w:name="_Hlk137692030"/>
      <w:r>
        <w:rPr>
          <w:sz w:val="22"/>
          <w:szCs w:val="22"/>
        </w:rPr>
        <w:t xml:space="preserve"> </w:t>
      </w:r>
      <w:bookmarkStart w:id="50" w:name="_Hlk137692671"/>
      <w:r>
        <w:rPr>
          <w:sz w:val="22"/>
          <w:szCs w:val="22"/>
        </w:rPr>
        <w:t xml:space="preserve">les </w:t>
      </w:r>
      <w:r>
        <w:t xml:space="preserve">règles de priorité sont basées sur les critères des clients (tâches) comme : les dates de début de séjour, les durées de séjour, les dates de fin de </w:t>
      </w:r>
      <w:r w:rsidR="00655FA8">
        <w:t>séjours, etc.</w:t>
      </w:r>
      <w:r>
        <w:t xml:space="preserve"> </w:t>
      </w:r>
      <w:bookmarkEnd w:id="49"/>
    </w:p>
    <w:bookmarkEnd w:id="50"/>
    <w:p w14:paraId="576D83AC" w14:textId="353E33CB" w:rsidR="007009D1" w:rsidRDefault="007009D1" w:rsidP="0067345B">
      <w:pPr>
        <w:ind w:firstLine="709"/>
      </w:pPr>
      <w:r>
        <w:t xml:space="preserve">Il faut noter que chaque chalet dans le camp est chargé d’opérer le client avec la priorité la plus élevée/faible se trouvant en tête de la file d’attente, évitant ainsi que le chalet reste inactif alors qu’il existe au moins un client (demande de séjour) qui le requière. </w:t>
      </w:r>
    </w:p>
    <w:p w14:paraId="1F6150F4" w14:textId="6A2101FE" w:rsidR="007009D1" w:rsidRDefault="007009D1" w:rsidP="007009D1">
      <w:r>
        <w:lastRenderedPageBreak/>
        <w:t xml:space="preserve">        La notion de réactivité et évènements inattendus dans notre problème est présente bien sûr, nous parlons de : chalet endommagé qui anticipe la date de fin de séjour, le client lui-même peut changer la durée de séjour au chalet.  Et c’est pour cette raison que les règles de priorité sont les plus optimales pour la résolution de notre problème, et nous justifions aussi le choix de les utiliser par leurs points forts : simplicité, efficacité, faible temps d’exécution. A la section suivante nous </w:t>
      </w:r>
      <w:r w:rsidRPr="00450835">
        <w:t>supposons</w:t>
      </w:r>
      <w:r w:rsidR="00450835">
        <w:t xml:space="preserve"> </w:t>
      </w:r>
      <w:r>
        <w:t xml:space="preserve">un exemple illustratif du fonctionnement de quelques règles de priorité pour gérer une file d’attente d’un chalet </w:t>
      </w:r>
      <w:r w:rsidRPr="0075326C">
        <w:t xml:space="preserve">quelconque </w:t>
      </w:r>
      <w:r>
        <w:t xml:space="preserve">du camp. </w:t>
      </w:r>
    </w:p>
    <w:p w14:paraId="736B5C0E" w14:textId="77777777" w:rsidR="007009D1" w:rsidRPr="00015745" w:rsidRDefault="007009D1" w:rsidP="00444783">
      <w:pPr>
        <w:pStyle w:val="Titre3"/>
        <w:numPr>
          <w:ilvl w:val="2"/>
          <w:numId w:val="27"/>
        </w:numPr>
        <w:jc w:val="left"/>
      </w:pPr>
      <w:r w:rsidRPr="00015745">
        <w:t>Exemple illustratif</w:t>
      </w:r>
    </w:p>
    <w:p w14:paraId="78B786DC" w14:textId="5952FBC9" w:rsidR="007009D1" w:rsidRDefault="007009D1" w:rsidP="007009D1">
      <w:pPr>
        <w:pStyle w:val="Corpsdetexte"/>
        <w:ind w:firstLine="709"/>
      </w:pPr>
      <w:r>
        <w:t>Dans ce simple exemple qui correspond à notre problème étudié nous allons illustrer le principe de fonctionnement de quelques règles citées dans le tableau 1. Notre exemple est composé de cinq Clients notés C1, C2, C3, C4, C5 qui se présente simultanément sur un chalet quelconque dans le Camp. Chaque client dispose d’une date d’arrivée et une durée de séjour. Ces données sont présentées par le tableau 4 :</w:t>
      </w:r>
    </w:p>
    <w:p w14:paraId="0B5085C2" w14:textId="372B22A1" w:rsidR="007009D1" w:rsidRDefault="007E7BBF" w:rsidP="0006176F">
      <w:pPr>
        <w:pStyle w:val="TABLEAU"/>
        <w:spacing w:before="240" w:after="120"/>
      </w:pPr>
      <w:r>
        <w:t>Tableau 4</w:t>
      </w:r>
      <w:r w:rsidR="007009D1">
        <w:t xml:space="preserve"> – Exemple des données d’ordonnancement d’un chalet.</w:t>
      </w:r>
    </w:p>
    <w:p w14:paraId="7CB87F61" w14:textId="77777777" w:rsidR="0006176F" w:rsidRPr="0006176F" w:rsidRDefault="0006176F" w:rsidP="0006176F">
      <w:pPr>
        <w:pStyle w:val="Textemmoire"/>
      </w:pP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A0" w:firstRow="1" w:lastRow="0" w:firstColumn="1" w:lastColumn="0" w:noHBand="0" w:noVBand="1"/>
      </w:tblPr>
      <w:tblGrid>
        <w:gridCol w:w="1588"/>
        <w:gridCol w:w="1596"/>
        <w:gridCol w:w="1647"/>
        <w:gridCol w:w="1472"/>
      </w:tblGrid>
      <w:tr w:rsidR="007009D1" w14:paraId="52CF64C4" w14:textId="77777777" w:rsidTr="007009D1">
        <w:trPr>
          <w:jc w:val="center"/>
        </w:trPr>
        <w:tc>
          <w:tcPr>
            <w:tcW w:w="1588" w:type="dxa"/>
            <w:tcBorders>
              <w:top w:val="single" w:sz="12" w:space="0" w:color="000000"/>
              <w:left w:val="single" w:sz="12" w:space="0" w:color="000000"/>
              <w:bottom w:val="single" w:sz="12" w:space="0" w:color="000000"/>
              <w:right w:val="single" w:sz="6" w:space="0" w:color="000000"/>
            </w:tcBorders>
            <w:hideMark/>
          </w:tcPr>
          <w:p w14:paraId="2B281A2D" w14:textId="77777777" w:rsidR="007009D1" w:rsidRDefault="00000000">
            <w:pPr>
              <w:pStyle w:val="TABLEAU"/>
              <w:spacing w:before="240" w:after="120"/>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m:rPr>
                        <m:sty m:val="bi"/>
                      </m:rPr>
                      <w:rPr>
                        <w:rFonts w:ascii="Cambria Math" w:hAnsi="Cambria Math" w:cstheme="majorBidi"/>
                        <w:szCs w:val="24"/>
                      </w:rPr>
                      <m:t>c</m:t>
                    </m:r>
                  </m:e>
                  <m:sub>
                    <m:r>
                      <m:rPr>
                        <m:sty m:val="bi"/>
                      </m:rPr>
                      <w:rPr>
                        <w:rFonts w:ascii="Cambria Math" w:hAnsi="Cambria Math" w:cstheme="majorBidi"/>
                        <w:szCs w:val="24"/>
                      </w:rPr>
                      <m:t>n</m:t>
                    </m:r>
                  </m:sub>
                </m:sSub>
              </m:oMath>
            </m:oMathPara>
          </w:p>
        </w:tc>
        <w:tc>
          <w:tcPr>
            <w:tcW w:w="1596" w:type="dxa"/>
            <w:tcBorders>
              <w:top w:val="single" w:sz="12" w:space="0" w:color="000000"/>
              <w:left w:val="single" w:sz="6" w:space="0" w:color="000000"/>
              <w:bottom w:val="single" w:sz="12" w:space="0" w:color="000000"/>
              <w:right w:val="single" w:sz="6" w:space="0" w:color="000000"/>
            </w:tcBorders>
            <w:hideMark/>
          </w:tcPr>
          <w:p w14:paraId="6E322EE9" w14:textId="126E5F29" w:rsidR="007009D1" w:rsidRDefault="0086740A">
            <w:pPr>
              <w:pStyle w:val="TABLEAU"/>
              <w:spacing w:before="240" w:after="120"/>
              <w:rPr>
                <w:rFonts w:asciiTheme="majorBidi" w:hAnsiTheme="majorBidi" w:cstheme="majorBidi"/>
                <w:szCs w:val="24"/>
              </w:rPr>
            </w:pPr>
            <w:r>
              <w:rPr>
                <w:rFonts w:asciiTheme="majorBidi" w:hAnsiTheme="majorBidi" w:cstheme="majorBidi"/>
                <w:szCs w:val="24"/>
              </w:rPr>
              <w:t>Date arrivée</w:t>
            </w:r>
          </w:p>
          <w:p w14:paraId="3C80FAC1" w14:textId="7A96A332" w:rsidR="0086740A" w:rsidRPr="0086740A" w:rsidRDefault="0086740A" w:rsidP="0086740A">
            <w:pPr>
              <w:pStyle w:val="Textemmoire"/>
            </w:pPr>
          </w:p>
        </w:tc>
        <w:tc>
          <w:tcPr>
            <w:tcW w:w="1647" w:type="dxa"/>
            <w:tcBorders>
              <w:top w:val="single" w:sz="12" w:space="0" w:color="000000"/>
              <w:left w:val="single" w:sz="6" w:space="0" w:color="000000"/>
              <w:bottom w:val="single" w:sz="12" w:space="0" w:color="000000"/>
              <w:right w:val="single" w:sz="6" w:space="0" w:color="000000"/>
            </w:tcBorders>
            <w:hideMark/>
          </w:tcPr>
          <w:p w14:paraId="3B207FC0" w14:textId="77777777" w:rsidR="007009D1" w:rsidRDefault="007009D1">
            <w:pPr>
              <w:pStyle w:val="TABLEAU"/>
              <w:spacing w:before="240" w:after="120"/>
              <w:rPr>
                <w:rFonts w:asciiTheme="majorBidi" w:hAnsiTheme="majorBidi" w:cstheme="majorBidi"/>
                <w:szCs w:val="24"/>
              </w:rPr>
            </w:pPr>
            <w:r>
              <w:rPr>
                <w:rFonts w:asciiTheme="majorBidi" w:hAnsiTheme="majorBidi" w:cstheme="majorBidi"/>
                <w:szCs w:val="24"/>
              </w:rPr>
              <w:t>Temps de location/ Séjour</w:t>
            </w:r>
          </w:p>
        </w:tc>
        <w:tc>
          <w:tcPr>
            <w:tcW w:w="1472" w:type="dxa"/>
            <w:tcBorders>
              <w:top w:val="single" w:sz="12" w:space="0" w:color="000000"/>
              <w:left w:val="single" w:sz="6" w:space="0" w:color="000000"/>
              <w:bottom w:val="single" w:sz="12" w:space="0" w:color="000000"/>
              <w:right w:val="single" w:sz="12" w:space="0" w:color="000000"/>
            </w:tcBorders>
            <w:hideMark/>
          </w:tcPr>
          <w:p w14:paraId="68D1C715" w14:textId="77777777" w:rsidR="007009D1" w:rsidRDefault="007009D1">
            <w:pPr>
              <w:pStyle w:val="TABLEAU"/>
              <w:spacing w:before="240" w:after="120"/>
              <w:rPr>
                <w:rFonts w:asciiTheme="majorBidi" w:hAnsiTheme="majorBidi" w:cstheme="majorBidi"/>
                <w:szCs w:val="24"/>
              </w:rPr>
            </w:pPr>
            <w:r>
              <w:rPr>
                <w:rFonts w:asciiTheme="majorBidi" w:hAnsiTheme="majorBidi" w:cstheme="majorBidi"/>
                <w:szCs w:val="24"/>
              </w:rPr>
              <w:t>Priorité</w:t>
            </w:r>
          </w:p>
        </w:tc>
      </w:tr>
      <w:tr w:rsidR="007009D1" w14:paraId="1BBCA235" w14:textId="77777777" w:rsidTr="007009D1">
        <w:trPr>
          <w:jc w:val="center"/>
        </w:trPr>
        <w:tc>
          <w:tcPr>
            <w:tcW w:w="1588" w:type="dxa"/>
            <w:tcBorders>
              <w:top w:val="single" w:sz="6" w:space="0" w:color="000000"/>
              <w:left w:val="single" w:sz="12" w:space="0" w:color="000000"/>
              <w:bottom w:val="single" w:sz="6" w:space="0" w:color="000000"/>
              <w:right w:val="single" w:sz="6" w:space="0" w:color="000000"/>
            </w:tcBorders>
            <w:hideMark/>
          </w:tcPr>
          <w:p w14:paraId="7959A1DE"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Client 1 (C1)</w:t>
            </w:r>
          </w:p>
        </w:tc>
        <w:tc>
          <w:tcPr>
            <w:tcW w:w="1596" w:type="dxa"/>
            <w:tcBorders>
              <w:top w:val="single" w:sz="6" w:space="0" w:color="000000"/>
              <w:left w:val="single" w:sz="6" w:space="0" w:color="000000"/>
              <w:bottom w:val="single" w:sz="6" w:space="0" w:color="000000"/>
              <w:right w:val="single" w:sz="6" w:space="0" w:color="000000"/>
            </w:tcBorders>
            <w:hideMark/>
          </w:tcPr>
          <w:p w14:paraId="7EA3CCB6"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0</w:t>
            </w:r>
          </w:p>
        </w:tc>
        <w:tc>
          <w:tcPr>
            <w:tcW w:w="1647" w:type="dxa"/>
            <w:tcBorders>
              <w:top w:val="single" w:sz="6" w:space="0" w:color="000000"/>
              <w:left w:val="single" w:sz="6" w:space="0" w:color="000000"/>
              <w:bottom w:val="single" w:sz="6" w:space="0" w:color="000000"/>
              <w:right w:val="single" w:sz="6" w:space="0" w:color="000000"/>
            </w:tcBorders>
            <w:hideMark/>
          </w:tcPr>
          <w:p w14:paraId="6CF1671D"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3</w:t>
            </w:r>
          </w:p>
        </w:tc>
        <w:tc>
          <w:tcPr>
            <w:tcW w:w="1472" w:type="dxa"/>
            <w:tcBorders>
              <w:top w:val="single" w:sz="6" w:space="0" w:color="000000"/>
              <w:left w:val="single" w:sz="6" w:space="0" w:color="000000"/>
              <w:bottom w:val="single" w:sz="6" w:space="0" w:color="000000"/>
              <w:right w:val="single" w:sz="12" w:space="0" w:color="000000"/>
            </w:tcBorders>
            <w:hideMark/>
          </w:tcPr>
          <w:p w14:paraId="040DAD43"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4</w:t>
            </w:r>
          </w:p>
        </w:tc>
      </w:tr>
      <w:tr w:rsidR="007009D1" w14:paraId="197ACA46" w14:textId="77777777" w:rsidTr="007009D1">
        <w:trPr>
          <w:jc w:val="center"/>
        </w:trPr>
        <w:tc>
          <w:tcPr>
            <w:tcW w:w="1588" w:type="dxa"/>
            <w:tcBorders>
              <w:top w:val="single" w:sz="6" w:space="0" w:color="000000"/>
              <w:left w:val="single" w:sz="12" w:space="0" w:color="000000"/>
              <w:bottom w:val="single" w:sz="6" w:space="0" w:color="000000"/>
              <w:right w:val="single" w:sz="6" w:space="0" w:color="000000"/>
            </w:tcBorders>
            <w:hideMark/>
          </w:tcPr>
          <w:p w14:paraId="2EA78DF1"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Client 2 (C2)</w:t>
            </w:r>
          </w:p>
        </w:tc>
        <w:tc>
          <w:tcPr>
            <w:tcW w:w="1596" w:type="dxa"/>
            <w:tcBorders>
              <w:top w:val="single" w:sz="6" w:space="0" w:color="000000"/>
              <w:left w:val="single" w:sz="6" w:space="0" w:color="000000"/>
              <w:bottom w:val="single" w:sz="6" w:space="0" w:color="000000"/>
              <w:right w:val="single" w:sz="6" w:space="0" w:color="000000"/>
            </w:tcBorders>
            <w:hideMark/>
          </w:tcPr>
          <w:p w14:paraId="6CFD235A"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1</w:t>
            </w:r>
          </w:p>
        </w:tc>
        <w:tc>
          <w:tcPr>
            <w:tcW w:w="1647" w:type="dxa"/>
            <w:tcBorders>
              <w:top w:val="single" w:sz="6" w:space="0" w:color="000000"/>
              <w:left w:val="single" w:sz="6" w:space="0" w:color="000000"/>
              <w:bottom w:val="single" w:sz="6" w:space="0" w:color="000000"/>
              <w:right w:val="single" w:sz="6" w:space="0" w:color="000000"/>
            </w:tcBorders>
            <w:hideMark/>
          </w:tcPr>
          <w:p w14:paraId="46421481"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6</w:t>
            </w:r>
          </w:p>
        </w:tc>
        <w:tc>
          <w:tcPr>
            <w:tcW w:w="1472" w:type="dxa"/>
            <w:tcBorders>
              <w:top w:val="single" w:sz="6" w:space="0" w:color="000000"/>
              <w:left w:val="single" w:sz="6" w:space="0" w:color="000000"/>
              <w:bottom w:val="single" w:sz="6" w:space="0" w:color="000000"/>
              <w:right w:val="single" w:sz="12" w:space="0" w:color="000000"/>
            </w:tcBorders>
            <w:hideMark/>
          </w:tcPr>
          <w:p w14:paraId="70196669"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2</w:t>
            </w:r>
          </w:p>
        </w:tc>
      </w:tr>
      <w:tr w:rsidR="007009D1" w14:paraId="06FC113C" w14:textId="77777777" w:rsidTr="007009D1">
        <w:trPr>
          <w:jc w:val="center"/>
        </w:trPr>
        <w:tc>
          <w:tcPr>
            <w:tcW w:w="1588" w:type="dxa"/>
            <w:tcBorders>
              <w:top w:val="single" w:sz="6" w:space="0" w:color="000000"/>
              <w:left w:val="single" w:sz="12" w:space="0" w:color="000000"/>
              <w:bottom w:val="single" w:sz="6" w:space="0" w:color="000000"/>
              <w:right w:val="single" w:sz="6" w:space="0" w:color="000000"/>
            </w:tcBorders>
            <w:hideMark/>
          </w:tcPr>
          <w:p w14:paraId="16AEAA49"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Client 3 (C3)</w:t>
            </w:r>
          </w:p>
        </w:tc>
        <w:tc>
          <w:tcPr>
            <w:tcW w:w="1596" w:type="dxa"/>
            <w:tcBorders>
              <w:top w:val="single" w:sz="6" w:space="0" w:color="000000"/>
              <w:left w:val="single" w:sz="6" w:space="0" w:color="000000"/>
              <w:bottom w:val="single" w:sz="6" w:space="0" w:color="000000"/>
              <w:right w:val="single" w:sz="6" w:space="0" w:color="000000"/>
            </w:tcBorders>
            <w:hideMark/>
          </w:tcPr>
          <w:p w14:paraId="45C7779A"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4</w:t>
            </w:r>
          </w:p>
        </w:tc>
        <w:tc>
          <w:tcPr>
            <w:tcW w:w="1647" w:type="dxa"/>
            <w:tcBorders>
              <w:top w:val="single" w:sz="6" w:space="0" w:color="000000"/>
              <w:left w:val="single" w:sz="6" w:space="0" w:color="000000"/>
              <w:bottom w:val="single" w:sz="6" w:space="0" w:color="000000"/>
              <w:right w:val="single" w:sz="6" w:space="0" w:color="000000"/>
            </w:tcBorders>
            <w:hideMark/>
          </w:tcPr>
          <w:p w14:paraId="10443AEC"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4</w:t>
            </w:r>
          </w:p>
        </w:tc>
        <w:tc>
          <w:tcPr>
            <w:tcW w:w="1472" w:type="dxa"/>
            <w:tcBorders>
              <w:top w:val="single" w:sz="6" w:space="0" w:color="000000"/>
              <w:left w:val="single" w:sz="6" w:space="0" w:color="000000"/>
              <w:bottom w:val="single" w:sz="6" w:space="0" w:color="000000"/>
              <w:right w:val="single" w:sz="12" w:space="0" w:color="000000"/>
            </w:tcBorders>
            <w:hideMark/>
          </w:tcPr>
          <w:p w14:paraId="24951966"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6</w:t>
            </w:r>
          </w:p>
        </w:tc>
      </w:tr>
      <w:tr w:rsidR="007009D1" w14:paraId="426F0449" w14:textId="77777777" w:rsidTr="007009D1">
        <w:trPr>
          <w:jc w:val="center"/>
        </w:trPr>
        <w:tc>
          <w:tcPr>
            <w:tcW w:w="1588" w:type="dxa"/>
            <w:tcBorders>
              <w:top w:val="single" w:sz="6" w:space="0" w:color="000000"/>
              <w:left w:val="single" w:sz="12" w:space="0" w:color="000000"/>
              <w:bottom w:val="single" w:sz="6" w:space="0" w:color="000000"/>
              <w:right w:val="single" w:sz="6" w:space="0" w:color="000000"/>
            </w:tcBorders>
            <w:hideMark/>
          </w:tcPr>
          <w:p w14:paraId="0F2DE099"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Client 4 (C4)</w:t>
            </w:r>
          </w:p>
        </w:tc>
        <w:tc>
          <w:tcPr>
            <w:tcW w:w="1596" w:type="dxa"/>
            <w:tcBorders>
              <w:top w:val="single" w:sz="6" w:space="0" w:color="000000"/>
              <w:left w:val="single" w:sz="6" w:space="0" w:color="000000"/>
              <w:bottom w:val="single" w:sz="6" w:space="0" w:color="000000"/>
              <w:right w:val="single" w:sz="6" w:space="0" w:color="000000"/>
            </w:tcBorders>
            <w:hideMark/>
          </w:tcPr>
          <w:p w14:paraId="6E0E1117"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6</w:t>
            </w:r>
          </w:p>
        </w:tc>
        <w:tc>
          <w:tcPr>
            <w:tcW w:w="1647" w:type="dxa"/>
            <w:tcBorders>
              <w:top w:val="single" w:sz="6" w:space="0" w:color="000000"/>
              <w:left w:val="single" w:sz="6" w:space="0" w:color="000000"/>
              <w:bottom w:val="single" w:sz="6" w:space="0" w:color="000000"/>
              <w:right w:val="single" w:sz="6" w:space="0" w:color="000000"/>
            </w:tcBorders>
            <w:hideMark/>
          </w:tcPr>
          <w:p w14:paraId="2CB29272"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2</w:t>
            </w:r>
          </w:p>
        </w:tc>
        <w:tc>
          <w:tcPr>
            <w:tcW w:w="1472" w:type="dxa"/>
            <w:tcBorders>
              <w:top w:val="single" w:sz="6" w:space="0" w:color="000000"/>
              <w:left w:val="single" w:sz="6" w:space="0" w:color="000000"/>
              <w:bottom w:val="single" w:sz="6" w:space="0" w:color="000000"/>
              <w:right w:val="single" w:sz="12" w:space="0" w:color="000000"/>
            </w:tcBorders>
            <w:hideMark/>
          </w:tcPr>
          <w:p w14:paraId="59A8F940"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3</w:t>
            </w:r>
          </w:p>
        </w:tc>
      </w:tr>
      <w:tr w:rsidR="007009D1" w14:paraId="029D2F99" w14:textId="77777777" w:rsidTr="007009D1">
        <w:trPr>
          <w:jc w:val="center"/>
        </w:trPr>
        <w:tc>
          <w:tcPr>
            <w:tcW w:w="1588" w:type="dxa"/>
            <w:tcBorders>
              <w:top w:val="single" w:sz="6" w:space="0" w:color="000000"/>
              <w:left w:val="single" w:sz="12" w:space="0" w:color="000000"/>
              <w:bottom w:val="single" w:sz="12" w:space="0" w:color="000000"/>
              <w:right w:val="single" w:sz="6" w:space="0" w:color="000000"/>
            </w:tcBorders>
            <w:hideMark/>
          </w:tcPr>
          <w:p w14:paraId="38043DE9"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Client 5 (C5)</w:t>
            </w:r>
          </w:p>
        </w:tc>
        <w:tc>
          <w:tcPr>
            <w:tcW w:w="1596" w:type="dxa"/>
            <w:tcBorders>
              <w:top w:val="single" w:sz="6" w:space="0" w:color="000000"/>
              <w:left w:val="single" w:sz="6" w:space="0" w:color="000000"/>
              <w:bottom w:val="single" w:sz="12" w:space="0" w:color="000000"/>
              <w:right w:val="single" w:sz="6" w:space="0" w:color="000000"/>
            </w:tcBorders>
            <w:hideMark/>
          </w:tcPr>
          <w:p w14:paraId="15C7E1DF"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7</w:t>
            </w:r>
          </w:p>
        </w:tc>
        <w:tc>
          <w:tcPr>
            <w:tcW w:w="1647" w:type="dxa"/>
            <w:tcBorders>
              <w:top w:val="single" w:sz="6" w:space="0" w:color="000000"/>
              <w:left w:val="single" w:sz="6" w:space="0" w:color="000000"/>
              <w:bottom w:val="single" w:sz="12" w:space="0" w:color="000000"/>
              <w:right w:val="single" w:sz="6" w:space="0" w:color="000000"/>
            </w:tcBorders>
            <w:hideMark/>
          </w:tcPr>
          <w:p w14:paraId="3030F3C4"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1</w:t>
            </w:r>
          </w:p>
        </w:tc>
        <w:tc>
          <w:tcPr>
            <w:tcW w:w="1472" w:type="dxa"/>
            <w:tcBorders>
              <w:top w:val="single" w:sz="6" w:space="0" w:color="000000"/>
              <w:left w:val="single" w:sz="6" w:space="0" w:color="000000"/>
              <w:bottom w:val="single" w:sz="12" w:space="0" w:color="000000"/>
              <w:right w:val="single" w:sz="12" w:space="0" w:color="000000"/>
            </w:tcBorders>
            <w:hideMark/>
          </w:tcPr>
          <w:p w14:paraId="6104722E" w14:textId="77777777" w:rsidR="007009D1" w:rsidRDefault="007009D1">
            <w:pPr>
              <w:pStyle w:val="Textemmoire"/>
              <w:ind w:firstLine="0"/>
              <w:jc w:val="center"/>
              <w:rPr>
                <w:rFonts w:asciiTheme="majorBidi" w:hAnsiTheme="majorBidi" w:cstheme="majorBidi"/>
              </w:rPr>
            </w:pPr>
            <w:r>
              <w:rPr>
                <w:rFonts w:asciiTheme="majorBidi" w:hAnsiTheme="majorBidi" w:cstheme="majorBidi"/>
              </w:rPr>
              <w:t>1</w:t>
            </w:r>
          </w:p>
        </w:tc>
      </w:tr>
    </w:tbl>
    <w:p w14:paraId="057BB7F0" w14:textId="2D006B19" w:rsidR="0086740A" w:rsidRDefault="0086740A" w:rsidP="0086740A">
      <w:pPr>
        <w:pStyle w:val="Corpsdetexte"/>
        <w:jc w:val="left"/>
      </w:pPr>
    </w:p>
    <w:p w14:paraId="5D8B07E4" w14:textId="7B9D33D9" w:rsidR="0086740A" w:rsidRDefault="0086740A" w:rsidP="0086740A">
      <w:pPr>
        <w:pStyle w:val="Corpsdetexte"/>
        <w:jc w:val="left"/>
      </w:pPr>
      <w:r>
        <w:t xml:space="preserve">L’attribut Date arrivée est pour les règles FIFO et LIFO. </w:t>
      </w:r>
    </w:p>
    <w:p w14:paraId="4B2B0792" w14:textId="583916B1" w:rsidR="0086740A" w:rsidRDefault="0086740A" w:rsidP="0086740A">
      <w:pPr>
        <w:pStyle w:val="Corpsdetexte"/>
        <w:jc w:val="left"/>
      </w:pPr>
      <w:r>
        <w:lastRenderedPageBreak/>
        <w:t xml:space="preserve">L’attribut Temps de location/ séjour est pour les règles SPT et LPT et EDD. </w:t>
      </w:r>
    </w:p>
    <w:p w14:paraId="4AA7C80D" w14:textId="6E0658E4" w:rsidR="0086740A" w:rsidRDefault="0086740A" w:rsidP="0086740A">
      <w:pPr>
        <w:pStyle w:val="Corpsdetexte"/>
        <w:jc w:val="left"/>
      </w:pPr>
      <w:r>
        <w:t xml:space="preserve">L’attribut priorité est pour la règle PCO. </w:t>
      </w:r>
    </w:p>
    <w:p w14:paraId="6A375E4E" w14:textId="77777777" w:rsidR="007009D1" w:rsidRPr="00C91D1C" w:rsidRDefault="007009D1" w:rsidP="00444783">
      <w:pPr>
        <w:pStyle w:val="Titre4"/>
        <w:numPr>
          <w:ilvl w:val="3"/>
          <w:numId w:val="27"/>
        </w:numPr>
        <w:jc w:val="left"/>
        <w:rPr>
          <w:lang w:val="en-US"/>
        </w:rPr>
      </w:pPr>
      <w:r w:rsidRPr="00C91D1C">
        <w:rPr>
          <w:lang w:val="en-US"/>
        </w:rPr>
        <w:t xml:space="preserve">La </w:t>
      </w:r>
      <w:proofErr w:type="spellStart"/>
      <w:r w:rsidRPr="00C91D1C">
        <w:rPr>
          <w:lang w:val="en-US"/>
        </w:rPr>
        <w:t>règle</w:t>
      </w:r>
      <w:proofErr w:type="spellEnd"/>
      <w:r w:rsidRPr="00C91D1C">
        <w:rPr>
          <w:lang w:val="en-US"/>
        </w:rPr>
        <w:t xml:space="preserve"> FIFO (First </w:t>
      </w:r>
      <w:proofErr w:type="gramStart"/>
      <w:r w:rsidRPr="00C91D1C">
        <w:rPr>
          <w:lang w:val="en-US"/>
        </w:rPr>
        <w:t>In</w:t>
      </w:r>
      <w:proofErr w:type="gramEnd"/>
      <w:r w:rsidRPr="00C91D1C">
        <w:rPr>
          <w:lang w:val="en-US"/>
        </w:rPr>
        <w:t xml:space="preserve"> First Out)</w:t>
      </w:r>
    </w:p>
    <w:p w14:paraId="6929B86A" w14:textId="5BCC9AA7" w:rsidR="007009D1" w:rsidRDefault="007009D1" w:rsidP="007009D1">
      <w:pPr>
        <w:pStyle w:val="PrformatHTML"/>
        <w:spacing w:line="360" w:lineRule="auto"/>
        <w:ind w:firstLine="709"/>
        <w:jc w:val="both"/>
        <w:rPr>
          <w:rFonts w:ascii="Times New Roman" w:hAnsi="Times New Roman" w:cs="Times New Roman"/>
          <w:sz w:val="24"/>
          <w:szCs w:val="24"/>
          <w:lang w:val="fr-FR"/>
        </w:rPr>
      </w:pPr>
      <w:r>
        <w:rPr>
          <w:rFonts w:ascii="Times New Roman" w:hAnsi="Times New Roman" w:cs="Times New Roman"/>
          <w:sz w:val="24"/>
          <w:szCs w:val="24"/>
          <w:lang w:val="fr-FR"/>
        </w:rPr>
        <w:t>La priorité est donnée au premier client arrivé au chalet et ainsi de suite, Il peut être pris comme ordre d'arrivée dans la ressource, le résultat peut être représenté comme sur la figure 7.</w:t>
      </w:r>
    </w:p>
    <w:p w14:paraId="0094B1CC" w14:textId="13D31693" w:rsidR="007009D1" w:rsidRDefault="007009D1" w:rsidP="007009D1">
      <w:pPr>
        <w:pStyle w:val="Titre2"/>
        <w:numPr>
          <w:ilvl w:val="0"/>
          <w:numId w:val="0"/>
        </w:numPr>
        <w:tabs>
          <w:tab w:val="left" w:pos="708"/>
        </w:tabs>
      </w:pPr>
      <w:r>
        <w:rPr>
          <w:noProof/>
        </w:rPr>
        <w:t xml:space="preserve"> </w:t>
      </w:r>
      <w:r>
        <w:rPr>
          <w:noProof/>
        </w:rPr>
        <w:drawing>
          <wp:inline distT="0" distB="0" distL="0" distR="0" wp14:anchorId="4C495FFD" wp14:editId="52015449">
            <wp:extent cx="5676900" cy="952500"/>
            <wp:effectExtent l="0" t="0" r="0" b="0"/>
            <wp:docPr id="1248101012" name="Image 13"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9" descr="Une image contenant table&#10;&#10;Description générée automatiquement"/>
                    <pic:cNvPicPr>
                      <a:picLocks noChangeAspect="1" noChangeArrowheads="1"/>
                    </pic:cNvPicPr>
                  </pic:nvPicPr>
                  <pic:blipFill>
                    <a:blip r:embed="rId21">
                      <a:extLst>
                        <a:ext uri="{28A0092B-C50C-407E-A947-70E740481C1C}">
                          <a14:useLocalDpi xmlns:a14="http://schemas.microsoft.com/office/drawing/2010/main" val="0"/>
                        </a:ext>
                      </a:extLst>
                    </a:blip>
                    <a:srcRect l="4732" t="6599" b="34586"/>
                    <a:stretch>
                      <a:fillRect/>
                    </a:stretch>
                  </pic:blipFill>
                  <pic:spPr bwMode="auto">
                    <a:xfrm>
                      <a:off x="0" y="0"/>
                      <a:ext cx="5676900" cy="952500"/>
                    </a:xfrm>
                    <a:prstGeom prst="rect">
                      <a:avLst/>
                    </a:prstGeom>
                    <a:noFill/>
                    <a:ln>
                      <a:noFill/>
                    </a:ln>
                  </pic:spPr>
                </pic:pic>
              </a:graphicData>
            </a:graphic>
          </wp:inline>
        </w:drawing>
      </w:r>
    </w:p>
    <w:p w14:paraId="6375992D"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600"/>
        <w:jc w:val="center"/>
      </w:pPr>
      <w:r>
        <w:t>Figure 7 –Représentation graphique de la séquence de la règle FIFO.</w:t>
      </w:r>
    </w:p>
    <w:p w14:paraId="31824AC9" w14:textId="77777777" w:rsidR="007009D1" w:rsidRPr="00A33BC4" w:rsidRDefault="007009D1" w:rsidP="00444783">
      <w:pPr>
        <w:pStyle w:val="Titre4"/>
        <w:numPr>
          <w:ilvl w:val="3"/>
          <w:numId w:val="27"/>
        </w:numPr>
        <w:jc w:val="left"/>
        <w:rPr>
          <w:lang w:val="en-US"/>
        </w:rPr>
      </w:pPr>
      <w:r w:rsidRPr="00A33BC4">
        <w:rPr>
          <w:lang w:val="en-US"/>
        </w:rPr>
        <w:t xml:space="preserve">La </w:t>
      </w:r>
      <w:proofErr w:type="spellStart"/>
      <w:r w:rsidRPr="00A33BC4">
        <w:rPr>
          <w:lang w:val="en-US"/>
        </w:rPr>
        <w:t>règle</w:t>
      </w:r>
      <w:proofErr w:type="spellEnd"/>
      <w:r w:rsidRPr="00A33BC4">
        <w:rPr>
          <w:lang w:val="en-US"/>
        </w:rPr>
        <w:t xml:space="preserve"> LIFO (Last </w:t>
      </w:r>
      <w:proofErr w:type="gramStart"/>
      <w:r w:rsidRPr="00A33BC4">
        <w:rPr>
          <w:lang w:val="en-US"/>
        </w:rPr>
        <w:t>In</w:t>
      </w:r>
      <w:proofErr w:type="gramEnd"/>
      <w:r w:rsidRPr="00A33BC4">
        <w:rPr>
          <w:lang w:val="en-US"/>
        </w:rPr>
        <w:t xml:space="preserve"> First Out)</w:t>
      </w:r>
    </w:p>
    <w:p w14:paraId="1F93A697" w14:textId="375C4DF7" w:rsidR="007009D1" w:rsidRDefault="007009D1" w:rsidP="002B2532">
      <w:pPr>
        <w:pStyle w:val="PrformatHTML"/>
        <w:spacing w:line="360" w:lineRule="auto"/>
        <w:ind w:firstLine="70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 priorité est donnée au dernier client arrivé dans la fille d’attente du chalet et ainsi de suite, Il peut être pris comme ordre inverse d'arrivée dans la ressource. La séquence se diffère alors de celle de la règle FIFO et peut se représenter par la figure 8. </w:t>
      </w:r>
    </w:p>
    <w:p w14:paraId="7E6AA6F9" w14:textId="5AD394FE" w:rsidR="007009D1" w:rsidRDefault="007009D1" w:rsidP="007009D1">
      <w:pPr>
        <w:pStyle w:val="PrformatHTML"/>
        <w:spacing w:line="540" w:lineRule="atLeast"/>
        <w:jc w:val="center"/>
        <w:rPr>
          <w:rFonts w:ascii="Times New Roman" w:hAnsi="Times New Roman" w:cs="Times New Roman"/>
          <w:sz w:val="24"/>
          <w:szCs w:val="24"/>
          <w:lang w:val="fr-FR"/>
        </w:rPr>
      </w:pPr>
      <w:r>
        <w:rPr>
          <w:noProof/>
          <w:lang w:val="fr-FR" w:eastAsia="fr-FR"/>
        </w:rPr>
        <w:drawing>
          <wp:inline distT="0" distB="0" distL="0" distR="0" wp14:anchorId="35F44613" wp14:editId="180B5A46">
            <wp:extent cx="5730240" cy="1226820"/>
            <wp:effectExtent l="0" t="0" r="3810" b="0"/>
            <wp:docPr id="1342597283" name="Image 12"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597283" name="Image 12" descr="Une image contenant table&#10;&#10;Description générée automatiquement"/>
                    <pic:cNvPicPr>
                      <a:picLocks noChangeAspect="1" noChangeArrowheads="1"/>
                    </pic:cNvPicPr>
                  </pic:nvPicPr>
                  <pic:blipFill>
                    <a:blip r:embed="rId22">
                      <a:extLst>
                        <a:ext uri="{28A0092B-C50C-407E-A947-70E740481C1C}">
                          <a14:useLocalDpi xmlns:a14="http://schemas.microsoft.com/office/drawing/2010/main" val="0"/>
                        </a:ext>
                      </a:extLst>
                    </a:blip>
                    <a:srcRect l="5038" t="18715" r="9335" b="17242"/>
                    <a:stretch>
                      <a:fillRect/>
                    </a:stretch>
                  </pic:blipFill>
                  <pic:spPr bwMode="auto">
                    <a:xfrm>
                      <a:off x="0" y="0"/>
                      <a:ext cx="5730240" cy="1226820"/>
                    </a:xfrm>
                    <a:prstGeom prst="rect">
                      <a:avLst/>
                    </a:prstGeom>
                    <a:noFill/>
                    <a:ln>
                      <a:noFill/>
                    </a:ln>
                  </pic:spPr>
                </pic:pic>
              </a:graphicData>
            </a:graphic>
          </wp:inline>
        </w:drawing>
      </w:r>
    </w:p>
    <w:p w14:paraId="5C94A088"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600"/>
        <w:jc w:val="center"/>
      </w:pPr>
      <w:r>
        <w:t>Figure 8–Représentation graphique de la séquence de la règle LIFO.</w:t>
      </w:r>
    </w:p>
    <w:p w14:paraId="4CDF67D5" w14:textId="77777777" w:rsidR="007009D1" w:rsidRPr="00A17240" w:rsidRDefault="007009D1" w:rsidP="00444783">
      <w:pPr>
        <w:pStyle w:val="Titre4"/>
        <w:numPr>
          <w:ilvl w:val="3"/>
          <w:numId w:val="27"/>
        </w:numPr>
        <w:jc w:val="left"/>
        <w:rPr>
          <w:lang w:val="en-US"/>
        </w:rPr>
      </w:pPr>
      <w:r w:rsidRPr="00A17240">
        <w:rPr>
          <w:lang w:val="en-US"/>
        </w:rPr>
        <w:lastRenderedPageBreak/>
        <w:t xml:space="preserve">La </w:t>
      </w:r>
      <w:proofErr w:type="spellStart"/>
      <w:r w:rsidRPr="00A17240">
        <w:rPr>
          <w:lang w:val="en-US"/>
        </w:rPr>
        <w:t>règle</w:t>
      </w:r>
      <w:proofErr w:type="spellEnd"/>
      <w:r w:rsidRPr="00A17240">
        <w:rPr>
          <w:lang w:val="en-US"/>
        </w:rPr>
        <w:t xml:space="preserve"> SPT (Shortest Processing Time)</w:t>
      </w:r>
    </w:p>
    <w:p w14:paraId="319F3BD5"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t>La priorité est donnée au client qui a la plus courte durée de séjour, c’est-à-dire les clients sont classés par ordre chronologique croissant. La séquence obtenue et celle de la figure 9.</w:t>
      </w:r>
    </w:p>
    <w:p w14:paraId="44C731F8" w14:textId="2060EAE6"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noProof/>
        </w:rPr>
        <w:drawing>
          <wp:inline distT="0" distB="0" distL="0" distR="0" wp14:anchorId="77312695" wp14:editId="0692FC89">
            <wp:extent cx="5734685" cy="929640"/>
            <wp:effectExtent l="0" t="0" r="0" b="3810"/>
            <wp:docPr id="609960363" name="Image 1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descr="Une image contenant table&#10;&#10;Description générée automatiquement"/>
                    <pic:cNvPicPr>
                      <a:picLocks noChangeAspect="1" noChangeArrowheads="1"/>
                    </pic:cNvPicPr>
                  </pic:nvPicPr>
                  <pic:blipFill>
                    <a:blip r:embed="rId23">
                      <a:extLst>
                        <a:ext uri="{28A0092B-C50C-407E-A947-70E740481C1C}">
                          <a14:useLocalDpi xmlns:a14="http://schemas.microsoft.com/office/drawing/2010/main" val="0"/>
                        </a:ext>
                      </a:extLst>
                    </a:blip>
                    <a:srcRect l="4291" t="19905" b="19868"/>
                    <a:stretch>
                      <a:fillRect/>
                    </a:stretch>
                  </pic:blipFill>
                  <pic:spPr bwMode="auto">
                    <a:xfrm>
                      <a:off x="0" y="0"/>
                      <a:ext cx="5734685" cy="929640"/>
                    </a:xfrm>
                    <a:prstGeom prst="rect">
                      <a:avLst/>
                    </a:prstGeom>
                    <a:noFill/>
                    <a:ln>
                      <a:noFill/>
                    </a:ln>
                  </pic:spPr>
                </pic:pic>
              </a:graphicData>
            </a:graphic>
          </wp:inline>
        </w:drawing>
      </w:r>
    </w:p>
    <w:p w14:paraId="28D4DDE6"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600"/>
        <w:jc w:val="center"/>
      </w:pPr>
      <w:r>
        <w:t>Figure 9–Représentation graphique de la séquence de la règle SPT.</w:t>
      </w:r>
    </w:p>
    <w:p w14:paraId="09517C20" w14:textId="77777777" w:rsidR="007009D1" w:rsidRPr="00A17240" w:rsidRDefault="007009D1" w:rsidP="00444783">
      <w:pPr>
        <w:pStyle w:val="Titre4"/>
        <w:numPr>
          <w:ilvl w:val="3"/>
          <w:numId w:val="27"/>
        </w:numPr>
        <w:jc w:val="left"/>
      </w:pPr>
      <w:r w:rsidRPr="00A17240">
        <w:t xml:space="preserve">La règle LPT </w:t>
      </w:r>
      <w:proofErr w:type="gramStart"/>
      <w:r w:rsidRPr="00A17240">
        <w:t xml:space="preserve">( </w:t>
      </w:r>
      <w:proofErr w:type="spellStart"/>
      <w:r w:rsidRPr="00A17240">
        <w:t>Longest</w:t>
      </w:r>
      <w:proofErr w:type="spellEnd"/>
      <w:proofErr w:type="gramEnd"/>
      <w:r w:rsidRPr="00A17240">
        <w:t xml:space="preserve"> </w:t>
      </w:r>
      <w:proofErr w:type="spellStart"/>
      <w:r w:rsidRPr="00A17240">
        <w:t>Processing</w:t>
      </w:r>
      <w:proofErr w:type="spellEnd"/>
      <w:r w:rsidRPr="00A17240">
        <w:t xml:space="preserve"> Time)</w:t>
      </w:r>
    </w:p>
    <w:p w14:paraId="16139A9D"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t>Pour cette règle la priorité est donnée au client qui demande la plus longue durée de séjour, c’est avec un ordre chronologique décroissant que les clients sont classés, voir figure ci-dessous :</w:t>
      </w:r>
    </w:p>
    <w:p w14:paraId="091F3B5A" w14:textId="14D91584" w:rsidR="007009D1" w:rsidRDefault="007009D1" w:rsidP="007009D1">
      <w:pPr>
        <w:pStyle w:val="PrformatHTML"/>
        <w:spacing w:line="540" w:lineRule="atLeast"/>
        <w:rPr>
          <w:rFonts w:ascii="Times New Roman" w:hAnsi="Times New Roman" w:cs="Times New Roman"/>
          <w:sz w:val="24"/>
          <w:szCs w:val="24"/>
          <w:lang w:val="fr-FR"/>
        </w:rPr>
      </w:pPr>
      <w:r>
        <w:rPr>
          <w:noProof/>
          <w:lang w:val="fr-FR" w:eastAsia="fr-FR"/>
        </w:rPr>
        <w:drawing>
          <wp:inline distT="0" distB="0" distL="0" distR="0" wp14:anchorId="33A2209C" wp14:editId="4FEEC3B9">
            <wp:extent cx="5734685" cy="959485"/>
            <wp:effectExtent l="0" t="0" r="0" b="0"/>
            <wp:docPr id="57033216" name="Image 10"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descr="Une image contenant table&#10;&#10;Description générée automatiquement"/>
                    <pic:cNvPicPr>
                      <a:picLocks noChangeAspect="1" noChangeArrowheads="1"/>
                    </pic:cNvPicPr>
                  </pic:nvPicPr>
                  <pic:blipFill>
                    <a:blip r:embed="rId21">
                      <a:extLst>
                        <a:ext uri="{28A0092B-C50C-407E-A947-70E740481C1C}">
                          <a14:useLocalDpi xmlns:a14="http://schemas.microsoft.com/office/drawing/2010/main" val="0"/>
                        </a:ext>
                      </a:extLst>
                    </a:blip>
                    <a:srcRect l="6146" b="34586"/>
                    <a:stretch>
                      <a:fillRect/>
                    </a:stretch>
                  </pic:blipFill>
                  <pic:spPr bwMode="auto">
                    <a:xfrm>
                      <a:off x="0" y="0"/>
                      <a:ext cx="5734685" cy="959485"/>
                    </a:xfrm>
                    <a:prstGeom prst="rect">
                      <a:avLst/>
                    </a:prstGeom>
                    <a:noFill/>
                    <a:ln>
                      <a:noFill/>
                    </a:ln>
                  </pic:spPr>
                </pic:pic>
              </a:graphicData>
            </a:graphic>
          </wp:inline>
        </w:drawing>
      </w:r>
    </w:p>
    <w:p w14:paraId="0E3495A9"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600"/>
        <w:jc w:val="center"/>
      </w:pPr>
      <w:r>
        <w:t>Figure 10–Représentation graphique de la séquence de la règle LPT.</w:t>
      </w:r>
    </w:p>
    <w:p w14:paraId="125E1D15" w14:textId="77777777" w:rsidR="007009D1" w:rsidRPr="00A17240" w:rsidRDefault="007009D1" w:rsidP="00444783">
      <w:pPr>
        <w:pStyle w:val="Titre4"/>
        <w:numPr>
          <w:ilvl w:val="3"/>
          <w:numId w:val="27"/>
        </w:numPr>
        <w:jc w:val="left"/>
        <w:rPr>
          <w:lang w:val="en-US"/>
        </w:rPr>
      </w:pPr>
      <w:r w:rsidRPr="00A17240">
        <w:rPr>
          <w:lang w:val="en-US"/>
        </w:rPr>
        <w:t xml:space="preserve">La </w:t>
      </w:r>
      <w:proofErr w:type="spellStart"/>
      <w:r w:rsidRPr="00A17240">
        <w:rPr>
          <w:lang w:val="en-US"/>
        </w:rPr>
        <w:t>règle</w:t>
      </w:r>
      <w:proofErr w:type="spellEnd"/>
      <w:r w:rsidRPr="00A17240">
        <w:rPr>
          <w:lang w:val="en-US"/>
        </w:rPr>
        <w:t xml:space="preserve"> EDD (Earliest Due Date)</w:t>
      </w:r>
    </w:p>
    <w:p w14:paraId="3F8E7A4F" w14:textId="77777777" w:rsidR="007009D1" w:rsidRDefault="007009D1" w:rsidP="007009D1">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6"/>
        <w:jc w:val="both"/>
      </w:pPr>
      <w:r>
        <w:t>La priorité est donnée au client dont la date de fin de séjour promise est la plus proche, cette règle consiste à privilégier l’ordre croissant des dates d’échéance (ici date de sortie du chalet/fin de séjour), le résultat est illustré par la figure 11 :</w:t>
      </w:r>
    </w:p>
    <w:p w14:paraId="57F6EDB5" w14:textId="4313008C" w:rsidR="007009D1" w:rsidRDefault="007009D1" w:rsidP="007009D1">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142"/>
        <w:jc w:val="both"/>
      </w:pPr>
      <w:r>
        <w:rPr>
          <w:noProof/>
        </w:rPr>
        <w:lastRenderedPageBreak/>
        <w:drawing>
          <wp:inline distT="0" distB="0" distL="0" distR="0" wp14:anchorId="6DC9CB86" wp14:editId="15D773A4">
            <wp:extent cx="5734685" cy="977900"/>
            <wp:effectExtent l="0" t="0" r="0" b="0"/>
            <wp:docPr id="260094487" name="Image 9" descr="e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edd"/>
                    <pic:cNvPicPr>
                      <a:picLocks noChangeAspect="1" noChangeArrowheads="1"/>
                    </pic:cNvPicPr>
                  </pic:nvPicPr>
                  <pic:blipFill>
                    <a:blip r:embed="rId24">
                      <a:extLst>
                        <a:ext uri="{28A0092B-C50C-407E-A947-70E740481C1C}">
                          <a14:useLocalDpi xmlns:a14="http://schemas.microsoft.com/office/drawing/2010/main" val="0"/>
                        </a:ext>
                      </a:extLst>
                    </a:blip>
                    <a:srcRect t="8513" b="19800"/>
                    <a:stretch>
                      <a:fillRect/>
                    </a:stretch>
                  </pic:blipFill>
                  <pic:spPr bwMode="auto">
                    <a:xfrm>
                      <a:off x="0" y="0"/>
                      <a:ext cx="5734685" cy="977900"/>
                    </a:xfrm>
                    <a:prstGeom prst="rect">
                      <a:avLst/>
                    </a:prstGeom>
                    <a:noFill/>
                    <a:ln>
                      <a:noFill/>
                    </a:ln>
                  </pic:spPr>
                </pic:pic>
              </a:graphicData>
            </a:graphic>
          </wp:inline>
        </w:drawing>
      </w:r>
    </w:p>
    <w:p w14:paraId="370A1DC2" w14:textId="77777777" w:rsidR="007009D1" w:rsidRDefault="007009D1" w:rsidP="007009D1">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center"/>
      </w:pPr>
      <w:r>
        <w:t>Figure 11–Représentation graphique de la séquence de la règle EDD.</w:t>
      </w:r>
    </w:p>
    <w:p w14:paraId="1A246FA0" w14:textId="77777777" w:rsidR="007009D1" w:rsidRPr="00A17240" w:rsidRDefault="007009D1" w:rsidP="00444783">
      <w:pPr>
        <w:pStyle w:val="Titre4"/>
        <w:numPr>
          <w:ilvl w:val="3"/>
          <w:numId w:val="27"/>
        </w:numPr>
        <w:jc w:val="left"/>
        <w:rPr>
          <w:lang w:val="en-US"/>
        </w:rPr>
      </w:pPr>
      <w:r w:rsidRPr="00A17240">
        <w:rPr>
          <w:lang w:val="en-US"/>
        </w:rPr>
        <w:t xml:space="preserve">La </w:t>
      </w:r>
      <w:proofErr w:type="spellStart"/>
      <w:r w:rsidRPr="00A17240">
        <w:rPr>
          <w:lang w:val="en-US"/>
        </w:rPr>
        <w:t>règle</w:t>
      </w:r>
      <w:proofErr w:type="spellEnd"/>
      <w:r w:rsidRPr="00A17240">
        <w:rPr>
          <w:lang w:val="en-US"/>
        </w:rPr>
        <w:t xml:space="preserve"> PCO (Preferred Customer Order)</w:t>
      </w:r>
    </w:p>
    <w:p w14:paraId="02DAFFEE" w14:textId="3CC2C88A"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t>Cette règle associe une priorité à chaque client, et le chalet sera affecté au client avec la plus haute priorité.  C’est-à-dire la priorité est affectée au client préféré, les priorités affectées aux clients de notre exemple sont celle de la 4éme colonne (priorité) du tableau 4.</w:t>
      </w:r>
    </w:p>
    <w:p w14:paraId="269906C8"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p>
    <w:p w14:paraId="57A5FEC6" w14:textId="61602DD5"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noProof/>
        </w:rPr>
        <w:drawing>
          <wp:inline distT="0" distB="0" distL="0" distR="0" wp14:anchorId="7191BF20" wp14:editId="057C0F7B">
            <wp:extent cx="5734685" cy="873125"/>
            <wp:effectExtent l="0" t="0" r="0" b="3175"/>
            <wp:docPr id="1053350829" name="Image 8"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350829" name="Image 8" descr="Une image contenant table&#10;&#10;Description générée automatiquement"/>
                    <pic:cNvPicPr>
                      <a:picLocks noChangeAspect="1" noChangeArrowheads="1"/>
                    </pic:cNvPicPr>
                  </pic:nvPicPr>
                  <pic:blipFill>
                    <a:blip r:embed="rId25">
                      <a:extLst>
                        <a:ext uri="{28A0092B-C50C-407E-A947-70E740481C1C}">
                          <a14:useLocalDpi xmlns:a14="http://schemas.microsoft.com/office/drawing/2010/main" val="0"/>
                        </a:ext>
                      </a:extLst>
                    </a:blip>
                    <a:srcRect t="15739" b="28239"/>
                    <a:stretch>
                      <a:fillRect/>
                    </a:stretch>
                  </pic:blipFill>
                  <pic:spPr bwMode="auto">
                    <a:xfrm>
                      <a:off x="0" y="0"/>
                      <a:ext cx="5734685" cy="873125"/>
                    </a:xfrm>
                    <a:prstGeom prst="rect">
                      <a:avLst/>
                    </a:prstGeom>
                    <a:noFill/>
                    <a:ln>
                      <a:noFill/>
                    </a:ln>
                  </pic:spPr>
                </pic:pic>
              </a:graphicData>
            </a:graphic>
          </wp:inline>
        </w:drawing>
      </w:r>
    </w:p>
    <w:p w14:paraId="162BD3CA" w14:textId="77777777" w:rsidR="007009D1"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600"/>
        <w:jc w:val="center"/>
      </w:pPr>
      <w:r>
        <w:t xml:space="preserve">Figure 12- Représentation graphique de la séquence de la règle PCO. </w:t>
      </w:r>
    </w:p>
    <w:p w14:paraId="2A68A867" w14:textId="1C346464" w:rsidR="007009D1" w:rsidRPr="00A8567C" w:rsidRDefault="007009D1" w:rsidP="00700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rsidRPr="00A8567C">
        <w:t>Tout ce qui était présenté précédemment était juste un exemple illustratif du fonctionnement de quelque règles de priorités appliquées sur un seul chalet, alors que le camp contient plusieurs ressources à gérer en temps réel, ceci implique une telle complexité à cause du nombre important d’informations à traiter pour élaborer un calendrier final qui satisfait les objectifs visés par la fonction d’ordonnancement. Il est à noter que nous avons fixé les objectifs selon les exigences du propriétaire du Camp</w:t>
      </w:r>
      <w:r w:rsidR="00A8567C">
        <w:t>.</w:t>
      </w:r>
    </w:p>
    <w:p w14:paraId="0C113DDB" w14:textId="77777777" w:rsidR="007009D1" w:rsidRPr="00543098" w:rsidRDefault="007009D1" w:rsidP="00444783">
      <w:pPr>
        <w:pStyle w:val="Titre2"/>
        <w:numPr>
          <w:ilvl w:val="1"/>
          <w:numId w:val="27"/>
        </w:numPr>
        <w:jc w:val="left"/>
      </w:pPr>
      <w:bookmarkStart w:id="51" w:name="_Toc507451813"/>
      <w:r w:rsidRPr="00543098">
        <w:t>Conclusion</w:t>
      </w:r>
      <w:bookmarkEnd w:id="51"/>
    </w:p>
    <w:p w14:paraId="0C7EA426" w14:textId="77777777" w:rsidR="007009D1" w:rsidRDefault="007009D1" w:rsidP="000C4ECC">
      <w:pPr>
        <w:pStyle w:val="Textemmoir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rPr>
          <w:color w:val="FF0000"/>
        </w:rPr>
      </w:pPr>
      <w:r>
        <w:t xml:space="preserve">     </w:t>
      </w:r>
      <w:bookmarkStart w:id="52" w:name="_Hlk127987622"/>
      <w:r>
        <w:t xml:space="preserve">Dans ce chapitre nous avons détaillé les notations accordées aux données de notre problème d’ordonnancement, ensuite nous avons illustré le fonctionnement de quelques règles de priorités, objet principale de notre étude. Cette étude nous a permet de conclure que le choix </w:t>
      </w:r>
      <w:r>
        <w:lastRenderedPageBreak/>
        <w:t xml:space="preserve">de la règle de priorité à appliquer dans une telle situation est un point crucial, et pour effectuer ce choix il est nécessaire de faire référence à un ou plusieurs critères à satisfaire pour atteindre nos objectifs. </w:t>
      </w:r>
      <w:r w:rsidRPr="00AE0D68">
        <w:t xml:space="preserve">Nous concluons que cette étape de modélisation était une phase cruciale pour le lancement de la fonction d’ordonnancement à base de règles de priorités, cette dernière a résulté des échantillons sur lesquels nous avons appliqué un apprentissage automatique.  </w:t>
      </w:r>
    </w:p>
    <w:bookmarkEnd w:id="52"/>
    <w:p w14:paraId="716BF202" w14:textId="77777777" w:rsidR="007009D1" w:rsidRDefault="007009D1" w:rsidP="007009D1">
      <w:pPr>
        <w:pStyle w:val="Textemmoir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pPr>
    </w:p>
    <w:p w14:paraId="0635D8FA" w14:textId="77777777" w:rsidR="002E6DB9" w:rsidRDefault="002E6DB9" w:rsidP="002E6DB9">
      <w:pPr>
        <w:pStyle w:val="Textemmoir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pPr>
    </w:p>
    <w:p w14:paraId="0DD459C7" w14:textId="77777777" w:rsidR="000F14EC" w:rsidRDefault="000F14EC" w:rsidP="00981D9A">
      <w:pPr>
        <w:pStyle w:val="Corpsdetexte"/>
      </w:pPr>
    </w:p>
    <w:p w14:paraId="6BC3366C" w14:textId="3B784337" w:rsidR="000F14EC" w:rsidRDefault="000F14EC" w:rsidP="00981D9A">
      <w:pPr>
        <w:pStyle w:val="Corpsdetexte"/>
      </w:pPr>
    </w:p>
    <w:p w14:paraId="7FA7F1B9" w14:textId="77777777" w:rsidR="00423F20" w:rsidRPr="00E01835" w:rsidRDefault="00423F20" w:rsidP="00423F20">
      <w:pPr>
        <w:pStyle w:val="Titre1"/>
      </w:pPr>
      <w:r w:rsidRPr="00F14564">
        <w:lastRenderedPageBreak/>
        <w:t xml:space="preserve">                                                                                </w:t>
      </w:r>
      <w:r w:rsidRPr="00E01835">
        <w:t xml:space="preserve">Conception du modèle </w:t>
      </w:r>
    </w:p>
    <w:p w14:paraId="68F13DF1" w14:textId="77777777" w:rsidR="00423F20" w:rsidRPr="00EA0043" w:rsidRDefault="00423F20" w:rsidP="00423F20">
      <w:pPr>
        <w:pStyle w:val="Titre2"/>
      </w:pPr>
      <w:r w:rsidRPr="00EA0043">
        <w:t xml:space="preserve">Introduction </w:t>
      </w:r>
    </w:p>
    <w:p w14:paraId="44EA3323" w14:textId="67B8A5D9" w:rsidR="0050573D" w:rsidRDefault="00423F20" w:rsidP="0050573D">
      <w:pPr>
        <w:tabs>
          <w:tab w:val="left" w:pos="709"/>
        </w:tabs>
        <w:ind w:firstLine="709"/>
      </w:pPr>
      <w:r w:rsidRPr="004A3109">
        <w:t xml:space="preserve">L'apprentissage automatique </w:t>
      </w:r>
      <w:r>
        <w:t xml:space="preserve">est appliqué </w:t>
      </w:r>
      <w:r w:rsidRPr="004A3109">
        <w:t>dans de nombreux domaines, tels que la reconnaissance d'image, la prédiction des tendances, la recommandation de</w:t>
      </w:r>
      <w:r>
        <w:t>s</w:t>
      </w:r>
      <w:r w:rsidRPr="004A3109">
        <w:t xml:space="preserve"> produits et bien d'autres encore. En exploitant la puissance de l'apprentissage automatique, les entreprises peuvent obtenir des informations précieuses à partir de leurs données, améliorer leurs performances et prendre des décisions plus éclairées.</w:t>
      </w:r>
    </w:p>
    <w:p w14:paraId="44885C69" w14:textId="77777777" w:rsidR="00423F20" w:rsidRDefault="00423F20" w:rsidP="00423F20">
      <w:pPr>
        <w:tabs>
          <w:tab w:val="left" w:pos="709"/>
        </w:tabs>
      </w:pPr>
      <w:r>
        <w:rPr>
          <w:color w:val="FF0000"/>
        </w:rPr>
        <w:t xml:space="preserve">          </w:t>
      </w:r>
      <w:r w:rsidRPr="00362AD4">
        <w:t>Ce troisième chapitre explicite la problématique d’extraction des règles de décision par clustering dans un cadre d’apprentissage automatique non supervisé. Nous donnons un bref aperçu sur notre architecture générale de notre système en illustrant la manière dont les règles de priorités sont utilisées sur les données pour extraire des échantillons, sur lesquelles nous avons appliqué l’algorithme k-Moyenne pour générer des regroupements de données (clients) et analyser ces partitions afin d’extraire des connaissances implicites sur le comportement des clients. Cette analyse semble très intéressante et elle peut être utilisée dans le futur bien gérer et organiser les séjours dans le Camp. Nous terminons ce chapitre par une modélisation UML et la présentation des différents diagrammes de classe, cas d’utilisation et de séquences.</w:t>
      </w:r>
    </w:p>
    <w:p w14:paraId="3E4E1085" w14:textId="46BC09C3" w:rsidR="00423F20" w:rsidRDefault="00210199" w:rsidP="00423F20">
      <w:pPr>
        <w:pStyle w:val="Titre2"/>
      </w:pPr>
      <w:r>
        <w:t>Modèle de travail :</w:t>
      </w:r>
      <w:r w:rsidR="00423F20">
        <w:t> </w:t>
      </w:r>
    </w:p>
    <w:p w14:paraId="53DC9921" w14:textId="58CFA9FD" w:rsidR="00423F20" w:rsidRPr="00362AD4" w:rsidRDefault="00423F20" w:rsidP="00423F20">
      <w:pPr>
        <w:pStyle w:val="Corpsdetexte"/>
        <w:ind w:firstLine="709"/>
        <w:rPr>
          <w:color w:val="FF0000"/>
        </w:rPr>
      </w:pPr>
      <w:r w:rsidRPr="00565268">
        <w:rPr>
          <w:color w:val="FF0000"/>
        </w:rPr>
        <w:t xml:space="preserve"> </w:t>
      </w:r>
      <w:r w:rsidRPr="00362AD4">
        <w:t xml:space="preserve">Cette partie représente </w:t>
      </w:r>
      <w:r w:rsidR="00210199">
        <w:t xml:space="preserve">le modèle </w:t>
      </w:r>
      <w:r w:rsidRPr="00362AD4">
        <w:t xml:space="preserve">de notre </w:t>
      </w:r>
      <w:r w:rsidR="00943789">
        <w:t xml:space="preserve">travail </w:t>
      </w:r>
      <w:r w:rsidR="00943789" w:rsidRPr="00362AD4">
        <w:t>qui</w:t>
      </w:r>
      <w:r w:rsidRPr="00362AD4">
        <w:t xml:space="preserve"> </w:t>
      </w:r>
      <w:r w:rsidR="00943789">
        <w:t xml:space="preserve">est </w:t>
      </w:r>
      <w:r w:rsidR="00943789" w:rsidRPr="00362AD4">
        <w:t>bien</w:t>
      </w:r>
      <w:r w:rsidRPr="00362AD4">
        <w:t xml:space="preserve"> illustrés par </w:t>
      </w:r>
      <w:r w:rsidRPr="00227AFD">
        <w:t>la figure</w:t>
      </w:r>
      <w:r w:rsidR="00227AFD">
        <w:t xml:space="preserve"> </w:t>
      </w:r>
      <w:r w:rsidR="006F06CB">
        <w:t>13</w:t>
      </w:r>
      <w:r w:rsidR="006F06CB" w:rsidRPr="00227AFD">
        <w:t xml:space="preserve"> :</w:t>
      </w:r>
    </w:p>
    <w:p w14:paraId="50EB6685" w14:textId="6DCF6EDB" w:rsidR="00423F20" w:rsidRDefault="00943789" w:rsidP="001332B2">
      <w:pPr>
        <w:pStyle w:val="Corpsdetexte"/>
        <w:jc w:val="center"/>
      </w:pPr>
      <w:r>
        <w:rPr>
          <w:noProof/>
        </w:rPr>
        <w:lastRenderedPageBreak/>
        <w:drawing>
          <wp:inline distT="0" distB="0" distL="0" distR="0" wp14:anchorId="51C5B18A" wp14:editId="1D2349B5">
            <wp:extent cx="5661660" cy="5791200"/>
            <wp:effectExtent l="0" t="0" r="0" b="0"/>
            <wp:docPr id="15581547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61660" cy="5791200"/>
                    </a:xfrm>
                    <a:prstGeom prst="rect">
                      <a:avLst/>
                    </a:prstGeom>
                    <a:noFill/>
                    <a:ln>
                      <a:noFill/>
                    </a:ln>
                  </pic:spPr>
                </pic:pic>
              </a:graphicData>
            </a:graphic>
          </wp:inline>
        </w:drawing>
      </w:r>
    </w:p>
    <w:p w14:paraId="71C8ECDB" w14:textId="76CA2A69" w:rsidR="00423F20" w:rsidRDefault="00423F20" w:rsidP="00423F20">
      <w:pPr>
        <w:pStyle w:val="Corpsdetexte"/>
        <w:jc w:val="center"/>
      </w:pPr>
      <w:r>
        <w:t xml:space="preserve">Figure 13 : </w:t>
      </w:r>
      <w:r w:rsidR="00130242">
        <w:t>Model g</w:t>
      </w:r>
      <w:r w:rsidR="00D47090">
        <w:t xml:space="preserve">énérale </w:t>
      </w:r>
      <w:r>
        <w:t>du système</w:t>
      </w:r>
      <w:r w:rsidR="00130242">
        <w:t>.</w:t>
      </w:r>
    </w:p>
    <w:p w14:paraId="07CF8F3B" w14:textId="6FE72102" w:rsidR="00423F20" w:rsidRPr="009A76D8" w:rsidRDefault="00423F20" w:rsidP="007E2C89">
      <w:pPr>
        <w:pStyle w:val="Corpsdetexte"/>
      </w:pPr>
      <w:r w:rsidRPr="009A76D8">
        <w:t>Cette section englobe les composants principaux de notre modèle qui sont :</w:t>
      </w:r>
    </w:p>
    <w:p w14:paraId="40B677B1" w14:textId="2F0E75B2" w:rsidR="00423F20" w:rsidRPr="009A76D8" w:rsidRDefault="001332B2" w:rsidP="00444783">
      <w:pPr>
        <w:pStyle w:val="Corpsdetexte"/>
        <w:numPr>
          <w:ilvl w:val="0"/>
          <w:numId w:val="36"/>
        </w:numPr>
      </w:pPr>
      <w:r w:rsidRPr="009A76D8">
        <w:t>Saisie</w:t>
      </w:r>
      <w:r w:rsidR="00D47090" w:rsidRPr="009A76D8">
        <w:t xml:space="preserve"> </w:t>
      </w:r>
      <w:r w:rsidR="00423F20" w:rsidRPr="009A76D8">
        <w:t>des clients.</w:t>
      </w:r>
    </w:p>
    <w:p w14:paraId="331A900D" w14:textId="3D7FCF8A" w:rsidR="00423F20" w:rsidRPr="009A76D8" w:rsidRDefault="00D47090" w:rsidP="00444783">
      <w:pPr>
        <w:pStyle w:val="Corpsdetexte"/>
        <w:numPr>
          <w:ilvl w:val="0"/>
          <w:numId w:val="36"/>
        </w:numPr>
      </w:pPr>
      <w:r w:rsidRPr="009A76D8">
        <w:t xml:space="preserve"> </w:t>
      </w:r>
      <w:r w:rsidR="001332B2" w:rsidRPr="009A76D8">
        <w:t>Avoir</w:t>
      </w:r>
      <w:r w:rsidRPr="009A76D8">
        <w:t xml:space="preserve"> des </w:t>
      </w:r>
      <w:r w:rsidR="00423F20" w:rsidRPr="009A76D8">
        <w:t>File</w:t>
      </w:r>
      <w:r w:rsidRPr="009A76D8">
        <w:t>s</w:t>
      </w:r>
      <w:r w:rsidR="00423F20" w:rsidRPr="009A76D8">
        <w:t xml:space="preserve"> d’attente de chaque chalet.</w:t>
      </w:r>
    </w:p>
    <w:p w14:paraId="1D1518E5" w14:textId="39DEA977" w:rsidR="00423F20" w:rsidRPr="009A76D8" w:rsidRDefault="00D47090" w:rsidP="00444783">
      <w:pPr>
        <w:pStyle w:val="Corpsdetexte"/>
        <w:numPr>
          <w:ilvl w:val="0"/>
          <w:numId w:val="36"/>
        </w:numPr>
      </w:pPr>
      <w:r w:rsidRPr="009A76D8">
        <w:lastRenderedPageBreak/>
        <w:t xml:space="preserve">Appliquer </w:t>
      </w:r>
      <w:r w:rsidR="00423F20" w:rsidRPr="009A76D8">
        <w:t>Les règles de priorités</w:t>
      </w:r>
      <w:r w:rsidRPr="009A76D8">
        <w:t xml:space="preserve"> et affecter les réservations</w:t>
      </w:r>
      <w:r w:rsidR="00423F20" w:rsidRPr="009A76D8">
        <w:t>.</w:t>
      </w:r>
    </w:p>
    <w:p w14:paraId="0EFBF07B" w14:textId="2E48FDB3" w:rsidR="00423F20" w:rsidRPr="009A76D8" w:rsidRDefault="00423F20" w:rsidP="00444783">
      <w:pPr>
        <w:pStyle w:val="Corpsdetexte"/>
        <w:numPr>
          <w:ilvl w:val="0"/>
          <w:numId w:val="36"/>
        </w:numPr>
      </w:pPr>
      <w:r w:rsidRPr="009A76D8">
        <w:t xml:space="preserve">Visualisation </w:t>
      </w:r>
      <w:r w:rsidR="00D47090" w:rsidRPr="009A76D8">
        <w:t>de tout l’ordonnancement par calendrier</w:t>
      </w:r>
      <w:r w:rsidRPr="009A76D8">
        <w:t>.</w:t>
      </w:r>
    </w:p>
    <w:p w14:paraId="7245572D" w14:textId="3574A89E" w:rsidR="00423F20" w:rsidRPr="009A76D8" w:rsidRDefault="00D47090" w:rsidP="00444783">
      <w:pPr>
        <w:pStyle w:val="Corpsdetexte"/>
        <w:numPr>
          <w:ilvl w:val="0"/>
          <w:numId w:val="36"/>
        </w:numPr>
      </w:pPr>
      <w:r w:rsidRPr="009A76D8">
        <w:t xml:space="preserve">Générer des échantillons d’apprentissage </w:t>
      </w:r>
      <w:r w:rsidR="003E7836" w:rsidRPr="009A76D8">
        <w:t>par règles de priorités.</w:t>
      </w:r>
    </w:p>
    <w:p w14:paraId="692E57E6" w14:textId="7EA61286" w:rsidR="00423F20" w:rsidRPr="009A76D8" w:rsidRDefault="00423F20" w:rsidP="00444783">
      <w:pPr>
        <w:pStyle w:val="Corpsdetexte"/>
        <w:numPr>
          <w:ilvl w:val="0"/>
          <w:numId w:val="36"/>
        </w:numPr>
      </w:pPr>
      <w:r w:rsidRPr="009A76D8">
        <w:t xml:space="preserve"> </w:t>
      </w:r>
      <w:r w:rsidR="00791B0C" w:rsidRPr="009A76D8">
        <w:t>Lancer</w:t>
      </w:r>
      <w:r w:rsidR="00D47090" w:rsidRPr="009A76D8">
        <w:t xml:space="preserve"> l’algorithme</w:t>
      </w:r>
      <w:r w:rsidRPr="009A76D8">
        <w:t xml:space="preserve"> k-</w:t>
      </w:r>
      <w:proofErr w:type="spellStart"/>
      <w:r w:rsidRPr="009A76D8">
        <w:t>means</w:t>
      </w:r>
      <w:proofErr w:type="spellEnd"/>
      <w:r w:rsidR="003E7836" w:rsidRPr="009A76D8">
        <w:t xml:space="preserve"> et obtenir des </w:t>
      </w:r>
      <w:r w:rsidR="00791B0C" w:rsidRPr="009A76D8">
        <w:t>clusters</w:t>
      </w:r>
      <w:r w:rsidRPr="009A76D8">
        <w:t>.</w:t>
      </w:r>
    </w:p>
    <w:p w14:paraId="31EF0AD1" w14:textId="4421A22E" w:rsidR="00423F20" w:rsidRPr="009A76D8" w:rsidRDefault="003E7836" w:rsidP="00444783">
      <w:pPr>
        <w:pStyle w:val="Corpsdetexte"/>
        <w:numPr>
          <w:ilvl w:val="0"/>
          <w:numId w:val="36"/>
        </w:numPr>
      </w:pPr>
      <w:r w:rsidRPr="009A76D8">
        <w:t>Analyser les clusters et extraire les règles de décision</w:t>
      </w:r>
      <w:r w:rsidR="00791B0C" w:rsidRPr="009A76D8">
        <w:t>.</w:t>
      </w:r>
      <w:r w:rsidRPr="009A76D8">
        <w:t xml:space="preserve"> </w:t>
      </w:r>
    </w:p>
    <w:p w14:paraId="3A7EBBDC" w14:textId="77777777" w:rsidR="00423F20" w:rsidRPr="00CE3C6C" w:rsidRDefault="00423F20" w:rsidP="00423F20">
      <w:pPr>
        <w:pStyle w:val="Corpsdetexte"/>
      </w:pPr>
      <w:r w:rsidRPr="00CE3C6C">
        <w:t>Nous pouvons bien remarquer que notre travail se décompose en deux phases principales :</w:t>
      </w:r>
    </w:p>
    <w:p w14:paraId="2AF9A8C9" w14:textId="77777777" w:rsidR="00423F20" w:rsidRPr="00CE3C6C" w:rsidRDefault="00423F20" w:rsidP="00423F20">
      <w:pPr>
        <w:pStyle w:val="Corpsdetexte"/>
        <w:numPr>
          <w:ilvl w:val="0"/>
          <w:numId w:val="17"/>
        </w:numPr>
      </w:pPr>
      <w:r w:rsidRPr="00CE3C6C">
        <w:t>Phase d’ordonnancement et génération des partitions d’apprentissage</w:t>
      </w:r>
    </w:p>
    <w:p w14:paraId="46CCF3E5" w14:textId="77777777" w:rsidR="00423F20" w:rsidRPr="00CE3C6C" w:rsidRDefault="00423F20" w:rsidP="00423F20">
      <w:pPr>
        <w:pStyle w:val="Corpsdetexte"/>
        <w:numPr>
          <w:ilvl w:val="0"/>
          <w:numId w:val="17"/>
        </w:numPr>
      </w:pPr>
      <w:r w:rsidRPr="00CE3C6C">
        <w:t xml:space="preserve">Phase d’apprentissage non supervisé  </w:t>
      </w:r>
    </w:p>
    <w:p w14:paraId="3FB57FF8" w14:textId="77777777" w:rsidR="00423F20" w:rsidRPr="00E176B1" w:rsidRDefault="00423F20" w:rsidP="00423F20">
      <w:pPr>
        <w:pStyle w:val="Corpsdetexte"/>
        <w:ind w:firstLine="709"/>
      </w:pPr>
      <w:r w:rsidRPr="00E176B1">
        <w:t>Dans les chapitres précédents nous avons défini les notions nécessaires d’ordonnancement et règles de priorités, et avant de présenter les deux phases liées à notre démarche en détail, nous devons donner quelques définitions relatives à l’apprentissage automatique et l’algorithme utilisé dans ce travail, objet des sections suivantes.</w:t>
      </w:r>
    </w:p>
    <w:p w14:paraId="30FB1686" w14:textId="77777777" w:rsidR="00423F20" w:rsidRDefault="00423F20" w:rsidP="00423F20">
      <w:pPr>
        <w:pStyle w:val="Titre2"/>
      </w:pPr>
      <w:r>
        <w:t>L’apprentissage automatique</w:t>
      </w:r>
    </w:p>
    <w:p w14:paraId="2B9BECD2" w14:textId="77777777" w:rsidR="00423F20" w:rsidRDefault="00423F20" w:rsidP="00423F20">
      <w:pPr>
        <w:pStyle w:val="Titre3"/>
      </w:pPr>
      <w:r>
        <w:t>Définition</w:t>
      </w:r>
    </w:p>
    <w:p w14:paraId="17D8FB79" w14:textId="4C771A11" w:rsidR="00423F20" w:rsidRDefault="00423F20" w:rsidP="00423F20">
      <w:pPr>
        <w:pStyle w:val="Corpsdetexte"/>
        <w:ind w:firstLine="709"/>
      </w:pPr>
      <w:r w:rsidRPr="009766D2">
        <w:t>L’apprentissage automatique</w:t>
      </w:r>
      <w:r>
        <w:t xml:space="preserve"> (Machine Learning) est une branche de l’intelligence artificielle qui a pour but de donner la possibilité aux ordinateurs d’apprendre. Un ordinateur n’est pas intelligent, il ne fait qu’exécuter des tâches. On lui décrit sous forme de programmes quoi faire et comment le faire. C’est ce qu’on appelle la programmation. Cette branche traite des sujets complexes où la programmation traditionnelle trouve ses limites. Construire un programme qui conduit une voiture serait très complexe voire impossible. Cela étant dû aux nombres infinis des cas possibles à traiter. L’apprentissage automatique traite cette problématique différemment. Au lieu de décrire quoi faire, le programme apprendra par lui-même comment conduire en “observant” des expérimentations </w:t>
      </w:r>
      <w:r w:rsidRPr="009766D2">
        <w:t>c’est-à-dire</w:t>
      </w:r>
      <w:r>
        <w:t xml:space="preserve"> : Donner la </w:t>
      </w:r>
      <w:r>
        <w:lastRenderedPageBreak/>
        <w:t xml:space="preserve">possibilité à l’ordinateur d’apprendre sans être programmé. En fonction des données d’expérimentation que prendra l’algorithme d’apprentissage en entrée, il déduira par lui-même une hypothèse de fonctionnement. Il utilisera cette dernière pour de nouveaux cas, et affinera son expérience au fil du temps </w:t>
      </w:r>
      <w:r w:rsidR="00971ED0">
        <w:t>[48]</w:t>
      </w:r>
    </w:p>
    <w:p w14:paraId="7A3419DC" w14:textId="77777777" w:rsidR="00423F20" w:rsidRDefault="00423F20" w:rsidP="00423F20">
      <w:pPr>
        <w:pStyle w:val="Titre3"/>
      </w:pPr>
      <w:r>
        <w:t xml:space="preserve">Types d'apprentissage automatique </w:t>
      </w:r>
    </w:p>
    <w:p w14:paraId="3BD10302" w14:textId="77777777" w:rsidR="00423F20" w:rsidRDefault="00423F20" w:rsidP="00423F20">
      <w:pPr>
        <w:pStyle w:val="Corpsdetexte"/>
        <w:ind w:firstLine="709"/>
      </w:pPr>
      <w:r>
        <w:t xml:space="preserve">On distingue deux types de problèmes : </w:t>
      </w:r>
    </w:p>
    <w:p w14:paraId="5C6D47C1" w14:textId="77777777" w:rsidR="00423F20" w:rsidRDefault="00423F20" w:rsidP="00444783">
      <w:pPr>
        <w:pStyle w:val="Corpsdetexte"/>
        <w:numPr>
          <w:ilvl w:val="0"/>
          <w:numId w:val="24"/>
        </w:numPr>
        <w:rPr>
          <w:lang w:val="en-US"/>
        </w:rPr>
      </w:pPr>
      <w:proofErr w:type="spellStart"/>
      <w:r w:rsidRPr="00E40861">
        <w:rPr>
          <w:lang w:val="en-US"/>
        </w:rPr>
        <w:t>Apprentissage</w:t>
      </w:r>
      <w:proofErr w:type="spellEnd"/>
      <w:r w:rsidRPr="00E40861">
        <w:rPr>
          <w:lang w:val="en-US"/>
        </w:rPr>
        <w:t xml:space="preserve"> </w:t>
      </w:r>
      <w:proofErr w:type="spellStart"/>
      <w:r w:rsidRPr="00E40861">
        <w:rPr>
          <w:lang w:val="en-US"/>
        </w:rPr>
        <w:t>Supervisé</w:t>
      </w:r>
      <w:proofErr w:type="spellEnd"/>
      <w:r w:rsidRPr="00E40861">
        <w:rPr>
          <w:lang w:val="en-US"/>
        </w:rPr>
        <w:t xml:space="preserve"> (Supervised Learning) </w:t>
      </w:r>
    </w:p>
    <w:p w14:paraId="6766A3C2" w14:textId="77777777" w:rsidR="00423F20" w:rsidRDefault="00423F20" w:rsidP="00444783">
      <w:pPr>
        <w:pStyle w:val="Corpsdetexte"/>
        <w:numPr>
          <w:ilvl w:val="0"/>
          <w:numId w:val="24"/>
        </w:numPr>
        <w:rPr>
          <w:lang w:val="en-US"/>
        </w:rPr>
      </w:pPr>
      <w:proofErr w:type="spellStart"/>
      <w:r w:rsidRPr="00E40861">
        <w:rPr>
          <w:lang w:val="en-US"/>
        </w:rPr>
        <w:t>Apprentissage</w:t>
      </w:r>
      <w:proofErr w:type="spellEnd"/>
      <w:r w:rsidRPr="00E40861">
        <w:rPr>
          <w:lang w:val="en-US"/>
        </w:rPr>
        <w:t xml:space="preserve"> Non </w:t>
      </w:r>
      <w:proofErr w:type="spellStart"/>
      <w:r w:rsidRPr="00E40861">
        <w:rPr>
          <w:lang w:val="en-US"/>
        </w:rPr>
        <w:t>supervisé</w:t>
      </w:r>
      <w:proofErr w:type="spellEnd"/>
      <w:r w:rsidRPr="00E40861">
        <w:rPr>
          <w:lang w:val="en-US"/>
        </w:rPr>
        <w:t xml:space="preserve"> (unsupervised Learning)</w:t>
      </w:r>
      <w:r w:rsidRPr="00E40861">
        <w:rPr>
          <w:lang w:val="en-US"/>
        </w:rPr>
        <w:tab/>
      </w:r>
    </w:p>
    <w:p w14:paraId="67A531D9" w14:textId="77777777" w:rsidR="00423F20" w:rsidRDefault="00423F20" w:rsidP="00423F20">
      <w:pPr>
        <w:pStyle w:val="Titre4"/>
      </w:pPr>
      <w:r>
        <w:t xml:space="preserve">Apprentissage supervisé </w:t>
      </w:r>
    </w:p>
    <w:p w14:paraId="47765302" w14:textId="77777777" w:rsidR="00423F20" w:rsidRDefault="00423F20" w:rsidP="00423F20">
      <w:pPr>
        <w:tabs>
          <w:tab w:val="left" w:pos="709"/>
        </w:tabs>
        <w:spacing w:before="240" w:after="240"/>
        <w:ind w:firstLine="709"/>
      </w:pPr>
      <w:r>
        <w:t>L'apprentissage supervisé est une approche de l'apprentissage automatique (machine Learning) où un modèle est entraîné à partir de données étiquetées pour prédire des sorties pour de nouvelles données non étiquetées.</w:t>
      </w:r>
    </w:p>
    <w:p w14:paraId="215B5343" w14:textId="7F10591E" w:rsidR="00423F20" w:rsidRPr="00DA08C9" w:rsidRDefault="00423F20" w:rsidP="00423F20">
      <w:pPr>
        <w:tabs>
          <w:tab w:val="left" w:pos="709"/>
        </w:tabs>
        <w:ind w:firstLine="709"/>
      </w:pPr>
      <w:r w:rsidRPr="006A740F">
        <w:rPr>
          <w:b/>
          <w:bCs/>
        </w:rPr>
        <w:t>Définition :</w:t>
      </w:r>
      <w:r>
        <w:rPr>
          <w:b/>
          <w:bCs/>
        </w:rPr>
        <w:t xml:space="preserve"> </w:t>
      </w:r>
      <w:r>
        <w:t>« </w:t>
      </w:r>
      <w:r w:rsidRPr="006A740F">
        <w:t>L'apprentissage supervisé est un sous-domaine de l'apprentissage automatique dans lequel un modèle statistique est construit à partir d'un ensemble de données étiquetées pour prédire des sorties pour de nouvelles données non étiquetées. Il s'agit d'une approche basée sur l'utilisation d'exemples d'apprentissage, où les données sont constituées de paires d'entrées et de sorties attendues. Le modèle est entraîné en utilisant des algorithmes qui ajustent ses paramètres pour minimiser l'erreur entre les sorties pré</w:t>
      </w:r>
      <w:r>
        <w:t xml:space="preserve">dites et les sorties attendues » </w:t>
      </w:r>
      <w:r w:rsidRPr="00714653">
        <w:t>[</w:t>
      </w:r>
      <w:r w:rsidR="00714653" w:rsidRPr="00714653">
        <w:t>49</w:t>
      </w:r>
      <w:r w:rsidRPr="00714653">
        <w:t>].</w:t>
      </w:r>
    </w:p>
    <w:p w14:paraId="4795FB85" w14:textId="77777777" w:rsidR="00423F20" w:rsidRPr="00DA08C9" w:rsidRDefault="00423F20" w:rsidP="00423F20">
      <w:pPr>
        <w:tabs>
          <w:tab w:val="left" w:pos="709"/>
        </w:tabs>
        <w:ind w:firstLine="709"/>
      </w:pPr>
    </w:p>
    <w:p w14:paraId="5FDEF069" w14:textId="77777777" w:rsidR="00423F20" w:rsidRDefault="00423F20" w:rsidP="00423F20">
      <w:pPr>
        <w:tabs>
          <w:tab w:val="left" w:pos="709"/>
        </w:tabs>
        <w:jc w:val="center"/>
      </w:pPr>
      <w:r>
        <w:rPr>
          <w:noProof/>
        </w:rPr>
        <w:lastRenderedPageBreak/>
        <w:drawing>
          <wp:inline distT="0" distB="0" distL="0" distR="0" wp14:anchorId="3A3A4DBD" wp14:editId="2C47C7CA">
            <wp:extent cx="5003331" cy="2800004"/>
            <wp:effectExtent l="0" t="0" r="6985" b="635"/>
            <wp:docPr id="6067530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021552" cy="2810201"/>
                    </a:xfrm>
                    <a:prstGeom prst="rect">
                      <a:avLst/>
                    </a:prstGeom>
                    <a:noFill/>
                    <a:ln>
                      <a:noFill/>
                    </a:ln>
                  </pic:spPr>
                </pic:pic>
              </a:graphicData>
            </a:graphic>
          </wp:inline>
        </w:drawing>
      </w:r>
    </w:p>
    <w:p w14:paraId="56B4FBB3" w14:textId="57A9AC98" w:rsidR="000E3672" w:rsidRPr="004B2A76" w:rsidRDefault="00423F20" w:rsidP="000E3672">
      <w:pPr>
        <w:tabs>
          <w:tab w:val="left" w:pos="709"/>
        </w:tabs>
        <w:jc w:val="center"/>
      </w:pPr>
      <w:r w:rsidRPr="00D47090">
        <w:t xml:space="preserve">Figure14 : Exemple d’un apprentissage supervisé. </w:t>
      </w:r>
      <w:r w:rsidR="000E3672" w:rsidRPr="00D47090">
        <w:t>[50]</w:t>
      </w:r>
    </w:p>
    <w:p w14:paraId="06B9D6D9" w14:textId="7828F869" w:rsidR="00423F20" w:rsidRDefault="00423F20" w:rsidP="00423F20">
      <w:pPr>
        <w:tabs>
          <w:tab w:val="left" w:pos="709"/>
        </w:tabs>
        <w:jc w:val="center"/>
      </w:pPr>
    </w:p>
    <w:p w14:paraId="53C31D22" w14:textId="77777777" w:rsidR="00423F20" w:rsidRDefault="00423F20" w:rsidP="00423F20">
      <w:pPr>
        <w:pStyle w:val="Titre4"/>
      </w:pPr>
      <w:r>
        <w:t xml:space="preserve">Apprentissage non supervisé </w:t>
      </w:r>
    </w:p>
    <w:p w14:paraId="7F417724" w14:textId="77777777" w:rsidR="00423F20" w:rsidRDefault="00423F20" w:rsidP="00423F20">
      <w:pPr>
        <w:tabs>
          <w:tab w:val="left" w:pos="709"/>
        </w:tabs>
        <w:ind w:firstLine="709"/>
      </w:pPr>
      <w:r w:rsidRPr="00057CCB">
        <w:t xml:space="preserve">La deuxième classe d'algorithmes d'apprentissage automatique est appelée apprentissage non supervisé, dans ce cas, nous n'étiquetons pas les données au préalable, nous laissons plutôt l'algorithme arriver à sa conclusion. </w:t>
      </w:r>
    </w:p>
    <w:p w14:paraId="0D849F76" w14:textId="4605990E" w:rsidR="00423F20" w:rsidRDefault="00423F20" w:rsidP="00423F20">
      <w:pPr>
        <w:tabs>
          <w:tab w:val="left" w:pos="709"/>
        </w:tabs>
        <w:ind w:firstLine="709"/>
      </w:pPr>
      <w:r w:rsidRPr="00057CCB">
        <w:t xml:space="preserve">Les algorithmes d'apprentissage non supervisé sont particulièrement utilisés dans les problèmes de clustering, dans lesquels, étant donné une collection d'objets, nous voulons être en mesure de comprendre et de montrer leurs relations. Une approche standard consiste à définir une mesure de similarité entre deux objets, puis à rechercher tout groupe d'objets plus similaires les uns aux autres, par rapport </w:t>
      </w:r>
      <w:r>
        <w:t xml:space="preserve">aux objets des autres clusters.  </w:t>
      </w:r>
      <w:r w:rsidRPr="00F7420A">
        <w:t>[</w:t>
      </w:r>
      <w:r w:rsidR="00F7420A" w:rsidRPr="00F7420A">
        <w:t>51</w:t>
      </w:r>
      <w:r w:rsidRPr="00F7420A">
        <w:t>]</w:t>
      </w:r>
    </w:p>
    <w:p w14:paraId="33E61D40" w14:textId="77777777" w:rsidR="00423F20" w:rsidRPr="001538CD" w:rsidRDefault="00423F20" w:rsidP="00423F20">
      <w:pPr>
        <w:tabs>
          <w:tab w:val="left" w:pos="709"/>
        </w:tabs>
        <w:ind w:firstLine="709"/>
      </w:pPr>
      <w:r w:rsidRPr="001538CD">
        <w:t>Il y a plusieurs algorithmes qui peuvent réaliser l’apprentissage supervisé tels que : les arbres de décision, les réseaux neurones, le K-voisins les plus proches, les algorithmes génétiques, le raisonnement basé sur cas, l’approche bayésienne, la machine de vecteur à supporte</w:t>
      </w:r>
      <w:r>
        <w:t>.</w:t>
      </w:r>
    </w:p>
    <w:p w14:paraId="1DFD009C" w14:textId="77777777" w:rsidR="00423F20" w:rsidRDefault="00423F20" w:rsidP="00423F20">
      <w:pPr>
        <w:tabs>
          <w:tab w:val="left" w:pos="709"/>
        </w:tabs>
      </w:pPr>
      <w:r>
        <w:t xml:space="preserve"> La figure ci-dessus illustre apprentissage supervisé vs apprentissage non supervisé </w:t>
      </w:r>
    </w:p>
    <w:p w14:paraId="0E0D2AC8" w14:textId="77777777" w:rsidR="00423F20" w:rsidRPr="004B2A76" w:rsidRDefault="00423F20" w:rsidP="00423F20">
      <w:pPr>
        <w:tabs>
          <w:tab w:val="left" w:pos="709"/>
        </w:tabs>
        <w:jc w:val="center"/>
      </w:pPr>
      <w:r>
        <w:rPr>
          <w:noProof/>
        </w:rPr>
        <w:lastRenderedPageBreak/>
        <w:drawing>
          <wp:inline distT="0" distB="0" distL="0" distR="0" wp14:anchorId="497EE538" wp14:editId="58C865BA">
            <wp:extent cx="4777740" cy="2411136"/>
            <wp:effectExtent l="0" t="0" r="3810" b="8255"/>
            <wp:docPr id="163222418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77740" cy="2411136"/>
                    </a:xfrm>
                    <a:prstGeom prst="rect">
                      <a:avLst/>
                    </a:prstGeom>
                    <a:noFill/>
                    <a:ln>
                      <a:noFill/>
                    </a:ln>
                  </pic:spPr>
                </pic:pic>
              </a:graphicData>
            </a:graphic>
          </wp:inline>
        </w:drawing>
      </w:r>
    </w:p>
    <w:p w14:paraId="2A2EE06C" w14:textId="055F315E" w:rsidR="00423F20" w:rsidRPr="00A16BF8" w:rsidRDefault="00423F20" w:rsidP="00423F20">
      <w:pPr>
        <w:tabs>
          <w:tab w:val="left" w:pos="709"/>
        </w:tabs>
        <w:spacing w:before="240"/>
        <w:jc w:val="center"/>
      </w:pPr>
      <w:r w:rsidRPr="00785312">
        <w:t xml:space="preserve">Figure 15 : Apprentissage supervisé vs apprentissage non </w:t>
      </w:r>
      <w:r w:rsidRPr="00D47090">
        <w:t>supervisé.</w:t>
      </w:r>
      <w:r>
        <w:t xml:space="preserve"> </w:t>
      </w:r>
      <w:r w:rsidRPr="00A16BF8">
        <w:t>[</w:t>
      </w:r>
      <w:r w:rsidR="00F7420A" w:rsidRPr="00A16BF8">
        <w:t>52</w:t>
      </w:r>
      <w:r w:rsidRPr="00A16BF8">
        <w:t>]</w:t>
      </w:r>
    </w:p>
    <w:p w14:paraId="636457B0" w14:textId="77777777" w:rsidR="00423F20" w:rsidRPr="005C2AFE" w:rsidRDefault="00423F20" w:rsidP="00423F20">
      <w:pPr>
        <w:tabs>
          <w:tab w:val="left" w:pos="709"/>
        </w:tabs>
        <w:spacing w:before="240"/>
        <w:ind w:firstLine="709"/>
        <w:rPr>
          <w:b/>
          <w:bCs/>
        </w:rPr>
      </w:pPr>
      <w:r w:rsidRPr="005C2AFE">
        <w:t>Dans notre travail nous allons opter pour un apprentissage non supervisé, qui englobe divers algorithmes tels que :</w:t>
      </w:r>
      <w:r w:rsidRPr="005C2AFE">
        <w:rPr>
          <w:rFonts w:ascii="Arial" w:hAnsi="Arial" w:cs="Arial"/>
          <w:bdr w:val="none" w:sz="0" w:space="0" w:color="auto" w:frame="1"/>
          <w:shd w:val="clear" w:color="auto" w:fill="FFFFFF"/>
        </w:rPr>
        <w:t xml:space="preserve"> </w:t>
      </w:r>
      <w:r w:rsidRPr="005C2AFE">
        <w:rPr>
          <w:rStyle w:val="lev"/>
          <w:rFonts w:ascii="Arial" w:hAnsi="Arial" w:cs="Arial"/>
          <w:bdr w:val="none" w:sz="0" w:space="0" w:color="auto" w:frame="1"/>
          <w:shd w:val="clear" w:color="auto" w:fill="FFFFFF"/>
        </w:rPr>
        <w:t> </w:t>
      </w:r>
      <w:r w:rsidRPr="005C2AFE">
        <w:rPr>
          <w:rStyle w:val="lev"/>
          <w:rFonts w:asciiTheme="majorBidi" w:hAnsiTheme="majorBidi" w:cstheme="majorBidi"/>
          <w:b w:val="0"/>
          <w:bCs w:val="0"/>
          <w:bdr w:val="none" w:sz="0" w:space="0" w:color="auto" w:frame="1"/>
          <w:shd w:val="clear" w:color="auto" w:fill="FFFFFF"/>
        </w:rPr>
        <w:t>K-moyennes, Regroupement hiérarchique,</w:t>
      </w:r>
      <w:r w:rsidRPr="005C2AFE">
        <w:rPr>
          <w:rFonts w:ascii="Arial" w:hAnsi="Arial" w:cs="Arial"/>
          <w:bdr w:val="none" w:sz="0" w:space="0" w:color="auto" w:frame="1"/>
          <w:shd w:val="clear" w:color="auto" w:fill="FFFFFF"/>
        </w:rPr>
        <w:t xml:space="preserve"> </w:t>
      </w:r>
      <w:r w:rsidRPr="005C2AFE">
        <w:rPr>
          <w:rStyle w:val="lev"/>
          <w:rFonts w:asciiTheme="majorBidi" w:hAnsiTheme="majorBidi" w:cstheme="majorBidi"/>
          <w:b w:val="0"/>
          <w:bCs w:val="0"/>
          <w:bdr w:val="none" w:sz="0" w:space="0" w:color="auto" w:frame="1"/>
          <w:shd w:val="clear" w:color="auto" w:fill="FFFFFF"/>
        </w:rPr>
        <w:t>Algorithme Apriori,</w:t>
      </w:r>
      <w:r w:rsidRPr="005C2AFE">
        <w:rPr>
          <w:rFonts w:ascii="Arial" w:hAnsi="Arial" w:cs="Arial"/>
          <w:bdr w:val="none" w:sz="0" w:space="0" w:color="auto" w:frame="1"/>
          <w:shd w:val="clear" w:color="auto" w:fill="FFFFFF"/>
        </w:rPr>
        <w:t xml:space="preserve"> </w:t>
      </w:r>
      <w:r w:rsidRPr="005C2AFE">
        <w:rPr>
          <w:rStyle w:val="lev"/>
          <w:rFonts w:asciiTheme="majorBidi" w:hAnsiTheme="majorBidi" w:cstheme="majorBidi"/>
          <w:b w:val="0"/>
          <w:bCs w:val="0"/>
          <w:bdr w:val="none" w:sz="0" w:space="0" w:color="auto" w:frame="1"/>
          <w:shd w:val="clear" w:color="auto" w:fill="FFFFFF"/>
        </w:rPr>
        <w:t xml:space="preserve">Analyse en composantes principales (ACP). </w:t>
      </w:r>
    </w:p>
    <w:p w14:paraId="1B84ED95" w14:textId="77777777" w:rsidR="00423F20" w:rsidRPr="0062230B" w:rsidRDefault="00423F20" w:rsidP="00423F20">
      <w:pPr>
        <w:tabs>
          <w:tab w:val="left" w:pos="709"/>
        </w:tabs>
        <w:spacing w:before="240"/>
        <w:ind w:firstLine="709"/>
      </w:pPr>
      <w:r w:rsidRPr="0062230B">
        <w:t xml:space="preserve">Les avantages de ces algorithmes </w:t>
      </w:r>
      <w:r>
        <w:t xml:space="preserve">ont </w:t>
      </w:r>
      <w:r w:rsidRPr="0062230B">
        <w:t>leurs capacités de découvrir les nouvelles relations entre les exemples, ou aucune relation n’est connue à l’avance. Après le lancement du processus d’entraînement nous obtiendrons des groupes ou chaque groupe présente une relation.</w:t>
      </w:r>
    </w:p>
    <w:p w14:paraId="559B1D28" w14:textId="77777777" w:rsidR="00423F20" w:rsidRPr="004B2A76" w:rsidRDefault="00423F20" w:rsidP="00423F20">
      <w:pPr>
        <w:tabs>
          <w:tab w:val="left" w:pos="709"/>
        </w:tabs>
        <w:spacing w:before="240"/>
        <w:ind w:firstLine="709"/>
      </w:pPr>
      <w:r w:rsidRPr="005C2AFE">
        <w:t>L’algorithme choisie pour être appliqué dans notre cas est le K-Moyenne, également connu sous le nom de K-</w:t>
      </w:r>
      <w:proofErr w:type="spellStart"/>
      <w:r w:rsidRPr="005C2AFE">
        <w:t>means</w:t>
      </w:r>
      <w:proofErr w:type="spellEnd"/>
      <w:r w:rsidRPr="005C2AFE">
        <w:t xml:space="preserve">. </w:t>
      </w:r>
    </w:p>
    <w:p w14:paraId="3ABA71EE" w14:textId="77777777" w:rsidR="00423F20" w:rsidRDefault="00423F20" w:rsidP="00423F20">
      <w:pPr>
        <w:pStyle w:val="Titre2"/>
      </w:pPr>
      <w:r>
        <w:t>L’algorithme K-moyenne (K-</w:t>
      </w:r>
      <w:proofErr w:type="spellStart"/>
      <w:r>
        <w:t>Means</w:t>
      </w:r>
      <w:proofErr w:type="spellEnd"/>
      <w:r>
        <w:t>)</w:t>
      </w:r>
    </w:p>
    <w:p w14:paraId="1DB18E9B" w14:textId="77777777" w:rsidR="00423F20" w:rsidRDefault="00423F20" w:rsidP="00423F20">
      <w:pPr>
        <w:pStyle w:val="Titre3"/>
      </w:pPr>
      <w:r>
        <w:t>Définition</w:t>
      </w:r>
    </w:p>
    <w:p w14:paraId="3FB88D4D" w14:textId="6FFD3B70" w:rsidR="00423F20" w:rsidRDefault="00423F20" w:rsidP="00423F20">
      <w:pPr>
        <w:tabs>
          <w:tab w:val="left" w:pos="709"/>
        </w:tabs>
        <w:ind w:firstLine="709"/>
      </w:pPr>
      <w:r w:rsidRPr="00DC5015">
        <w:t>Le K-</w:t>
      </w:r>
      <w:proofErr w:type="spellStart"/>
      <w:r w:rsidRPr="00DC5015">
        <w:t>means</w:t>
      </w:r>
      <w:proofErr w:type="spellEnd"/>
      <w:r w:rsidRPr="00DC5015">
        <w:t xml:space="preserve"> est un algorithme de regroupement non supervisé utilisé pour partitionner un ensemble de données en K clusters distincts. Il vise à minimiser la distance entre chaque point de données et le centre du cluster auquel il est assigné. Les centres de cluster sont recalculés itérativement jusqu'à ce qu'une convergence soit atteinte</w:t>
      </w:r>
      <w:r>
        <w:t xml:space="preserve"> </w:t>
      </w:r>
      <w:r w:rsidRPr="003E4BED">
        <w:t>[</w:t>
      </w:r>
      <w:r w:rsidR="003E4BED">
        <w:t>53</w:t>
      </w:r>
      <w:r w:rsidRPr="003E4BED">
        <w:t>].</w:t>
      </w:r>
      <w:r w:rsidRPr="00DA08C9">
        <w:t xml:space="preserve"> </w:t>
      </w:r>
      <w:r>
        <w:t xml:space="preserve">C’est un algorithme </w:t>
      </w:r>
      <w:r>
        <w:lastRenderedPageBreak/>
        <w:t xml:space="preserve">de Regroupement (Clustering) c’est-à-dire : il regroupe dans les même Cluster (Groupes) les données similaires (qui se ressemblent). Il utilise un raffinement itératif pour produire un résultat final </w:t>
      </w:r>
      <w:r w:rsidRPr="004146DF">
        <w:t>[</w:t>
      </w:r>
      <w:r w:rsidR="004146DF" w:rsidRPr="004146DF">
        <w:t>54</w:t>
      </w:r>
      <w:r w:rsidRPr="004146DF">
        <w:t>].</w:t>
      </w:r>
      <w:r>
        <w:t xml:space="preserve"> Le mesure de similarité est généralement des distances, voici quelques distances de la littérature :</w:t>
      </w:r>
    </w:p>
    <w:p w14:paraId="4FEA75AC" w14:textId="344D404B" w:rsidR="00F60462" w:rsidRPr="00F60462" w:rsidRDefault="00423F20" w:rsidP="00F60462">
      <w:pPr>
        <w:pStyle w:val="Paragraphedeliste"/>
        <w:numPr>
          <w:ilvl w:val="0"/>
          <w:numId w:val="34"/>
        </w:numPr>
        <w:tabs>
          <w:tab w:val="left" w:pos="709"/>
        </w:tabs>
        <w:spacing w:line="360" w:lineRule="auto"/>
        <w:rPr>
          <w:rFonts w:asciiTheme="majorBidi" w:hAnsiTheme="majorBidi" w:cstheme="majorBidi"/>
          <w:sz w:val="24"/>
          <w:szCs w:val="24"/>
        </w:rPr>
      </w:pPr>
      <w:r w:rsidRPr="00A079B9">
        <w:rPr>
          <w:rFonts w:asciiTheme="majorBidi" w:hAnsiTheme="majorBidi" w:cstheme="majorBidi"/>
          <w:sz w:val="24"/>
          <w:szCs w:val="24"/>
        </w:rPr>
        <w:t xml:space="preserve">Distance euclidienne : </w:t>
      </w:r>
      <m:oMath>
        <m:r>
          <w:rPr>
            <w:rFonts w:ascii="Cambria Math" w:hAnsi="Cambria Math" w:cstheme="majorBidi"/>
            <w:sz w:val="24"/>
            <w:szCs w:val="24"/>
          </w:rPr>
          <m:t xml:space="preserve">   </m:t>
        </m:r>
        <m:r>
          <m:rPr>
            <m:nor/>
          </m:rPr>
          <w:rPr>
            <w:rFonts w:asciiTheme="majorBidi" w:hAnsiTheme="majorBidi" w:cstheme="majorBidi"/>
            <w:sz w:val="24"/>
            <w:szCs w:val="24"/>
          </w:rPr>
          <m:t>d(</m:t>
        </m:r>
        <w:proofErr w:type="gramStart"/>
        <m:r>
          <m:rPr>
            <m:nor/>
          </m:rPr>
          <w:rPr>
            <w:rFonts w:asciiTheme="majorBidi" w:hAnsiTheme="majorBidi" w:cstheme="majorBidi"/>
            <w:sz w:val="24"/>
            <w:szCs w:val="24"/>
          </w:rPr>
          <m:t>x,y</m:t>
        </m:r>
        <w:proofErr w:type="gramEnd"/>
        <m:r>
          <m:rPr>
            <m:nor/>
          </m:rPr>
          <w:rPr>
            <w:rFonts w:asciiTheme="majorBidi" w:hAnsiTheme="majorBidi" w:cstheme="majorBidi"/>
            <w:sz w:val="24"/>
            <w:szCs w:val="24"/>
          </w:rPr>
          <m:t>)=</m:t>
        </m:r>
        <m:rad>
          <m:radPr>
            <m:degHide m:val="1"/>
            <m:ctrlPr>
              <w:rPr>
                <w:rFonts w:ascii="Cambria Math" w:eastAsia="Times New Roman" w:hAnsi="Cambria Math" w:cstheme="majorBidi"/>
                <w:i/>
                <w:sz w:val="24"/>
                <w:szCs w:val="24"/>
                <w:lang w:eastAsia="fr-FR"/>
              </w:rPr>
            </m:ctrlPr>
          </m:radPr>
          <m:deg/>
          <m:e>
            <m:nary>
              <m:naryPr>
                <m:chr m:val="∑"/>
                <m:limLoc m:val="undOvr"/>
                <m:ctrlPr>
                  <w:rPr>
                    <w:rFonts w:ascii="Cambria Math" w:eastAsia="Times New Roman" w:hAnsi="Cambria Math" w:cstheme="majorBidi"/>
                    <w:i/>
                    <w:sz w:val="24"/>
                    <w:szCs w:val="24"/>
                    <w:lang w:eastAsia="fr-FR"/>
                  </w:rPr>
                </m:ctrlPr>
              </m:naryPr>
              <m:sub>
                <m:r>
                  <w:rPr>
                    <w:rFonts w:ascii="Cambria Math" w:hAnsi="Cambria Math" w:cstheme="majorBidi"/>
                    <w:sz w:val="24"/>
                    <w:szCs w:val="24"/>
                  </w:rPr>
                  <m:t>i=1</m:t>
                </m:r>
              </m:sub>
              <m:sup>
                <m:r>
                  <w:rPr>
                    <w:rFonts w:ascii="Cambria Math" w:hAnsi="Cambria Math" w:cstheme="majorBidi"/>
                    <w:sz w:val="24"/>
                    <w:szCs w:val="24"/>
                  </w:rPr>
                  <m:t>n</m:t>
                </m:r>
              </m:sup>
              <m:e>
                <m:sSup>
                  <m:sSupPr>
                    <m:ctrlPr>
                      <w:rPr>
                        <w:rFonts w:ascii="Cambria Math" w:eastAsia="Times New Roman" w:hAnsi="Cambria Math" w:cstheme="majorBidi"/>
                        <w:i/>
                        <w:sz w:val="24"/>
                        <w:szCs w:val="24"/>
                        <w:lang w:eastAsia="fr-FR"/>
                      </w:rPr>
                    </m:ctrlPr>
                  </m:sSupPr>
                  <m:e>
                    <m:sSub>
                      <m:sSubPr>
                        <m:ctrlPr>
                          <w:rPr>
                            <w:rFonts w:ascii="Cambria Math" w:eastAsia="Times New Roman" w:hAnsi="Cambria Math" w:cstheme="majorBidi"/>
                            <w:i/>
                            <w:sz w:val="24"/>
                            <w:szCs w:val="24"/>
                            <w:lang w:eastAsia="fr-FR"/>
                          </w:rPr>
                        </m:ctrlPr>
                      </m:sSubPr>
                      <m:e>
                        <m:r>
                          <w:rPr>
                            <w:rFonts w:ascii="Cambria Math" w:hAnsi="Cambria Math" w:cstheme="majorBidi"/>
                            <w:sz w:val="24"/>
                            <w:szCs w:val="24"/>
                          </w:rPr>
                          <m:t>(x</m:t>
                        </m:r>
                      </m:e>
                      <m:sub>
                        <m:r>
                          <w:rPr>
                            <w:rFonts w:ascii="Cambria Math" w:hAnsi="Cambria Math" w:cstheme="majorBidi"/>
                            <w:sz w:val="24"/>
                            <w:szCs w:val="24"/>
                          </w:rPr>
                          <m:t>i</m:t>
                        </m:r>
                      </m:sub>
                    </m:sSub>
                    <m:r>
                      <w:rPr>
                        <w:rFonts w:ascii="Cambria Math" w:hAnsi="Cambria Math" w:cstheme="majorBidi"/>
                        <w:sz w:val="24"/>
                        <w:szCs w:val="24"/>
                      </w:rPr>
                      <m:t>-</m:t>
                    </m:r>
                    <m:sSub>
                      <m:sSubPr>
                        <m:ctrlPr>
                          <w:rPr>
                            <w:rFonts w:ascii="Cambria Math" w:eastAsia="Times New Roman" w:hAnsi="Cambria Math" w:cstheme="majorBidi"/>
                            <w:i/>
                            <w:sz w:val="24"/>
                            <w:szCs w:val="24"/>
                            <w:lang w:eastAsia="fr-FR"/>
                          </w:rPr>
                        </m:ctrlPr>
                      </m:sSubPr>
                      <m:e>
                        <m:r>
                          <w:rPr>
                            <w:rFonts w:ascii="Cambria Math" w:hAnsi="Cambria Math" w:cstheme="majorBidi"/>
                            <w:sz w:val="24"/>
                            <w:szCs w:val="24"/>
                          </w:rPr>
                          <m:t>y</m:t>
                        </m:r>
                      </m:e>
                      <m:sub>
                        <m:r>
                          <w:rPr>
                            <w:rFonts w:ascii="Cambria Math" w:hAnsi="Cambria Math" w:cstheme="majorBidi"/>
                            <w:sz w:val="24"/>
                            <w:szCs w:val="24"/>
                          </w:rPr>
                          <m:t>i</m:t>
                        </m:r>
                      </m:sub>
                    </m:sSub>
                    <m:r>
                      <w:rPr>
                        <w:rFonts w:ascii="Cambria Math" w:hAnsi="Cambria Math" w:cstheme="majorBidi"/>
                        <w:sz w:val="24"/>
                        <w:szCs w:val="24"/>
                      </w:rPr>
                      <m:t>)</m:t>
                    </m:r>
                  </m:e>
                  <m:sup>
                    <m:r>
                      <w:rPr>
                        <w:rFonts w:ascii="Cambria Math" w:hAnsi="Cambria Math" w:cstheme="majorBidi"/>
                        <w:sz w:val="24"/>
                        <w:szCs w:val="24"/>
                      </w:rPr>
                      <m:t>2</m:t>
                    </m:r>
                  </m:sup>
                </m:sSup>
              </m:e>
            </m:nary>
          </m:e>
        </m:rad>
      </m:oMath>
      <w:r w:rsidRPr="00A079B9">
        <w:rPr>
          <w:rFonts w:asciiTheme="majorBidi" w:hAnsiTheme="majorBidi" w:cstheme="majorBidi"/>
          <w:sz w:val="24"/>
          <w:szCs w:val="24"/>
        </w:rPr>
        <w:t xml:space="preserve">    </w:t>
      </w:r>
      <w:r w:rsidR="00F60462">
        <w:rPr>
          <w:rFonts w:asciiTheme="majorBidi" w:hAnsiTheme="majorBidi" w:cstheme="majorBidi"/>
          <w:sz w:val="24"/>
          <w:szCs w:val="24"/>
        </w:rPr>
        <w:t>…(1)</w:t>
      </w:r>
    </w:p>
    <w:p w14:paraId="0BE4F2CF" w14:textId="5BE8BC81" w:rsidR="00423F20" w:rsidRPr="00A079B9" w:rsidRDefault="00423F20" w:rsidP="00444783">
      <w:pPr>
        <w:pStyle w:val="Paragraphedeliste"/>
        <w:numPr>
          <w:ilvl w:val="0"/>
          <w:numId w:val="34"/>
        </w:numPr>
        <w:tabs>
          <w:tab w:val="left" w:pos="709"/>
        </w:tabs>
        <w:spacing w:line="360" w:lineRule="auto"/>
        <w:rPr>
          <w:rFonts w:asciiTheme="majorBidi" w:hAnsiTheme="majorBidi" w:cstheme="majorBidi"/>
          <w:sz w:val="24"/>
          <w:szCs w:val="24"/>
        </w:rPr>
      </w:pPr>
      <w:r w:rsidRPr="00A079B9">
        <w:rPr>
          <w:rFonts w:asciiTheme="majorBidi" w:hAnsiTheme="majorBidi" w:cstheme="majorBidi"/>
          <w:sz w:val="24"/>
          <w:szCs w:val="24"/>
        </w:rPr>
        <w:t xml:space="preserve">Distance de Manhattan : </w:t>
      </w:r>
      <m:oMath>
        <m:r>
          <m:rPr>
            <m:nor/>
          </m:rPr>
          <w:rPr>
            <w:rFonts w:asciiTheme="majorBidi" w:hAnsiTheme="majorBidi" w:cstheme="majorBidi"/>
            <w:sz w:val="24"/>
            <w:szCs w:val="24"/>
          </w:rPr>
          <m:t>d(</m:t>
        </m:r>
        <w:proofErr w:type="spellStart"/>
        <w:proofErr w:type="gramStart"/>
        <m:r>
          <m:rPr>
            <m:nor/>
          </m:rPr>
          <w:rPr>
            <w:rFonts w:asciiTheme="majorBidi" w:hAnsiTheme="majorBidi" w:cstheme="majorBidi"/>
            <w:sz w:val="24"/>
            <w:szCs w:val="24"/>
          </w:rPr>
          <m:t>x,y</m:t>
        </m:r>
        <w:proofErr w:type="spellEnd"/>
        <w:proofErr w:type="gramEnd"/>
        <m:r>
          <m:rPr>
            <m:nor/>
          </m:rPr>
          <w:rPr>
            <w:rFonts w:asciiTheme="majorBidi" w:hAnsiTheme="majorBidi" w:cstheme="majorBidi"/>
            <w:sz w:val="24"/>
            <w:szCs w:val="24"/>
          </w:rPr>
          <m:t>)=</m:t>
        </m:r>
        <m:nary>
          <m:naryPr>
            <m:chr m:val="∑"/>
            <m:ctrlPr>
              <w:rPr>
                <w:rFonts w:ascii="Cambria Math" w:eastAsia="Times New Roman" w:hAnsi="Cambria Math" w:cstheme="majorBidi"/>
                <w:i/>
                <w:sz w:val="24"/>
                <w:szCs w:val="24"/>
                <w:lang w:eastAsia="fr-FR"/>
              </w:rPr>
            </m:ctrlPr>
          </m:naryPr>
          <m:sub>
            <m:r>
              <w:rPr>
                <w:rFonts w:ascii="Cambria Math" w:eastAsia="Times New Roman" w:hAnsi="Cambria Math" w:cstheme="majorBidi"/>
                <w:sz w:val="24"/>
                <w:szCs w:val="24"/>
              </w:rPr>
              <m:t>i=</m:t>
            </m:r>
            <m:r>
              <w:rPr>
                <w:rFonts w:ascii="Cambria Math" w:hAnsi="Cambria Math" w:cstheme="majorBidi"/>
                <w:sz w:val="24"/>
                <w:szCs w:val="24"/>
              </w:rPr>
              <m:t>1</m:t>
            </m:r>
          </m:sub>
          <m:sup>
            <m:r>
              <w:rPr>
                <w:rFonts w:ascii="Cambria Math" w:eastAsia="Times New Roman" w:hAnsi="Cambria Math" w:cstheme="majorBidi"/>
                <w:sz w:val="24"/>
                <w:szCs w:val="24"/>
              </w:rPr>
              <m:t>n</m:t>
            </m:r>
          </m:sup>
          <m:e>
            <m:d>
              <m:dPr>
                <m:begChr m:val="|"/>
                <m:endChr m:val="|"/>
                <m:ctrlPr>
                  <w:rPr>
                    <w:rFonts w:ascii="Cambria Math" w:eastAsia="Times New Roman" w:hAnsi="Cambria Math" w:cstheme="majorBidi"/>
                    <w:i/>
                    <w:sz w:val="24"/>
                    <w:szCs w:val="24"/>
                    <w:lang w:eastAsia="fr-FR"/>
                  </w:rPr>
                </m:ctrlPr>
              </m:dPr>
              <m:e>
                <m:sSub>
                  <m:sSubPr>
                    <m:ctrlPr>
                      <w:rPr>
                        <w:rFonts w:ascii="Cambria Math" w:eastAsia="Times New Roman" w:hAnsi="Cambria Math" w:cstheme="majorBidi"/>
                        <w:i/>
                        <w:sz w:val="24"/>
                        <w:szCs w:val="24"/>
                        <w:lang w:eastAsia="fr-FR"/>
                      </w:rPr>
                    </m:ctrlPr>
                  </m:sSubPr>
                  <m:e>
                    <m:r>
                      <w:rPr>
                        <w:rFonts w:ascii="Cambria Math" w:hAnsi="Cambria Math" w:cstheme="majorBidi"/>
                        <w:sz w:val="24"/>
                        <w:szCs w:val="24"/>
                      </w:rPr>
                      <m:t>x</m:t>
                    </m:r>
                  </m:e>
                  <m:sub>
                    <m:r>
                      <w:rPr>
                        <w:rFonts w:ascii="Cambria Math" w:hAnsi="Cambria Math" w:cstheme="majorBidi"/>
                        <w:sz w:val="24"/>
                        <w:szCs w:val="24"/>
                      </w:rPr>
                      <m:t>i</m:t>
                    </m:r>
                  </m:sub>
                </m:sSub>
                <m:r>
                  <w:rPr>
                    <w:rFonts w:ascii="Cambria Math" w:hAnsi="Cambria Math" w:cstheme="majorBidi"/>
                    <w:sz w:val="24"/>
                    <w:szCs w:val="24"/>
                  </w:rPr>
                  <m:t>-</m:t>
                </m:r>
                <m:sSub>
                  <m:sSubPr>
                    <m:ctrlPr>
                      <w:rPr>
                        <w:rFonts w:ascii="Cambria Math" w:eastAsia="Times New Roman" w:hAnsi="Cambria Math" w:cstheme="majorBidi"/>
                        <w:i/>
                        <w:sz w:val="24"/>
                        <w:szCs w:val="24"/>
                        <w:lang w:eastAsia="fr-FR"/>
                      </w:rPr>
                    </m:ctrlPr>
                  </m:sSubPr>
                  <m:e>
                    <m:r>
                      <w:rPr>
                        <w:rFonts w:ascii="Cambria Math" w:hAnsi="Cambria Math" w:cstheme="majorBidi"/>
                        <w:sz w:val="24"/>
                        <w:szCs w:val="24"/>
                      </w:rPr>
                      <m:t>y</m:t>
                    </m:r>
                  </m:e>
                  <m:sub>
                    <m:r>
                      <w:rPr>
                        <w:rFonts w:ascii="Cambria Math" w:hAnsi="Cambria Math" w:cstheme="majorBidi"/>
                        <w:sz w:val="24"/>
                        <w:szCs w:val="24"/>
                      </w:rPr>
                      <m:t>i</m:t>
                    </m:r>
                  </m:sub>
                </m:sSub>
              </m:e>
            </m:d>
          </m:e>
        </m:nary>
      </m:oMath>
      <w:r w:rsidR="00F60462">
        <w:rPr>
          <w:rFonts w:asciiTheme="majorBidi" w:eastAsiaTheme="minorEastAsia" w:hAnsiTheme="majorBidi" w:cstheme="majorBidi"/>
          <w:sz w:val="24"/>
          <w:szCs w:val="24"/>
          <w:lang w:eastAsia="fr-FR"/>
        </w:rPr>
        <w:t xml:space="preserve">        …(2)</w:t>
      </w:r>
    </w:p>
    <w:p w14:paraId="62689CA8" w14:textId="5F097B04" w:rsidR="00423F20" w:rsidRPr="00B975A7" w:rsidRDefault="00423F20" w:rsidP="00B975A7">
      <w:pPr>
        <w:pStyle w:val="Paragraphedeliste"/>
        <w:numPr>
          <w:ilvl w:val="0"/>
          <w:numId w:val="34"/>
        </w:numPr>
        <w:tabs>
          <w:tab w:val="left" w:pos="709"/>
        </w:tabs>
        <w:spacing w:line="360" w:lineRule="auto"/>
        <w:rPr>
          <w:rFonts w:asciiTheme="majorBidi" w:hAnsiTheme="majorBidi" w:cstheme="majorBidi"/>
          <w:sz w:val="24"/>
          <w:szCs w:val="24"/>
        </w:rPr>
      </w:pPr>
      <w:r w:rsidRPr="00A079B9">
        <w:rPr>
          <w:rFonts w:asciiTheme="majorBidi" w:hAnsiTheme="majorBidi" w:cstheme="majorBidi"/>
          <w:sz w:val="24"/>
          <w:szCs w:val="24"/>
        </w:rPr>
        <w:t>Distance de Minkowski :</w:t>
      </w:r>
      <m:oMath>
        <m:r>
          <w:rPr>
            <w:rFonts w:ascii="Cambria Math" w:hAnsi="Cambria Math" w:cstheme="majorBidi"/>
            <w:sz w:val="24"/>
            <w:szCs w:val="24"/>
          </w:rPr>
          <m:t xml:space="preserve"> </m:t>
        </m:r>
        <m:r>
          <m:rPr>
            <m:nor/>
          </m:rPr>
          <w:rPr>
            <w:rFonts w:asciiTheme="majorBidi" w:hAnsiTheme="majorBidi" w:cstheme="majorBidi"/>
            <w:sz w:val="24"/>
            <w:szCs w:val="24"/>
          </w:rPr>
          <m:t>d(</m:t>
        </m:r>
        <w:proofErr w:type="gramStart"/>
        <m:r>
          <m:rPr>
            <m:nor/>
          </m:rPr>
          <w:rPr>
            <w:rFonts w:asciiTheme="majorBidi" w:hAnsiTheme="majorBidi" w:cstheme="majorBidi"/>
            <w:sz w:val="24"/>
            <w:szCs w:val="24"/>
          </w:rPr>
          <m:t>x,y</m:t>
        </m:r>
        <w:proofErr w:type="gramEnd"/>
        <m:r>
          <m:rPr>
            <m:nor/>
          </m:rPr>
          <w:rPr>
            <w:rFonts w:asciiTheme="majorBidi" w:hAnsiTheme="majorBidi" w:cstheme="majorBidi"/>
            <w:sz w:val="24"/>
            <w:szCs w:val="24"/>
          </w:rPr>
          <m:t>)=</m:t>
        </m:r>
        <m:rad>
          <m:radPr>
            <m:ctrlPr>
              <w:rPr>
                <w:rFonts w:ascii="Cambria Math" w:eastAsia="Times New Roman" w:hAnsi="Cambria Math" w:cstheme="majorBidi"/>
                <w:i/>
                <w:sz w:val="24"/>
                <w:szCs w:val="24"/>
                <w:lang w:eastAsia="fr-FR"/>
              </w:rPr>
            </m:ctrlPr>
          </m:radPr>
          <m:deg>
            <m:r>
              <w:rPr>
                <w:rFonts w:ascii="Cambria Math" w:hAnsi="Cambria Math" w:cstheme="majorBidi"/>
                <w:sz w:val="24"/>
                <w:szCs w:val="24"/>
              </w:rPr>
              <m:t>q</m:t>
            </m:r>
          </m:deg>
          <m:e>
            <m:nary>
              <m:naryPr>
                <m:chr m:val="∑"/>
                <m:limLoc m:val="undOvr"/>
                <m:ctrlPr>
                  <w:rPr>
                    <w:rFonts w:ascii="Cambria Math" w:eastAsia="Times New Roman" w:hAnsi="Cambria Math" w:cstheme="majorBidi"/>
                    <w:i/>
                    <w:sz w:val="24"/>
                    <w:szCs w:val="24"/>
                    <w:lang w:eastAsia="fr-FR"/>
                  </w:rPr>
                </m:ctrlPr>
              </m:naryPr>
              <m:sub>
                <m:r>
                  <w:rPr>
                    <w:rFonts w:ascii="Cambria Math" w:hAnsi="Cambria Math" w:cstheme="majorBidi"/>
                    <w:sz w:val="24"/>
                    <w:szCs w:val="24"/>
                  </w:rPr>
                  <m:t>i=1</m:t>
                </m:r>
              </m:sub>
              <m:sup>
                <m:r>
                  <w:rPr>
                    <w:rFonts w:ascii="Cambria Math" w:hAnsi="Cambria Math" w:cstheme="majorBidi"/>
                    <w:sz w:val="24"/>
                    <w:szCs w:val="24"/>
                  </w:rPr>
                  <m:t>n</m:t>
                </m:r>
              </m:sup>
              <m:e>
                <m:sSup>
                  <m:sSupPr>
                    <m:ctrlPr>
                      <w:rPr>
                        <w:rFonts w:ascii="Cambria Math" w:eastAsia="Times New Roman" w:hAnsi="Cambria Math" w:cstheme="majorBidi"/>
                        <w:i/>
                        <w:sz w:val="24"/>
                        <w:szCs w:val="24"/>
                        <w:lang w:eastAsia="fr-FR"/>
                      </w:rPr>
                    </m:ctrlPr>
                  </m:sSupPr>
                  <m:e>
                    <m:d>
                      <m:dPr>
                        <m:begChr m:val="|"/>
                        <m:endChr m:val="|"/>
                        <m:ctrlPr>
                          <w:rPr>
                            <w:rFonts w:ascii="Cambria Math" w:eastAsia="Times New Roman" w:hAnsi="Cambria Math" w:cstheme="majorBidi"/>
                            <w:i/>
                            <w:sz w:val="24"/>
                            <w:szCs w:val="24"/>
                            <w:lang w:eastAsia="fr-FR"/>
                          </w:rPr>
                        </m:ctrlPr>
                      </m:dPr>
                      <m:e>
                        <m:r>
                          <w:rPr>
                            <w:rFonts w:ascii="Cambria Math" w:hAnsi="Cambria Math" w:cstheme="majorBidi"/>
                            <w:sz w:val="24"/>
                            <w:szCs w:val="24"/>
                          </w:rPr>
                          <m:t>xi-</m:t>
                        </m:r>
                        <m:sSub>
                          <m:sSubPr>
                            <m:ctrlPr>
                              <w:rPr>
                                <w:rFonts w:ascii="Cambria Math" w:eastAsia="Times New Roman" w:hAnsi="Cambria Math" w:cstheme="majorBidi"/>
                                <w:i/>
                                <w:sz w:val="24"/>
                                <w:szCs w:val="24"/>
                                <w:lang w:eastAsia="fr-FR"/>
                              </w:rPr>
                            </m:ctrlPr>
                          </m:sSubPr>
                          <m:e>
                            <m:r>
                              <w:rPr>
                                <w:rFonts w:ascii="Cambria Math" w:hAnsi="Cambria Math" w:cstheme="majorBidi"/>
                                <w:sz w:val="24"/>
                                <w:szCs w:val="24"/>
                              </w:rPr>
                              <m:t>y</m:t>
                            </m:r>
                          </m:e>
                          <m:sub>
                            <m:r>
                              <w:rPr>
                                <w:rFonts w:ascii="Cambria Math" w:hAnsi="Cambria Math" w:cstheme="majorBidi"/>
                                <w:sz w:val="24"/>
                                <w:szCs w:val="24"/>
                              </w:rPr>
                              <m:t>i</m:t>
                            </m:r>
                          </m:sub>
                        </m:sSub>
                      </m:e>
                    </m:d>
                  </m:e>
                  <m:sup>
                    <m:r>
                      <w:rPr>
                        <w:rFonts w:ascii="Cambria Math" w:hAnsi="Cambria Math" w:cstheme="majorBidi"/>
                        <w:sz w:val="24"/>
                        <w:szCs w:val="24"/>
                      </w:rPr>
                      <m:t>q</m:t>
                    </m:r>
                  </m:sup>
                </m:sSup>
              </m:e>
            </m:nary>
          </m:e>
        </m:rad>
      </m:oMath>
      <w:r w:rsidRPr="00A079B9">
        <w:rPr>
          <w:rFonts w:asciiTheme="majorBidi" w:hAnsiTheme="majorBidi" w:cstheme="majorBidi"/>
          <w:sz w:val="24"/>
          <w:szCs w:val="24"/>
        </w:rPr>
        <w:t xml:space="preserve">  </w:t>
      </w:r>
      <w:r w:rsidR="00F60462">
        <w:rPr>
          <w:rFonts w:asciiTheme="majorBidi" w:hAnsiTheme="majorBidi" w:cstheme="majorBidi"/>
          <w:sz w:val="24"/>
          <w:szCs w:val="24"/>
        </w:rPr>
        <w:t>…(3)</w:t>
      </w:r>
      <w:r w:rsidRPr="00A079B9">
        <w:rPr>
          <w:rFonts w:asciiTheme="majorBidi" w:hAnsiTheme="majorBidi" w:cstheme="majorBidi"/>
          <w:sz w:val="24"/>
          <w:szCs w:val="24"/>
        </w:rPr>
        <w:t xml:space="preserve"> </w:t>
      </w:r>
    </w:p>
    <w:p w14:paraId="624EC334" w14:textId="77777777" w:rsidR="00423F20" w:rsidRDefault="00423F20" w:rsidP="00423F20">
      <w:pPr>
        <w:pStyle w:val="Titre3"/>
      </w:pPr>
      <w:r>
        <w:t>Présentation de l’algorithme du K-</w:t>
      </w:r>
      <w:proofErr w:type="spellStart"/>
      <w:r>
        <w:t>Means</w:t>
      </w:r>
      <w:proofErr w:type="spellEnd"/>
    </w:p>
    <w:p w14:paraId="02A38A7F" w14:textId="4F5E8CDC" w:rsidR="00423F20" w:rsidRPr="00887D96" w:rsidRDefault="004E3D19" w:rsidP="00887D96">
      <w:pPr>
        <w:pStyle w:val="Corpsdetexte"/>
        <w:jc w:val="left"/>
        <w:rPr>
          <w:rFonts w:asciiTheme="majorBidi" w:hAnsiTheme="majorBidi" w:cstheme="majorBidi"/>
        </w:rPr>
      </w:pPr>
      <w:r>
        <w:rPr>
          <w:rFonts w:asciiTheme="majorBidi" w:hAnsiTheme="majorBidi" w:cstheme="majorBidi"/>
          <w:b/>
          <w:bCs/>
          <w:noProof/>
        </w:rPr>
        <mc:AlternateContent>
          <mc:Choice Requires="wps">
            <w:drawing>
              <wp:anchor distT="0" distB="0" distL="114300" distR="114300" simplePos="0" relativeHeight="251687936" behindDoc="0" locked="0" layoutInCell="1" allowOverlap="1" wp14:anchorId="0F946982" wp14:editId="5C5FCC1F">
                <wp:simplePos x="0" y="0"/>
                <wp:positionH relativeFrom="column">
                  <wp:posOffset>-196215</wp:posOffset>
                </wp:positionH>
                <wp:positionV relativeFrom="paragraph">
                  <wp:posOffset>376555</wp:posOffset>
                </wp:positionV>
                <wp:extent cx="6035040" cy="4594860"/>
                <wp:effectExtent l="0" t="0" r="22860" b="15240"/>
                <wp:wrapNone/>
                <wp:docPr id="857285026" name="Rectangle : coins arrondis 8"/>
                <wp:cNvGraphicFramePr/>
                <a:graphic xmlns:a="http://schemas.openxmlformats.org/drawingml/2006/main">
                  <a:graphicData uri="http://schemas.microsoft.com/office/word/2010/wordprocessingShape">
                    <wps:wsp>
                      <wps:cNvSpPr/>
                      <wps:spPr>
                        <a:xfrm>
                          <a:off x="0" y="0"/>
                          <a:ext cx="6035040" cy="4594860"/>
                        </a:xfrm>
                        <a:prstGeom prst="round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F15EC7" id="Rectangle : coins arrondis 8" o:spid="_x0000_s1026" style="position:absolute;margin-left:-15.45pt;margin-top:29.65pt;width:475.2pt;height:36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" filled="f" strokecolor="#0a121c [484]" strokeweight="2pt"/>
            </w:pict>
          </mc:Fallback>
        </mc:AlternateContent>
      </w:r>
      <w:r w:rsidR="00423F20" w:rsidRPr="00887D96">
        <w:t xml:space="preserve">Nous retenons de la littérature </w:t>
      </w:r>
      <w:r w:rsidR="00423F20" w:rsidRPr="00887D96">
        <w:rPr>
          <w:rFonts w:asciiTheme="majorBidi" w:hAnsiTheme="majorBidi" w:cstheme="majorBidi"/>
        </w:rPr>
        <w:t xml:space="preserve">l’algorithme </w:t>
      </w:r>
      <w:proofErr w:type="gramStart"/>
      <w:r w:rsidR="00423F20" w:rsidRPr="00887D96">
        <w:rPr>
          <w:rFonts w:asciiTheme="majorBidi" w:hAnsiTheme="majorBidi" w:cstheme="majorBidi"/>
        </w:rPr>
        <w:t>suivant</w:t>
      </w:r>
      <w:r w:rsidR="006146E1">
        <w:rPr>
          <w:rFonts w:asciiTheme="majorBidi" w:hAnsiTheme="majorBidi" w:cstheme="majorBidi"/>
        </w:rPr>
        <w:t xml:space="preserve">  [</w:t>
      </w:r>
      <w:proofErr w:type="gramEnd"/>
      <w:r w:rsidR="006146E1">
        <w:rPr>
          <w:rFonts w:asciiTheme="majorBidi" w:hAnsiTheme="majorBidi" w:cstheme="majorBidi"/>
        </w:rPr>
        <w:t>55]</w:t>
      </w:r>
      <w:r w:rsidR="00423F20" w:rsidRPr="00887D96">
        <w:rPr>
          <w:rFonts w:asciiTheme="majorBidi" w:hAnsiTheme="majorBidi" w:cstheme="majorBidi"/>
        </w:rPr>
        <w:t xml:space="preserve"> : </w:t>
      </w:r>
    </w:p>
    <w:p w14:paraId="3510122E" w14:textId="670E3A80" w:rsidR="00887D96" w:rsidRPr="00341B45" w:rsidRDefault="007D3551" w:rsidP="00887D96">
      <w:pPr>
        <w:tabs>
          <w:tab w:val="left" w:pos="709"/>
        </w:tabs>
        <w:jc w:val="left"/>
        <w:rPr>
          <w:rFonts w:asciiTheme="majorBidi" w:hAnsiTheme="majorBidi" w:cstheme="majorBidi"/>
          <w:b/>
          <w:bCs/>
        </w:rPr>
      </w:pPr>
      <w:r>
        <w:rPr>
          <w:rFonts w:asciiTheme="majorBidi" w:hAnsiTheme="majorBidi" w:cstheme="majorBidi"/>
          <w:b/>
          <w:bCs/>
        </w:rPr>
        <w:tab/>
      </w:r>
      <w:r w:rsidR="00887D96" w:rsidRPr="00341B45">
        <w:rPr>
          <w:rFonts w:asciiTheme="majorBidi" w:hAnsiTheme="majorBidi" w:cstheme="majorBidi"/>
          <w:b/>
          <w:bCs/>
        </w:rPr>
        <w:t>Entrée</w:t>
      </w:r>
    </w:p>
    <w:p w14:paraId="52958FF9" w14:textId="77777777" w:rsidR="00887D96" w:rsidRPr="00887D96" w:rsidRDefault="00887D96" w:rsidP="00887D96">
      <w:pPr>
        <w:tabs>
          <w:tab w:val="left" w:pos="709"/>
        </w:tabs>
        <w:jc w:val="left"/>
        <w:rPr>
          <w:rFonts w:asciiTheme="majorBidi" w:hAnsiTheme="majorBidi" w:cstheme="majorBidi"/>
        </w:rPr>
      </w:pPr>
      <w:r w:rsidRPr="00887D96">
        <w:rPr>
          <w:rFonts w:asciiTheme="majorBidi" w:hAnsiTheme="majorBidi" w:cstheme="majorBidi"/>
        </w:rPr>
        <w:t xml:space="preserve"> Ensemble de N données, noté par x</w:t>
      </w:r>
    </w:p>
    <w:p w14:paraId="646ABD4D" w14:textId="77777777" w:rsidR="00887D96" w:rsidRPr="00887D96" w:rsidRDefault="00887D96" w:rsidP="00887D96">
      <w:pPr>
        <w:tabs>
          <w:tab w:val="left" w:pos="709"/>
        </w:tabs>
        <w:jc w:val="left"/>
        <w:rPr>
          <w:rFonts w:asciiTheme="majorBidi" w:hAnsiTheme="majorBidi" w:cstheme="majorBidi"/>
        </w:rPr>
      </w:pPr>
      <w:r w:rsidRPr="00887D96">
        <w:rPr>
          <w:rFonts w:asciiTheme="majorBidi" w:hAnsiTheme="majorBidi" w:cstheme="majorBidi"/>
        </w:rPr>
        <w:t xml:space="preserve"> Nombre de groupes souhaité, noté par k </w:t>
      </w:r>
    </w:p>
    <w:p w14:paraId="3D7E11CA" w14:textId="65D272AF" w:rsidR="00887D96" w:rsidRPr="00341B45" w:rsidRDefault="007D3551" w:rsidP="00887D96">
      <w:pPr>
        <w:tabs>
          <w:tab w:val="left" w:pos="709"/>
        </w:tabs>
        <w:jc w:val="left"/>
        <w:rPr>
          <w:rFonts w:asciiTheme="majorBidi" w:hAnsiTheme="majorBidi" w:cstheme="majorBidi"/>
          <w:b/>
          <w:bCs/>
        </w:rPr>
      </w:pPr>
      <w:r>
        <w:rPr>
          <w:rFonts w:asciiTheme="majorBidi" w:hAnsiTheme="majorBidi" w:cstheme="majorBidi"/>
          <w:b/>
          <w:bCs/>
        </w:rPr>
        <w:tab/>
      </w:r>
      <w:r w:rsidR="00887D96" w:rsidRPr="00341B45">
        <w:rPr>
          <w:rFonts w:asciiTheme="majorBidi" w:hAnsiTheme="majorBidi" w:cstheme="majorBidi"/>
          <w:b/>
          <w:bCs/>
        </w:rPr>
        <w:t>Sortie</w:t>
      </w:r>
    </w:p>
    <w:p w14:paraId="6B2F6960" w14:textId="027D8A25" w:rsidR="00887D96" w:rsidRPr="00887D96" w:rsidRDefault="00887D96" w:rsidP="00887D96">
      <w:pPr>
        <w:tabs>
          <w:tab w:val="left" w:pos="709"/>
        </w:tabs>
        <w:jc w:val="left"/>
        <w:rPr>
          <w:rFonts w:asciiTheme="majorBidi" w:hAnsiTheme="majorBidi" w:cstheme="majorBidi"/>
        </w:rPr>
      </w:pPr>
      <w:r w:rsidRPr="00887D96">
        <w:rPr>
          <w:rFonts w:asciiTheme="majorBidi" w:hAnsiTheme="majorBidi" w:cstheme="majorBidi"/>
        </w:rPr>
        <w:t xml:space="preserve"> Une partition de K groupes {C</w:t>
      </w:r>
      <w:r w:rsidR="007D3551" w:rsidRPr="00887D96">
        <w:rPr>
          <w:rFonts w:asciiTheme="majorBidi" w:hAnsiTheme="majorBidi" w:cstheme="majorBidi"/>
        </w:rPr>
        <w:t>1, C</w:t>
      </w:r>
      <w:r w:rsidR="00DA6961" w:rsidRPr="00887D96">
        <w:rPr>
          <w:rFonts w:asciiTheme="majorBidi" w:hAnsiTheme="majorBidi" w:cstheme="majorBidi"/>
        </w:rPr>
        <w:t>2, ...</w:t>
      </w:r>
      <m:oMath>
        <m:r>
          <w:rPr>
            <w:rFonts w:ascii="Cambria Math" w:hAnsi="Cambria Math" w:cstheme="majorBidi"/>
          </w:rPr>
          <m:t xml:space="preserve">Ck </m:t>
        </m:r>
      </m:oMath>
      <w:r w:rsidRPr="00887D96">
        <w:rPr>
          <w:rFonts w:asciiTheme="majorBidi" w:hAnsiTheme="majorBidi" w:cstheme="majorBidi"/>
        </w:rPr>
        <w:t>}</w:t>
      </w:r>
    </w:p>
    <w:p w14:paraId="01BB9850" w14:textId="77777777" w:rsidR="00887D96" w:rsidRPr="00341B45" w:rsidRDefault="00887D96" w:rsidP="00887D96">
      <w:pPr>
        <w:tabs>
          <w:tab w:val="left" w:pos="709"/>
        </w:tabs>
        <w:jc w:val="left"/>
        <w:rPr>
          <w:rFonts w:asciiTheme="majorBidi" w:hAnsiTheme="majorBidi" w:cstheme="majorBidi"/>
          <w:b/>
          <w:bCs/>
        </w:rPr>
      </w:pPr>
      <w:r w:rsidRPr="00341B45">
        <w:rPr>
          <w:rFonts w:asciiTheme="majorBidi" w:hAnsiTheme="majorBidi" w:cstheme="majorBidi"/>
          <w:b/>
          <w:bCs/>
        </w:rPr>
        <w:t xml:space="preserve"> Début</w:t>
      </w:r>
    </w:p>
    <w:p w14:paraId="61B01CD0" w14:textId="4045C9D4" w:rsidR="00887D96" w:rsidRPr="00887D96" w:rsidRDefault="007D3551" w:rsidP="00887D96">
      <w:pPr>
        <w:tabs>
          <w:tab w:val="left" w:pos="709"/>
        </w:tabs>
        <w:jc w:val="left"/>
        <w:rPr>
          <w:rFonts w:asciiTheme="majorBidi" w:hAnsiTheme="majorBidi" w:cstheme="majorBidi"/>
        </w:rPr>
      </w:pPr>
      <w:r>
        <w:rPr>
          <w:rFonts w:asciiTheme="majorBidi" w:hAnsiTheme="majorBidi" w:cstheme="majorBidi"/>
        </w:rPr>
        <w:t xml:space="preserve">      </w:t>
      </w:r>
      <w:r w:rsidR="00887D96" w:rsidRPr="00887D96">
        <w:rPr>
          <w:rFonts w:asciiTheme="majorBidi" w:hAnsiTheme="majorBidi" w:cstheme="majorBidi"/>
        </w:rPr>
        <w:t xml:space="preserve"> 1) Initialisation aléatoire des centres </w:t>
      </w:r>
      <m:oMath>
        <m:r>
          <w:rPr>
            <w:rFonts w:ascii="Cambria Math" w:hAnsi="Cambria Math" w:cstheme="majorBidi"/>
          </w:rPr>
          <m:t xml:space="preserve">Ck </m:t>
        </m:r>
      </m:oMath>
      <w:r w:rsidR="00887D96" w:rsidRPr="00887D96">
        <w:rPr>
          <w:rFonts w:asciiTheme="majorBidi" w:hAnsiTheme="majorBidi" w:cstheme="majorBidi"/>
        </w:rPr>
        <w:t xml:space="preserve">; </w:t>
      </w:r>
    </w:p>
    <w:p w14:paraId="4EF68055" w14:textId="3C8097C2" w:rsidR="00887D96" w:rsidRPr="00341B45" w:rsidRDefault="00A17080" w:rsidP="00887D96">
      <w:pPr>
        <w:tabs>
          <w:tab w:val="left" w:pos="709"/>
        </w:tabs>
        <w:jc w:val="left"/>
        <w:rPr>
          <w:rFonts w:asciiTheme="majorBidi" w:hAnsiTheme="majorBidi" w:cstheme="majorBidi"/>
          <w:b/>
          <w:bCs/>
        </w:rPr>
      </w:pPr>
      <w:r>
        <w:rPr>
          <w:rFonts w:asciiTheme="majorBidi" w:hAnsiTheme="majorBidi" w:cstheme="majorBidi"/>
          <w:b/>
          <w:bCs/>
        </w:rPr>
        <w:tab/>
      </w:r>
      <w:r w:rsidR="00887D96" w:rsidRPr="00341B45">
        <w:rPr>
          <w:rFonts w:asciiTheme="majorBidi" w:hAnsiTheme="majorBidi" w:cstheme="majorBidi"/>
          <w:b/>
          <w:bCs/>
        </w:rPr>
        <w:t xml:space="preserve">Répéter </w:t>
      </w:r>
    </w:p>
    <w:p w14:paraId="7D3B9EF9" w14:textId="75504DE9" w:rsidR="00887D96" w:rsidRDefault="00691F30" w:rsidP="00887D96">
      <w:pPr>
        <w:tabs>
          <w:tab w:val="left" w:pos="709"/>
        </w:tabs>
        <w:jc w:val="left"/>
        <w:rPr>
          <w:rFonts w:asciiTheme="majorBidi" w:hAnsiTheme="majorBidi" w:cstheme="majorBidi"/>
        </w:rPr>
      </w:pPr>
      <w:r>
        <w:rPr>
          <w:rFonts w:asciiTheme="majorBidi" w:hAnsiTheme="majorBidi" w:cstheme="majorBidi"/>
        </w:rPr>
        <w:t xml:space="preserve">       </w:t>
      </w:r>
      <w:r w:rsidR="00887D96" w:rsidRPr="00887D96">
        <w:rPr>
          <w:rFonts w:asciiTheme="majorBidi" w:hAnsiTheme="majorBidi" w:cstheme="majorBidi"/>
        </w:rPr>
        <w:t>2) Affectation : générer une nouvelle partition en assignant chaque objet au groupe dont le centre est le plus proche :</w:t>
      </w:r>
    </w:p>
    <w:p w14:paraId="6B632722" w14:textId="0E5D52EB" w:rsidR="00DA6961" w:rsidRPr="005D30C5" w:rsidRDefault="00000000" w:rsidP="005D30C5">
      <w:pPr>
        <w:tabs>
          <w:tab w:val="left" w:pos="709"/>
        </w:tabs>
        <w:jc w:val="center"/>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x</m:t>
            </m:r>
          </m:e>
          <m:sub>
            <m:r>
              <w:rPr>
                <w:rFonts w:ascii="Cambria Math" w:hAnsi="Cambria Math" w:cstheme="majorBidi"/>
              </w:rPr>
              <m:t>i</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c</m:t>
            </m:r>
          </m:e>
          <m:sub>
            <m:r>
              <w:rPr>
                <w:rFonts w:ascii="Cambria Math" w:hAnsi="Cambria Math" w:cstheme="majorBidi"/>
              </w:rPr>
              <m:t>k</m:t>
            </m:r>
          </m:sub>
        </m:sSub>
        <m:r>
          <w:rPr>
            <w:rFonts w:ascii="Cambria Math" w:hAnsi="Cambria Math" w:cstheme="majorBidi"/>
          </w:rPr>
          <m:t xml:space="preserve"> si </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j</m:t>
            </m:r>
          </m:sub>
        </m:sSub>
        <m:d>
          <m:dPr>
            <m:begChr m:val="|"/>
            <m:endChr m:val="|"/>
            <m:ctrlPr>
              <w:rPr>
                <w:rFonts w:ascii="Cambria Math" w:hAnsi="Cambria Math" w:cstheme="majorBidi"/>
                <w:i/>
              </w:rPr>
            </m:ctrlPr>
          </m:dPr>
          <m:e>
            <m:sSub>
              <m:sSubPr>
                <m:ctrlPr>
                  <w:rPr>
                    <w:rFonts w:ascii="Cambria Math" w:hAnsi="Cambria Math" w:cstheme="majorBidi"/>
                    <w:i/>
                  </w:rPr>
                </m:ctrlPr>
              </m:sSubPr>
              <m:e>
                <m:r>
                  <w:rPr>
                    <w:rFonts w:ascii="Cambria Math" w:hAnsi="Cambria Math" w:cstheme="majorBidi"/>
                  </w:rPr>
                  <m:t>x</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μ</m:t>
                </m:r>
              </m:e>
              <m:sub>
                <m:r>
                  <w:rPr>
                    <w:rFonts w:ascii="Cambria Math" w:hAnsi="Cambria Math" w:cstheme="majorBidi"/>
                  </w:rPr>
                  <m:t>k</m:t>
                </m:r>
              </m:sub>
            </m:sSub>
          </m:e>
        </m:d>
        <m:r>
          <w:rPr>
            <w:rFonts w:ascii="Cambria Math" w:hAnsi="Cambria Math" w:cstheme="majorBidi"/>
          </w:rPr>
          <m:t xml:space="preserve">=min </m:t>
        </m:r>
        <m:d>
          <m:dPr>
            <m:begChr m:val="|"/>
            <m:endChr m:val="|"/>
            <m:ctrlPr>
              <w:rPr>
                <w:rFonts w:ascii="Cambria Math" w:hAnsi="Cambria Math" w:cstheme="majorBidi"/>
                <w:i/>
              </w:rPr>
            </m:ctrlPr>
          </m:dPr>
          <m:e>
            <m:sSub>
              <m:sSubPr>
                <m:ctrlPr>
                  <w:rPr>
                    <w:rFonts w:ascii="Cambria Math" w:hAnsi="Cambria Math" w:cstheme="majorBidi"/>
                    <w:i/>
                  </w:rPr>
                </m:ctrlPr>
              </m:sSubPr>
              <m:e>
                <m:r>
                  <w:rPr>
                    <w:rFonts w:ascii="Cambria Math" w:hAnsi="Cambria Math" w:cstheme="majorBidi"/>
                  </w:rPr>
                  <m:t>x</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μ</m:t>
                </m:r>
              </m:e>
              <m:sub>
                <m:r>
                  <w:rPr>
                    <w:rFonts w:ascii="Cambria Math" w:hAnsi="Cambria Math" w:cstheme="majorBidi"/>
                  </w:rPr>
                  <m:t>j</m:t>
                </m:r>
              </m:sub>
            </m:sSub>
          </m:e>
        </m:d>
      </m:oMath>
      <w:r w:rsidR="005D30C5">
        <w:rPr>
          <w:rFonts w:asciiTheme="majorBidi" w:hAnsiTheme="majorBidi" w:cstheme="majorBidi"/>
        </w:rPr>
        <w:t xml:space="preserve">    … (4)</w:t>
      </w:r>
    </w:p>
    <w:p w14:paraId="31BFB730" w14:textId="2779535A" w:rsidR="00887D96" w:rsidRDefault="00887D96" w:rsidP="00887D96">
      <w:pPr>
        <w:tabs>
          <w:tab w:val="left" w:pos="709"/>
        </w:tabs>
        <w:jc w:val="left"/>
        <w:rPr>
          <w:rFonts w:asciiTheme="majorBidi" w:hAnsiTheme="majorBidi" w:cstheme="majorBidi"/>
        </w:rPr>
      </w:pPr>
      <w:r w:rsidRPr="00887D96">
        <w:rPr>
          <w:rFonts w:asciiTheme="majorBidi" w:hAnsiTheme="majorBidi" w:cstheme="majorBidi"/>
        </w:rPr>
        <w:t xml:space="preserve">Avec </w:t>
      </w:r>
      <m:oMath>
        <m:r>
          <w:rPr>
            <w:rFonts w:ascii="Cambria Math" w:hAnsi="Cambria Math" w:cstheme="majorBidi"/>
          </w:rPr>
          <m:t xml:space="preserve">μk </m:t>
        </m:r>
      </m:oMath>
      <w:r w:rsidRPr="00887D96">
        <w:rPr>
          <w:rFonts w:asciiTheme="majorBidi" w:hAnsiTheme="majorBidi" w:cstheme="majorBidi"/>
        </w:rPr>
        <w:t xml:space="preserve">le centre de la classe K ; </w:t>
      </w:r>
    </w:p>
    <w:p w14:paraId="533DABCB" w14:textId="3041BAEE" w:rsidR="00341B45" w:rsidRDefault="00174E7C" w:rsidP="00887D96">
      <w:pPr>
        <w:tabs>
          <w:tab w:val="left" w:pos="709"/>
        </w:tabs>
        <w:jc w:val="left"/>
        <w:rPr>
          <w:rFonts w:asciiTheme="majorBidi" w:hAnsiTheme="majorBidi" w:cstheme="majorBidi"/>
        </w:rPr>
      </w:pPr>
      <w:r>
        <w:rPr>
          <w:rFonts w:asciiTheme="majorBidi" w:hAnsiTheme="majorBidi" w:cstheme="majorBidi"/>
        </w:rPr>
        <w:t xml:space="preserve"> </w:t>
      </w:r>
      <w:r w:rsidR="00887D96" w:rsidRPr="00887D96">
        <w:rPr>
          <w:rFonts w:asciiTheme="majorBidi" w:hAnsiTheme="majorBidi" w:cstheme="majorBidi"/>
        </w:rPr>
        <w:t xml:space="preserve">3) Représentation : Calculer les centres associe à la nouvelle partition ; </w:t>
      </w:r>
    </w:p>
    <w:p w14:paraId="7ADB7D06" w14:textId="58A2239E" w:rsidR="00632E75" w:rsidRPr="00176626" w:rsidRDefault="00000000" w:rsidP="00176626">
      <w:pPr>
        <w:tabs>
          <w:tab w:val="left" w:pos="709"/>
        </w:tabs>
        <w:jc w:val="center"/>
        <w:rPr>
          <w:rFonts w:asciiTheme="majorBidi" w:hAnsiTheme="majorBidi" w:cstheme="majorBidi"/>
          <w:iCs/>
        </w:rPr>
      </w:pPr>
      <m:oMath>
        <m:sSub>
          <m:sSubPr>
            <m:ctrlPr>
              <w:rPr>
                <w:rFonts w:ascii="Cambria Math" w:hAnsi="Cambria Math" w:cstheme="majorBidi"/>
                <w:iCs/>
              </w:rPr>
            </m:ctrlPr>
          </m:sSubPr>
          <m:e>
            <m:r>
              <m:rPr>
                <m:sty m:val="p"/>
              </m:rPr>
              <w:rPr>
                <w:rFonts w:ascii="Cambria Math" w:hAnsi="Cambria Math" w:cstheme="majorBidi"/>
              </w:rPr>
              <m:t>μ</m:t>
            </m:r>
          </m:e>
          <m:sub>
            <m:r>
              <m:rPr>
                <m:sty m:val="p"/>
              </m:rPr>
              <w:rPr>
                <w:rFonts w:ascii="Cambria Math" w:hAnsi="Cambria Math" w:cstheme="majorBidi"/>
              </w:rPr>
              <m:t>k</m:t>
            </m:r>
          </m:sub>
        </m:sSub>
        <m:r>
          <m:rPr>
            <m:sty m:val="p"/>
          </m:rPr>
          <w:rPr>
            <w:rFonts w:ascii="Cambria Math" w:hAnsi="Cambria Math" w:cstheme="majorBidi"/>
          </w:rPr>
          <m:t>=</m:t>
        </m:r>
        <m:f>
          <m:fPr>
            <m:ctrlPr>
              <w:rPr>
                <w:rFonts w:ascii="Cambria Math" w:hAnsi="Cambria Math" w:cstheme="majorBidi"/>
                <w:iCs/>
              </w:rPr>
            </m:ctrlPr>
          </m:fPr>
          <m:num>
            <m:r>
              <m:rPr>
                <m:sty m:val="p"/>
              </m:rPr>
              <w:rPr>
                <w:rFonts w:ascii="Cambria Math" w:hAnsi="Cambria Math" w:cstheme="majorBidi"/>
              </w:rPr>
              <m:t>1</m:t>
            </m:r>
          </m:num>
          <m:den>
            <m:r>
              <m:rPr>
                <m:sty m:val="p"/>
              </m:rPr>
              <w:rPr>
                <w:rFonts w:ascii="Cambria Math" w:hAnsi="Cambria Math" w:cstheme="majorBidi"/>
              </w:rPr>
              <m:t>N</m:t>
            </m:r>
          </m:den>
        </m:f>
        <m:nary>
          <m:naryPr>
            <m:chr m:val="∑"/>
            <m:limLoc m:val="subSup"/>
            <m:supHide m:val="1"/>
            <m:ctrlPr>
              <w:rPr>
                <w:rFonts w:ascii="Cambria Math" w:hAnsi="Cambria Math" w:cstheme="majorBidi"/>
                <w:iCs/>
              </w:rPr>
            </m:ctrlPr>
          </m:naryPr>
          <m:sub>
            <m:r>
              <m:rPr>
                <m:sty m:val="p"/>
              </m:rPr>
              <w:rPr>
                <w:rFonts w:ascii="Cambria Math" w:hAnsi="Cambria Math" w:cstheme="majorBidi"/>
              </w:rPr>
              <m:t xml:space="preserve">x∈ </m:t>
            </m:r>
            <m:sSub>
              <m:sSubPr>
                <m:ctrlPr>
                  <w:rPr>
                    <w:rFonts w:ascii="Cambria Math" w:hAnsi="Cambria Math" w:cstheme="majorBidi"/>
                    <w:iCs/>
                  </w:rPr>
                </m:ctrlPr>
              </m:sSubPr>
              <m:e>
                <m:r>
                  <m:rPr>
                    <m:sty m:val="p"/>
                  </m:rPr>
                  <w:rPr>
                    <w:rFonts w:ascii="Cambria Math" w:hAnsi="Cambria Math" w:cstheme="majorBidi"/>
                  </w:rPr>
                  <m:t>c</m:t>
                </m:r>
              </m:e>
              <m:sub>
                <m:r>
                  <m:rPr>
                    <m:sty m:val="p"/>
                  </m:rPr>
                  <w:rPr>
                    <w:rFonts w:ascii="Cambria Math" w:hAnsi="Cambria Math" w:cstheme="majorBidi"/>
                  </w:rPr>
                  <m:t>k</m:t>
                </m:r>
              </m:sub>
            </m:sSub>
          </m:sub>
          <m:sup/>
          <m:e>
            <m:sSub>
              <m:sSubPr>
                <m:ctrlPr>
                  <w:rPr>
                    <w:rFonts w:ascii="Cambria Math" w:hAnsi="Cambria Math" w:cstheme="majorBidi"/>
                    <w:iCs/>
                  </w:rPr>
                </m:ctrlPr>
              </m:sSubPr>
              <m:e>
                <m:r>
                  <m:rPr>
                    <m:sty m:val="p"/>
                  </m:rPr>
                  <w:rPr>
                    <w:rFonts w:ascii="Cambria Math" w:hAnsi="Cambria Math" w:cstheme="majorBidi"/>
                  </w:rPr>
                  <m:t>x</m:t>
                </m:r>
              </m:e>
              <m:sub>
                <m:r>
                  <m:rPr>
                    <m:sty m:val="p"/>
                  </m:rPr>
                  <w:rPr>
                    <w:rFonts w:ascii="Cambria Math" w:hAnsi="Cambria Math" w:cstheme="majorBidi"/>
                  </w:rPr>
                  <m:t>i</m:t>
                </m:r>
              </m:sub>
            </m:sSub>
          </m:e>
        </m:nary>
      </m:oMath>
      <w:r w:rsidR="00176626" w:rsidRPr="00176626">
        <w:rPr>
          <w:rFonts w:asciiTheme="majorBidi" w:hAnsiTheme="majorBidi" w:cstheme="majorBidi"/>
          <w:iCs/>
        </w:rPr>
        <w:t xml:space="preserve">    </w:t>
      </w:r>
      <w:r w:rsidR="00176626">
        <w:rPr>
          <w:rFonts w:asciiTheme="majorBidi" w:hAnsiTheme="majorBidi" w:cstheme="majorBidi"/>
          <w:iCs/>
        </w:rPr>
        <w:t xml:space="preserve">        … (5)</w:t>
      </w:r>
    </w:p>
    <w:p w14:paraId="51B0DB90" w14:textId="77777777" w:rsidR="00341B45" w:rsidRDefault="00887D96" w:rsidP="00887D96">
      <w:pPr>
        <w:tabs>
          <w:tab w:val="left" w:pos="709"/>
        </w:tabs>
        <w:jc w:val="left"/>
        <w:rPr>
          <w:rFonts w:asciiTheme="majorBidi" w:hAnsiTheme="majorBidi" w:cstheme="majorBidi"/>
        </w:rPr>
      </w:pPr>
      <w:r w:rsidRPr="00341B45">
        <w:rPr>
          <w:rFonts w:asciiTheme="majorBidi" w:hAnsiTheme="majorBidi" w:cstheme="majorBidi"/>
          <w:b/>
          <w:bCs/>
        </w:rPr>
        <w:t>Jusqu</w:t>
      </w:r>
      <w:r w:rsidRPr="00341B45">
        <w:rPr>
          <w:b/>
          <w:bCs/>
        </w:rPr>
        <w:t>’à</w:t>
      </w:r>
      <w:r w:rsidRPr="00887D96">
        <w:rPr>
          <w:rFonts w:asciiTheme="majorBidi" w:hAnsiTheme="majorBidi" w:cstheme="majorBidi"/>
        </w:rPr>
        <w:t xml:space="preserve"> convergence de l'algorithme vers une partition stable ;</w:t>
      </w:r>
    </w:p>
    <w:p w14:paraId="32069ADC" w14:textId="26BA3C87" w:rsidR="00887D96" w:rsidRDefault="00887D96" w:rsidP="00887D96">
      <w:pPr>
        <w:tabs>
          <w:tab w:val="left" w:pos="709"/>
        </w:tabs>
        <w:jc w:val="left"/>
        <w:rPr>
          <w:rFonts w:asciiTheme="majorBidi" w:hAnsiTheme="majorBidi" w:cstheme="majorBidi"/>
          <w:b/>
          <w:bCs/>
        </w:rPr>
      </w:pPr>
      <w:r w:rsidRPr="00341B45">
        <w:rPr>
          <w:rFonts w:asciiTheme="majorBidi" w:hAnsiTheme="majorBidi" w:cstheme="majorBidi"/>
          <w:b/>
          <w:bCs/>
        </w:rPr>
        <w:t xml:space="preserve"> Fin.</w:t>
      </w:r>
    </w:p>
    <w:p w14:paraId="28596BB2" w14:textId="77777777" w:rsidR="004E3D19" w:rsidRPr="00341B45" w:rsidRDefault="004E3D19" w:rsidP="00887D96">
      <w:pPr>
        <w:tabs>
          <w:tab w:val="left" w:pos="709"/>
        </w:tabs>
        <w:jc w:val="left"/>
        <w:rPr>
          <w:rFonts w:asciiTheme="majorBidi" w:hAnsiTheme="majorBidi" w:cstheme="majorBidi"/>
          <w:b/>
          <w:bCs/>
          <w:color w:val="050505"/>
          <w:shd w:val="clear" w:color="auto" w:fill="E4E6EB"/>
        </w:rPr>
      </w:pPr>
    </w:p>
    <w:p w14:paraId="4E5AD92A" w14:textId="77777777" w:rsidR="00887D96" w:rsidRDefault="00887D96" w:rsidP="00B975A7">
      <w:pPr>
        <w:tabs>
          <w:tab w:val="left" w:pos="709"/>
        </w:tabs>
        <w:jc w:val="center"/>
        <w:rPr>
          <w:lang w:val="en-US"/>
        </w:rPr>
      </w:pPr>
    </w:p>
    <w:p w14:paraId="49D262CF" w14:textId="77777777" w:rsidR="00887D96" w:rsidRPr="00887D96" w:rsidRDefault="00887D96" w:rsidP="00B975A7">
      <w:pPr>
        <w:tabs>
          <w:tab w:val="left" w:pos="709"/>
        </w:tabs>
        <w:jc w:val="center"/>
        <w:rPr>
          <w:rFonts w:asciiTheme="majorBidi" w:hAnsiTheme="majorBidi" w:cstheme="majorBidi"/>
          <w:color w:val="050505"/>
          <w:shd w:val="clear" w:color="auto" w:fill="E4E6EB"/>
        </w:rPr>
      </w:pPr>
    </w:p>
    <w:p w14:paraId="42636F7B" w14:textId="77777777" w:rsidR="00423F20" w:rsidRDefault="00423F20" w:rsidP="00423F20">
      <w:pPr>
        <w:pStyle w:val="Titre2"/>
      </w:pPr>
      <w:r>
        <w:t>Approche Proposée</w:t>
      </w:r>
    </w:p>
    <w:p w14:paraId="7BB8900E" w14:textId="77777777" w:rsidR="00423F20" w:rsidRDefault="00423F20" w:rsidP="00423F20">
      <w:pPr>
        <w:pStyle w:val="Titre3"/>
      </w:pPr>
      <w:r>
        <w:t>Phase d’ordonnancement et génération des échantillons d’apprentissage</w:t>
      </w:r>
    </w:p>
    <w:p w14:paraId="727B6923" w14:textId="77777777" w:rsidR="00423F20" w:rsidRPr="00B85900" w:rsidRDefault="00423F20" w:rsidP="00423F20">
      <w:pPr>
        <w:pStyle w:val="pf0"/>
        <w:spacing w:line="360" w:lineRule="auto"/>
        <w:ind w:firstLine="709"/>
        <w:rPr>
          <w:rStyle w:val="cf01"/>
          <w:rFonts w:asciiTheme="majorBidi" w:hAnsiTheme="majorBidi" w:cstheme="majorBidi"/>
          <w:sz w:val="24"/>
          <w:szCs w:val="24"/>
        </w:rPr>
      </w:pPr>
      <w:r w:rsidRPr="00B85900">
        <w:t>Après avoir saisir les données des clients obtenu d’</w:t>
      </w:r>
      <w:r w:rsidRPr="00B85900">
        <w:rPr>
          <w:rStyle w:val="cf01"/>
          <w:rFonts w:asciiTheme="majorBidi" w:hAnsiTheme="majorBidi" w:cstheme="majorBidi"/>
          <w:sz w:val="24"/>
          <w:szCs w:val="24"/>
        </w:rPr>
        <w:t>un historique réel de l’année 2022 qui contient 336 clients qui a était fourni de l’administrateur du Camp sous forme Excel mal saisie et mal organisé avec des erreurs dans la saisie des dates de séjours, de plus il y avait des périodes dont les chalets sont libres sans réservation pensant qu’ils sont occupés, cela à cause du manque de la visualisation des réservations.</w:t>
      </w:r>
    </w:p>
    <w:p w14:paraId="037D4DE4" w14:textId="77777777" w:rsidR="00423F20" w:rsidRPr="00B85900" w:rsidRDefault="00423F20" w:rsidP="00423F20">
      <w:pPr>
        <w:pStyle w:val="pf0"/>
        <w:spacing w:line="360" w:lineRule="auto"/>
        <w:ind w:firstLine="709"/>
        <w:rPr>
          <w:rStyle w:val="cf01"/>
          <w:rFonts w:asciiTheme="majorBidi" w:hAnsiTheme="majorBidi" w:cstheme="majorBidi"/>
          <w:sz w:val="24"/>
          <w:szCs w:val="24"/>
        </w:rPr>
      </w:pPr>
      <w:r w:rsidRPr="00B85900">
        <w:rPr>
          <w:rStyle w:val="cf01"/>
          <w:rFonts w:asciiTheme="majorBidi" w:hAnsiTheme="majorBidi" w:cstheme="majorBidi"/>
          <w:sz w:val="24"/>
          <w:szCs w:val="24"/>
        </w:rPr>
        <w:t xml:space="preserve"> Dans ce camp il existe 14 chalets de type différents, 01 chalet de type F1, 08 chalets de type F2, 04 chalets de type F3 et un seul chalet de type VIP. </w:t>
      </w:r>
    </w:p>
    <w:p w14:paraId="7921E623" w14:textId="77777777" w:rsidR="00423F20" w:rsidRPr="00B85900" w:rsidRDefault="00423F20" w:rsidP="00423F20">
      <w:pPr>
        <w:pStyle w:val="pf0"/>
        <w:spacing w:line="360" w:lineRule="auto"/>
        <w:ind w:firstLine="709"/>
        <w:rPr>
          <w:rFonts w:asciiTheme="majorBidi" w:hAnsiTheme="majorBidi" w:cstheme="majorBidi"/>
          <w:sz w:val="36"/>
          <w:szCs w:val="36"/>
        </w:rPr>
      </w:pPr>
      <w:r w:rsidRPr="00B85900">
        <w:rPr>
          <w:rStyle w:val="cf01"/>
          <w:rFonts w:asciiTheme="majorBidi" w:hAnsiTheme="majorBidi" w:cstheme="majorBidi"/>
          <w:sz w:val="24"/>
          <w:szCs w:val="24"/>
        </w:rPr>
        <w:t>Chaque chalet contient une file d’attente qui va être gérer par les six (06) règles de priorités (FIFO, LIFO, SPT, LPT, EDD, PCO), elles sont utilisées pour l’affectation de la réservation du client.</w:t>
      </w:r>
    </w:p>
    <w:p w14:paraId="2486C367" w14:textId="77777777" w:rsidR="00423F20" w:rsidRDefault="00423F20" w:rsidP="00423F20">
      <w:pPr>
        <w:ind w:firstLine="709"/>
      </w:pPr>
      <w:r w:rsidRPr="00B94BF6">
        <w:t>Les règles de priorité sont basées sur les critères des clients (tâches) comme : les dates de</w:t>
      </w:r>
      <w:r>
        <w:t xml:space="preserve"> réservations</w:t>
      </w:r>
      <w:r w:rsidRPr="00B94BF6">
        <w:t xml:space="preserve">, les durées de séjour, les dates de fin de séjours, </w:t>
      </w:r>
      <w:r>
        <w:t>Priorité </w:t>
      </w:r>
    </w:p>
    <w:p w14:paraId="61031577" w14:textId="77777777" w:rsidR="00423F20" w:rsidRDefault="00423F20" w:rsidP="00444783">
      <w:pPr>
        <w:pStyle w:val="Paragraphedeliste"/>
        <w:numPr>
          <w:ilvl w:val="0"/>
          <w:numId w:val="35"/>
        </w:numPr>
        <w:spacing w:line="360" w:lineRule="auto"/>
        <w:rPr>
          <w:rFonts w:asciiTheme="majorBidi" w:hAnsiTheme="majorBidi" w:cstheme="majorBidi"/>
          <w:sz w:val="24"/>
          <w:szCs w:val="24"/>
        </w:rPr>
      </w:pPr>
      <w:r w:rsidRPr="00FB332E">
        <w:rPr>
          <w:rFonts w:asciiTheme="majorBidi" w:hAnsiTheme="majorBidi" w:cstheme="majorBidi"/>
          <w:sz w:val="24"/>
          <w:szCs w:val="24"/>
        </w:rPr>
        <w:t>La règle FIFO</w:t>
      </w:r>
      <w:r>
        <w:rPr>
          <w:rFonts w:asciiTheme="majorBidi" w:hAnsiTheme="majorBidi" w:cstheme="majorBidi"/>
          <w:sz w:val="24"/>
          <w:szCs w:val="24"/>
        </w:rPr>
        <w:t xml:space="preserve"> et LIFO</w:t>
      </w:r>
      <w:r w:rsidRPr="00FB332E">
        <w:rPr>
          <w:rFonts w:asciiTheme="majorBidi" w:hAnsiTheme="majorBidi" w:cstheme="majorBidi"/>
          <w:sz w:val="24"/>
          <w:szCs w:val="24"/>
        </w:rPr>
        <w:t xml:space="preserve"> utilise comme caractéristique la date de réservation.</w:t>
      </w:r>
    </w:p>
    <w:p w14:paraId="4E5B6845" w14:textId="77777777" w:rsidR="00423F20" w:rsidRDefault="00423F20" w:rsidP="00444783">
      <w:pPr>
        <w:pStyle w:val="Paragraphedeliste"/>
        <w:numPr>
          <w:ilvl w:val="0"/>
          <w:numId w:val="35"/>
        </w:numPr>
        <w:spacing w:line="360" w:lineRule="auto"/>
        <w:rPr>
          <w:rFonts w:asciiTheme="majorBidi" w:hAnsiTheme="majorBidi" w:cstheme="majorBidi"/>
          <w:sz w:val="24"/>
          <w:szCs w:val="24"/>
        </w:rPr>
      </w:pPr>
      <w:r>
        <w:rPr>
          <w:rFonts w:asciiTheme="majorBidi" w:hAnsiTheme="majorBidi" w:cstheme="majorBidi"/>
          <w:sz w:val="24"/>
          <w:szCs w:val="24"/>
        </w:rPr>
        <w:t xml:space="preserve">La règle SPT et LPT </w:t>
      </w:r>
      <w:r w:rsidRPr="00FB332E">
        <w:rPr>
          <w:rFonts w:asciiTheme="majorBidi" w:hAnsiTheme="majorBidi" w:cstheme="majorBidi"/>
          <w:sz w:val="24"/>
          <w:szCs w:val="24"/>
        </w:rPr>
        <w:t>utilise comme caractéristique</w:t>
      </w:r>
      <w:r>
        <w:rPr>
          <w:rFonts w:asciiTheme="majorBidi" w:hAnsiTheme="majorBidi" w:cstheme="majorBidi"/>
          <w:sz w:val="24"/>
          <w:szCs w:val="24"/>
        </w:rPr>
        <w:t xml:space="preserve"> la durée de séjour des clients.</w:t>
      </w:r>
    </w:p>
    <w:p w14:paraId="23BC0A71" w14:textId="77777777" w:rsidR="00423F20" w:rsidRDefault="00423F20" w:rsidP="00444783">
      <w:pPr>
        <w:pStyle w:val="Paragraphedeliste"/>
        <w:numPr>
          <w:ilvl w:val="0"/>
          <w:numId w:val="35"/>
        </w:numPr>
        <w:spacing w:line="360" w:lineRule="auto"/>
        <w:rPr>
          <w:rFonts w:asciiTheme="majorBidi" w:hAnsiTheme="majorBidi" w:cstheme="majorBidi"/>
          <w:sz w:val="24"/>
          <w:szCs w:val="24"/>
        </w:rPr>
      </w:pPr>
      <w:r>
        <w:rPr>
          <w:rFonts w:asciiTheme="majorBidi" w:hAnsiTheme="majorBidi" w:cstheme="majorBidi"/>
          <w:sz w:val="24"/>
          <w:szCs w:val="24"/>
        </w:rPr>
        <w:t>La règle EDD utilise comme caractéristique la date de fin de séjour.</w:t>
      </w:r>
    </w:p>
    <w:p w14:paraId="7FE94FB0" w14:textId="77777777" w:rsidR="00423F20" w:rsidRPr="003420EB" w:rsidRDefault="00423F20" w:rsidP="00444783">
      <w:pPr>
        <w:pStyle w:val="Paragraphedeliste"/>
        <w:numPr>
          <w:ilvl w:val="0"/>
          <w:numId w:val="35"/>
        </w:numPr>
        <w:spacing w:line="360" w:lineRule="auto"/>
        <w:rPr>
          <w:rFonts w:asciiTheme="majorBidi" w:hAnsiTheme="majorBidi" w:cstheme="majorBidi"/>
          <w:sz w:val="24"/>
          <w:szCs w:val="24"/>
        </w:rPr>
      </w:pPr>
      <w:r>
        <w:rPr>
          <w:rFonts w:asciiTheme="majorBidi" w:hAnsiTheme="majorBidi" w:cstheme="majorBidi"/>
          <w:sz w:val="24"/>
          <w:szCs w:val="24"/>
        </w:rPr>
        <w:t>La règle PCO utilise comme caractéristique la priorité donnée au client.</w:t>
      </w:r>
    </w:p>
    <w:p w14:paraId="34A30D72" w14:textId="72282EBE" w:rsidR="00423F20" w:rsidRPr="00AF3A0C" w:rsidRDefault="00423F20" w:rsidP="00423F20">
      <w:pPr>
        <w:ind w:firstLine="709"/>
        <w:rPr>
          <w:color w:val="000000" w:themeColor="text1"/>
        </w:rPr>
      </w:pPr>
      <w:r w:rsidRPr="00AF3A0C">
        <w:rPr>
          <w:color w:val="000000" w:themeColor="text1"/>
        </w:rPr>
        <w:t>Nous avons généré six (06) ensemble de données (partition) à partir des clients des 14 chalets,</w:t>
      </w:r>
      <w:r w:rsidR="0018530E" w:rsidRPr="00AF3A0C">
        <w:rPr>
          <w:color w:val="000000" w:themeColor="text1"/>
        </w:rPr>
        <w:t xml:space="preserve"> et que chaque partition correspond à</w:t>
      </w:r>
      <w:r w:rsidRPr="00AF3A0C">
        <w:rPr>
          <w:color w:val="000000" w:themeColor="text1"/>
        </w:rPr>
        <w:t xml:space="preserve"> une règle de priorité.</w:t>
      </w:r>
    </w:p>
    <w:p w14:paraId="6E47A7A7" w14:textId="77777777" w:rsidR="00423F20" w:rsidRDefault="00423F20" w:rsidP="00423F20">
      <w:pPr>
        <w:ind w:firstLine="709"/>
      </w:pPr>
      <w:r>
        <w:lastRenderedPageBreak/>
        <w:t>La figure ci-dessus illustre comment nous obtenons les partitions à partir des données des clients en prenant exemple la partition de la règle FIFO pour qu’elle soit utilisé pour le lancement de l’algorithme k-</w:t>
      </w:r>
      <w:proofErr w:type="spellStart"/>
      <w:r>
        <w:t>means</w:t>
      </w:r>
      <w:proofErr w:type="spellEnd"/>
      <w:r>
        <w:t>.</w:t>
      </w:r>
    </w:p>
    <w:p w14:paraId="4DF79852" w14:textId="77777777" w:rsidR="00423F20" w:rsidRDefault="00423F20" w:rsidP="00423F20">
      <w:pPr>
        <w:ind w:firstLine="709"/>
      </w:pPr>
    </w:p>
    <w:p w14:paraId="2E9B55EF" w14:textId="77777777" w:rsidR="00423F20" w:rsidRDefault="00423F20" w:rsidP="00423F20">
      <w:pPr>
        <w:jc w:val="center"/>
      </w:pPr>
      <w:r>
        <w:rPr>
          <w:noProof/>
        </w:rPr>
        <w:drawing>
          <wp:inline distT="0" distB="0" distL="0" distR="0" wp14:anchorId="377F2A02" wp14:editId="06A23731">
            <wp:extent cx="6232525" cy="2748652"/>
            <wp:effectExtent l="0" t="0" r="0" b="0"/>
            <wp:docPr id="209750095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500954" name=""/>
                    <pic:cNvPicPr/>
                  </pic:nvPicPr>
                  <pic:blipFill>
                    <a:blip r:embed="rId30"/>
                    <a:stretch>
                      <a:fillRect/>
                    </a:stretch>
                  </pic:blipFill>
                  <pic:spPr>
                    <a:xfrm>
                      <a:off x="0" y="0"/>
                      <a:ext cx="6257115" cy="2759496"/>
                    </a:xfrm>
                    <a:prstGeom prst="rect">
                      <a:avLst/>
                    </a:prstGeom>
                  </pic:spPr>
                </pic:pic>
              </a:graphicData>
            </a:graphic>
          </wp:inline>
        </w:drawing>
      </w:r>
    </w:p>
    <w:p w14:paraId="183C8AFE" w14:textId="3A9FB6E5" w:rsidR="00423F20" w:rsidRDefault="00423F20" w:rsidP="00423F20">
      <w:pPr>
        <w:ind w:firstLine="709"/>
        <w:jc w:val="center"/>
      </w:pPr>
      <w:r>
        <w:t>Figure</w:t>
      </w:r>
      <w:r w:rsidR="002A60F6">
        <w:t xml:space="preserve"> </w:t>
      </w:r>
      <w:r w:rsidR="008536D6">
        <w:t>1</w:t>
      </w:r>
      <w:r w:rsidR="00FD739B">
        <w:t>6</w:t>
      </w:r>
      <w:r w:rsidR="008536D6">
        <w:t xml:space="preserve"> :</w:t>
      </w:r>
      <w:r>
        <w:t xml:space="preserve">  l’obtention d’un exemple de partition FIFO.</w:t>
      </w:r>
    </w:p>
    <w:p w14:paraId="65ACEB97" w14:textId="77777777" w:rsidR="00423F20" w:rsidRDefault="00423F20" w:rsidP="00423F20">
      <w:pPr>
        <w:ind w:firstLine="709"/>
        <w:jc w:val="center"/>
      </w:pPr>
    </w:p>
    <w:p w14:paraId="35D6FE56" w14:textId="0D474CAA" w:rsidR="00423F20" w:rsidRDefault="00423F20" w:rsidP="00423F20">
      <w:pPr>
        <w:ind w:firstLine="709"/>
        <w:jc w:val="left"/>
      </w:pPr>
      <w:r>
        <w:t xml:space="preserve">Dans la figure </w:t>
      </w:r>
      <w:r w:rsidR="005117AD">
        <w:t xml:space="preserve">17 </w:t>
      </w:r>
      <w:r>
        <w:t>précédente, nous avons présenté quels seront les attributs qui forment nos partitions (</w:t>
      </w:r>
      <w:proofErr w:type="spellStart"/>
      <w:r>
        <w:t>idclient</w:t>
      </w:r>
      <w:proofErr w:type="spellEnd"/>
      <w:r>
        <w:t xml:space="preserve">, </w:t>
      </w:r>
      <w:proofErr w:type="spellStart"/>
      <w:r>
        <w:t>Typechalet</w:t>
      </w:r>
      <w:proofErr w:type="spellEnd"/>
      <w:r>
        <w:t xml:space="preserve">, Du, </w:t>
      </w:r>
      <w:proofErr w:type="spellStart"/>
      <w:r>
        <w:t>Nbrdejour</w:t>
      </w:r>
      <w:proofErr w:type="spellEnd"/>
      <w:r>
        <w:t xml:space="preserve">, </w:t>
      </w:r>
      <w:proofErr w:type="spellStart"/>
      <w:r>
        <w:t>Nbr_enfant</w:t>
      </w:r>
      <w:proofErr w:type="spellEnd"/>
      <w:r>
        <w:t>, Restaurant, Loisir). Nous avons choisi ces attributs car ils sont de valeur pour le gérant du camp pour pouvoir analyser les besoins et les préférences de ces clients.</w:t>
      </w:r>
    </w:p>
    <w:p w14:paraId="13E7F419" w14:textId="5F45DDAE" w:rsidR="00423F20" w:rsidRPr="00AF3A0C" w:rsidRDefault="0018530E" w:rsidP="00423F20">
      <w:pPr>
        <w:ind w:firstLine="709"/>
        <w:jc w:val="left"/>
        <w:rPr>
          <w:color w:val="000000" w:themeColor="text1"/>
        </w:rPr>
      </w:pPr>
      <w:r w:rsidRPr="00AF3A0C">
        <w:rPr>
          <w:color w:val="000000" w:themeColor="text1"/>
        </w:rPr>
        <w:t>Dans la section suivante</w:t>
      </w:r>
      <w:r w:rsidR="00423F20" w:rsidRPr="00AF3A0C">
        <w:rPr>
          <w:color w:val="000000" w:themeColor="text1"/>
        </w:rPr>
        <w:t>, nous allons détailler comment préparer les partitions pour qu’elles seront utilisé par l’algorithme k-</w:t>
      </w:r>
      <w:proofErr w:type="spellStart"/>
      <w:r w:rsidR="00423F20" w:rsidRPr="00AF3A0C">
        <w:rPr>
          <w:color w:val="000000" w:themeColor="text1"/>
        </w:rPr>
        <w:t>means</w:t>
      </w:r>
      <w:proofErr w:type="spellEnd"/>
      <w:r w:rsidR="00423F20" w:rsidRPr="00AF3A0C">
        <w:rPr>
          <w:color w:val="000000" w:themeColor="text1"/>
        </w:rPr>
        <w:t xml:space="preserve">. </w:t>
      </w:r>
    </w:p>
    <w:p w14:paraId="448C282A" w14:textId="77777777" w:rsidR="00423F20" w:rsidRDefault="00423F20" w:rsidP="00423F20">
      <w:pPr>
        <w:pStyle w:val="Titre3"/>
      </w:pPr>
      <w:r>
        <w:t xml:space="preserve">Phase du Clustering </w:t>
      </w:r>
    </w:p>
    <w:p w14:paraId="4FEDBF3B" w14:textId="77777777" w:rsidR="00423F20" w:rsidRDefault="00423F20" w:rsidP="00423F20">
      <w:pPr>
        <w:tabs>
          <w:tab w:val="left" w:pos="709"/>
        </w:tabs>
        <w:ind w:firstLine="709"/>
      </w:pPr>
      <w:r>
        <w:t>Dans notre application de gestion de réservation dans un camp de toile, nous souhaitons regrouper nos clients en clusters ayant des attributs similaires. Pour ce faire, nous allons suivre les étapes suivantes :</w:t>
      </w:r>
    </w:p>
    <w:p w14:paraId="6ECE0A74" w14:textId="67A5B464" w:rsidR="00423F20" w:rsidRDefault="00423F20" w:rsidP="00423F20">
      <w:pPr>
        <w:tabs>
          <w:tab w:val="left" w:pos="709"/>
        </w:tabs>
        <w:spacing w:after="240"/>
        <w:ind w:firstLine="709"/>
      </w:pPr>
      <w:r>
        <w:lastRenderedPageBreak/>
        <w:t>Comme nous l’avons montré précédemment comment les partitions sont obtenu pour lancer l’algorithme K-</w:t>
      </w:r>
      <w:proofErr w:type="spellStart"/>
      <w:r w:rsidR="00DB3C59">
        <w:t>means</w:t>
      </w:r>
      <w:proofErr w:type="spellEnd"/>
      <w:r w:rsidR="00DB3C59">
        <w:t>,</w:t>
      </w:r>
      <w:r>
        <w:t xml:space="preserve"> premièrement, nous nettoyons les données en suivant les étapes suivantes : </w:t>
      </w:r>
    </w:p>
    <w:p w14:paraId="7174040A" w14:textId="77777777" w:rsidR="00423F20" w:rsidRDefault="00423F20" w:rsidP="00444783">
      <w:pPr>
        <w:pStyle w:val="Corpsdetexte"/>
        <w:numPr>
          <w:ilvl w:val="0"/>
          <w:numId w:val="26"/>
        </w:numPr>
      </w:pPr>
      <w:r>
        <w:t>Tris des données (chaque attribut dans une colonne).</w:t>
      </w:r>
    </w:p>
    <w:p w14:paraId="0ACBF63D" w14:textId="77FD1C90" w:rsidR="00423F20" w:rsidRDefault="00423F20" w:rsidP="00444783">
      <w:pPr>
        <w:pStyle w:val="Corpsdetexte"/>
        <w:numPr>
          <w:ilvl w:val="0"/>
          <w:numId w:val="26"/>
        </w:numPr>
      </w:pPr>
      <w:r>
        <w:t>Les données de l’attribut « </w:t>
      </w:r>
      <w:r w:rsidR="003C4682">
        <w:t>type chalet</w:t>
      </w:r>
      <w:r>
        <w:t> » F1, F2, F3, Vip vont être remplacé par 1,2,3,4 successivement.</w:t>
      </w:r>
    </w:p>
    <w:p w14:paraId="4DB2265A" w14:textId="77777777" w:rsidR="00423F20" w:rsidRDefault="00423F20" w:rsidP="00444783">
      <w:pPr>
        <w:pStyle w:val="Corpsdetexte"/>
        <w:numPr>
          <w:ilvl w:val="0"/>
          <w:numId w:val="26"/>
        </w:numPr>
      </w:pPr>
      <w:r>
        <w:t xml:space="preserve">Les données des attributs Restaurant et Loisir (oui &amp; non) vont être remplacé par oui=1 et non=0. </w:t>
      </w:r>
    </w:p>
    <w:p w14:paraId="46761A45" w14:textId="77777777" w:rsidR="00423F20" w:rsidRDefault="00423F20" w:rsidP="00423F20">
      <w:pPr>
        <w:tabs>
          <w:tab w:val="left" w:pos="709"/>
        </w:tabs>
        <w:spacing w:after="240"/>
        <w:ind w:firstLine="709"/>
      </w:pPr>
      <w:r>
        <w:t xml:space="preserve">Ensuite, nous choisirons le nombre de clusters (k) que nous souhaitons former. </w:t>
      </w:r>
    </w:p>
    <w:p w14:paraId="3BDA9F29" w14:textId="3A2F4526" w:rsidR="00423F20" w:rsidRDefault="00423F20" w:rsidP="00423F20">
      <w:pPr>
        <w:tabs>
          <w:tab w:val="left" w:pos="709"/>
        </w:tabs>
        <w:ind w:firstLine="709"/>
      </w:pPr>
      <w:r>
        <w:t xml:space="preserve">Après cela, L’initialisation des centroïdes se fait par une sélection aléatoire k points à partir de la </w:t>
      </w:r>
      <w:r w:rsidR="003C4682">
        <w:t>partition d’une</w:t>
      </w:r>
      <w:r>
        <w:t xml:space="preserve"> règle de priorité. Ces centroïdes représenteront les centres initiaux des clusters.</w:t>
      </w:r>
    </w:p>
    <w:p w14:paraId="4D18B66B" w14:textId="6C015EE1" w:rsidR="00423F20" w:rsidRDefault="00423F20" w:rsidP="00423F20">
      <w:pPr>
        <w:tabs>
          <w:tab w:val="left" w:pos="709"/>
        </w:tabs>
        <w:spacing w:after="240"/>
        <w:ind w:firstLine="851"/>
      </w:pPr>
      <w:r>
        <w:t>Ensuite</w:t>
      </w:r>
      <w:r w:rsidR="003C4682">
        <w:t>, l’attribution</w:t>
      </w:r>
      <w:r>
        <w:t xml:space="preserve"> de chaque point (client) au cluster dont le centroïde est le plus proche. Le calcul de la distance entre chaque point (client) et les centroïdes utilise une mesure de similarité, dans notre cas c’est la distance euclidienne.</w:t>
      </w:r>
    </w:p>
    <w:p w14:paraId="481B0E7F" w14:textId="3D4B7413" w:rsidR="00423F20" w:rsidRDefault="00423F20" w:rsidP="00423F20">
      <w:pPr>
        <w:tabs>
          <w:tab w:val="left" w:pos="709"/>
        </w:tabs>
        <w:spacing w:after="240"/>
        <w:ind w:firstLine="709"/>
      </w:pPr>
      <w:r>
        <w:t xml:space="preserve">Une fois les points (clients) attribués à leurs clusters respectifs, la mise à jour des centroïdes par le calcul de la moyenne des attributs des clients dans chaque cluster. Ces nouveaux </w:t>
      </w:r>
      <w:r w:rsidR="00B12D05">
        <w:t xml:space="preserve">centroïdes </w:t>
      </w:r>
      <w:r>
        <w:t>deviendront les centres mis à jour de nos clusters.</w:t>
      </w:r>
    </w:p>
    <w:p w14:paraId="6C9AB13D" w14:textId="21AD10EB" w:rsidR="00836D14" w:rsidRDefault="00423F20" w:rsidP="00DB3C59">
      <w:pPr>
        <w:tabs>
          <w:tab w:val="left" w:pos="709"/>
        </w:tabs>
        <w:spacing w:after="240"/>
        <w:ind w:firstLine="709"/>
      </w:pPr>
      <w:r>
        <w:t xml:space="preserve">La répétition des étapes d'attribution des points (clients) aux clusters et la mise à jour des </w:t>
      </w:r>
      <w:r w:rsidR="00B12D05">
        <w:t xml:space="preserve">centroïdes </w:t>
      </w:r>
      <w:r>
        <w:t>se fait jusqu’à ce que les centroïdes ne se déplacent plus significativement ou jusqu'à atteindre un critère de convergence défini.</w:t>
      </w:r>
    </w:p>
    <w:p w14:paraId="2E155C49" w14:textId="5FB9DEA5" w:rsidR="00423F20" w:rsidRDefault="00423F20" w:rsidP="00DB3C59">
      <w:pPr>
        <w:pStyle w:val="Titre3"/>
      </w:pPr>
      <w:r>
        <w:t>Evaluation du Clustering</w:t>
      </w:r>
    </w:p>
    <w:p w14:paraId="71F2D2DC" w14:textId="5F166B69" w:rsidR="009D15F8" w:rsidRDefault="009D15F8" w:rsidP="009D15F8">
      <w:pPr>
        <w:pStyle w:val="Corpsdetexte"/>
        <w:ind w:firstLine="709"/>
        <w:rPr>
          <w:rFonts w:asciiTheme="majorBidi" w:hAnsiTheme="majorBidi" w:cstheme="majorBidi"/>
          <w:shd w:val="clear" w:color="auto" w:fill="FFFFFF"/>
        </w:rPr>
      </w:pPr>
      <w:r w:rsidRPr="009D15F8">
        <w:rPr>
          <w:rFonts w:asciiTheme="majorBidi" w:hAnsiTheme="majorBidi" w:cstheme="majorBidi"/>
          <w:shd w:val="clear" w:color="auto" w:fill="FFFFFF"/>
        </w:rPr>
        <w:t>En </w:t>
      </w:r>
      <w:hyperlink r:id="rId31" w:tooltip="Partitionnement de données" w:history="1">
        <w:r w:rsidRPr="009D15F8">
          <w:rPr>
            <w:rStyle w:val="Lienhypertexte"/>
            <w:rFonts w:asciiTheme="majorBidi" w:hAnsiTheme="majorBidi" w:cstheme="majorBidi"/>
            <w:color w:val="auto"/>
            <w:u w:val="none"/>
            <w:shd w:val="clear" w:color="auto" w:fill="FFFFFF"/>
          </w:rPr>
          <w:t>partitionnement de données</w:t>
        </w:r>
      </w:hyperlink>
      <w:r w:rsidRPr="009D15F8">
        <w:rPr>
          <w:rFonts w:asciiTheme="majorBidi" w:hAnsiTheme="majorBidi" w:cstheme="majorBidi"/>
          <w:shd w:val="clear" w:color="auto" w:fill="FFFFFF"/>
        </w:rPr>
        <w:t> (clustering), le coefficient de silhouette est une mesure de qualité d'une </w:t>
      </w:r>
      <w:hyperlink r:id="rId32" w:tooltip="Partition d'un ensemble" w:history="1">
        <w:r w:rsidRPr="009D15F8">
          <w:rPr>
            <w:rStyle w:val="Lienhypertexte"/>
            <w:rFonts w:asciiTheme="majorBidi" w:hAnsiTheme="majorBidi" w:cstheme="majorBidi"/>
            <w:color w:val="auto"/>
            <w:u w:val="none"/>
            <w:shd w:val="clear" w:color="auto" w:fill="FFFFFF"/>
          </w:rPr>
          <w:t>partition d'un ensemble</w:t>
        </w:r>
      </w:hyperlink>
      <w:r w:rsidRPr="009D15F8">
        <w:rPr>
          <w:rFonts w:asciiTheme="majorBidi" w:hAnsiTheme="majorBidi" w:cstheme="majorBidi"/>
          <w:shd w:val="clear" w:color="auto" w:fill="FFFFFF"/>
        </w:rPr>
        <w:t> de données en </w:t>
      </w:r>
      <w:hyperlink r:id="rId33" w:tooltip="Classification automatique" w:history="1">
        <w:r w:rsidRPr="009D15F8">
          <w:rPr>
            <w:rStyle w:val="Lienhypertexte"/>
            <w:rFonts w:asciiTheme="majorBidi" w:hAnsiTheme="majorBidi" w:cstheme="majorBidi"/>
            <w:color w:val="auto"/>
            <w:u w:val="none"/>
            <w:shd w:val="clear" w:color="auto" w:fill="FFFFFF"/>
          </w:rPr>
          <w:t>classification automatique</w:t>
        </w:r>
      </w:hyperlink>
      <w:r w:rsidRPr="00CD7B27">
        <w:rPr>
          <w:rFonts w:asciiTheme="majorBidi" w:hAnsiTheme="majorBidi" w:cstheme="majorBidi"/>
          <w:shd w:val="clear" w:color="auto" w:fill="FFFFFF"/>
        </w:rPr>
        <w:t>.  [</w:t>
      </w:r>
      <w:r w:rsidR="00CD7B27" w:rsidRPr="00CD7B27">
        <w:rPr>
          <w:rFonts w:asciiTheme="majorBidi" w:hAnsiTheme="majorBidi" w:cstheme="majorBidi"/>
          <w:shd w:val="clear" w:color="auto" w:fill="FFFFFF"/>
        </w:rPr>
        <w:t>56</w:t>
      </w:r>
      <w:r w:rsidRPr="00CD7B27">
        <w:rPr>
          <w:rFonts w:asciiTheme="majorBidi" w:hAnsiTheme="majorBidi" w:cstheme="majorBidi"/>
          <w:shd w:val="clear" w:color="auto" w:fill="FFFFFF"/>
        </w:rPr>
        <w:t>]</w:t>
      </w:r>
      <w:r>
        <w:rPr>
          <w:rFonts w:asciiTheme="majorBidi" w:hAnsiTheme="majorBidi" w:cstheme="majorBidi"/>
          <w:shd w:val="clear" w:color="auto" w:fill="FFFFFF"/>
        </w:rPr>
        <w:t xml:space="preserve"> </w:t>
      </w:r>
    </w:p>
    <w:p w14:paraId="7FDC0676" w14:textId="0610AF21" w:rsidR="009D15F8" w:rsidRDefault="009D15F8" w:rsidP="009D15F8">
      <w:pPr>
        <w:pStyle w:val="Corpsdetexte"/>
        <w:ind w:firstLine="709"/>
        <w:rPr>
          <w:rFonts w:asciiTheme="majorBidi" w:hAnsiTheme="majorBidi" w:cstheme="majorBidi"/>
        </w:rPr>
      </w:pPr>
      <w:r>
        <w:rPr>
          <w:rFonts w:asciiTheme="majorBidi" w:hAnsiTheme="majorBidi" w:cstheme="majorBidi"/>
        </w:rPr>
        <w:lastRenderedPageBreak/>
        <w:t xml:space="preserve"> </w:t>
      </w:r>
      <w:r w:rsidR="0018530E">
        <w:rPr>
          <w:rFonts w:asciiTheme="majorBidi" w:hAnsiTheme="majorBidi" w:cstheme="majorBidi"/>
        </w:rPr>
        <w:t>Le</w:t>
      </w:r>
      <w:r>
        <w:rPr>
          <w:rFonts w:asciiTheme="majorBidi" w:hAnsiTheme="majorBidi" w:cstheme="majorBidi"/>
        </w:rPr>
        <w:t xml:space="preserve"> calcul de </w:t>
      </w:r>
      <w:r w:rsidRPr="009D15F8">
        <w:rPr>
          <w:rFonts w:asciiTheme="majorBidi" w:hAnsiTheme="majorBidi" w:cstheme="majorBidi"/>
        </w:rPr>
        <w:t xml:space="preserve">l'indice de silhouette en utilisant la formule suivante : </w:t>
      </w:r>
      <w:r>
        <w:rPr>
          <w:rFonts w:asciiTheme="majorBidi" w:hAnsiTheme="majorBidi" w:cstheme="majorBidi"/>
        </w:rPr>
        <w:t xml:space="preserve"> </w:t>
      </w:r>
    </w:p>
    <w:p w14:paraId="60CF01CF" w14:textId="4226B0B3" w:rsidR="00A26198" w:rsidRDefault="00B54714" w:rsidP="009D15F8">
      <w:pPr>
        <w:pStyle w:val="Corpsdetexte"/>
        <w:ind w:firstLine="709"/>
        <w:rPr>
          <w:rFonts w:asciiTheme="majorBidi" w:hAnsiTheme="majorBidi" w:cstheme="majorBidi"/>
        </w:rPr>
      </w:pPr>
      <w:r w:rsidRPr="009D15F8">
        <w:rPr>
          <w:rFonts w:asciiTheme="majorBidi" w:hAnsiTheme="majorBidi" w:cstheme="majorBidi"/>
        </w:rPr>
        <w:t xml:space="preserve">L’indice de </w:t>
      </w:r>
      <w:r w:rsidR="00A26198" w:rsidRPr="009D15F8">
        <w:rPr>
          <w:rFonts w:asciiTheme="majorBidi" w:hAnsiTheme="majorBidi" w:cstheme="majorBidi"/>
        </w:rPr>
        <w:t>silhouette</w:t>
      </w:r>
      <w:r w:rsidR="00A26198">
        <w:rPr>
          <w:rFonts w:asciiTheme="majorBidi" w:hAnsiTheme="majorBidi" w:cstheme="majorBidi"/>
        </w:rPr>
        <w:t xml:space="preserve"> (S) d’un point est définit comme suite : </w:t>
      </w:r>
    </w:p>
    <w:p w14:paraId="633740B3" w14:textId="575A1E18" w:rsidR="00D46912" w:rsidRDefault="00A26198" w:rsidP="009D15F8">
      <w:pPr>
        <w:pStyle w:val="Corpsdetexte"/>
        <w:ind w:firstLine="709"/>
        <w:rPr>
          <w:rFonts w:asciiTheme="majorBidi" w:hAnsiTheme="majorBidi" w:cstheme="majorBidi"/>
        </w:rPr>
      </w:pPr>
      <w:r>
        <w:rPr>
          <w:rFonts w:asciiTheme="majorBidi" w:hAnsiTheme="majorBidi" w:cstheme="majorBidi"/>
        </w:rPr>
        <w:t xml:space="preserve">S </w:t>
      </w:r>
      <w:r w:rsidR="00D9625A" w:rsidRPr="009D15F8">
        <w:rPr>
          <w:rFonts w:asciiTheme="majorBidi" w:hAnsiTheme="majorBidi" w:cstheme="majorBidi"/>
        </w:rPr>
        <w:t>=</w:t>
      </w:r>
      <w:r w:rsidR="009D15F8" w:rsidRPr="009D15F8">
        <w:rPr>
          <w:rFonts w:asciiTheme="majorBidi" w:hAnsiTheme="majorBidi" w:cstheme="majorBidi"/>
        </w:rPr>
        <w:t xml:space="preserve"> </w:t>
      </w:r>
      <m:oMath>
        <m:r>
          <w:rPr>
            <w:rFonts w:ascii="Cambria Math" w:hAnsi="Cambria Math" w:cstheme="majorBidi"/>
          </w:rPr>
          <m:t>(b - a) / max (a, b)</m:t>
        </m:r>
      </m:oMath>
      <w:r w:rsidR="00637C05">
        <w:rPr>
          <w:rFonts w:asciiTheme="majorBidi" w:hAnsiTheme="majorBidi" w:cstheme="majorBidi"/>
        </w:rPr>
        <w:t xml:space="preserve"> </w:t>
      </w:r>
      <w:r w:rsidR="0062422A">
        <w:rPr>
          <w:rFonts w:asciiTheme="majorBidi" w:hAnsiTheme="majorBidi" w:cstheme="majorBidi"/>
        </w:rPr>
        <w:t xml:space="preserve">       </w:t>
      </w:r>
      <w:proofErr w:type="gramStart"/>
      <w:r w:rsidR="00637C05">
        <w:rPr>
          <w:rFonts w:asciiTheme="majorBidi" w:hAnsiTheme="majorBidi" w:cstheme="majorBidi"/>
        </w:rPr>
        <w:t>…(</w:t>
      </w:r>
      <w:proofErr w:type="gramEnd"/>
      <w:r w:rsidR="00637C05">
        <w:rPr>
          <w:rFonts w:asciiTheme="majorBidi" w:hAnsiTheme="majorBidi" w:cstheme="majorBidi"/>
        </w:rPr>
        <w:t>6)</w:t>
      </w:r>
    </w:p>
    <w:p w14:paraId="3DB71BFE" w14:textId="6A131B91" w:rsidR="009D15F8" w:rsidRPr="009D15F8" w:rsidRDefault="009D15F8" w:rsidP="009D15F8">
      <w:pPr>
        <w:pStyle w:val="Corpsdetexte"/>
        <w:ind w:firstLine="709"/>
        <w:rPr>
          <w:rFonts w:asciiTheme="majorBidi" w:hAnsiTheme="majorBidi" w:cstheme="majorBidi"/>
        </w:rPr>
      </w:pPr>
      <w:r w:rsidRPr="009D15F8">
        <w:rPr>
          <w:rFonts w:asciiTheme="majorBidi" w:hAnsiTheme="majorBidi" w:cstheme="majorBidi"/>
        </w:rPr>
        <w:t xml:space="preserve"> "a" est la distance moyenne entre l'échantillon et tous les autres points dans le même cluster, et "b" est la distance moyenne entre l'échantillon et tous les points dans le cluster voisin le plus proche.</w:t>
      </w:r>
      <w:r w:rsidR="00CE5FA9">
        <w:rPr>
          <w:rFonts w:asciiTheme="majorBidi" w:hAnsiTheme="majorBidi" w:cstheme="majorBidi"/>
        </w:rPr>
        <w:t xml:space="preserve"> </w:t>
      </w:r>
      <w:r w:rsidR="00CE5FA9" w:rsidRPr="00CD7B27">
        <w:rPr>
          <w:rFonts w:asciiTheme="majorBidi" w:hAnsiTheme="majorBidi" w:cstheme="majorBidi"/>
        </w:rPr>
        <w:t>[</w:t>
      </w:r>
      <w:r w:rsidR="00CD7B27">
        <w:rPr>
          <w:rFonts w:asciiTheme="majorBidi" w:hAnsiTheme="majorBidi" w:cstheme="majorBidi"/>
        </w:rPr>
        <w:t>57</w:t>
      </w:r>
      <w:r w:rsidR="00CE5FA9" w:rsidRPr="00CD7B27">
        <w:rPr>
          <w:rFonts w:asciiTheme="majorBidi" w:hAnsiTheme="majorBidi" w:cstheme="majorBidi"/>
        </w:rPr>
        <w:t>]</w:t>
      </w:r>
    </w:p>
    <w:p w14:paraId="14F68763" w14:textId="6491DECD" w:rsidR="008A48CE" w:rsidRPr="008C5814" w:rsidRDefault="00CE5FA9" w:rsidP="008A48CE">
      <w:pPr>
        <w:pStyle w:val="Corpsdetexte"/>
        <w:ind w:firstLine="709"/>
      </w:pPr>
      <w:r w:rsidRPr="00CE5FA9">
        <w:t xml:space="preserve">Si l'indice de silhouette est proche de 1, cela indique une bonne séparation des clusters </w:t>
      </w:r>
      <w:r>
        <w:t xml:space="preserve">et </w:t>
      </w:r>
      <w:r w:rsidR="00676A0F">
        <w:t>s</w:t>
      </w:r>
      <w:r w:rsidR="00676A0F" w:rsidRPr="00CE5FA9">
        <w:t>’il</w:t>
      </w:r>
      <w:r>
        <w:t xml:space="preserve"> e</w:t>
      </w:r>
      <w:r w:rsidRPr="00CE5FA9">
        <w:t>st proche de -1</w:t>
      </w:r>
      <w:r w:rsidR="008A48CE">
        <w:t xml:space="preserve"> </w:t>
      </w:r>
      <w:r w:rsidR="008A48CE" w:rsidRPr="008A48CE">
        <w:t>cela suggère que les échantillons sont mal regroupés</w:t>
      </w:r>
      <w:r w:rsidR="008A48CE">
        <w:t>.</w:t>
      </w:r>
    </w:p>
    <w:p w14:paraId="04821671" w14:textId="5394643B" w:rsidR="00423F20" w:rsidRPr="00B609DD" w:rsidRDefault="00423F20" w:rsidP="003C4682">
      <w:pPr>
        <w:tabs>
          <w:tab w:val="left" w:pos="709"/>
        </w:tabs>
        <w:ind w:firstLine="709"/>
      </w:pPr>
      <w:r w:rsidRPr="00B609DD">
        <w:t>Enfin, nous interpréterons les clusters formés en analysant les caractéristiques communes des clients dans chaque cluster. Cela nous permettra de comprendre les segment</w:t>
      </w:r>
      <w:r w:rsidR="003C4682" w:rsidRPr="00B609DD">
        <w:t>s de</w:t>
      </w:r>
      <w:r w:rsidR="00326FCE">
        <w:t>s</w:t>
      </w:r>
      <w:r w:rsidR="003C4682" w:rsidRPr="00B609DD">
        <w:t xml:space="preserve"> clients présents dans le camp</w:t>
      </w:r>
      <w:r w:rsidRPr="00B609DD">
        <w:t xml:space="preserve"> de toile, tels que les amateurs de randonnées, les familles avec enfants, les adeptes de sports nautiques, etc. </w:t>
      </w:r>
      <w:r w:rsidR="003C4682" w:rsidRPr="00B609DD">
        <w:t xml:space="preserve">les administrateurs peuvent alors adapter leurs services, leurs offres de chalets, leurs activités de loisirs et </w:t>
      </w:r>
      <w:r w:rsidR="00CF65DF" w:rsidRPr="00B609DD">
        <w:t>leurs options</w:t>
      </w:r>
      <w:r w:rsidRPr="00B609DD">
        <w:t xml:space="preserve"> de restauration en fonction des préférences spécifiques de chaque cluster.</w:t>
      </w:r>
    </w:p>
    <w:p w14:paraId="0DA3B031" w14:textId="77777777" w:rsidR="00423F20" w:rsidRPr="00B609DD" w:rsidRDefault="00423F20" w:rsidP="00423F20">
      <w:pPr>
        <w:tabs>
          <w:tab w:val="left" w:pos="709"/>
        </w:tabs>
        <w:ind w:firstLine="709"/>
      </w:pPr>
      <w:r w:rsidRPr="00B609DD">
        <w:t>En suivant ces étapes, nous pourrons utiliser l'algorithme K-</w:t>
      </w:r>
      <w:proofErr w:type="spellStart"/>
      <w:r w:rsidRPr="00B609DD">
        <w:t>means</w:t>
      </w:r>
      <w:proofErr w:type="spellEnd"/>
      <w:r w:rsidRPr="00B609DD">
        <w:t xml:space="preserve"> pour segmenter nos clients et améliorer la personnalisation de nos services dans notre application de gestion de réservation dans un camp de toile.</w:t>
      </w:r>
    </w:p>
    <w:p w14:paraId="5BAAF1AF" w14:textId="3E3FD4FA" w:rsidR="00423F20" w:rsidRPr="00B609DD" w:rsidRDefault="00423F20" w:rsidP="00423F20">
      <w:pPr>
        <w:tabs>
          <w:tab w:val="left" w:pos="709"/>
        </w:tabs>
        <w:ind w:firstLine="709"/>
      </w:pPr>
      <w:r w:rsidRPr="00B609DD">
        <w:t xml:space="preserve"> Cet algorithme s</w:t>
      </w:r>
      <w:r w:rsidR="003C4682" w:rsidRPr="00B609DD">
        <w:t xml:space="preserve">era appliqué pour chaque </w:t>
      </w:r>
      <w:r w:rsidR="00B609DD" w:rsidRPr="00B609DD">
        <w:t>échantillon d’une</w:t>
      </w:r>
      <w:r w:rsidRPr="00B609DD">
        <w:t xml:space="preserve"> règle de priorité (indiqué en chapitre 2).</w:t>
      </w:r>
    </w:p>
    <w:p w14:paraId="445B509D" w14:textId="77777777" w:rsidR="00423F20" w:rsidRPr="00B609DD" w:rsidRDefault="00423F20" w:rsidP="00141621">
      <w:pPr>
        <w:tabs>
          <w:tab w:val="left" w:pos="709"/>
        </w:tabs>
        <w:ind w:firstLine="851"/>
      </w:pPr>
      <w:r w:rsidRPr="00B609DD">
        <w:t>La principale limite de cette méthode est la dépendance des résultats des valeurs de départ (centres initiaux). À chaque initialisation correspond une solution différente (optimum local) qui peut dans certain cas être très loin de la solution optimale (optimum global). Une solution naïve à ce problème consiste à lancer l'algorithme plusieurs fois avec différentes initialisations et retenir le meilleur regroupement trouvé. L’usage de cette solution reste limité du fait de son coût et que l'on peut trouver une meilleure partition en une seule exécution.</w:t>
      </w:r>
    </w:p>
    <w:p w14:paraId="25F9556F" w14:textId="6D403CB3" w:rsidR="00423F20" w:rsidRDefault="00423F20" w:rsidP="003C4682">
      <w:pPr>
        <w:tabs>
          <w:tab w:val="left" w:pos="709"/>
        </w:tabs>
      </w:pPr>
      <w:r w:rsidRPr="00B609DD">
        <w:t>[</w:t>
      </w:r>
      <w:r w:rsidR="003617BF" w:rsidRPr="00B609DD">
        <w:t>58</w:t>
      </w:r>
      <w:r w:rsidRPr="00B609DD">
        <w:t>].</w:t>
      </w:r>
    </w:p>
    <w:p w14:paraId="516AB737" w14:textId="79EF2984" w:rsidR="00642153" w:rsidRPr="006A1D48" w:rsidRDefault="00B609DD" w:rsidP="00B609DD">
      <w:pPr>
        <w:tabs>
          <w:tab w:val="left" w:pos="709"/>
        </w:tabs>
        <w:spacing w:before="240"/>
        <w:ind w:firstLine="709"/>
      </w:pPr>
      <w:r>
        <w:lastRenderedPageBreak/>
        <w:t>Les partitions</w:t>
      </w:r>
      <w:r w:rsidR="003C4682">
        <w:t xml:space="preserve"> </w:t>
      </w:r>
      <w:r>
        <w:t>obtenues</w:t>
      </w:r>
      <w:r w:rsidR="003C4682">
        <w:t xml:space="preserve"> en appliquant les règles </w:t>
      </w:r>
      <w:r w:rsidR="00642153">
        <w:t>de priorité de la</w:t>
      </w:r>
      <w:r w:rsidR="00642153" w:rsidRPr="00642153">
        <w:t xml:space="preserve"> première </w:t>
      </w:r>
      <w:r w:rsidR="00642153">
        <w:t xml:space="preserve">phase </w:t>
      </w:r>
      <w:r>
        <w:t>d’</w:t>
      </w:r>
      <w:r w:rsidR="00B36F78">
        <w:t>ordonnancement,</w:t>
      </w:r>
      <w:r w:rsidR="00642153">
        <w:t xml:space="preserve"> s</w:t>
      </w:r>
      <w:r w:rsidR="00423F20" w:rsidRPr="00642153">
        <w:t>ont présentées en annexe 1.</w:t>
      </w:r>
    </w:p>
    <w:p w14:paraId="0B71A6F8" w14:textId="77777777" w:rsidR="00423F20" w:rsidRPr="00F14564" w:rsidRDefault="00423F20" w:rsidP="00423F20">
      <w:pPr>
        <w:pStyle w:val="Titre2"/>
      </w:pPr>
      <w:r>
        <w:t xml:space="preserve">Modélisation </w:t>
      </w:r>
      <w:r w:rsidRPr="00F14564">
        <w:t>UML</w:t>
      </w:r>
    </w:p>
    <w:p w14:paraId="221F1E29" w14:textId="77777777" w:rsidR="00423F20" w:rsidRPr="00551E30" w:rsidRDefault="00423F20" w:rsidP="00423F20">
      <w:pPr>
        <w:pStyle w:val="NormalWeb"/>
        <w:spacing w:line="360" w:lineRule="auto"/>
        <w:ind w:left="284" w:firstLine="283"/>
        <w:jc w:val="both"/>
        <w:rPr>
          <w:color w:val="FF0000"/>
        </w:rPr>
      </w:pPr>
      <w:r w:rsidRPr="00551E30">
        <w:rPr>
          <w:color w:val="FF0000"/>
        </w:rPr>
        <w:t xml:space="preserve">   </w:t>
      </w:r>
      <w:r w:rsidRPr="00C13095">
        <w:t xml:space="preserve">Modéliser un système avant son accomplissement permet d’une façon plus avantageuse de comprendre son fonctionnement. C’est aussi un bon moyen de réprimer sa complexité et d’assurer sa capacité.  </w:t>
      </w:r>
    </w:p>
    <w:p w14:paraId="642A8213" w14:textId="4F62A98F" w:rsidR="00423F20" w:rsidRDefault="00423F20" w:rsidP="00056F31">
      <w:pPr>
        <w:ind w:firstLine="709"/>
      </w:pPr>
      <w:r>
        <w:t xml:space="preserve">UML « </w:t>
      </w:r>
      <w:proofErr w:type="spellStart"/>
      <w:r>
        <w:t>Unified</w:t>
      </w:r>
      <w:proofErr w:type="spellEnd"/>
      <w:r>
        <w:t xml:space="preserve"> Modeling </w:t>
      </w:r>
      <w:proofErr w:type="spellStart"/>
      <w:r>
        <w:t>Language</w:t>
      </w:r>
      <w:proofErr w:type="spellEnd"/>
      <w:r>
        <w:t xml:space="preserve"> », est un langage de modélisation graphique et textuel destiné à comprendre et à définir des besoins, spécifier et documenter des systèmes, esquisser des architectures logicielles, concevoir des solutions et communiquer des points de vue. </w:t>
      </w:r>
      <w:r w:rsidRPr="00896DE1">
        <w:t>[</w:t>
      </w:r>
      <w:r w:rsidR="00896DE1" w:rsidRPr="00896DE1">
        <w:t>59</w:t>
      </w:r>
      <w:r w:rsidRPr="00896DE1">
        <w:t>]</w:t>
      </w:r>
    </w:p>
    <w:p w14:paraId="4DCD1128" w14:textId="15B88EE7" w:rsidR="00423F20" w:rsidRDefault="00423F20" w:rsidP="008618F9">
      <w:pPr>
        <w:ind w:firstLine="709"/>
      </w:pPr>
      <w:r>
        <w:t xml:space="preserve">En effet, UML est issu de la fusion de trois méthodes qui ont le plus influencé la modélisation objet au milieu des années 90 : </w:t>
      </w:r>
      <w:proofErr w:type="spellStart"/>
      <w:r>
        <w:t>Booch</w:t>
      </w:r>
      <w:proofErr w:type="spellEnd"/>
      <w:r>
        <w:t xml:space="preserve"> Grays </w:t>
      </w:r>
      <w:proofErr w:type="spellStart"/>
      <w:r>
        <w:t>Booch</w:t>
      </w:r>
      <w:proofErr w:type="spellEnd"/>
      <w:r>
        <w:t xml:space="preserve">, OMT (Object </w:t>
      </w:r>
      <w:proofErr w:type="spellStart"/>
      <w:r>
        <w:t>Modelling</w:t>
      </w:r>
      <w:proofErr w:type="spellEnd"/>
      <w:r>
        <w:t xml:space="preserve"> Technique) de James </w:t>
      </w:r>
      <w:proofErr w:type="spellStart"/>
      <w:r>
        <w:t>Rumbaugh</w:t>
      </w:r>
      <w:proofErr w:type="spellEnd"/>
      <w:r>
        <w:t xml:space="preserve"> et OOSE (Object </w:t>
      </w:r>
      <w:proofErr w:type="spellStart"/>
      <w:r>
        <w:t>Oriented</w:t>
      </w:r>
      <w:proofErr w:type="spellEnd"/>
      <w:r>
        <w:t xml:space="preserve"> Software Engineering) d'Ivar Jacobson. UML est à présent un standard défini par l'OMG (Object Management Group</w:t>
      </w:r>
      <w:r w:rsidR="00A817AA">
        <w:t>)</w:t>
      </w:r>
      <w:r>
        <w:t>.</w:t>
      </w:r>
      <w:r w:rsidR="008618F9" w:rsidRPr="008618F9">
        <w:t xml:space="preserve"> [60]</w:t>
      </w:r>
    </w:p>
    <w:p w14:paraId="67F1BAEA" w14:textId="77777777" w:rsidR="00423F20" w:rsidRPr="00C13095" w:rsidRDefault="00423F20" w:rsidP="00423F20">
      <w:pPr>
        <w:pStyle w:val="Titre3"/>
      </w:pPr>
      <w:bookmarkStart w:id="53" w:name="_Toc107096640"/>
      <w:r w:rsidRPr="00C13095">
        <w:t>Les types de Vues et diagrammes UML</w:t>
      </w:r>
      <w:bookmarkEnd w:id="53"/>
    </w:p>
    <w:p w14:paraId="3F9C8DDB" w14:textId="77777777" w:rsidR="00423F20" w:rsidRPr="00C13095" w:rsidRDefault="00423F20" w:rsidP="00423F20">
      <w:pPr>
        <w:pStyle w:val="Titre2"/>
        <w:numPr>
          <w:ilvl w:val="0"/>
          <w:numId w:val="0"/>
        </w:numPr>
        <w:tabs>
          <w:tab w:val="left" w:pos="567"/>
        </w:tabs>
        <w:ind w:left="284"/>
        <w:rPr>
          <w:rFonts w:eastAsiaTheme="minorHAnsi"/>
        </w:rPr>
      </w:pPr>
      <w:bookmarkStart w:id="54" w:name="_Toc107096641"/>
      <w:r w:rsidRPr="00C13095">
        <w:rPr>
          <w:rFonts w:eastAsiaTheme="minorHAnsi"/>
          <w:b w:val="0"/>
          <w:bCs w:val="0"/>
          <w:sz w:val="24"/>
          <w:szCs w:val="24"/>
        </w:rPr>
        <w:t>Grace aux vues, UML fournit un moyen intelligent qui permet de présenter différentes projections d'une même représentation. Une vue est constituée d'un ou plusieurs diagrammes. On distingue deux types de vues :</w:t>
      </w:r>
      <w:bookmarkEnd w:id="54"/>
    </w:p>
    <w:p w14:paraId="73FAE525" w14:textId="77777777" w:rsidR="00423F20" w:rsidRPr="00C13095" w:rsidRDefault="00423F20" w:rsidP="008B010C">
      <w:pPr>
        <w:pStyle w:val="Titre4"/>
        <w:rPr>
          <w:rFonts w:eastAsiaTheme="minorHAnsi"/>
        </w:rPr>
      </w:pPr>
      <w:bookmarkStart w:id="55" w:name="_Toc107096642"/>
      <w:r w:rsidRPr="00C13095">
        <w:rPr>
          <w:sz w:val="28"/>
        </w:rPr>
        <w:t>Les vues statiques </w:t>
      </w:r>
      <w:r w:rsidRPr="008B010C">
        <w:rPr>
          <w:rFonts w:eastAsiaTheme="minorHAnsi"/>
          <w:b w:val="0"/>
          <w:bCs w:val="0"/>
          <w:sz w:val="24"/>
          <w:szCs w:val="24"/>
        </w:rPr>
        <w:t>qui permettent de représenter le système physiquement. On trouve alors les diagrammes suivants</w:t>
      </w:r>
      <w:r w:rsidRPr="008B010C">
        <w:rPr>
          <w:rFonts w:eastAsiaTheme="minorHAnsi"/>
          <w:sz w:val="24"/>
          <w:szCs w:val="24"/>
        </w:rPr>
        <w:t xml:space="preserve"> </w:t>
      </w:r>
      <w:r w:rsidRPr="00C13095">
        <w:rPr>
          <w:rFonts w:eastAsiaTheme="minorHAnsi"/>
        </w:rPr>
        <w:t>:</w:t>
      </w:r>
      <w:bookmarkEnd w:id="55"/>
    </w:p>
    <w:p w14:paraId="7B35AD6E" w14:textId="77777777" w:rsidR="00423F20" w:rsidRPr="00BD5C3A" w:rsidRDefault="00423F20" w:rsidP="00444783">
      <w:pPr>
        <w:pStyle w:val="Paragraphedeliste"/>
        <w:widowControl w:val="0"/>
        <w:numPr>
          <w:ilvl w:val="0"/>
          <w:numId w:val="31"/>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de classes ;</w:t>
      </w:r>
    </w:p>
    <w:p w14:paraId="554B51DE" w14:textId="77777777" w:rsidR="00423F20" w:rsidRPr="00BD5C3A" w:rsidRDefault="00423F20" w:rsidP="00444783">
      <w:pPr>
        <w:pStyle w:val="Paragraphedeliste"/>
        <w:widowControl w:val="0"/>
        <w:numPr>
          <w:ilvl w:val="0"/>
          <w:numId w:val="31"/>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d'objets ou le diagramme d'instances ;</w:t>
      </w:r>
    </w:p>
    <w:p w14:paraId="459083B2" w14:textId="77777777" w:rsidR="00423F20" w:rsidRPr="00BD5C3A" w:rsidRDefault="00423F20" w:rsidP="00444783">
      <w:pPr>
        <w:pStyle w:val="Paragraphedeliste"/>
        <w:widowControl w:val="0"/>
        <w:numPr>
          <w:ilvl w:val="0"/>
          <w:numId w:val="31"/>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de composants ;</w:t>
      </w:r>
      <w:r w:rsidRPr="00BD5C3A">
        <w:rPr>
          <w:rStyle w:val="apple-converted-space"/>
          <w:rFonts w:asciiTheme="majorBidi" w:hAnsiTheme="majorBidi" w:cstheme="majorBidi"/>
          <w:i/>
          <w:iCs/>
          <w:sz w:val="24"/>
          <w:szCs w:val="24"/>
        </w:rPr>
        <w:t> </w:t>
      </w:r>
    </w:p>
    <w:p w14:paraId="54191988" w14:textId="42087294" w:rsidR="00423F20" w:rsidRPr="00BD5C3A" w:rsidRDefault="00423F20" w:rsidP="00444783">
      <w:pPr>
        <w:pStyle w:val="Paragraphedeliste"/>
        <w:widowControl w:val="0"/>
        <w:numPr>
          <w:ilvl w:val="0"/>
          <w:numId w:val="31"/>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lastRenderedPageBreak/>
        <w:t xml:space="preserve">Le Diagramme de </w:t>
      </w:r>
      <w:r w:rsidR="00AD2B5E" w:rsidRPr="00BD5C3A">
        <w:rPr>
          <w:rStyle w:val="Accentuation"/>
          <w:rFonts w:asciiTheme="majorBidi" w:hAnsiTheme="majorBidi" w:cstheme="majorBidi"/>
          <w:i w:val="0"/>
          <w:iCs w:val="0"/>
          <w:sz w:val="24"/>
          <w:szCs w:val="24"/>
        </w:rPr>
        <w:t>déploiement</w:t>
      </w:r>
      <w:r w:rsidR="00AD2B5E" w:rsidRPr="00BD5C3A">
        <w:rPr>
          <w:rStyle w:val="apple-converted-space"/>
          <w:rFonts w:asciiTheme="majorBidi" w:hAnsiTheme="majorBidi" w:cstheme="majorBidi"/>
          <w:i/>
          <w:iCs/>
          <w:sz w:val="24"/>
          <w:szCs w:val="24"/>
        </w:rPr>
        <w:t>.</w:t>
      </w:r>
    </w:p>
    <w:p w14:paraId="61F55663" w14:textId="77777777" w:rsidR="00423F20" w:rsidRPr="00C13095" w:rsidRDefault="00423F20" w:rsidP="00423F20">
      <w:pPr>
        <w:pStyle w:val="Titre4"/>
        <w:rPr>
          <w:rFonts w:asciiTheme="majorBidi" w:hAnsiTheme="majorBidi"/>
          <w:sz w:val="24"/>
          <w:szCs w:val="24"/>
        </w:rPr>
      </w:pPr>
      <w:bookmarkStart w:id="56" w:name="_Toc107096643"/>
      <w:r w:rsidRPr="00AE6AE7">
        <w:rPr>
          <w:rStyle w:val="lev"/>
          <w:rFonts w:asciiTheme="majorBidi" w:hAnsiTheme="majorBidi"/>
          <w:b/>
          <w:bCs/>
          <w:sz w:val="28"/>
        </w:rPr>
        <w:t xml:space="preserve">Les vues dynamiques </w:t>
      </w:r>
      <w:r w:rsidRPr="004E360A">
        <w:rPr>
          <w:rStyle w:val="lev"/>
          <w:rFonts w:asciiTheme="majorBidi" w:hAnsiTheme="majorBidi"/>
          <w:sz w:val="24"/>
          <w:szCs w:val="24"/>
        </w:rPr>
        <w:t>qui</w:t>
      </w:r>
      <w:r w:rsidRPr="00C13095">
        <w:rPr>
          <w:rFonts w:asciiTheme="majorBidi" w:hAnsiTheme="majorBidi"/>
          <w:b w:val="0"/>
          <w:bCs w:val="0"/>
          <w:sz w:val="24"/>
          <w:szCs w:val="24"/>
        </w:rPr>
        <w:t xml:space="preserve"> contiennent cinq diagrammes permettant de représenter le système dynamiquement :</w:t>
      </w:r>
      <w:bookmarkEnd w:id="56"/>
    </w:p>
    <w:p w14:paraId="1C0007F5" w14:textId="77777777" w:rsidR="00423F20" w:rsidRPr="00BD5C3A" w:rsidRDefault="00423F20" w:rsidP="00444783">
      <w:pPr>
        <w:pStyle w:val="Paragraphedeliste"/>
        <w:widowControl w:val="0"/>
        <w:numPr>
          <w:ilvl w:val="0"/>
          <w:numId w:val="32"/>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de cas d'utilisation ;</w:t>
      </w:r>
      <w:r w:rsidRPr="00BD5C3A">
        <w:rPr>
          <w:rStyle w:val="apple-converted-space"/>
          <w:rFonts w:asciiTheme="majorBidi" w:hAnsiTheme="majorBidi" w:cstheme="majorBidi"/>
          <w:i/>
          <w:iCs/>
          <w:sz w:val="24"/>
          <w:szCs w:val="24"/>
        </w:rPr>
        <w:t> </w:t>
      </w:r>
    </w:p>
    <w:p w14:paraId="483DFC5F" w14:textId="77777777" w:rsidR="00423F20" w:rsidRPr="00BD5C3A" w:rsidRDefault="00423F20" w:rsidP="00444783">
      <w:pPr>
        <w:pStyle w:val="Paragraphedeliste"/>
        <w:widowControl w:val="0"/>
        <w:numPr>
          <w:ilvl w:val="0"/>
          <w:numId w:val="32"/>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de collaboration </w:t>
      </w:r>
      <w:r w:rsidRPr="00BD5C3A">
        <w:rPr>
          <w:rStyle w:val="apple-converted-space"/>
          <w:rFonts w:asciiTheme="majorBidi" w:hAnsiTheme="majorBidi" w:cstheme="majorBidi"/>
          <w:i/>
          <w:iCs/>
          <w:sz w:val="24"/>
          <w:szCs w:val="24"/>
        </w:rPr>
        <w:t>;</w:t>
      </w:r>
    </w:p>
    <w:p w14:paraId="0D07B576" w14:textId="77777777" w:rsidR="00423F20" w:rsidRPr="00BD5C3A" w:rsidRDefault="00423F20" w:rsidP="00444783">
      <w:pPr>
        <w:pStyle w:val="Paragraphedeliste"/>
        <w:widowControl w:val="0"/>
        <w:numPr>
          <w:ilvl w:val="0"/>
          <w:numId w:val="32"/>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de séquence ;</w:t>
      </w:r>
    </w:p>
    <w:p w14:paraId="7BC92763" w14:textId="77777777" w:rsidR="00423F20" w:rsidRPr="00BD5C3A" w:rsidRDefault="00423F20" w:rsidP="00444783">
      <w:pPr>
        <w:pStyle w:val="Paragraphedeliste"/>
        <w:widowControl w:val="0"/>
        <w:numPr>
          <w:ilvl w:val="0"/>
          <w:numId w:val="32"/>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d'états transitions</w:t>
      </w:r>
      <w:r w:rsidRPr="00BD5C3A">
        <w:rPr>
          <w:rStyle w:val="apple-converted-space"/>
          <w:rFonts w:asciiTheme="majorBidi" w:hAnsiTheme="majorBidi" w:cstheme="majorBidi"/>
          <w:i/>
          <w:iCs/>
          <w:sz w:val="24"/>
          <w:szCs w:val="24"/>
        </w:rPr>
        <w:t> </w:t>
      </w:r>
      <w:r w:rsidRPr="00BD5C3A">
        <w:rPr>
          <w:rFonts w:asciiTheme="majorBidi" w:hAnsiTheme="majorBidi" w:cstheme="majorBidi"/>
          <w:i/>
          <w:iCs/>
          <w:sz w:val="24"/>
          <w:szCs w:val="24"/>
        </w:rPr>
        <w:t>;</w:t>
      </w:r>
    </w:p>
    <w:p w14:paraId="6EF8F1A8" w14:textId="77777777" w:rsidR="00423F20" w:rsidRPr="00BD5C3A" w:rsidRDefault="00423F20" w:rsidP="00444783">
      <w:pPr>
        <w:pStyle w:val="Paragraphedeliste"/>
        <w:widowControl w:val="0"/>
        <w:numPr>
          <w:ilvl w:val="0"/>
          <w:numId w:val="32"/>
        </w:numPr>
        <w:autoSpaceDE w:val="0"/>
        <w:autoSpaceDN w:val="0"/>
        <w:spacing w:before="280" w:after="280" w:line="240" w:lineRule="auto"/>
        <w:ind w:left="1985"/>
        <w:contextualSpacing w:val="0"/>
        <w:rPr>
          <w:rFonts w:asciiTheme="majorBidi" w:hAnsiTheme="majorBidi" w:cstheme="majorBidi"/>
          <w:i/>
          <w:iCs/>
          <w:sz w:val="24"/>
          <w:szCs w:val="24"/>
        </w:rPr>
      </w:pPr>
      <w:r w:rsidRPr="00BD5C3A">
        <w:rPr>
          <w:rStyle w:val="Accentuation"/>
          <w:rFonts w:asciiTheme="majorBidi" w:hAnsiTheme="majorBidi" w:cstheme="majorBidi"/>
          <w:i w:val="0"/>
          <w:iCs w:val="0"/>
          <w:sz w:val="24"/>
          <w:szCs w:val="24"/>
        </w:rPr>
        <w:t>Le Diagramme d'activités.</w:t>
      </w:r>
      <w:r w:rsidRPr="00BD5C3A">
        <w:rPr>
          <w:rStyle w:val="apple-converted-space"/>
          <w:rFonts w:asciiTheme="majorBidi" w:hAnsiTheme="majorBidi" w:cstheme="majorBidi"/>
          <w:i/>
          <w:iCs/>
          <w:sz w:val="24"/>
          <w:szCs w:val="24"/>
        </w:rPr>
        <w:t> </w:t>
      </w:r>
    </w:p>
    <w:p w14:paraId="5F5B9B10" w14:textId="77777777" w:rsidR="00423F20" w:rsidRPr="00151BD5" w:rsidRDefault="00423F20" w:rsidP="00423F20">
      <w:pPr>
        <w:pStyle w:val="Titre2"/>
      </w:pPr>
      <w:r w:rsidRPr="00151BD5">
        <w:t>Conception détaillée de notre application </w:t>
      </w:r>
    </w:p>
    <w:p w14:paraId="58589758" w14:textId="77777777" w:rsidR="00423F20" w:rsidRPr="00151BD5" w:rsidRDefault="00423F20" w:rsidP="00423F20">
      <w:pPr>
        <w:rPr>
          <w:rFonts w:asciiTheme="majorBidi" w:hAnsiTheme="majorBidi" w:cstheme="majorBidi"/>
        </w:rPr>
      </w:pPr>
      <w:r w:rsidRPr="00151BD5">
        <w:rPr>
          <w:rFonts w:asciiTheme="majorBidi" w:hAnsiTheme="majorBidi" w:cstheme="majorBidi"/>
        </w:rPr>
        <w:t xml:space="preserve">    Dans cette section nous allons présenter les différents diagrammes de conception de notre système, nous commençons par le diagramme des cas d’utilisation, le diagramme de Classe, et enfin les différents diagrammes de Séquence.</w:t>
      </w:r>
    </w:p>
    <w:p w14:paraId="59B2DF56" w14:textId="77777777" w:rsidR="00423F20" w:rsidRPr="00F14564" w:rsidRDefault="00423F20" w:rsidP="00423F20">
      <w:pPr>
        <w:pStyle w:val="Titre3"/>
      </w:pPr>
      <w:r w:rsidRPr="00F14564">
        <w:t>Diagramme de</w:t>
      </w:r>
      <w:r>
        <w:t>s</w:t>
      </w:r>
      <w:r w:rsidRPr="00F14564">
        <w:t xml:space="preserve"> cas d’utilisation </w:t>
      </w:r>
    </w:p>
    <w:p w14:paraId="3E2ED450" w14:textId="77777777" w:rsidR="00423F20" w:rsidRDefault="00423F20" w:rsidP="00423F20">
      <w:pPr>
        <w:rPr>
          <w:iCs/>
        </w:rPr>
      </w:pPr>
      <w:r w:rsidRPr="00D720C0">
        <w:rPr>
          <w:iCs/>
        </w:rPr>
        <w:t>Les diagrammes des cas d’utilisation sont des diagrammes UML utilisés pour une représentation du comportement fonctionnel d’un système</w:t>
      </w:r>
      <w:r>
        <w:rPr>
          <w:iCs/>
        </w:rPr>
        <w:t>.</w:t>
      </w:r>
    </w:p>
    <w:p w14:paraId="2593D462" w14:textId="77777777" w:rsidR="00423F20" w:rsidRDefault="00423F20" w:rsidP="002344B7">
      <w:pPr>
        <w:pStyle w:val="Paragraphedeliste"/>
        <w:numPr>
          <w:ilvl w:val="0"/>
          <w:numId w:val="33"/>
        </w:numPr>
        <w:shd w:val="clear" w:color="auto" w:fill="FFFFFF"/>
        <w:tabs>
          <w:tab w:val="left" w:pos="851"/>
        </w:tabs>
        <w:spacing w:before="100" w:beforeAutospacing="1" w:after="100" w:afterAutospacing="1" w:line="360" w:lineRule="auto"/>
        <w:ind w:hanging="873"/>
        <w:jc w:val="both"/>
        <w:textAlignment w:val="baseline"/>
        <w:rPr>
          <w:rFonts w:asciiTheme="majorBidi" w:hAnsiTheme="majorBidi" w:cstheme="majorBidi"/>
          <w:color w:val="161616"/>
          <w:sz w:val="24"/>
          <w:szCs w:val="24"/>
        </w:rPr>
      </w:pPr>
      <w:r w:rsidRPr="006F79B5">
        <w:rPr>
          <w:rStyle w:val="Accentuation"/>
          <w:rFonts w:asciiTheme="majorBidi" w:hAnsiTheme="majorBidi" w:cstheme="majorBidi"/>
          <w:color w:val="000000"/>
          <w:sz w:val="26"/>
          <w:szCs w:val="26"/>
        </w:rPr>
        <w:t>Un acteur :</w:t>
      </w:r>
      <w:r>
        <w:rPr>
          <w:rStyle w:val="Accentuation"/>
          <w:rFonts w:asciiTheme="majorBidi" w:hAnsiTheme="majorBidi" w:cstheme="majorBidi"/>
          <w:color w:val="000000"/>
          <w:sz w:val="26"/>
          <w:szCs w:val="26"/>
        </w:rPr>
        <w:t xml:space="preserve"> </w:t>
      </w:r>
      <w:r w:rsidRPr="005B4128">
        <w:rPr>
          <w:rFonts w:asciiTheme="majorBidi" w:hAnsiTheme="majorBidi" w:cstheme="majorBidi"/>
          <w:color w:val="161616"/>
          <w:sz w:val="24"/>
          <w:szCs w:val="24"/>
        </w:rPr>
        <w:t xml:space="preserve">représente un rôle </w:t>
      </w:r>
      <w:r>
        <w:rPr>
          <w:rFonts w:asciiTheme="majorBidi" w:hAnsiTheme="majorBidi" w:cstheme="majorBidi"/>
          <w:color w:val="161616"/>
          <w:sz w:val="24"/>
          <w:szCs w:val="24"/>
        </w:rPr>
        <w:t xml:space="preserve">joué par </w:t>
      </w:r>
      <w:r w:rsidRPr="005B4128">
        <w:rPr>
          <w:rFonts w:asciiTheme="majorBidi" w:hAnsiTheme="majorBidi" w:cstheme="majorBidi"/>
          <w:color w:val="161616"/>
          <w:sz w:val="24"/>
          <w:szCs w:val="24"/>
        </w:rPr>
        <w:t>un</w:t>
      </w:r>
      <w:r>
        <w:rPr>
          <w:rFonts w:asciiTheme="majorBidi" w:hAnsiTheme="majorBidi" w:cstheme="majorBidi"/>
          <w:color w:val="161616"/>
          <w:sz w:val="24"/>
          <w:szCs w:val="24"/>
        </w:rPr>
        <w:t>e entité externe (utilisateur)</w:t>
      </w:r>
      <w:r w:rsidRPr="005B4128">
        <w:rPr>
          <w:rFonts w:asciiTheme="majorBidi" w:hAnsiTheme="majorBidi" w:cstheme="majorBidi"/>
          <w:color w:val="161616"/>
          <w:sz w:val="24"/>
          <w:szCs w:val="24"/>
        </w:rPr>
        <w:t xml:space="preserve"> qui interagit av</w:t>
      </w:r>
      <w:r>
        <w:rPr>
          <w:rFonts w:asciiTheme="majorBidi" w:hAnsiTheme="majorBidi" w:cstheme="majorBidi"/>
          <w:color w:val="161616"/>
          <w:sz w:val="24"/>
          <w:szCs w:val="24"/>
        </w:rPr>
        <w:t>ec le système étudié</w:t>
      </w:r>
      <w:r w:rsidRPr="005B4128">
        <w:rPr>
          <w:rFonts w:asciiTheme="majorBidi" w:hAnsiTheme="majorBidi" w:cstheme="majorBidi"/>
          <w:color w:val="161616"/>
          <w:sz w:val="24"/>
          <w:szCs w:val="24"/>
        </w:rPr>
        <w:t xml:space="preserve">. </w:t>
      </w:r>
      <w:r>
        <w:rPr>
          <w:rFonts w:asciiTheme="majorBidi" w:hAnsiTheme="majorBidi" w:cstheme="majorBidi"/>
          <w:color w:val="161616"/>
          <w:sz w:val="24"/>
          <w:szCs w:val="24"/>
        </w:rPr>
        <w:t>Pour notre application nous avons un seul acteur qui peut être l’administrateur.</w:t>
      </w:r>
    </w:p>
    <w:p w14:paraId="33478CD8" w14:textId="77777777" w:rsidR="00423F20" w:rsidRPr="007B3E9C" w:rsidRDefault="00423F20" w:rsidP="002344B7">
      <w:pPr>
        <w:pStyle w:val="Paragraphedeliste"/>
        <w:numPr>
          <w:ilvl w:val="0"/>
          <w:numId w:val="33"/>
        </w:numPr>
        <w:shd w:val="clear" w:color="auto" w:fill="FFFFFF"/>
        <w:spacing w:before="100" w:beforeAutospacing="1" w:after="100" w:afterAutospacing="1" w:line="360" w:lineRule="auto"/>
        <w:ind w:left="850" w:hanging="283"/>
        <w:jc w:val="both"/>
        <w:textAlignment w:val="baseline"/>
        <w:rPr>
          <w:rFonts w:asciiTheme="majorBidi" w:hAnsiTheme="majorBidi" w:cstheme="majorBidi"/>
          <w:sz w:val="24"/>
          <w:szCs w:val="24"/>
        </w:rPr>
      </w:pPr>
      <w:r w:rsidRPr="006F79B5">
        <w:rPr>
          <w:rStyle w:val="Accentuation"/>
          <w:rFonts w:asciiTheme="majorBidi" w:hAnsiTheme="majorBidi" w:cstheme="majorBidi"/>
          <w:color w:val="000000"/>
          <w:sz w:val="26"/>
          <w:szCs w:val="26"/>
        </w:rPr>
        <w:t>Un Cas d’utilisation :</w:t>
      </w:r>
      <w:r>
        <w:rPr>
          <w:rStyle w:val="Accentuation"/>
          <w:rFonts w:asciiTheme="majorBidi" w:hAnsiTheme="majorBidi" w:cstheme="majorBidi"/>
          <w:color w:val="000000"/>
          <w:sz w:val="26"/>
          <w:szCs w:val="26"/>
        </w:rPr>
        <w:t xml:space="preserve"> </w:t>
      </w:r>
      <w:r w:rsidRPr="00FF399C">
        <w:rPr>
          <w:rFonts w:asciiTheme="majorBidi" w:hAnsiTheme="majorBidi" w:cstheme="majorBidi"/>
          <w:color w:val="161616"/>
          <w:sz w:val="24"/>
          <w:szCs w:val="24"/>
          <w:shd w:val="clear" w:color="auto" w:fill="FFFFFF"/>
        </w:rPr>
        <w:t xml:space="preserve">décrit </w:t>
      </w:r>
      <w:r>
        <w:rPr>
          <w:rFonts w:asciiTheme="majorBidi" w:hAnsiTheme="majorBidi" w:cstheme="majorBidi"/>
          <w:color w:val="161616"/>
          <w:sz w:val="24"/>
          <w:szCs w:val="24"/>
          <w:shd w:val="clear" w:color="auto" w:fill="FFFFFF"/>
        </w:rPr>
        <w:t xml:space="preserve">l’ensemble des activités ou </w:t>
      </w:r>
      <w:r w:rsidRPr="00FF399C">
        <w:rPr>
          <w:rFonts w:asciiTheme="majorBidi" w:hAnsiTheme="majorBidi" w:cstheme="majorBidi"/>
          <w:color w:val="161616"/>
          <w:sz w:val="24"/>
          <w:szCs w:val="24"/>
          <w:shd w:val="clear" w:color="auto" w:fill="FFFFFF"/>
        </w:rPr>
        <w:t>fonction</w:t>
      </w:r>
      <w:r>
        <w:rPr>
          <w:rFonts w:asciiTheme="majorBidi" w:hAnsiTheme="majorBidi" w:cstheme="majorBidi"/>
          <w:color w:val="161616"/>
          <w:sz w:val="24"/>
          <w:szCs w:val="24"/>
          <w:shd w:val="clear" w:color="auto" w:fill="FFFFFF"/>
        </w:rPr>
        <w:t>s effectuées par un acteur lors d’exécution du système, en le décomposant en sous activités et en spécifiant les contraintes relatives à l’enchainement de ces activités.</w:t>
      </w:r>
    </w:p>
    <w:p w14:paraId="5AF2FAC2" w14:textId="5AF16DBF" w:rsidR="00423F20" w:rsidRPr="00551E30" w:rsidRDefault="00423F20" w:rsidP="002344B7">
      <w:pPr>
        <w:shd w:val="clear" w:color="auto" w:fill="FFFFFF"/>
        <w:spacing w:before="100" w:beforeAutospacing="1" w:after="100" w:afterAutospacing="1" w:line="240" w:lineRule="auto"/>
        <w:textAlignment w:val="baseline"/>
        <w:rPr>
          <w:rFonts w:asciiTheme="majorBidi" w:eastAsiaTheme="minorHAnsi" w:hAnsiTheme="majorBidi" w:cstheme="majorBidi"/>
          <w:color w:val="161616"/>
          <w:shd w:val="clear" w:color="auto" w:fill="FFFFFF"/>
          <w:lang w:eastAsia="en-US"/>
        </w:rPr>
      </w:pPr>
      <w:r w:rsidRPr="00642153">
        <w:rPr>
          <w:rFonts w:asciiTheme="majorBidi" w:eastAsiaTheme="minorHAnsi" w:hAnsiTheme="majorBidi" w:cstheme="majorBidi"/>
          <w:color w:val="161616"/>
          <w:shd w:val="clear" w:color="auto" w:fill="FFFFFF"/>
          <w:lang w:eastAsia="en-US"/>
        </w:rPr>
        <w:t xml:space="preserve">La figure </w:t>
      </w:r>
      <w:r w:rsidR="00642153">
        <w:rPr>
          <w:rFonts w:asciiTheme="majorBidi" w:eastAsiaTheme="minorHAnsi" w:hAnsiTheme="majorBidi" w:cstheme="majorBidi"/>
          <w:color w:val="161616"/>
          <w:shd w:val="clear" w:color="auto" w:fill="FFFFFF"/>
          <w:lang w:eastAsia="en-US"/>
        </w:rPr>
        <w:t xml:space="preserve">18 </w:t>
      </w:r>
      <w:r w:rsidRPr="00642153">
        <w:rPr>
          <w:rFonts w:asciiTheme="majorBidi" w:eastAsiaTheme="minorHAnsi" w:hAnsiTheme="majorBidi" w:cstheme="majorBidi"/>
          <w:color w:val="161616"/>
          <w:shd w:val="clear" w:color="auto" w:fill="FFFFFF"/>
          <w:lang w:eastAsia="en-US"/>
        </w:rPr>
        <w:t>illustre notre diagramme des cas d’utilisation :</w:t>
      </w:r>
    </w:p>
    <w:p w14:paraId="368AB879" w14:textId="77777777" w:rsidR="00423F20" w:rsidRDefault="00423F20" w:rsidP="00423F20">
      <w:pPr>
        <w:jc w:val="center"/>
        <w:rPr>
          <w:sz w:val="28"/>
          <w:szCs w:val="28"/>
        </w:rPr>
      </w:pPr>
      <w:r>
        <w:rPr>
          <w:noProof/>
        </w:rPr>
        <w:lastRenderedPageBreak/>
        <w:drawing>
          <wp:inline distT="0" distB="0" distL="0" distR="0" wp14:anchorId="6810D67C" wp14:editId="182C0A8D">
            <wp:extent cx="5534891" cy="3499527"/>
            <wp:effectExtent l="0" t="0" r="8890" b="5715"/>
            <wp:docPr id="907324272" name="Image 1" descr="Une image contenant diagramme, schémat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324272" name="Image 1" descr="Une image contenant diagramme, schématique&#10;&#10;Description générée automatiquement"/>
                    <pic:cNvPicPr/>
                  </pic:nvPicPr>
                  <pic:blipFill>
                    <a:blip r:embed="rId34"/>
                    <a:stretch>
                      <a:fillRect/>
                    </a:stretch>
                  </pic:blipFill>
                  <pic:spPr>
                    <a:xfrm>
                      <a:off x="0" y="0"/>
                      <a:ext cx="5539162" cy="3502228"/>
                    </a:xfrm>
                    <a:prstGeom prst="rect">
                      <a:avLst/>
                    </a:prstGeom>
                  </pic:spPr>
                </pic:pic>
              </a:graphicData>
            </a:graphic>
          </wp:inline>
        </w:drawing>
      </w:r>
    </w:p>
    <w:p w14:paraId="02D3C530" w14:textId="33514C5E" w:rsidR="00423F20" w:rsidRPr="00A310FC" w:rsidRDefault="00423F20" w:rsidP="00423F20">
      <w:pPr>
        <w:spacing w:after="240"/>
        <w:jc w:val="center"/>
      </w:pPr>
      <w:r w:rsidRPr="00987C6F">
        <w:t xml:space="preserve">Figure </w:t>
      </w:r>
      <w:r w:rsidR="00987C6F" w:rsidRPr="00987C6F">
        <w:t>1</w:t>
      </w:r>
      <w:r w:rsidR="00FD739B">
        <w:t>7</w:t>
      </w:r>
      <w:r w:rsidR="00987C6F" w:rsidRPr="00987C6F">
        <w:t xml:space="preserve"> </w:t>
      </w:r>
      <w:r w:rsidRPr="00987C6F">
        <w:t>:</w:t>
      </w:r>
      <w:r w:rsidR="00987C6F" w:rsidRPr="00987C6F">
        <w:t xml:space="preserve"> </w:t>
      </w:r>
      <w:r w:rsidRPr="00987C6F">
        <w:t xml:space="preserve"> Diagramme de cas d’utilisation administrateur.</w:t>
      </w:r>
    </w:p>
    <w:p w14:paraId="11408401" w14:textId="77777777" w:rsidR="00423F20" w:rsidRDefault="00423F20" w:rsidP="00423F20">
      <w:pPr>
        <w:ind w:firstLine="709"/>
        <w:jc w:val="left"/>
      </w:pPr>
      <w:r>
        <w:t xml:space="preserve">-Le cas d’utilisation </w:t>
      </w:r>
      <w:r w:rsidRPr="005B705A">
        <w:rPr>
          <w:b/>
          <w:bCs/>
        </w:rPr>
        <w:t>"Gérer les clients"</w:t>
      </w:r>
      <w:r>
        <w:t> : est caractérisé par les trois (03) scénarios suivants :</w:t>
      </w:r>
    </w:p>
    <w:p w14:paraId="7314CB5E" w14:textId="77777777" w:rsidR="00423F20" w:rsidRPr="004F083F" w:rsidRDefault="00423F20" w:rsidP="00444783">
      <w:pPr>
        <w:pStyle w:val="Paragraphedeliste"/>
        <w:numPr>
          <w:ilvl w:val="0"/>
          <w:numId w:val="22"/>
        </w:numPr>
        <w:spacing w:line="360" w:lineRule="auto"/>
        <w:rPr>
          <w:rFonts w:asciiTheme="majorBidi" w:hAnsiTheme="majorBidi" w:cstheme="majorBidi"/>
          <w:sz w:val="24"/>
          <w:szCs w:val="24"/>
        </w:rPr>
      </w:pPr>
      <w:r w:rsidRPr="004F083F">
        <w:rPr>
          <w:rFonts w:asciiTheme="majorBidi" w:hAnsiTheme="majorBidi" w:cstheme="majorBidi"/>
          <w:sz w:val="24"/>
          <w:szCs w:val="24"/>
        </w:rPr>
        <w:t>Ajouter un client</w:t>
      </w:r>
      <w:r>
        <w:rPr>
          <w:rFonts w:asciiTheme="majorBidi" w:hAnsiTheme="majorBidi" w:cstheme="majorBidi"/>
          <w:sz w:val="24"/>
          <w:szCs w:val="24"/>
        </w:rPr>
        <w:t>.</w:t>
      </w:r>
      <w:r w:rsidRPr="004F083F">
        <w:rPr>
          <w:rFonts w:asciiTheme="majorBidi" w:hAnsiTheme="majorBidi" w:cstheme="majorBidi"/>
          <w:sz w:val="24"/>
          <w:szCs w:val="24"/>
        </w:rPr>
        <w:t xml:space="preserve"> </w:t>
      </w:r>
    </w:p>
    <w:p w14:paraId="7FCABE0B" w14:textId="77777777" w:rsidR="00423F20" w:rsidRPr="004F083F" w:rsidRDefault="00423F20" w:rsidP="00444783">
      <w:pPr>
        <w:pStyle w:val="Paragraphedeliste"/>
        <w:numPr>
          <w:ilvl w:val="0"/>
          <w:numId w:val="22"/>
        </w:numPr>
        <w:spacing w:line="360" w:lineRule="auto"/>
        <w:rPr>
          <w:rFonts w:asciiTheme="majorBidi" w:hAnsiTheme="majorBidi" w:cstheme="majorBidi"/>
          <w:sz w:val="24"/>
          <w:szCs w:val="24"/>
        </w:rPr>
      </w:pPr>
      <w:r w:rsidRPr="004F083F">
        <w:rPr>
          <w:rFonts w:asciiTheme="majorBidi" w:hAnsiTheme="majorBidi" w:cstheme="majorBidi"/>
          <w:sz w:val="24"/>
          <w:szCs w:val="24"/>
        </w:rPr>
        <w:t>Modifier un client</w:t>
      </w:r>
      <w:r>
        <w:rPr>
          <w:rFonts w:asciiTheme="majorBidi" w:hAnsiTheme="majorBidi" w:cstheme="majorBidi"/>
          <w:sz w:val="24"/>
          <w:szCs w:val="24"/>
        </w:rPr>
        <w:t>.</w:t>
      </w:r>
      <w:r w:rsidRPr="004F083F">
        <w:rPr>
          <w:rFonts w:asciiTheme="majorBidi" w:hAnsiTheme="majorBidi" w:cstheme="majorBidi"/>
          <w:sz w:val="24"/>
          <w:szCs w:val="24"/>
        </w:rPr>
        <w:t xml:space="preserve">  </w:t>
      </w:r>
    </w:p>
    <w:p w14:paraId="1FE9B797" w14:textId="77777777" w:rsidR="00423F20" w:rsidRDefault="00423F20" w:rsidP="00444783">
      <w:pPr>
        <w:pStyle w:val="Paragraphedeliste"/>
        <w:numPr>
          <w:ilvl w:val="0"/>
          <w:numId w:val="22"/>
        </w:numPr>
        <w:spacing w:line="360" w:lineRule="auto"/>
        <w:rPr>
          <w:rFonts w:asciiTheme="majorBidi" w:hAnsiTheme="majorBidi" w:cstheme="majorBidi"/>
          <w:sz w:val="24"/>
          <w:szCs w:val="24"/>
        </w:rPr>
      </w:pPr>
      <w:r w:rsidRPr="004F083F">
        <w:rPr>
          <w:rFonts w:asciiTheme="majorBidi" w:hAnsiTheme="majorBidi" w:cstheme="majorBidi"/>
          <w:sz w:val="24"/>
          <w:szCs w:val="24"/>
        </w:rPr>
        <w:t>Supprimer un client.</w:t>
      </w:r>
    </w:p>
    <w:p w14:paraId="6434DE9D" w14:textId="21D00012" w:rsidR="00423F20" w:rsidRDefault="00423F20" w:rsidP="00423F20">
      <w:pPr>
        <w:ind w:firstLine="709"/>
        <w:jc w:val="left"/>
      </w:pPr>
      <w:r>
        <w:t xml:space="preserve">-Le cas d’utilisation </w:t>
      </w:r>
      <w:r w:rsidRPr="005B705A">
        <w:rPr>
          <w:b/>
          <w:bCs/>
        </w:rPr>
        <w:t xml:space="preserve">"Gérer </w:t>
      </w:r>
      <w:r>
        <w:rPr>
          <w:b/>
          <w:bCs/>
        </w:rPr>
        <w:t xml:space="preserve">les </w:t>
      </w:r>
      <w:r w:rsidRPr="005B705A">
        <w:rPr>
          <w:b/>
          <w:bCs/>
        </w:rPr>
        <w:t>chalets"</w:t>
      </w:r>
      <w:r>
        <w:t xml:space="preserve"> : pour lancer l’ordonnancement appliquer à chaque file d’attentes d’un chalet la règle de priorité souhaitée : Fifo, </w:t>
      </w:r>
      <w:proofErr w:type="spellStart"/>
      <w:proofErr w:type="gramStart"/>
      <w:r>
        <w:t>Lifo</w:t>
      </w:r>
      <w:proofErr w:type="spellEnd"/>
      <w:r>
        <w:t xml:space="preserve"> ,</w:t>
      </w:r>
      <w:proofErr w:type="gramEnd"/>
      <w:r w:rsidR="00AD2B5E">
        <w:t xml:space="preserve"> </w:t>
      </w:r>
      <w:r>
        <w:t xml:space="preserve"> </w:t>
      </w:r>
      <w:proofErr w:type="spellStart"/>
      <w:r>
        <w:t>Spt</w:t>
      </w:r>
      <w:proofErr w:type="spellEnd"/>
      <w:r>
        <w:t xml:space="preserve">, </w:t>
      </w:r>
      <w:proofErr w:type="spellStart"/>
      <w:r>
        <w:t>Lpt</w:t>
      </w:r>
      <w:proofErr w:type="spellEnd"/>
      <w:r>
        <w:t xml:space="preserve"> , Priorité , </w:t>
      </w:r>
      <w:proofErr w:type="spellStart"/>
      <w:r>
        <w:t>Edd</w:t>
      </w:r>
      <w:proofErr w:type="spellEnd"/>
      <w:r w:rsidR="00AD2B5E">
        <w:t>.</w:t>
      </w:r>
    </w:p>
    <w:p w14:paraId="5B4D272B" w14:textId="77777777" w:rsidR="00423F20" w:rsidRDefault="00423F20" w:rsidP="00423F20">
      <w:pPr>
        <w:ind w:firstLine="709"/>
        <w:jc w:val="left"/>
      </w:pPr>
      <w:r>
        <w:t xml:space="preserve">-Le cas d’utilisation </w:t>
      </w:r>
      <w:r w:rsidRPr="005B705A">
        <w:rPr>
          <w:b/>
          <w:bCs/>
        </w:rPr>
        <w:t>"Effectuer les réservations"</w:t>
      </w:r>
      <w:r>
        <w:t xml:space="preserve"> est fait après la sélection du client avec la règle choisie.  </w:t>
      </w:r>
    </w:p>
    <w:p w14:paraId="39E4794F" w14:textId="77777777" w:rsidR="00423F20" w:rsidRDefault="00423F20" w:rsidP="00423F20">
      <w:pPr>
        <w:ind w:firstLine="709"/>
        <w:jc w:val="left"/>
      </w:pPr>
      <w:r>
        <w:t xml:space="preserve">-Le cas d’utilisation </w:t>
      </w:r>
      <w:r w:rsidRPr="005B705A">
        <w:rPr>
          <w:b/>
          <w:bCs/>
        </w:rPr>
        <w:t>"Gérer chalet</w:t>
      </w:r>
      <w:r>
        <w:rPr>
          <w:b/>
          <w:bCs/>
        </w:rPr>
        <w:t>s</w:t>
      </w:r>
      <w:r w:rsidRPr="005B705A">
        <w:rPr>
          <w:b/>
          <w:bCs/>
        </w:rPr>
        <w:t xml:space="preserve"> temporaire</w:t>
      </w:r>
      <w:r>
        <w:rPr>
          <w:b/>
          <w:bCs/>
        </w:rPr>
        <w:t>s</w:t>
      </w:r>
      <w:r w:rsidRPr="005B705A">
        <w:rPr>
          <w:b/>
          <w:bCs/>
        </w:rPr>
        <w:t>"</w:t>
      </w:r>
      <w:r>
        <w:t xml:space="preserve"> est caractérisé par :</w:t>
      </w:r>
    </w:p>
    <w:p w14:paraId="0D0E99A1" w14:textId="77777777" w:rsidR="00423F20" w:rsidRDefault="00423F20" w:rsidP="00444783">
      <w:pPr>
        <w:pStyle w:val="Paragraphedeliste"/>
        <w:numPr>
          <w:ilvl w:val="0"/>
          <w:numId w:val="25"/>
        </w:numPr>
        <w:spacing w:line="360" w:lineRule="auto"/>
        <w:rPr>
          <w:rFonts w:asciiTheme="majorBidi" w:hAnsiTheme="majorBidi" w:cstheme="majorBidi"/>
          <w:sz w:val="24"/>
          <w:szCs w:val="24"/>
        </w:rPr>
      </w:pPr>
      <w:r w:rsidRPr="005A6601">
        <w:rPr>
          <w:rFonts w:asciiTheme="majorBidi" w:hAnsiTheme="majorBidi" w:cstheme="majorBidi"/>
          <w:sz w:val="24"/>
          <w:szCs w:val="24"/>
        </w:rPr>
        <w:t xml:space="preserve">Ajouter </w:t>
      </w:r>
      <w:r>
        <w:rPr>
          <w:rFonts w:asciiTheme="majorBidi" w:hAnsiTheme="majorBidi" w:cstheme="majorBidi"/>
          <w:sz w:val="24"/>
          <w:szCs w:val="24"/>
        </w:rPr>
        <w:t>le chalet à la liste des chalets disponible temporairement.</w:t>
      </w:r>
    </w:p>
    <w:p w14:paraId="0428655F" w14:textId="77777777" w:rsidR="00423F20" w:rsidRDefault="00423F20" w:rsidP="00444783">
      <w:pPr>
        <w:pStyle w:val="Paragraphedeliste"/>
        <w:numPr>
          <w:ilvl w:val="0"/>
          <w:numId w:val="25"/>
        </w:numPr>
        <w:spacing w:line="360" w:lineRule="auto"/>
        <w:rPr>
          <w:rFonts w:asciiTheme="majorBidi" w:hAnsiTheme="majorBidi" w:cstheme="majorBidi"/>
          <w:sz w:val="24"/>
          <w:szCs w:val="24"/>
        </w:rPr>
      </w:pPr>
      <w:r>
        <w:rPr>
          <w:rFonts w:asciiTheme="majorBidi" w:hAnsiTheme="majorBidi" w:cstheme="majorBidi"/>
          <w:sz w:val="24"/>
          <w:szCs w:val="24"/>
        </w:rPr>
        <w:t>Supprimer le chalet de la liste.</w:t>
      </w:r>
    </w:p>
    <w:p w14:paraId="1CC5A39D" w14:textId="77777777" w:rsidR="00423F20" w:rsidRDefault="00423F20" w:rsidP="00444783">
      <w:pPr>
        <w:pStyle w:val="Paragraphedeliste"/>
        <w:numPr>
          <w:ilvl w:val="0"/>
          <w:numId w:val="25"/>
        </w:numPr>
        <w:spacing w:line="360" w:lineRule="auto"/>
        <w:rPr>
          <w:rFonts w:asciiTheme="majorBidi" w:hAnsiTheme="majorBidi" w:cstheme="majorBidi"/>
          <w:sz w:val="24"/>
          <w:szCs w:val="24"/>
        </w:rPr>
      </w:pPr>
      <w:r>
        <w:rPr>
          <w:rFonts w:asciiTheme="majorBidi" w:hAnsiTheme="majorBidi" w:cstheme="majorBidi"/>
          <w:sz w:val="24"/>
          <w:szCs w:val="24"/>
        </w:rPr>
        <w:t>Affecter le chalet au client ; soit un nouveau client ou un client existe déjà.</w:t>
      </w:r>
    </w:p>
    <w:p w14:paraId="3C85EDC9" w14:textId="15BF9A4B" w:rsidR="00083584" w:rsidRPr="005A6601" w:rsidRDefault="00083584" w:rsidP="00444783">
      <w:pPr>
        <w:pStyle w:val="Paragraphedeliste"/>
        <w:numPr>
          <w:ilvl w:val="0"/>
          <w:numId w:val="25"/>
        </w:numPr>
        <w:spacing w:line="360" w:lineRule="auto"/>
        <w:rPr>
          <w:rFonts w:asciiTheme="majorBidi" w:hAnsiTheme="majorBidi" w:cstheme="majorBidi"/>
          <w:sz w:val="24"/>
          <w:szCs w:val="24"/>
        </w:rPr>
      </w:pPr>
      <w:r>
        <w:rPr>
          <w:rFonts w:asciiTheme="majorBidi" w:hAnsiTheme="majorBidi" w:cstheme="majorBidi"/>
          <w:sz w:val="24"/>
          <w:szCs w:val="24"/>
        </w:rPr>
        <w:lastRenderedPageBreak/>
        <w:t>Modifier la date de début du chalet.</w:t>
      </w:r>
    </w:p>
    <w:p w14:paraId="6522770E" w14:textId="77777777" w:rsidR="00423F20" w:rsidRDefault="00423F20" w:rsidP="00423F20">
      <w:pPr>
        <w:ind w:firstLine="709"/>
        <w:jc w:val="left"/>
      </w:pPr>
      <w:r>
        <w:t xml:space="preserve">-Le cas d’utilisation </w:t>
      </w:r>
      <w:r w:rsidRPr="005B705A">
        <w:rPr>
          <w:b/>
          <w:bCs/>
        </w:rPr>
        <w:t>"Gérer les factures"</w:t>
      </w:r>
      <w:r>
        <w:t xml:space="preserve"> est caractérisé par les deux (02) scénarios suivants :</w:t>
      </w:r>
    </w:p>
    <w:p w14:paraId="763E36B0" w14:textId="77777777" w:rsidR="00423F20" w:rsidRPr="004F083F" w:rsidRDefault="00423F20" w:rsidP="00444783">
      <w:pPr>
        <w:pStyle w:val="Paragraphedeliste"/>
        <w:numPr>
          <w:ilvl w:val="0"/>
          <w:numId w:val="23"/>
        </w:numPr>
        <w:spacing w:line="360" w:lineRule="auto"/>
        <w:rPr>
          <w:rFonts w:asciiTheme="majorBidi" w:hAnsiTheme="majorBidi" w:cstheme="majorBidi"/>
          <w:sz w:val="24"/>
          <w:szCs w:val="24"/>
        </w:rPr>
      </w:pPr>
      <w:r w:rsidRPr="004F083F">
        <w:rPr>
          <w:rFonts w:asciiTheme="majorBidi" w:hAnsiTheme="majorBidi" w:cstheme="majorBidi"/>
          <w:sz w:val="24"/>
          <w:szCs w:val="24"/>
        </w:rPr>
        <w:t>Visualiser la facture</w:t>
      </w:r>
      <w:r>
        <w:rPr>
          <w:rFonts w:asciiTheme="majorBidi" w:hAnsiTheme="majorBidi" w:cstheme="majorBidi"/>
          <w:sz w:val="24"/>
          <w:szCs w:val="24"/>
        </w:rPr>
        <w:t>.</w:t>
      </w:r>
      <w:r w:rsidRPr="004F083F">
        <w:rPr>
          <w:rFonts w:asciiTheme="majorBidi" w:hAnsiTheme="majorBidi" w:cstheme="majorBidi"/>
          <w:sz w:val="24"/>
          <w:szCs w:val="24"/>
        </w:rPr>
        <w:t xml:space="preserve"> </w:t>
      </w:r>
    </w:p>
    <w:p w14:paraId="4BC4FFA3" w14:textId="77777777" w:rsidR="00423F20" w:rsidRPr="004F083F" w:rsidRDefault="00423F20" w:rsidP="00444783">
      <w:pPr>
        <w:pStyle w:val="Paragraphedeliste"/>
        <w:numPr>
          <w:ilvl w:val="0"/>
          <w:numId w:val="23"/>
        </w:numPr>
        <w:spacing w:line="360" w:lineRule="auto"/>
        <w:rPr>
          <w:rFonts w:asciiTheme="majorBidi" w:hAnsiTheme="majorBidi" w:cstheme="majorBidi"/>
          <w:sz w:val="24"/>
          <w:szCs w:val="24"/>
        </w:rPr>
      </w:pPr>
      <w:r w:rsidRPr="004F083F">
        <w:rPr>
          <w:rFonts w:asciiTheme="majorBidi" w:hAnsiTheme="majorBidi" w:cstheme="majorBidi"/>
          <w:sz w:val="24"/>
          <w:szCs w:val="24"/>
        </w:rPr>
        <w:t>Imprimer la facture</w:t>
      </w:r>
      <w:r>
        <w:rPr>
          <w:rFonts w:asciiTheme="majorBidi" w:hAnsiTheme="majorBidi" w:cstheme="majorBidi"/>
          <w:sz w:val="24"/>
          <w:szCs w:val="24"/>
        </w:rPr>
        <w:t>.</w:t>
      </w:r>
      <w:r w:rsidRPr="004F083F">
        <w:rPr>
          <w:rFonts w:asciiTheme="majorBidi" w:hAnsiTheme="majorBidi" w:cstheme="majorBidi"/>
          <w:sz w:val="24"/>
          <w:szCs w:val="24"/>
        </w:rPr>
        <w:t xml:space="preserve"> </w:t>
      </w:r>
    </w:p>
    <w:p w14:paraId="5F8FFA3D" w14:textId="77777777" w:rsidR="00423F20" w:rsidRDefault="00423F20" w:rsidP="00423F20">
      <w:pPr>
        <w:ind w:firstLine="709"/>
      </w:pPr>
      <w:r>
        <w:t xml:space="preserve">- Le cas d’utilisation </w:t>
      </w:r>
      <w:r w:rsidRPr="005B705A">
        <w:rPr>
          <w:b/>
          <w:bCs/>
        </w:rPr>
        <w:t>"Effectuer une recherche"</w:t>
      </w:r>
      <w:r>
        <w:t xml:space="preserve"> est caractérisé par le fait de faire une recherche dans les interfaces suivantes : client, liste des chalets, réservation, liste des chalets temporaires, historique, calendrier.</w:t>
      </w:r>
    </w:p>
    <w:p w14:paraId="317FD0D3" w14:textId="77777777" w:rsidR="00423F20" w:rsidRDefault="00423F20" w:rsidP="00423F20">
      <w:pPr>
        <w:ind w:firstLine="709"/>
      </w:pPr>
      <w:r>
        <w:t xml:space="preserve">-Le cas d’utilisation </w:t>
      </w:r>
      <w:r w:rsidRPr="005B705A">
        <w:rPr>
          <w:b/>
          <w:bCs/>
        </w:rPr>
        <w:t>"</w:t>
      </w:r>
      <w:r>
        <w:rPr>
          <w:b/>
          <w:bCs/>
        </w:rPr>
        <w:t>Visualiser calendrier</w:t>
      </w:r>
      <w:r w:rsidRPr="005B705A">
        <w:rPr>
          <w:b/>
          <w:bCs/>
        </w:rPr>
        <w:t>"</w:t>
      </w:r>
      <w:r>
        <w:t xml:space="preserve"> est caractérisé par le fait de visualiser les réservations de chaque chalet selon son numéro qui sera saisie dans la barre de recherche. </w:t>
      </w:r>
    </w:p>
    <w:p w14:paraId="0F7B0041" w14:textId="77777777" w:rsidR="00423F20" w:rsidRDefault="00423F20" w:rsidP="00423F20">
      <w:pPr>
        <w:ind w:firstLine="709"/>
      </w:pPr>
      <w:r>
        <w:t xml:space="preserve">-Le cas d’utilisation </w:t>
      </w:r>
      <w:r w:rsidRPr="005B705A">
        <w:rPr>
          <w:b/>
          <w:bCs/>
        </w:rPr>
        <w:t>"</w:t>
      </w:r>
      <w:r>
        <w:rPr>
          <w:b/>
          <w:bCs/>
        </w:rPr>
        <w:t>Lancer clustering</w:t>
      </w:r>
      <w:r w:rsidRPr="005B705A">
        <w:rPr>
          <w:b/>
          <w:bCs/>
        </w:rPr>
        <w:t>"</w:t>
      </w:r>
      <w:r>
        <w:t xml:space="preserve"> est caractérisé par le choix du k pour le lancement de l’algorithme.</w:t>
      </w:r>
    </w:p>
    <w:p w14:paraId="7CC569AB" w14:textId="77777777" w:rsidR="00423F20" w:rsidRPr="00EA0043" w:rsidRDefault="00423F20" w:rsidP="00423F20">
      <w:pPr>
        <w:pStyle w:val="Titre3"/>
      </w:pPr>
      <w:r w:rsidRPr="00EA0043">
        <w:rPr>
          <w:rStyle w:val="Titre3Car"/>
          <w:b/>
          <w:bCs/>
        </w:rPr>
        <w:t xml:space="preserve"> Diagramme de classe</w:t>
      </w:r>
      <w:r w:rsidRPr="00EA0043">
        <w:t xml:space="preserve"> </w:t>
      </w:r>
    </w:p>
    <w:p w14:paraId="3C73BDD5" w14:textId="6B593A34" w:rsidR="00423F20" w:rsidRDefault="00423F20" w:rsidP="00423F20">
      <w:pPr>
        <w:pStyle w:val="Corpsdetexte"/>
        <w:ind w:firstLine="709"/>
      </w:pPr>
      <w:r>
        <w:t xml:space="preserve">Le diagramme de classes est un schéma utilisé en génie logiciel pour représenter les classes et les interfaces des systèmes ainsi que les différentes relations entre celles-ci. La figure suivante montre le diagramme de classes de notre </w:t>
      </w:r>
      <w:r w:rsidR="00AC33AF">
        <w:t>système :</w:t>
      </w:r>
      <w:r>
        <w:t xml:space="preserve"> </w:t>
      </w:r>
    </w:p>
    <w:p w14:paraId="3F465FD5" w14:textId="523B4594" w:rsidR="00423F20" w:rsidRDefault="00A9553C" w:rsidP="00423F20">
      <w:pPr>
        <w:pStyle w:val="Corpsdetexte"/>
        <w:jc w:val="center"/>
      </w:pPr>
      <w:r>
        <w:rPr>
          <w:noProof/>
        </w:rPr>
        <w:lastRenderedPageBreak/>
        <w:drawing>
          <wp:inline distT="0" distB="0" distL="0" distR="0" wp14:anchorId="46E91DED" wp14:editId="6C9D7C17">
            <wp:extent cx="5549884" cy="3604260"/>
            <wp:effectExtent l="0" t="0" r="0" b="0"/>
            <wp:docPr id="12125375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537517" name=""/>
                    <pic:cNvPicPr/>
                  </pic:nvPicPr>
                  <pic:blipFill>
                    <a:blip r:embed="rId35"/>
                    <a:stretch>
                      <a:fillRect/>
                    </a:stretch>
                  </pic:blipFill>
                  <pic:spPr>
                    <a:xfrm>
                      <a:off x="0" y="0"/>
                      <a:ext cx="5552360" cy="3605868"/>
                    </a:xfrm>
                    <a:prstGeom prst="rect">
                      <a:avLst/>
                    </a:prstGeom>
                  </pic:spPr>
                </pic:pic>
              </a:graphicData>
            </a:graphic>
          </wp:inline>
        </w:drawing>
      </w:r>
    </w:p>
    <w:p w14:paraId="09D744DA" w14:textId="76BCA236" w:rsidR="00423F20" w:rsidRDefault="00423F20" w:rsidP="00423F20">
      <w:pPr>
        <w:jc w:val="center"/>
      </w:pPr>
      <w:r w:rsidRPr="00987C6F">
        <w:t>Figure</w:t>
      </w:r>
      <w:r w:rsidR="00987C6F" w:rsidRPr="00987C6F">
        <w:t xml:space="preserve"> 1</w:t>
      </w:r>
      <w:r w:rsidR="00FD739B">
        <w:t>8</w:t>
      </w:r>
      <w:r w:rsidRPr="00987C6F">
        <w:t xml:space="preserve"> : Diagramme de classe de notre application.</w:t>
      </w:r>
    </w:p>
    <w:p w14:paraId="227903D6" w14:textId="77777777" w:rsidR="00423F20" w:rsidRPr="0041680B" w:rsidRDefault="00423F20" w:rsidP="00423F20">
      <w:pPr>
        <w:pStyle w:val="Titre3"/>
      </w:pPr>
      <w:r w:rsidRPr="0041680B">
        <w:t>Diagramme de séquence</w:t>
      </w:r>
    </w:p>
    <w:p w14:paraId="7FDEF0CF" w14:textId="0B73598E" w:rsidR="00423F20" w:rsidRDefault="00423F20" w:rsidP="00BB70CF">
      <w:pPr>
        <w:pStyle w:val="Corpsdetexte"/>
        <w:ind w:firstLine="709"/>
      </w:pPr>
      <w:r>
        <w:t xml:space="preserve">L’objectif du diagramme de séquence est de représenter les interactions entre l’acteur et le système en indiquant la chronologie des échanges. Cette représentation peut se réaliser par cas d’utilisation en considérant les différents scénarios associés. </w:t>
      </w:r>
    </w:p>
    <w:p w14:paraId="41CBC51A" w14:textId="77777777" w:rsidR="00AB1151" w:rsidRDefault="00AB1151" w:rsidP="00AB1151">
      <w:pPr>
        <w:pStyle w:val="Titre4"/>
      </w:pPr>
      <w:r>
        <w:lastRenderedPageBreak/>
        <w:t>-Digramme de séquence « Gérer les réservations » </w:t>
      </w:r>
    </w:p>
    <w:p w14:paraId="41553EAD" w14:textId="77777777" w:rsidR="00AB1151" w:rsidRDefault="00AB1151" w:rsidP="00AB1151">
      <w:pPr>
        <w:pStyle w:val="Corpsdetexte"/>
        <w:jc w:val="center"/>
      </w:pPr>
      <w:r>
        <w:rPr>
          <w:noProof/>
        </w:rPr>
        <w:drawing>
          <wp:inline distT="0" distB="0" distL="0" distR="0" wp14:anchorId="36EA46E3" wp14:editId="7073AEB1">
            <wp:extent cx="5753100" cy="2910840"/>
            <wp:effectExtent l="0" t="0" r="0" b="3810"/>
            <wp:docPr id="4310184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a:extLst>
                        <a:ext uri="{28A0092B-C50C-407E-A947-70E740481C1C}">
                          <a14:useLocalDpi xmlns:a14="http://schemas.microsoft.com/office/drawing/2010/main" val="0"/>
                        </a:ext>
                      </a:extLst>
                    </a:blip>
                    <a:srcRect b="4261"/>
                    <a:stretch/>
                  </pic:blipFill>
                  <pic:spPr bwMode="auto">
                    <a:xfrm>
                      <a:off x="0" y="0"/>
                      <a:ext cx="5753100" cy="2910840"/>
                    </a:xfrm>
                    <a:prstGeom prst="rect">
                      <a:avLst/>
                    </a:prstGeom>
                    <a:noFill/>
                    <a:ln>
                      <a:noFill/>
                    </a:ln>
                    <a:extLst>
                      <a:ext uri="{53640926-AAD7-44D8-BBD7-CCE9431645EC}">
                        <a14:shadowObscured xmlns:a14="http://schemas.microsoft.com/office/drawing/2010/main"/>
                      </a:ext>
                    </a:extLst>
                  </pic:spPr>
                </pic:pic>
              </a:graphicData>
            </a:graphic>
          </wp:inline>
        </w:drawing>
      </w:r>
    </w:p>
    <w:p w14:paraId="364B711D" w14:textId="522BC2AD" w:rsidR="00423F20" w:rsidRDefault="00AB1151" w:rsidP="00AB1151">
      <w:pPr>
        <w:pStyle w:val="Corpsdetexte"/>
        <w:jc w:val="center"/>
      </w:pPr>
      <w:r w:rsidRPr="00AB1151">
        <w:t xml:space="preserve">Figure </w:t>
      </w:r>
      <w:proofErr w:type="gramStart"/>
      <w:r w:rsidR="00FD739B">
        <w:t>19</w:t>
      </w:r>
      <w:r w:rsidRPr="00AB1151">
        <w:t>:</w:t>
      </w:r>
      <w:proofErr w:type="gramEnd"/>
      <w:r w:rsidRPr="00AB1151">
        <w:t xml:space="preserve"> Diagramme de séquence administrateur « Gérer les réservations »</w:t>
      </w:r>
    </w:p>
    <w:p w14:paraId="4F40D865" w14:textId="77777777" w:rsidR="00AE05DE" w:rsidRDefault="00AE05DE" w:rsidP="00AB1151">
      <w:pPr>
        <w:pStyle w:val="Corpsdetexte"/>
        <w:jc w:val="center"/>
      </w:pPr>
    </w:p>
    <w:p w14:paraId="5C32414B" w14:textId="77777777" w:rsidR="00AE05DE" w:rsidRDefault="00AE05DE" w:rsidP="00AB1151">
      <w:pPr>
        <w:pStyle w:val="Corpsdetexte"/>
        <w:jc w:val="center"/>
      </w:pPr>
    </w:p>
    <w:p w14:paraId="0567023E" w14:textId="77777777" w:rsidR="00AE05DE" w:rsidRDefault="00AE05DE" w:rsidP="00AB1151">
      <w:pPr>
        <w:pStyle w:val="Corpsdetexte"/>
        <w:jc w:val="center"/>
      </w:pPr>
    </w:p>
    <w:p w14:paraId="7D6F114C" w14:textId="77777777" w:rsidR="00AE05DE" w:rsidRDefault="00AE05DE" w:rsidP="00AB1151">
      <w:pPr>
        <w:pStyle w:val="Corpsdetexte"/>
        <w:jc w:val="center"/>
      </w:pPr>
    </w:p>
    <w:p w14:paraId="3E5B57CA" w14:textId="77777777" w:rsidR="00AE05DE" w:rsidRDefault="00AE05DE" w:rsidP="00AB1151">
      <w:pPr>
        <w:pStyle w:val="Corpsdetexte"/>
        <w:jc w:val="center"/>
      </w:pPr>
    </w:p>
    <w:p w14:paraId="2AEAB54F" w14:textId="77777777" w:rsidR="00AE05DE" w:rsidRDefault="00AE05DE" w:rsidP="00AB1151">
      <w:pPr>
        <w:pStyle w:val="Corpsdetexte"/>
        <w:jc w:val="center"/>
      </w:pPr>
    </w:p>
    <w:p w14:paraId="1E3D19AF" w14:textId="77777777" w:rsidR="00AE05DE" w:rsidRDefault="00AE05DE" w:rsidP="00AB1151">
      <w:pPr>
        <w:pStyle w:val="Corpsdetexte"/>
        <w:jc w:val="center"/>
      </w:pPr>
    </w:p>
    <w:p w14:paraId="41528CF0" w14:textId="77777777" w:rsidR="00AE05DE" w:rsidRDefault="00AE05DE" w:rsidP="00AB1151">
      <w:pPr>
        <w:pStyle w:val="Corpsdetexte"/>
        <w:jc w:val="center"/>
      </w:pPr>
    </w:p>
    <w:p w14:paraId="6707B93A" w14:textId="77777777" w:rsidR="00AE05DE" w:rsidRDefault="00AE05DE" w:rsidP="00AB1151">
      <w:pPr>
        <w:pStyle w:val="Corpsdetexte"/>
        <w:jc w:val="center"/>
      </w:pPr>
    </w:p>
    <w:p w14:paraId="073F2514" w14:textId="77777777" w:rsidR="00423F20" w:rsidRDefault="00423F20" w:rsidP="005757CA">
      <w:pPr>
        <w:pStyle w:val="Titre4"/>
      </w:pPr>
      <w:r>
        <w:lastRenderedPageBreak/>
        <w:t>-Digramme de séquence « Gérer les clients » </w:t>
      </w:r>
    </w:p>
    <w:p w14:paraId="1C7E24F1" w14:textId="77777777" w:rsidR="00423F20" w:rsidRDefault="00423F20" w:rsidP="00423F20">
      <w:pPr>
        <w:pStyle w:val="Corpsdetexte"/>
        <w:jc w:val="left"/>
      </w:pPr>
      <w:r>
        <w:rPr>
          <w:noProof/>
        </w:rPr>
        <w:drawing>
          <wp:anchor distT="0" distB="0" distL="114300" distR="114300" simplePos="0" relativeHeight="251679744" behindDoc="1" locked="0" layoutInCell="1" allowOverlap="1" wp14:anchorId="604D21D2" wp14:editId="2101B384">
            <wp:simplePos x="0" y="0"/>
            <wp:positionH relativeFrom="column">
              <wp:posOffset>-123941</wp:posOffset>
            </wp:positionH>
            <wp:positionV relativeFrom="paragraph">
              <wp:posOffset>118860</wp:posOffset>
            </wp:positionV>
            <wp:extent cx="6532245" cy="3145790"/>
            <wp:effectExtent l="0" t="0" r="1905" b="0"/>
            <wp:wrapNone/>
            <wp:docPr id="1909163365" name="Image 7" descr="Une image contenant calendri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163365" name="Image 7" descr="Une image contenant calendrier&#10;&#10;Description générée automatiquement"/>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549598" cy="315414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5BFFA1" w14:textId="77777777" w:rsidR="00423F20" w:rsidRDefault="00423F20" w:rsidP="00423F20">
      <w:pPr>
        <w:pStyle w:val="Corpsdetexte"/>
        <w:jc w:val="left"/>
      </w:pPr>
    </w:p>
    <w:p w14:paraId="1A6A814F" w14:textId="77777777" w:rsidR="00423F20" w:rsidRDefault="00423F20" w:rsidP="00423F20">
      <w:pPr>
        <w:pStyle w:val="Corpsdetexte"/>
        <w:spacing w:after="0"/>
        <w:jc w:val="left"/>
      </w:pPr>
    </w:p>
    <w:p w14:paraId="02EF618F" w14:textId="77777777" w:rsidR="00423F20" w:rsidRDefault="00423F20" w:rsidP="00423F20">
      <w:pPr>
        <w:pStyle w:val="Corpsdetexte"/>
        <w:jc w:val="left"/>
      </w:pPr>
    </w:p>
    <w:p w14:paraId="347E64B8" w14:textId="77777777" w:rsidR="00423F20" w:rsidRDefault="00423F20" w:rsidP="00423F20">
      <w:pPr>
        <w:pStyle w:val="Corpsdetexte"/>
        <w:jc w:val="left"/>
      </w:pPr>
    </w:p>
    <w:p w14:paraId="6FEAC268" w14:textId="77777777" w:rsidR="00423F20" w:rsidRDefault="00423F20" w:rsidP="00423F20">
      <w:pPr>
        <w:pStyle w:val="Corpsdetexte"/>
        <w:tabs>
          <w:tab w:val="left" w:pos="3420"/>
          <w:tab w:val="left" w:pos="6888"/>
        </w:tabs>
        <w:jc w:val="left"/>
      </w:pPr>
      <w:r>
        <w:tab/>
      </w:r>
      <w:r>
        <w:tab/>
      </w:r>
    </w:p>
    <w:p w14:paraId="1C30FF47" w14:textId="77777777" w:rsidR="00423F20" w:rsidRDefault="00423F20" w:rsidP="00423F20">
      <w:pPr>
        <w:pStyle w:val="Corpsdetexte"/>
        <w:tabs>
          <w:tab w:val="left" w:pos="6336"/>
        </w:tabs>
        <w:jc w:val="left"/>
      </w:pPr>
      <w:r>
        <w:tab/>
      </w:r>
    </w:p>
    <w:p w14:paraId="1EBE0510" w14:textId="77777777" w:rsidR="00423F20" w:rsidRDefault="00423F20" w:rsidP="00423F20">
      <w:pPr>
        <w:pStyle w:val="Corpsdetexte"/>
        <w:tabs>
          <w:tab w:val="left" w:pos="2736"/>
        </w:tabs>
        <w:jc w:val="left"/>
      </w:pPr>
      <w:r>
        <w:tab/>
      </w:r>
    </w:p>
    <w:p w14:paraId="7AD4E81D" w14:textId="77777777" w:rsidR="00423F20" w:rsidRDefault="00423F20" w:rsidP="00423F20">
      <w:pPr>
        <w:pStyle w:val="Corpsdetexte"/>
        <w:jc w:val="left"/>
      </w:pPr>
      <w:r>
        <w:rPr>
          <w:noProof/>
        </w:rPr>
        <w:drawing>
          <wp:anchor distT="0" distB="0" distL="114300" distR="114300" simplePos="0" relativeHeight="251680768" behindDoc="1" locked="0" layoutInCell="1" allowOverlap="1" wp14:anchorId="3BDBCFCE" wp14:editId="59508221">
            <wp:simplePos x="0" y="0"/>
            <wp:positionH relativeFrom="column">
              <wp:posOffset>-123941</wp:posOffset>
            </wp:positionH>
            <wp:positionV relativeFrom="paragraph">
              <wp:posOffset>59286</wp:posOffset>
            </wp:positionV>
            <wp:extent cx="6573981" cy="3676518"/>
            <wp:effectExtent l="0" t="0" r="0" b="635"/>
            <wp:wrapNone/>
            <wp:docPr id="97310306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8">
                      <a:extLst>
                        <a:ext uri="{28A0092B-C50C-407E-A947-70E740481C1C}">
                          <a14:useLocalDpi xmlns:a14="http://schemas.microsoft.com/office/drawing/2010/main" val="0"/>
                        </a:ext>
                      </a:extLst>
                    </a:blip>
                    <a:srcRect l="125" t="2053" r="-125" b="1027"/>
                    <a:stretch/>
                  </pic:blipFill>
                  <pic:spPr bwMode="auto">
                    <a:xfrm>
                      <a:off x="0" y="0"/>
                      <a:ext cx="6587723" cy="368420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4D98E4E" w14:textId="77777777" w:rsidR="00423F20" w:rsidRDefault="00423F20" w:rsidP="00423F20">
      <w:pPr>
        <w:pStyle w:val="Corpsdetexte"/>
        <w:tabs>
          <w:tab w:val="left" w:pos="8112"/>
        </w:tabs>
        <w:jc w:val="left"/>
      </w:pPr>
      <w:r>
        <w:tab/>
      </w:r>
    </w:p>
    <w:p w14:paraId="39352439" w14:textId="77777777" w:rsidR="00423F20" w:rsidRDefault="00423F20" w:rsidP="00423F20">
      <w:pPr>
        <w:pStyle w:val="Corpsdetexte"/>
        <w:tabs>
          <w:tab w:val="left" w:pos="6048"/>
        </w:tabs>
        <w:jc w:val="left"/>
      </w:pPr>
      <w:r>
        <w:tab/>
      </w:r>
    </w:p>
    <w:p w14:paraId="46BB6909" w14:textId="77777777" w:rsidR="00423F20" w:rsidRDefault="00423F20" w:rsidP="00423F20">
      <w:pPr>
        <w:pStyle w:val="Corpsdetexte"/>
        <w:tabs>
          <w:tab w:val="left" w:pos="6900"/>
        </w:tabs>
        <w:jc w:val="left"/>
      </w:pPr>
      <w:r>
        <w:tab/>
      </w:r>
    </w:p>
    <w:p w14:paraId="1EB95F4E" w14:textId="77777777" w:rsidR="00423F20" w:rsidRDefault="00423F20" w:rsidP="00423F20">
      <w:pPr>
        <w:pStyle w:val="Corpsdetexte"/>
        <w:jc w:val="left"/>
      </w:pPr>
    </w:p>
    <w:p w14:paraId="4889EF6E" w14:textId="77777777" w:rsidR="00423F20" w:rsidRDefault="00423F20" w:rsidP="00423F20">
      <w:pPr>
        <w:pStyle w:val="Corpsdetexte"/>
        <w:jc w:val="center"/>
      </w:pPr>
    </w:p>
    <w:p w14:paraId="6EB31C5C" w14:textId="77777777" w:rsidR="00423F20" w:rsidRDefault="00423F20" w:rsidP="00423F20">
      <w:pPr>
        <w:pStyle w:val="Corpsdetexte"/>
        <w:jc w:val="left"/>
      </w:pPr>
    </w:p>
    <w:p w14:paraId="6853E79C" w14:textId="77777777" w:rsidR="00423F20" w:rsidRDefault="00423F20" w:rsidP="00423F20">
      <w:pPr>
        <w:pStyle w:val="Corpsdetexte"/>
        <w:jc w:val="left"/>
      </w:pPr>
    </w:p>
    <w:p w14:paraId="75E944FA" w14:textId="77777777" w:rsidR="00423F20" w:rsidRDefault="00423F20" w:rsidP="00423F20">
      <w:pPr>
        <w:pStyle w:val="Corpsdetexte"/>
        <w:jc w:val="left"/>
      </w:pPr>
    </w:p>
    <w:p w14:paraId="11082DF3" w14:textId="4E276437" w:rsidR="00423F20" w:rsidRPr="009C479B" w:rsidRDefault="00423F20" w:rsidP="00423F20">
      <w:pPr>
        <w:jc w:val="center"/>
      </w:pPr>
      <w:r w:rsidRPr="004677D4">
        <w:t xml:space="preserve">Figure </w:t>
      </w:r>
      <w:proofErr w:type="gramStart"/>
      <w:r w:rsidR="004677D4" w:rsidRPr="004677D4">
        <w:t>2</w:t>
      </w:r>
      <w:r w:rsidR="00FD739B">
        <w:t>0</w:t>
      </w:r>
      <w:r w:rsidRPr="004677D4">
        <w:t>:</w:t>
      </w:r>
      <w:proofErr w:type="gramEnd"/>
      <w:r w:rsidRPr="004677D4">
        <w:t xml:space="preserve"> Diagramme de séquence administrateur « Gérer clients ».</w:t>
      </w:r>
    </w:p>
    <w:p w14:paraId="01D771F6" w14:textId="77777777" w:rsidR="00423F20" w:rsidRDefault="00423F20" w:rsidP="00423F20">
      <w:pPr>
        <w:pStyle w:val="Corpsdetexte"/>
        <w:jc w:val="left"/>
      </w:pPr>
    </w:p>
    <w:p w14:paraId="7DE089F1" w14:textId="77777777" w:rsidR="00423F20" w:rsidRDefault="00423F20" w:rsidP="005757CA">
      <w:pPr>
        <w:pStyle w:val="Titre4"/>
      </w:pPr>
      <w:r>
        <w:lastRenderedPageBreak/>
        <w:t>-Digramme de séquence « Effectuer une recherche »</w:t>
      </w:r>
    </w:p>
    <w:p w14:paraId="2A18E41A" w14:textId="77777777" w:rsidR="00423F20" w:rsidRDefault="00423F20" w:rsidP="00423F20">
      <w:pPr>
        <w:pStyle w:val="Corpsdetexte"/>
        <w:jc w:val="left"/>
      </w:pPr>
      <w:r>
        <w:rPr>
          <w:noProof/>
        </w:rPr>
        <w:drawing>
          <wp:inline distT="0" distB="0" distL="0" distR="0" wp14:anchorId="79A92C77" wp14:editId="009D0827">
            <wp:extent cx="5753100" cy="3032760"/>
            <wp:effectExtent l="0" t="0" r="0" b="0"/>
            <wp:docPr id="19490576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9">
                      <a:extLst>
                        <a:ext uri="{28A0092B-C50C-407E-A947-70E740481C1C}">
                          <a14:useLocalDpi xmlns:a14="http://schemas.microsoft.com/office/drawing/2010/main" val="0"/>
                        </a:ext>
                      </a:extLst>
                    </a:blip>
                    <a:srcRect b="5910"/>
                    <a:stretch/>
                  </pic:blipFill>
                  <pic:spPr bwMode="auto">
                    <a:xfrm>
                      <a:off x="0" y="0"/>
                      <a:ext cx="5753100" cy="3032760"/>
                    </a:xfrm>
                    <a:prstGeom prst="rect">
                      <a:avLst/>
                    </a:prstGeom>
                    <a:noFill/>
                    <a:ln>
                      <a:noFill/>
                    </a:ln>
                    <a:extLst>
                      <a:ext uri="{53640926-AAD7-44D8-BBD7-CCE9431645EC}">
                        <a14:shadowObscured xmlns:a14="http://schemas.microsoft.com/office/drawing/2010/main"/>
                      </a:ext>
                    </a:extLst>
                  </pic:spPr>
                </pic:pic>
              </a:graphicData>
            </a:graphic>
          </wp:inline>
        </w:drawing>
      </w:r>
    </w:p>
    <w:p w14:paraId="17F39589" w14:textId="22A4D615" w:rsidR="00423F20" w:rsidRDefault="00423F20" w:rsidP="00423F20">
      <w:pPr>
        <w:pStyle w:val="Corpsdetexte"/>
        <w:jc w:val="center"/>
      </w:pPr>
      <w:r w:rsidRPr="004677D4">
        <w:t>Figure</w:t>
      </w:r>
      <w:r w:rsidR="004677D4">
        <w:t xml:space="preserve"> </w:t>
      </w:r>
      <w:r w:rsidR="00B3537E">
        <w:t>2</w:t>
      </w:r>
      <w:r w:rsidR="00FD739B">
        <w:t>1</w:t>
      </w:r>
      <w:r w:rsidR="00B3537E" w:rsidRPr="004677D4">
        <w:t xml:space="preserve"> :</w:t>
      </w:r>
      <w:r w:rsidRPr="004677D4">
        <w:t xml:space="preserve"> Diagramme de séquence administrateur « Effectuer une recherche ».</w:t>
      </w:r>
    </w:p>
    <w:p w14:paraId="76BC654F" w14:textId="0918A7F2" w:rsidR="00423F20" w:rsidRDefault="00423F20" w:rsidP="005757CA">
      <w:pPr>
        <w:pStyle w:val="Titre4"/>
      </w:pPr>
      <w:r>
        <w:t>-Digramme de séquence « Lancer k-</w:t>
      </w:r>
      <w:proofErr w:type="spellStart"/>
      <w:r w:rsidR="007F4DAF">
        <w:t>means</w:t>
      </w:r>
      <w:proofErr w:type="spellEnd"/>
      <w:r w:rsidR="007F4DAF">
        <w:t xml:space="preserve"> »</w:t>
      </w:r>
    </w:p>
    <w:p w14:paraId="34877EE9" w14:textId="77777777" w:rsidR="00423F20" w:rsidRDefault="00423F20" w:rsidP="00423F20">
      <w:pPr>
        <w:pStyle w:val="Corpsdetexte"/>
        <w:jc w:val="center"/>
      </w:pPr>
      <w:r>
        <w:rPr>
          <w:noProof/>
        </w:rPr>
        <w:drawing>
          <wp:inline distT="0" distB="0" distL="0" distR="0" wp14:anchorId="464FF751" wp14:editId="234E83AE">
            <wp:extent cx="5135880" cy="2828456"/>
            <wp:effectExtent l="0" t="0" r="7620" b="0"/>
            <wp:docPr id="151936989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369896" name=""/>
                    <pic:cNvPicPr/>
                  </pic:nvPicPr>
                  <pic:blipFill rotWithShape="1">
                    <a:blip r:embed="rId40"/>
                    <a:srcRect r="8316" b="3144"/>
                    <a:stretch/>
                  </pic:blipFill>
                  <pic:spPr bwMode="auto">
                    <a:xfrm>
                      <a:off x="0" y="0"/>
                      <a:ext cx="5138081" cy="2829668"/>
                    </a:xfrm>
                    <a:prstGeom prst="rect">
                      <a:avLst/>
                    </a:prstGeom>
                    <a:ln>
                      <a:noFill/>
                    </a:ln>
                    <a:extLst>
                      <a:ext uri="{53640926-AAD7-44D8-BBD7-CCE9431645EC}">
                        <a14:shadowObscured xmlns:a14="http://schemas.microsoft.com/office/drawing/2010/main"/>
                      </a:ext>
                    </a:extLst>
                  </pic:spPr>
                </pic:pic>
              </a:graphicData>
            </a:graphic>
          </wp:inline>
        </w:drawing>
      </w:r>
    </w:p>
    <w:p w14:paraId="4D1C8A2F" w14:textId="5B33244E" w:rsidR="00423F20" w:rsidRDefault="00423F20" w:rsidP="00423F20">
      <w:pPr>
        <w:pStyle w:val="Corpsdetexte"/>
        <w:jc w:val="center"/>
      </w:pPr>
      <w:r w:rsidRPr="00144BD2">
        <w:t xml:space="preserve">Figure </w:t>
      </w:r>
      <w:r w:rsidR="00144BD2" w:rsidRPr="00144BD2">
        <w:t>2</w:t>
      </w:r>
      <w:r w:rsidR="00FD739B">
        <w:t>2</w:t>
      </w:r>
      <w:r w:rsidR="00144BD2" w:rsidRPr="00144BD2">
        <w:t xml:space="preserve"> :</w:t>
      </w:r>
      <w:r w:rsidRPr="00144BD2">
        <w:t xml:space="preserve"> Diagramme de séquence administrateur « Lancer k-</w:t>
      </w:r>
      <w:proofErr w:type="spellStart"/>
      <w:proofErr w:type="gramStart"/>
      <w:r w:rsidRPr="00144BD2">
        <w:t>means</w:t>
      </w:r>
      <w:proofErr w:type="spellEnd"/>
      <w:r w:rsidRPr="00144BD2">
        <w:t>»</w:t>
      </w:r>
      <w:proofErr w:type="gramEnd"/>
      <w:r w:rsidRPr="00144BD2">
        <w:t>.</w:t>
      </w:r>
    </w:p>
    <w:p w14:paraId="5AEE093C" w14:textId="77777777" w:rsidR="00423F20" w:rsidRDefault="00423F20" w:rsidP="00423F20">
      <w:pPr>
        <w:pStyle w:val="Titre2"/>
      </w:pPr>
      <w:r w:rsidRPr="00F92650">
        <w:lastRenderedPageBreak/>
        <w:t>Conclusion</w:t>
      </w:r>
    </w:p>
    <w:p w14:paraId="78E52CAB" w14:textId="588934F1" w:rsidR="00423F20" w:rsidRPr="00B07ADB" w:rsidRDefault="00477F90" w:rsidP="00B07ADB">
      <w:pPr>
        <w:pStyle w:val="Corpsdetexte"/>
        <w:ind w:firstLine="709"/>
      </w:pPr>
      <w:r w:rsidRPr="00B07ADB">
        <w:t>Dans ce chapitre nous avons présenté les composants de notre système, ensuite l’apprentissage automatique dans lequel nous avons utilisé l’algorithme non supervisé k-</w:t>
      </w:r>
      <w:proofErr w:type="spellStart"/>
      <w:r w:rsidRPr="00B07ADB">
        <w:t>means</w:t>
      </w:r>
      <w:proofErr w:type="spellEnd"/>
      <w:r w:rsidRPr="00B07ADB">
        <w:t xml:space="preserve">, nous avons présenté l’algorithme et nous avons illustré </w:t>
      </w:r>
      <w:r w:rsidR="00B07ADB" w:rsidRPr="00B07ADB">
        <w:t>notre approche proposée</w:t>
      </w:r>
      <w:r w:rsidRPr="00B07ADB">
        <w:t xml:space="preserve"> avec la phase d’ordonnancement et génération des échantillons d’apprentissage </w:t>
      </w:r>
      <w:r w:rsidR="00B07ADB" w:rsidRPr="00B07ADB">
        <w:t xml:space="preserve">pour préparer la phase du clustering. En dernier, nous avons présenté </w:t>
      </w:r>
      <w:r w:rsidR="00423F20" w:rsidRPr="00B07ADB">
        <w:t>la partie UML avec les diagrammes pour bien comprendre la modélisation de notre application.</w:t>
      </w:r>
    </w:p>
    <w:p w14:paraId="0AEF8F37" w14:textId="77777777" w:rsidR="00423F20" w:rsidRDefault="00423F20" w:rsidP="00B07ADB">
      <w:pPr>
        <w:pStyle w:val="Corpsdetexte"/>
        <w:ind w:firstLine="709"/>
      </w:pPr>
      <w:r w:rsidRPr="00B07ADB">
        <w:t>Dans le chapitre suivant, nous présentons l’implémentation de notre application et les résultats de l’expérimentation.</w:t>
      </w:r>
    </w:p>
    <w:p w14:paraId="22A08BFD" w14:textId="77777777" w:rsidR="00186C16" w:rsidRDefault="00186C16" w:rsidP="00186C16"/>
    <w:p w14:paraId="11FC1A3A" w14:textId="77777777" w:rsidR="007675B3" w:rsidRDefault="007675B3" w:rsidP="00186C16"/>
    <w:p w14:paraId="4698FFB9" w14:textId="77777777" w:rsidR="007675B3" w:rsidRDefault="007675B3" w:rsidP="00186C16"/>
    <w:p w14:paraId="247C7F74" w14:textId="65144753" w:rsidR="007675B3" w:rsidRDefault="007675B3" w:rsidP="00186C16"/>
    <w:p w14:paraId="0CF56FBC" w14:textId="77777777" w:rsidR="007675B3" w:rsidRDefault="007675B3" w:rsidP="00186C16"/>
    <w:p w14:paraId="241F68AE" w14:textId="77777777" w:rsidR="00E34B9F" w:rsidRPr="00056F31" w:rsidRDefault="00E34B9F" w:rsidP="00E34B9F">
      <w:pPr>
        <w:pStyle w:val="Titre1"/>
      </w:pPr>
      <w:bookmarkStart w:id="57" w:name="_Toc507451814"/>
      <w:r>
        <w:lastRenderedPageBreak/>
        <w:t xml:space="preserve">                                                          </w:t>
      </w:r>
      <w:r w:rsidRPr="00056F31">
        <w:t xml:space="preserve">Implémentation et Expérimentions </w:t>
      </w:r>
    </w:p>
    <w:p w14:paraId="63FFADC8" w14:textId="77777777" w:rsidR="00E34B9F" w:rsidRDefault="00E34B9F" w:rsidP="00E34B9F">
      <w:pPr>
        <w:pStyle w:val="Titre2"/>
      </w:pPr>
      <w:r>
        <w:t>Introduction</w:t>
      </w:r>
    </w:p>
    <w:p w14:paraId="62BAB1F0" w14:textId="77777777" w:rsidR="00E34B9F" w:rsidRPr="0008556B" w:rsidRDefault="00E34B9F" w:rsidP="00E34B9F">
      <w:pPr>
        <w:pStyle w:val="Corpsdetexte"/>
        <w:ind w:firstLine="709"/>
      </w:pPr>
      <w:r w:rsidRPr="0008556B">
        <w:t xml:space="preserve">Ce chapitre représente l’aspect d’implémentation de notre application. Nous allons commencer par la représentation de l’environnement de développement, les langages de programmation et la description de notre base. Ensuite nous décrirons les interfaces, enfin nous terminons ce chapitre par une discussion des résultats.  </w:t>
      </w:r>
    </w:p>
    <w:p w14:paraId="2F492DB0" w14:textId="77777777" w:rsidR="00E34B9F" w:rsidRDefault="00E34B9F" w:rsidP="00E34B9F">
      <w:pPr>
        <w:pStyle w:val="Titre2"/>
      </w:pPr>
      <w:r w:rsidRPr="0078217C">
        <w:t>Environnement de développement</w:t>
      </w:r>
    </w:p>
    <w:p w14:paraId="256A8930" w14:textId="77777777" w:rsidR="00E34B9F" w:rsidRPr="0078217C" w:rsidRDefault="00E34B9F" w:rsidP="00E34B9F">
      <w:pPr>
        <w:pStyle w:val="Titre3"/>
      </w:pPr>
      <w:r w:rsidRPr="0078217C">
        <w:t>Environnement Matériel</w:t>
      </w:r>
    </w:p>
    <w:p w14:paraId="031DBE86" w14:textId="77777777" w:rsidR="00E34B9F" w:rsidRDefault="00E34B9F" w:rsidP="00E34B9F">
      <w:pPr>
        <w:pStyle w:val="Corpsdetexte"/>
        <w:ind w:firstLine="709"/>
      </w:pPr>
      <w:r>
        <w:t xml:space="preserve">Notre système a été développé sur un ordinateur portable HP </w:t>
      </w:r>
      <w:r w:rsidRPr="00826976">
        <w:t>LAPTOP-BTP2JTPR</w:t>
      </w:r>
      <w:r>
        <w:t xml:space="preserve"> avec les caractéristiques suivantes :</w:t>
      </w:r>
    </w:p>
    <w:p w14:paraId="2722C41E" w14:textId="77777777" w:rsidR="00E34B9F" w:rsidRDefault="00E34B9F" w:rsidP="00E34B9F">
      <w:pPr>
        <w:pStyle w:val="Corpsdetexte"/>
      </w:pPr>
      <w:r>
        <w:t xml:space="preserve">- Un processeur </w:t>
      </w:r>
      <w:r w:rsidRPr="00826976">
        <w:t xml:space="preserve">Intel(R) </w:t>
      </w:r>
      <w:proofErr w:type="spellStart"/>
      <w:proofErr w:type="gramStart"/>
      <w:r w:rsidRPr="00826976">
        <w:t>Core</w:t>
      </w:r>
      <w:proofErr w:type="spellEnd"/>
      <w:r w:rsidRPr="00826976">
        <w:t>(</w:t>
      </w:r>
      <w:proofErr w:type="gramEnd"/>
      <w:r w:rsidRPr="00826976">
        <w:t>TM) i7-10510U CPU @ 1.80GHz   2.30 GHz</w:t>
      </w:r>
    </w:p>
    <w:p w14:paraId="7BCA7788" w14:textId="77777777" w:rsidR="00E34B9F" w:rsidRDefault="00E34B9F" w:rsidP="00E34B9F">
      <w:pPr>
        <w:pStyle w:val="Corpsdetexte"/>
      </w:pPr>
      <w:r>
        <w:t>- Mémoire RAM 8,00 Go</w:t>
      </w:r>
    </w:p>
    <w:p w14:paraId="21589BF0" w14:textId="77777777" w:rsidR="00E34B9F" w:rsidRDefault="00E34B9F" w:rsidP="00E34B9F">
      <w:pPr>
        <w:pStyle w:val="Corpsdetexte"/>
      </w:pPr>
      <w:r>
        <w:t>- Un disque dur SSD 476 Go</w:t>
      </w:r>
    </w:p>
    <w:p w14:paraId="5F62FFA8" w14:textId="77777777" w:rsidR="00E34B9F" w:rsidRDefault="00E34B9F" w:rsidP="00E34B9F">
      <w:pPr>
        <w:pStyle w:val="Corpsdetexte"/>
      </w:pPr>
      <w:r>
        <w:t xml:space="preserve">- Un système d’exploitation Microsoft Windows </w:t>
      </w:r>
      <w:r w:rsidRPr="00826976">
        <w:t>10 Famille</w:t>
      </w:r>
      <w:r>
        <w:t xml:space="preserve"> 64 bits. </w:t>
      </w:r>
    </w:p>
    <w:p w14:paraId="73F6B615" w14:textId="77777777" w:rsidR="00E34B9F" w:rsidRDefault="00E34B9F" w:rsidP="00E34B9F">
      <w:pPr>
        <w:pStyle w:val="Corpsdetexte"/>
      </w:pPr>
      <w:r>
        <w:t xml:space="preserve">Et aussi sur : </w:t>
      </w:r>
    </w:p>
    <w:p w14:paraId="5AB42C9A" w14:textId="77777777" w:rsidR="00E34B9F" w:rsidRDefault="00E34B9F" w:rsidP="00E34B9F">
      <w:pPr>
        <w:pStyle w:val="Corpsdetexte"/>
      </w:pPr>
      <w:r>
        <w:t xml:space="preserve">-Un processeur </w:t>
      </w:r>
      <w:r w:rsidRPr="00826976">
        <w:t xml:space="preserve">Intel(R) </w:t>
      </w:r>
      <w:proofErr w:type="spellStart"/>
      <w:r w:rsidRPr="00826976">
        <w:t>Core</w:t>
      </w:r>
      <w:proofErr w:type="spellEnd"/>
      <w:r w:rsidRPr="00826976">
        <w:t xml:space="preserve"> (TM) i</w:t>
      </w:r>
      <w:r>
        <w:t>5</w:t>
      </w:r>
      <w:r w:rsidRPr="00826976">
        <w:t>-</w:t>
      </w:r>
      <w:r>
        <w:t>8250</w:t>
      </w:r>
      <w:r w:rsidRPr="00826976">
        <w:t>U CPU @ 1.</w:t>
      </w:r>
      <w:r>
        <w:t>6</w:t>
      </w:r>
      <w:r w:rsidRPr="00826976">
        <w:t xml:space="preserve">0GHz   </w:t>
      </w:r>
      <w:r>
        <w:t>1</w:t>
      </w:r>
      <w:r w:rsidRPr="00826976">
        <w:t>.</w:t>
      </w:r>
      <w:r>
        <w:t>8</w:t>
      </w:r>
      <w:r w:rsidRPr="00826976">
        <w:t>0 GHz</w:t>
      </w:r>
    </w:p>
    <w:p w14:paraId="4D1FFC37" w14:textId="77777777" w:rsidR="00E34B9F" w:rsidRDefault="00E34B9F" w:rsidP="00E34B9F">
      <w:pPr>
        <w:pStyle w:val="Corpsdetexte"/>
      </w:pPr>
      <w:r>
        <w:t>- Mémoire RAM 8,00 Go</w:t>
      </w:r>
    </w:p>
    <w:p w14:paraId="5F1BB5E0" w14:textId="77777777" w:rsidR="00E34B9F" w:rsidRDefault="00E34B9F" w:rsidP="00E34B9F">
      <w:pPr>
        <w:pStyle w:val="Corpsdetexte"/>
      </w:pPr>
      <w:r>
        <w:t>- Un disque dur SSD 236 Go</w:t>
      </w:r>
    </w:p>
    <w:p w14:paraId="451D41CB" w14:textId="77777777" w:rsidR="00E34B9F" w:rsidRDefault="00E34B9F" w:rsidP="00E34B9F">
      <w:pPr>
        <w:pStyle w:val="Corpsdetexte"/>
      </w:pPr>
      <w:r>
        <w:lastRenderedPageBreak/>
        <w:t xml:space="preserve">- Un système d’exploitation Microsoft Windows </w:t>
      </w:r>
      <w:r w:rsidRPr="00826976">
        <w:t>1</w:t>
      </w:r>
      <w:r>
        <w:t xml:space="preserve">1 professionnel 64 bits. </w:t>
      </w:r>
    </w:p>
    <w:p w14:paraId="0E71E669" w14:textId="77777777" w:rsidR="00E34B9F" w:rsidRDefault="00E34B9F" w:rsidP="00E34B9F">
      <w:pPr>
        <w:pStyle w:val="Titre3"/>
      </w:pPr>
      <w:r w:rsidRPr="0078217C">
        <w:t>Environnement Logiciel</w:t>
      </w:r>
    </w:p>
    <w:p w14:paraId="42A0FF92" w14:textId="77777777" w:rsidR="00E34B9F" w:rsidRPr="009B622A" w:rsidRDefault="00E34B9F" w:rsidP="00E34B9F">
      <w:pPr>
        <w:pStyle w:val="Corpsdetexte"/>
        <w:rPr>
          <w:b/>
          <w:bCs/>
        </w:rPr>
      </w:pPr>
      <w:r w:rsidRPr="009B622A">
        <w:rPr>
          <w:b/>
          <w:bCs/>
        </w:rPr>
        <w:t xml:space="preserve">NetBeans </w:t>
      </w:r>
    </w:p>
    <w:p w14:paraId="35794B12" w14:textId="77777777" w:rsidR="00E34B9F" w:rsidRDefault="00E34B9F" w:rsidP="00E34B9F">
      <w:pPr>
        <w:pStyle w:val="Corpsdetexte"/>
        <w:ind w:firstLine="709"/>
      </w:pPr>
      <w:r>
        <w:rPr>
          <w:noProof/>
        </w:rPr>
        <w:drawing>
          <wp:anchor distT="0" distB="0" distL="114300" distR="114300" simplePos="0" relativeHeight="251683840" behindDoc="1" locked="0" layoutInCell="1" allowOverlap="1" wp14:anchorId="39FC5A76" wp14:editId="161E76F1">
            <wp:simplePos x="0" y="0"/>
            <wp:positionH relativeFrom="column">
              <wp:posOffset>4450080</wp:posOffset>
            </wp:positionH>
            <wp:positionV relativeFrom="paragraph">
              <wp:posOffset>281940</wp:posOffset>
            </wp:positionV>
            <wp:extent cx="1394460" cy="697230"/>
            <wp:effectExtent l="0" t="0" r="0" b="7620"/>
            <wp:wrapTight wrapText="bothSides">
              <wp:wrapPolygon edited="0">
                <wp:start x="0" y="0"/>
                <wp:lineTo x="0" y="21246"/>
                <wp:lineTo x="21246" y="21246"/>
                <wp:lineTo x="21246" y="0"/>
                <wp:lineTo x="0" y="0"/>
              </wp:wrapPolygon>
            </wp:wrapTight>
            <wp:docPr id="80684088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394460" cy="69723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Pour la réalisation de notre application nous avons choisi l’environnement de développement intégré NetBeans pour </w:t>
      </w:r>
      <w:r w:rsidRPr="00FE3E3A">
        <w:t>java qui permet le développement et le déploiement rapide et gratuits des applications.</w:t>
      </w:r>
      <w:r>
        <w:t xml:space="preserve"> Notre version de NetBeans IDE est 8.2. </w:t>
      </w:r>
    </w:p>
    <w:p w14:paraId="0941D2E0" w14:textId="77777777" w:rsidR="00E34B9F" w:rsidRPr="00E715D3" w:rsidRDefault="00E34B9F" w:rsidP="00E34B9F">
      <w:pPr>
        <w:pStyle w:val="Corpsdetexte"/>
        <w:rPr>
          <w:b/>
          <w:bCs/>
        </w:rPr>
      </w:pPr>
      <w:r w:rsidRPr="00E715D3">
        <w:rPr>
          <w:b/>
          <w:bCs/>
        </w:rPr>
        <w:t xml:space="preserve">MySQL </w:t>
      </w:r>
      <w:proofErr w:type="spellStart"/>
      <w:r w:rsidRPr="00E715D3">
        <w:rPr>
          <w:b/>
          <w:bCs/>
        </w:rPr>
        <w:t>Workbanch</w:t>
      </w:r>
      <w:proofErr w:type="spellEnd"/>
      <w:r w:rsidRPr="00E715D3">
        <w:rPr>
          <w:b/>
          <w:bCs/>
        </w:rPr>
        <w:t xml:space="preserve"> </w:t>
      </w:r>
    </w:p>
    <w:p w14:paraId="63843619" w14:textId="59E3271B" w:rsidR="00E34B9F" w:rsidRDefault="00E34B9F" w:rsidP="00E40B8C">
      <w:pPr>
        <w:pStyle w:val="Corpsdetexte"/>
        <w:ind w:firstLine="709"/>
        <w:rPr>
          <w:rFonts w:asciiTheme="majorBidi" w:hAnsiTheme="majorBidi" w:cstheme="majorBidi"/>
          <w:color w:val="040C28"/>
        </w:rPr>
      </w:pPr>
      <w:r>
        <w:rPr>
          <w:rFonts w:asciiTheme="majorBidi" w:hAnsiTheme="majorBidi" w:cstheme="majorBidi"/>
          <w:noProof/>
          <w:color w:val="040C28"/>
        </w:rPr>
        <w:drawing>
          <wp:anchor distT="0" distB="0" distL="114300" distR="114300" simplePos="0" relativeHeight="251684864" behindDoc="1" locked="0" layoutInCell="1" allowOverlap="1" wp14:anchorId="785D4AEC" wp14:editId="29C5BA88">
            <wp:simplePos x="0" y="0"/>
            <wp:positionH relativeFrom="column">
              <wp:posOffset>4909185</wp:posOffset>
            </wp:positionH>
            <wp:positionV relativeFrom="paragraph">
              <wp:posOffset>329565</wp:posOffset>
            </wp:positionV>
            <wp:extent cx="750570" cy="693420"/>
            <wp:effectExtent l="0" t="0" r="0" b="0"/>
            <wp:wrapTight wrapText="bothSides">
              <wp:wrapPolygon edited="0">
                <wp:start x="0" y="0"/>
                <wp:lineTo x="0" y="20769"/>
                <wp:lineTo x="20832" y="20769"/>
                <wp:lineTo x="20832" y="0"/>
                <wp:lineTo x="0" y="0"/>
              </wp:wrapPolygon>
            </wp:wrapTight>
            <wp:docPr id="156170378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50570" cy="69342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Pour la gestion de notre base de données nous avons utilisé le logiciel MySQL </w:t>
      </w:r>
      <w:proofErr w:type="spellStart"/>
      <w:r>
        <w:t>Workbanch</w:t>
      </w:r>
      <w:proofErr w:type="spellEnd"/>
      <w:r>
        <w:t xml:space="preserve"> développé par Oracle et ce, via une interface graphique. Nous avons installé la version</w:t>
      </w:r>
      <w:r w:rsidRPr="00442DA2">
        <w:rPr>
          <w:color w:val="000000" w:themeColor="text1"/>
        </w:rPr>
        <w:t xml:space="preserve"> </w:t>
      </w:r>
      <w:r w:rsidRPr="00442DA2">
        <w:rPr>
          <w:rFonts w:asciiTheme="majorBidi" w:hAnsiTheme="majorBidi" w:cstheme="majorBidi"/>
          <w:color w:val="000000" w:themeColor="text1"/>
          <w:shd w:val="clear" w:color="auto" w:fill="FFFFFF"/>
        </w:rPr>
        <w:t>8.0</w:t>
      </w:r>
      <w:r w:rsidRPr="00442DA2">
        <w:rPr>
          <w:rFonts w:asciiTheme="majorBidi" w:hAnsiTheme="majorBidi" w:cstheme="majorBidi"/>
          <w:color w:val="000000" w:themeColor="text1"/>
        </w:rPr>
        <w:t xml:space="preserve"> </w:t>
      </w:r>
      <w:r>
        <w:rPr>
          <w:rFonts w:asciiTheme="majorBidi" w:hAnsiTheme="majorBidi" w:cstheme="majorBidi"/>
          <w:color w:val="040C28"/>
        </w:rPr>
        <w:t>gratuitement.</w:t>
      </w:r>
    </w:p>
    <w:p w14:paraId="621C50C5" w14:textId="77777777" w:rsidR="00E34B9F" w:rsidRDefault="00E34B9F" w:rsidP="00E34B9F">
      <w:pPr>
        <w:pStyle w:val="Titre3"/>
      </w:pPr>
      <w:r>
        <w:t xml:space="preserve"> </w:t>
      </w:r>
      <w:r w:rsidRPr="001C2A80">
        <w:t>Langages de programmations</w:t>
      </w:r>
    </w:p>
    <w:p w14:paraId="735380C9" w14:textId="77777777" w:rsidR="00E34B9F" w:rsidRPr="003C0150" w:rsidRDefault="00E34B9F" w:rsidP="00E34B9F">
      <w:pPr>
        <w:pStyle w:val="Corpsdetexte"/>
        <w:rPr>
          <w:b/>
          <w:bCs/>
        </w:rPr>
      </w:pPr>
      <w:r w:rsidRPr="003C0150">
        <w:rPr>
          <w:b/>
          <w:bCs/>
        </w:rPr>
        <w:t xml:space="preserve">Java </w:t>
      </w:r>
    </w:p>
    <w:p w14:paraId="75BE1769" w14:textId="56A73138" w:rsidR="00E34B9F" w:rsidRDefault="00E34B9F" w:rsidP="00E40B8C">
      <w:pPr>
        <w:pStyle w:val="Corpsdetexte"/>
        <w:ind w:firstLine="709"/>
      </w:pPr>
      <w:r>
        <w:rPr>
          <w:b/>
          <w:bCs/>
          <w:noProof/>
        </w:rPr>
        <w:drawing>
          <wp:anchor distT="0" distB="0" distL="114300" distR="114300" simplePos="0" relativeHeight="251685888" behindDoc="1" locked="0" layoutInCell="1" allowOverlap="1" wp14:anchorId="41B39D73" wp14:editId="2191AD5E">
            <wp:simplePos x="0" y="0"/>
            <wp:positionH relativeFrom="column">
              <wp:posOffset>4454525</wp:posOffset>
            </wp:positionH>
            <wp:positionV relativeFrom="paragraph">
              <wp:posOffset>1637030</wp:posOffset>
            </wp:positionV>
            <wp:extent cx="1243330" cy="702945"/>
            <wp:effectExtent l="0" t="0" r="0" b="1905"/>
            <wp:wrapTight wrapText="bothSides">
              <wp:wrapPolygon edited="0">
                <wp:start x="5626" y="0"/>
                <wp:lineTo x="331" y="16976"/>
                <wp:lineTo x="331" y="19902"/>
                <wp:lineTo x="3309" y="21073"/>
                <wp:lineTo x="4302" y="21073"/>
                <wp:lineTo x="5957" y="21073"/>
                <wp:lineTo x="7281" y="21073"/>
                <wp:lineTo x="15224" y="19317"/>
                <wp:lineTo x="20850" y="14634"/>
                <wp:lineTo x="20850" y="9951"/>
                <wp:lineTo x="6950" y="0"/>
                <wp:lineTo x="5626" y="0"/>
              </wp:wrapPolygon>
            </wp:wrapTight>
            <wp:docPr id="162940263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243330" cy="70294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Est un langage de programmation orienté objet et plateforme informatique créés par Sun Microsystems en 1995 </w:t>
      </w:r>
      <w:r w:rsidRPr="00E40B8C">
        <w:t>[</w:t>
      </w:r>
      <w:r w:rsidR="00E40B8C">
        <w:t>61</w:t>
      </w:r>
      <w:r w:rsidRPr="00E40B8C">
        <w:t>]</w:t>
      </w:r>
      <w:r>
        <w:t xml:space="preserve">. </w:t>
      </w:r>
      <w:r w:rsidRPr="009852AE">
        <w:t>Il réduit les coûts, raccourcit les délais de développement, favorise l’innovation et améliore les services d’application.</w:t>
      </w:r>
      <w:r>
        <w:t xml:space="preserve">  Ce langage permet le lancement et l’exécution de plusieurs taches (threads) simultanément dans les applications. Cela garantie une utilisation efficace des ressources matérielles, Java est simple, sécurisé et permet de créer des projets standard et du code réutilisable, il offre aussi la possibilité d’effectuer plusieurs taches simultanément (Multithread).</w:t>
      </w:r>
    </w:p>
    <w:p w14:paraId="23463B28" w14:textId="77777777" w:rsidR="00E40B8C" w:rsidRDefault="00E40B8C" w:rsidP="00E40B8C">
      <w:pPr>
        <w:pStyle w:val="Corpsdetexte"/>
        <w:ind w:firstLine="709"/>
      </w:pPr>
    </w:p>
    <w:p w14:paraId="4D3E1E9D" w14:textId="77777777" w:rsidR="00E40B8C" w:rsidRDefault="00E40B8C" w:rsidP="00E40B8C">
      <w:pPr>
        <w:pStyle w:val="Corpsdetexte"/>
        <w:ind w:firstLine="709"/>
      </w:pPr>
    </w:p>
    <w:p w14:paraId="4470AFF1" w14:textId="77777777" w:rsidR="00E40B8C" w:rsidRPr="00E40B8C" w:rsidRDefault="00E40B8C" w:rsidP="00E40B8C">
      <w:pPr>
        <w:pStyle w:val="Corpsdetexte"/>
        <w:ind w:firstLine="709"/>
      </w:pPr>
    </w:p>
    <w:p w14:paraId="18951BFF" w14:textId="77777777" w:rsidR="00E34B9F" w:rsidRDefault="00E34B9F" w:rsidP="00E34B9F">
      <w:pPr>
        <w:pStyle w:val="Corpsdetexte"/>
        <w:rPr>
          <w:b/>
          <w:bCs/>
        </w:rPr>
      </w:pPr>
      <w:r w:rsidRPr="00BE1D7C">
        <w:rPr>
          <w:b/>
          <w:bCs/>
        </w:rPr>
        <w:lastRenderedPageBreak/>
        <w:t xml:space="preserve">MySQL </w:t>
      </w:r>
    </w:p>
    <w:p w14:paraId="2B5FBB10" w14:textId="18DF0A2C" w:rsidR="00E34B9F" w:rsidRDefault="00E34B9F" w:rsidP="00E34B9F">
      <w:pPr>
        <w:pStyle w:val="Corpsdetexte"/>
        <w:ind w:firstLine="709"/>
        <w:rPr>
          <w:noProof/>
        </w:rPr>
      </w:pPr>
      <w:r>
        <w:rPr>
          <w:noProof/>
        </w:rPr>
        <w:drawing>
          <wp:anchor distT="0" distB="0" distL="114300" distR="114300" simplePos="0" relativeHeight="251686912" behindDoc="1" locked="0" layoutInCell="1" allowOverlap="1" wp14:anchorId="40EB7BE3" wp14:editId="6CB4A296">
            <wp:simplePos x="0" y="0"/>
            <wp:positionH relativeFrom="column">
              <wp:posOffset>4364355</wp:posOffset>
            </wp:positionH>
            <wp:positionV relativeFrom="paragraph">
              <wp:posOffset>803910</wp:posOffset>
            </wp:positionV>
            <wp:extent cx="1339130" cy="692777"/>
            <wp:effectExtent l="0" t="0" r="0" b="0"/>
            <wp:wrapTight wrapText="bothSides">
              <wp:wrapPolygon edited="0">
                <wp:start x="12603" y="0"/>
                <wp:lineTo x="13833" y="9512"/>
                <wp:lineTo x="0" y="11890"/>
                <wp:lineTo x="0" y="19618"/>
                <wp:lineTo x="4611" y="20807"/>
                <wp:lineTo x="9222" y="20807"/>
                <wp:lineTo x="21211" y="20807"/>
                <wp:lineTo x="21211" y="11295"/>
                <wp:lineTo x="20596" y="8323"/>
                <wp:lineTo x="16600" y="1189"/>
                <wp:lineTo x="15063" y="0"/>
                <wp:lineTo x="12603" y="0"/>
              </wp:wrapPolygon>
            </wp:wrapTight>
            <wp:docPr id="206647404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339130" cy="692777"/>
                    </a:xfrm>
                    <a:prstGeom prst="rect">
                      <a:avLst/>
                    </a:prstGeom>
                    <a:noFill/>
                    <a:ln>
                      <a:noFill/>
                    </a:ln>
                  </pic:spPr>
                </pic:pic>
              </a:graphicData>
            </a:graphic>
            <wp14:sizeRelH relativeFrom="page">
              <wp14:pctWidth>0</wp14:pctWidth>
            </wp14:sizeRelH>
            <wp14:sizeRelV relativeFrom="page">
              <wp14:pctHeight>0</wp14:pctHeight>
            </wp14:sizeRelV>
          </wp:anchor>
        </w:drawing>
      </w:r>
      <w:r w:rsidRPr="00BE1D7C">
        <w:t>MySQL est un serveur de bases de données relationnelles</w:t>
      </w:r>
      <w:r w:rsidRPr="00BE1D7C">
        <w:rPr>
          <w:rFonts w:asciiTheme="majorBidi" w:hAnsiTheme="majorBidi" w:cstheme="majorBidi"/>
        </w:rPr>
        <w:t xml:space="preserve"> </w:t>
      </w:r>
      <w:r w:rsidRPr="00BE1D7C">
        <w:rPr>
          <w:rFonts w:asciiTheme="majorBidi" w:hAnsiTheme="majorBidi" w:cstheme="majorBidi"/>
          <w:color w:val="202122"/>
          <w:shd w:val="clear" w:color="auto" w:fill="FFFFFF"/>
        </w:rPr>
        <w:t>(SGBDR)</w:t>
      </w:r>
      <w:r>
        <w:rPr>
          <w:rFonts w:asciiTheme="majorBidi" w:hAnsiTheme="majorBidi" w:cstheme="majorBidi"/>
          <w:color w:val="202122"/>
          <w:shd w:val="clear" w:color="auto" w:fill="FFFFFF"/>
        </w:rPr>
        <w:t xml:space="preserve"> </w:t>
      </w:r>
      <w:r>
        <w:t>o</w:t>
      </w:r>
      <w:r w:rsidRPr="00BE1D7C">
        <w:t>pen Source</w:t>
      </w:r>
      <w:r>
        <w:t xml:space="preserve">, et qui </w:t>
      </w:r>
      <w:r w:rsidRPr="00BF0AFE">
        <w:t>stocke les données dans des tables séparées</w:t>
      </w:r>
      <w:r>
        <w:t xml:space="preserve">. </w:t>
      </w:r>
      <w:r w:rsidRPr="00F72871">
        <w:t>Le SQL dans "MySQL" signifie "</w:t>
      </w:r>
      <w:proofErr w:type="spellStart"/>
      <w:r w:rsidRPr="00F72871">
        <w:t>Structured</w:t>
      </w:r>
      <w:proofErr w:type="spellEnd"/>
      <w:r w:rsidRPr="00F72871">
        <w:t xml:space="preserve"> </w:t>
      </w:r>
      <w:proofErr w:type="spellStart"/>
      <w:r w:rsidRPr="00F72871">
        <w:t>Query</w:t>
      </w:r>
      <w:proofErr w:type="spellEnd"/>
      <w:r w:rsidRPr="00F72871">
        <w:t xml:space="preserve"> </w:t>
      </w:r>
      <w:proofErr w:type="spellStart"/>
      <w:r w:rsidRPr="00F72871">
        <w:t>Language</w:t>
      </w:r>
      <w:proofErr w:type="spellEnd"/>
      <w:r w:rsidRPr="00F72871">
        <w:t>" : le langage standard pour les traitements de bases de données.</w:t>
      </w:r>
      <w:r w:rsidR="00E40B8C">
        <w:t>[</w:t>
      </w:r>
      <w:r w:rsidR="00E40B8C" w:rsidRPr="00E40B8C">
        <w:t>62</w:t>
      </w:r>
      <w:r w:rsidRPr="00E40B8C">
        <w:t>]</w:t>
      </w:r>
    </w:p>
    <w:p w14:paraId="12981BD9" w14:textId="77777777" w:rsidR="00E34B9F" w:rsidRDefault="00E34B9F" w:rsidP="00E34B9F">
      <w:pPr>
        <w:pStyle w:val="Corpsdetexte"/>
        <w:ind w:firstLine="709"/>
        <w:jc w:val="center"/>
      </w:pPr>
    </w:p>
    <w:p w14:paraId="70710ECC" w14:textId="77777777" w:rsidR="00E34B9F" w:rsidRDefault="00E34B9F" w:rsidP="00E34B9F">
      <w:pPr>
        <w:pStyle w:val="Titre3"/>
      </w:pPr>
      <w:r>
        <w:t xml:space="preserve">Description de la Base de Données </w:t>
      </w:r>
    </w:p>
    <w:p w14:paraId="3C51A670" w14:textId="6C21E4E3" w:rsidR="00E34B9F" w:rsidRPr="001C1A30" w:rsidRDefault="00E34B9F" w:rsidP="00E34B9F">
      <w:pPr>
        <w:pStyle w:val="Corpsdetexte"/>
        <w:ind w:firstLine="709"/>
      </w:pPr>
      <w:r w:rsidRPr="001C1A30">
        <w:t xml:space="preserve">Notre base de données contient plusieurs tables : table client, table réservation, table liste chalet temporaire, table historique, et aussi pour chaque chalet une table est associée. Nous illustrons une seule table par la </w:t>
      </w:r>
      <w:r w:rsidRPr="00056F31">
        <w:t xml:space="preserve">figure </w:t>
      </w:r>
      <w:r w:rsidR="00E40B8C">
        <w:t>25</w:t>
      </w:r>
      <w:r w:rsidR="00E40B8C" w:rsidRPr="00056F31">
        <w:t>.</w:t>
      </w:r>
      <w:r w:rsidR="00E40B8C" w:rsidRPr="001C1A30">
        <w:t xml:space="preserve"> Pour</w:t>
      </w:r>
      <w:r w:rsidRPr="001C1A30">
        <w:t xml:space="preserve"> ne pas présenter toutes les tables. </w:t>
      </w:r>
    </w:p>
    <w:p w14:paraId="236AFA1F" w14:textId="77777777" w:rsidR="00E34B9F" w:rsidRDefault="00E34B9F" w:rsidP="00E34B9F">
      <w:pPr>
        <w:pStyle w:val="Corpsdetexte"/>
      </w:pPr>
      <w:r>
        <w:rPr>
          <w:noProof/>
        </w:rPr>
        <w:drawing>
          <wp:inline distT="0" distB="0" distL="0" distR="0" wp14:anchorId="09D98316" wp14:editId="78869AE3">
            <wp:extent cx="6109003" cy="3048000"/>
            <wp:effectExtent l="0" t="0" r="6350" b="0"/>
            <wp:docPr id="41097357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5">
                      <a:extLst>
                        <a:ext uri="{28A0092B-C50C-407E-A947-70E740481C1C}">
                          <a14:useLocalDpi xmlns:a14="http://schemas.microsoft.com/office/drawing/2010/main" val="0"/>
                        </a:ext>
                      </a:extLst>
                    </a:blip>
                    <a:srcRect r="38307" b="13884"/>
                    <a:stretch/>
                  </pic:blipFill>
                  <pic:spPr bwMode="auto">
                    <a:xfrm>
                      <a:off x="0" y="0"/>
                      <a:ext cx="6113468" cy="3050228"/>
                    </a:xfrm>
                    <a:prstGeom prst="rect">
                      <a:avLst/>
                    </a:prstGeom>
                    <a:noFill/>
                    <a:ln>
                      <a:noFill/>
                    </a:ln>
                    <a:extLst>
                      <a:ext uri="{53640926-AAD7-44D8-BBD7-CCE9431645EC}">
                        <a14:shadowObscured xmlns:a14="http://schemas.microsoft.com/office/drawing/2010/main"/>
                      </a:ext>
                    </a:extLst>
                  </pic:spPr>
                </pic:pic>
              </a:graphicData>
            </a:graphic>
          </wp:inline>
        </w:drawing>
      </w:r>
    </w:p>
    <w:p w14:paraId="5A0A2C29" w14:textId="518826C2" w:rsidR="00E34B9F" w:rsidRPr="00824FFD" w:rsidRDefault="00E34B9F" w:rsidP="00E34B9F">
      <w:pPr>
        <w:pStyle w:val="Corpsdetexte"/>
        <w:jc w:val="center"/>
      </w:pPr>
      <w:r w:rsidRPr="00144BD2">
        <w:t>Figure</w:t>
      </w:r>
      <w:r w:rsidR="00144BD2">
        <w:t xml:space="preserve"> </w:t>
      </w:r>
      <w:r w:rsidR="00B73BB3">
        <w:t>2</w:t>
      </w:r>
      <w:r w:rsidR="00FD739B">
        <w:t>3</w:t>
      </w:r>
      <w:r w:rsidR="00B73BB3" w:rsidRPr="00144BD2">
        <w:t xml:space="preserve"> :</w:t>
      </w:r>
      <w:r w:rsidRPr="00144BD2">
        <w:t xml:space="preserve"> </w:t>
      </w:r>
      <w:r w:rsidR="00B73BB3">
        <w:t>T</w:t>
      </w:r>
      <w:r w:rsidRPr="00144BD2">
        <w:t>able Client de la BDD.</w:t>
      </w:r>
    </w:p>
    <w:p w14:paraId="534D03E0" w14:textId="77777777" w:rsidR="00E34B9F" w:rsidRDefault="00E34B9F" w:rsidP="00E34B9F">
      <w:pPr>
        <w:pStyle w:val="Titre2"/>
      </w:pPr>
      <w:r>
        <w:t>Présentation des interfaces </w:t>
      </w:r>
    </w:p>
    <w:p w14:paraId="4C9A8031" w14:textId="77777777" w:rsidR="00E34B9F" w:rsidRPr="007662C7" w:rsidRDefault="00E34B9F" w:rsidP="00E34B9F">
      <w:pPr>
        <w:pStyle w:val="Corpsdetexte"/>
        <w:ind w:firstLine="851"/>
      </w:pPr>
      <w:r w:rsidRPr="007662C7">
        <w:t>Nous allons présenter les principales interfaces graphiques dans cette section pour montrer le développement de notre application.</w:t>
      </w:r>
    </w:p>
    <w:p w14:paraId="5E34AD25" w14:textId="51AE3806" w:rsidR="00E34B9F" w:rsidRDefault="00E34B9F" w:rsidP="00B609DD">
      <w:pPr>
        <w:pStyle w:val="Corpsdetexte"/>
        <w:ind w:firstLine="709"/>
        <w:rPr>
          <w:highlight w:val="green"/>
        </w:rPr>
      </w:pPr>
      <w:r>
        <w:lastRenderedPageBreak/>
        <w:t xml:space="preserve">Pour y accéder à la page d’accueil </w:t>
      </w:r>
      <w:r w:rsidRPr="00A96F7C">
        <w:t xml:space="preserve">l'administrateur </w:t>
      </w:r>
      <w:r>
        <w:t>doit s'</w:t>
      </w:r>
      <w:r w:rsidRPr="00A96F7C">
        <w:t xml:space="preserve">authentifié, la </w:t>
      </w:r>
      <w:r w:rsidRPr="007662C7">
        <w:t xml:space="preserve">fenêtre </w:t>
      </w:r>
      <w:r w:rsidRPr="00A96F7C">
        <w:t xml:space="preserve">d'accueil de notre application s'affiche conformément à ce qui est illustré dans la </w:t>
      </w:r>
      <w:r w:rsidRPr="006D5CB0">
        <w:t>figure</w:t>
      </w:r>
      <w:r w:rsidR="00B609DD">
        <w:t xml:space="preserve"> 26</w:t>
      </w:r>
      <w:r w:rsidR="006D5CB0">
        <w:t>.</w:t>
      </w:r>
    </w:p>
    <w:p w14:paraId="25E33A03" w14:textId="77777777" w:rsidR="00E34B9F" w:rsidRDefault="00E34B9F" w:rsidP="00E34B9F">
      <w:pPr>
        <w:pStyle w:val="Corpsdetexte"/>
        <w:ind w:firstLine="709"/>
        <w:jc w:val="center"/>
        <w:rPr>
          <w:highlight w:val="green"/>
        </w:rPr>
      </w:pPr>
      <w:r>
        <w:rPr>
          <w:noProof/>
          <w:highlight w:val="green"/>
        </w:rPr>
        <w:drawing>
          <wp:inline distT="0" distB="0" distL="0" distR="0" wp14:anchorId="5EF0E3A2" wp14:editId="5A59B0B7">
            <wp:extent cx="2537460" cy="2163648"/>
            <wp:effectExtent l="0" t="0" r="0" b="8255"/>
            <wp:docPr id="78527169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54284" cy="2177993"/>
                    </a:xfrm>
                    <a:prstGeom prst="rect">
                      <a:avLst/>
                    </a:prstGeom>
                    <a:noFill/>
                    <a:ln>
                      <a:noFill/>
                    </a:ln>
                  </pic:spPr>
                </pic:pic>
              </a:graphicData>
            </a:graphic>
          </wp:inline>
        </w:drawing>
      </w:r>
    </w:p>
    <w:p w14:paraId="19354934" w14:textId="161B7269" w:rsidR="00E34B9F" w:rsidRPr="007662C7" w:rsidRDefault="00E34B9F" w:rsidP="00E34B9F">
      <w:pPr>
        <w:pStyle w:val="Corpsdetexte"/>
        <w:jc w:val="center"/>
      </w:pPr>
      <w:r w:rsidRPr="007662C7">
        <w:t xml:space="preserve">Figure </w:t>
      </w:r>
      <w:r w:rsidR="00761B00">
        <w:t>2</w:t>
      </w:r>
      <w:r w:rsidR="00FD739B">
        <w:t>4</w:t>
      </w:r>
      <w:r w:rsidR="00761B00" w:rsidRPr="007662C7">
        <w:t xml:space="preserve"> :</w:t>
      </w:r>
      <w:r w:rsidRPr="007662C7">
        <w:t xml:space="preserve"> Fenêtre</w:t>
      </w:r>
      <w:r>
        <w:t xml:space="preserve"> d’authentification admin</w:t>
      </w:r>
      <w:r w:rsidRPr="007662C7">
        <w:t>.</w:t>
      </w:r>
    </w:p>
    <w:p w14:paraId="2C4607A4" w14:textId="77777777" w:rsidR="00E34B9F" w:rsidRDefault="00E34B9F" w:rsidP="00E34B9F">
      <w:pPr>
        <w:pStyle w:val="Corpsdetexte"/>
        <w:jc w:val="center"/>
      </w:pPr>
      <w:r>
        <w:rPr>
          <w:noProof/>
        </w:rPr>
        <w:drawing>
          <wp:inline distT="0" distB="0" distL="0" distR="0" wp14:anchorId="3DDD47C7" wp14:editId="6D177B53">
            <wp:extent cx="5029838" cy="2664460"/>
            <wp:effectExtent l="0" t="0" r="0" b="2540"/>
            <wp:docPr id="101837077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061224" cy="2681086"/>
                    </a:xfrm>
                    <a:prstGeom prst="rect">
                      <a:avLst/>
                    </a:prstGeom>
                    <a:noFill/>
                    <a:ln>
                      <a:noFill/>
                    </a:ln>
                  </pic:spPr>
                </pic:pic>
              </a:graphicData>
            </a:graphic>
          </wp:inline>
        </w:drawing>
      </w:r>
    </w:p>
    <w:p w14:paraId="159FD774" w14:textId="588A075D" w:rsidR="00E34B9F" w:rsidRPr="007662C7" w:rsidRDefault="00E34B9F" w:rsidP="00E34B9F">
      <w:pPr>
        <w:pStyle w:val="Corpsdetexte"/>
        <w:jc w:val="center"/>
      </w:pPr>
      <w:r w:rsidRPr="007662C7">
        <w:t>Figure</w:t>
      </w:r>
      <w:r w:rsidR="00144BD2">
        <w:t xml:space="preserve"> </w:t>
      </w:r>
      <w:r w:rsidR="00803835">
        <w:t>2</w:t>
      </w:r>
      <w:r w:rsidR="00FD739B">
        <w:t>5</w:t>
      </w:r>
      <w:r w:rsidR="00803835" w:rsidRPr="007662C7">
        <w:t xml:space="preserve"> :</w:t>
      </w:r>
      <w:r w:rsidRPr="007662C7">
        <w:t xml:space="preserve"> Fenêtre d’accueil de notre application.</w:t>
      </w:r>
    </w:p>
    <w:p w14:paraId="30192B73" w14:textId="0101FCC3" w:rsidR="00E34B9F" w:rsidRPr="000E214E" w:rsidRDefault="00E34B9F" w:rsidP="00E34B9F">
      <w:pPr>
        <w:pStyle w:val="Corpsdetexte"/>
        <w:ind w:firstLine="709"/>
      </w:pPr>
      <w:r w:rsidRPr="000E214E">
        <w:t xml:space="preserve">En cliquant sur Client de la fenêtre précédente, une autre fenêtre s’affichera, sur laquelle l’administrateur peut saisir les champs nécessaires d’un client. Elle contient plusieurs fonctionnalités telles que : Ajouter, modifier, supprimer, reset et </w:t>
      </w:r>
      <w:r w:rsidR="00B609DD" w:rsidRPr="000E214E">
        <w:t>rechercher.</w:t>
      </w:r>
    </w:p>
    <w:p w14:paraId="50A497FE" w14:textId="77777777" w:rsidR="00E34B9F" w:rsidRDefault="00E34B9F" w:rsidP="00E34B9F">
      <w:pPr>
        <w:pStyle w:val="Corpsdetexte"/>
        <w:jc w:val="center"/>
      </w:pPr>
      <w:r>
        <w:rPr>
          <w:noProof/>
        </w:rPr>
        <w:lastRenderedPageBreak/>
        <w:drawing>
          <wp:inline distT="0" distB="0" distL="0" distR="0" wp14:anchorId="38E31DC8" wp14:editId="7BFA5A98">
            <wp:extent cx="5734685" cy="3049270"/>
            <wp:effectExtent l="0" t="0" r="0" b="0"/>
            <wp:docPr id="50063043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34685" cy="3049270"/>
                    </a:xfrm>
                    <a:prstGeom prst="rect">
                      <a:avLst/>
                    </a:prstGeom>
                    <a:noFill/>
                    <a:ln>
                      <a:noFill/>
                    </a:ln>
                  </pic:spPr>
                </pic:pic>
              </a:graphicData>
            </a:graphic>
          </wp:inline>
        </w:drawing>
      </w:r>
    </w:p>
    <w:p w14:paraId="5567D479" w14:textId="16735F6F" w:rsidR="00E34B9F" w:rsidRPr="00712804" w:rsidRDefault="00E34B9F" w:rsidP="00E34B9F">
      <w:pPr>
        <w:pStyle w:val="Corpsdetexte"/>
        <w:jc w:val="center"/>
      </w:pPr>
      <w:r w:rsidRPr="00712804">
        <w:t xml:space="preserve">Figure </w:t>
      </w:r>
      <w:r w:rsidR="00761B00">
        <w:t>2</w:t>
      </w:r>
      <w:r w:rsidR="00FD739B">
        <w:t>6</w:t>
      </w:r>
      <w:r w:rsidR="00761B00" w:rsidRPr="00712804">
        <w:t xml:space="preserve"> :</w:t>
      </w:r>
      <w:r w:rsidRPr="00712804">
        <w:t xml:space="preserve"> Fenêtre </w:t>
      </w:r>
      <w:r>
        <w:t>C</w:t>
      </w:r>
      <w:r w:rsidRPr="00712804">
        <w:t>lient.</w:t>
      </w:r>
    </w:p>
    <w:p w14:paraId="0B4F00B3" w14:textId="77777777" w:rsidR="00E34B9F" w:rsidRPr="00712804" w:rsidRDefault="00E34B9F" w:rsidP="00E34B9F">
      <w:pPr>
        <w:pStyle w:val="Corpsdetexte"/>
        <w:jc w:val="left"/>
      </w:pPr>
      <w:r w:rsidRPr="00712804">
        <w:t xml:space="preserve">Sur la droite de cette fenêtre : </w:t>
      </w:r>
    </w:p>
    <w:p w14:paraId="70DA853A" w14:textId="5BC4ED58" w:rsidR="00E34B9F" w:rsidRDefault="00E34B9F" w:rsidP="00B609DD">
      <w:pPr>
        <w:pStyle w:val="Corpsdetexte"/>
        <w:ind w:firstLine="709"/>
      </w:pPr>
      <w:r w:rsidRPr="00712804">
        <w:t xml:space="preserve">Grâce au bouton </w:t>
      </w:r>
      <w:bookmarkStart w:id="58" w:name="_Hlk137744824"/>
      <w:r w:rsidRPr="00C13A13">
        <w:t>"</w:t>
      </w:r>
      <w:bookmarkEnd w:id="58"/>
      <w:r w:rsidRPr="00712804">
        <w:t>chalet</w:t>
      </w:r>
      <w:r w:rsidRPr="00C13A13">
        <w:t>" l’administrateur</w:t>
      </w:r>
      <w:r w:rsidRPr="00712804">
        <w:t xml:space="preserve"> peut modifier </w:t>
      </w:r>
      <w:r>
        <w:t xml:space="preserve">la date de fin de séjour </w:t>
      </w:r>
      <w:r w:rsidRPr="00712804">
        <w:t>d’un client qui souhaite quitter le Camp avant la fin de leur duré</w:t>
      </w:r>
      <w:r w:rsidR="009078DF">
        <w:t>e</w:t>
      </w:r>
      <w:r w:rsidRPr="00712804">
        <w:t xml:space="preserve"> de séjour, donc il permet de modifier la date de fin de séjour de </w:t>
      </w:r>
      <w:r>
        <w:t xml:space="preserve">ce </w:t>
      </w:r>
      <w:r w:rsidRPr="00712804">
        <w:t>client et ajouter ce chalet à la liste des chalets temporaire avec la date disponible.</w:t>
      </w:r>
    </w:p>
    <w:p w14:paraId="0A35F6BD" w14:textId="77777777" w:rsidR="00E34B9F" w:rsidRDefault="00E34B9F" w:rsidP="00E34B9F">
      <w:pPr>
        <w:pStyle w:val="Corpsdetexte"/>
        <w:ind w:firstLine="709"/>
        <w:jc w:val="left"/>
      </w:pPr>
      <w:r>
        <w:t xml:space="preserve">Le bouton </w:t>
      </w:r>
      <w:r w:rsidRPr="00C13A13">
        <w:t>"</w:t>
      </w:r>
      <w:r>
        <w:t>modifier client</w:t>
      </w:r>
      <w:r w:rsidRPr="00C13A13">
        <w:t>"</w:t>
      </w:r>
      <w:r>
        <w:t xml:space="preserve"> permet d’affecter le chalet disponible temporairement à un client qui est déjà dans la file d’attente.</w:t>
      </w:r>
    </w:p>
    <w:p w14:paraId="53475D17" w14:textId="77777777" w:rsidR="00E34B9F" w:rsidRPr="00712804" w:rsidRDefault="00E34B9F" w:rsidP="00E34B9F">
      <w:pPr>
        <w:pStyle w:val="Corpsdetexte"/>
        <w:ind w:firstLine="709"/>
        <w:jc w:val="left"/>
      </w:pPr>
      <w:r>
        <w:t xml:space="preserve">Le bouton </w:t>
      </w:r>
      <w:r w:rsidRPr="00C13A13">
        <w:t>"</w:t>
      </w:r>
      <w:r>
        <w:t>ajouter client</w:t>
      </w:r>
      <w:r w:rsidRPr="00C13A13">
        <w:t>"</w:t>
      </w:r>
      <w:r>
        <w:t xml:space="preserve"> permet d’affecter le chalet disponible temporairement à un nouveau client et que sera ajouter directement à la liste des réservations.</w:t>
      </w:r>
    </w:p>
    <w:p w14:paraId="73CB308A" w14:textId="77777777" w:rsidR="00E34B9F" w:rsidRDefault="00E34B9F" w:rsidP="00B609DD">
      <w:pPr>
        <w:pStyle w:val="Corpsdetexte"/>
        <w:ind w:firstLine="709"/>
      </w:pPr>
      <w:r>
        <w:t>En cliquant sur l</w:t>
      </w:r>
      <w:r w:rsidRPr="00A1204B">
        <w:t>iste des chalets sur la fenêtre principale conduit à une autre fenêtre, ou nous pouvons visualiser les files d’attente de chaque chalet et appliquer les six règles de priorités à notre choi</w:t>
      </w:r>
      <w:r>
        <w:t xml:space="preserve">x, après le choix de la règle, nous sélectionnons le client souhaité puis nous cliquons sur le bouton </w:t>
      </w:r>
      <w:r w:rsidRPr="00C13A13">
        <w:t>"</w:t>
      </w:r>
      <w:r>
        <w:t>Affecter</w:t>
      </w:r>
      <w:r w:rsidRPr="00C13A13">
        <w:t>"</w:t>
      </w:r>
      <w:r>
        <w:t xml:space="preserve"> pour le mettre dans la liste des réservations</w:t>
      </w:r>
      <w:r w:rsidRPr="00A1204B">
        <w:t xml:space="preserve">. </w:t>
      </w:r>
    </w:p>
    <w:p w14:paraId="551221A2" w14:textId="77777777" w:rsidR="00E34B9F" w:rsidRDefault="00E34B9F" w:rsidP="00E34B9F">
      <w:pPr>
        <w:pStyle w:val="Corpsdetexte"/>
        <w:jc w:val="center"/>
      </w:pPr>
      <w:r>
        <w:rPr>
          <w:noProof/>
        </w:rPr>
        <w:lastRenderedPageBreak/>
        <w:drawing>
          <wp:inline distT="0" distB="0" distL="0" distR="0" wp14:anchorId="4E726A5C" wp14:editId="5222142F">
            <wp:extent cx="5509260" cy="2921476"/>
            <wp:effectExtent l="0" t="0" r="0" b="0"/>
            <wp:docPr id="1203093206" name="Image 4"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093206" name="Image 4" descr="Une image contenant table&#10;&#10;Description générée automatiquemen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516205" cy="2925159"/>
                    </a:xfrm>
                    <a:prstGeom prst="rect">
                      <a:avLst/>
                    </a:prstGeom>
                    <a:noFill/>
                    <a:ln>
                      <a:noFill/>
                    </a:ln>
                  </pic:spPr>
                </pic:pic>
              </a:graphicData>
            </a:graphic>
          </wp:inline>
        </w:drawing>
      </w:r>
    </w:p>
    <w:p w14:paraId="33A1154D" w14:textId="7D160E8E" w:rsidR="00E34B9F" w:rsidRPr="00A1204B" w:rsidRDefault="00E34B9F" w:rsidP="00E34B9F">
      <w:pPr>
        <w:pStyle w:val="Corpsdetexte"/>
        <w:jc w:val="center"/>
      </w:pPr>
      <w:r w:rsidRPr="00712804">
        <w:t>Figure</w:t>
      </w:r>
      <w:r w:rsidR="008F0DA0">
        <w:t xml:space="preserve"> 2</w:t>
      </w:r>
      <w:r w:rsidR="00FD739B">
        <w:t>7</w:t>
      </w:r>
      <w:r w:rsidRPr="00712804">
        <w:t xml:space="preserve"> : Fenêtre </w:t>
      </w:r>
      <w:r>
        <w:t>Liste des chalets</w:t>
      </w:r>
      <w:r w:rsidRPr="00712804">
        <w:t>.</w:t>
      </w:r>
    </w:p>
    <w:p w14:paraId="45BAEF75" w14:textId="77777777" w:rsidR="00E34B9F" w:rsidRPr="00F93EA7" w:rsidRDefault="00E34B9F" w:rsidP="00E34B9F">
      <w:pPr>
        <w:pStyle w:val="Corpsdetexte"/>
        <w:ind w:firstLine="709"/>
        <w:jc w:val="left"/>
      </w:pPr>
      <w:r w:rsidRPr="00F93EA7">
        <w:t>Sur la fenêtre d’accueil, Réservation contient un tableau qui englobe tous les clients réservés avec une visualisation de la facture et bouton imprimer.</w:t>
      </w:r>
    </w:p>
    <w:p w14:paraId="2F813618" w14:textId="77777777" w:rsidR="00E34B9F" w:rsidRDefault="00E34B9F" w:rsidP="00E34B9F">
      <w:pPr>
        <w:pStyle w:val="Corpsdetexte"/>
        <w:jc w:val="center"/>
      </w:pPr>
      <w:r>
        <w:rPr>
          <w:noProof/>
        </w:rPr>
        <w:drawing>
          <wp:inline distT="0" distB="0" distL="0" distR="0" wp14:anchorId="0FAB3A64" wp14:editId="36EBD5BC">
            <wp:extent cx="5734685" cy="3037840"/>
            <wp:effectExtent l="0" t="0" r="0" b="0"/>
            <wp:docPr id="206571828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734685" cy="3037840"/>
                    </a:xfrm>
                    <a:prstGeom prst="rect">
                      <a:avLst/>
                    </a:prstGeom>
                    <a:noFill/>
                    <a:ln>
                      <a:noFill/>
                    </a:ln>
                  </pic:spPr>
                </pic:pic>
              </a:graphicData>
            </a:graphic>
          </wp:inline>
        </w:drawing>
      </w:r>
    </w:p>
    <w:p w14:paraId="0B05015A" w14:textId="7F8A8C36" w:rsidR="00E34B9F" w:rsidRDefault="00E34B9F" w:rsidP="00E34B9F">
      <w:pPr>
        <w:pStyle w:val="Corpsdetexte"/>
        <w:jc w:val="center"/>
      </w:pPr>
      <w:r w:rsidRPr="00B06CC8">
        <w:t>Figure</w:t>
      </w:r>
      <w:r w:rsidR="0061256C">
        <w:t xml:space="preserve"> </w:t>
      </w:r>
      <w:r w:rsidR="00734B43">
        <w:t>2</w:t>
      </w:r>
      <w:r w:rsidR="00FD739B">
        <w:t>8</w:t>
      </w:r>
      <w:r w:rsidR="00A02028" w:rsidRPr="00B06CC8">
        <w:t xml:space="preserve"> :</w:t>
      </w:r>
      <w:r w:rsidRPr="00B06CC8">
        <w:t xml:space="preserve"> </w:t>
      </w:r>
      <w:r>
        <w:t>I</w:t>
      </w:r>
      <w:r w:rsidRPr="00B06CC8">
        <w:t xml:space="preserve">nterface </w:t>
      </w:r>
      <w:r>
        <w:t>R</w:t>
      </w:r>
      <w:r w:rsidRPr="00B06CC8">
        <w:t>éservation.</w:t>
      </w:r>
    </w:p>
    <w:p w14:paraId="5A1189DF" w14:textId="77777777" w:rsidR="00E34B9F" w:rsidRPr="00B06CC8" w:rsidRDefault="00E34B9F" w:rsidP="00E34B9F">
      <w:pPr>
        <w:pStyle w:val="Corpsdetexte"/>
        <w:ind w:firstLine="709"/>
        <w:jc w:val="left"/>
      </w:pPr>
      <w:r w:rsidRPr="00B06CC8">
        <w:lastRenderedPageBreak/>
        <w:t>La fenêtre historique ressemble à la fenêtre réservation.</w:t>
      </w:r>
    </w:p>
    <w:p w14:paraId="6DE32858" w14:textId="2872E870" w:rsidR="00E34B9F" w:rsidRDefault="00E312F9" w:rsidP="00E34B9F">
      <w:pPr>
        <w:pStyle w:val="Corpsdetexte"/>
        <w:jc w:val="center"/>
      </w:pPr>
      <w:r>
        <w:rPr>
          <w:noProof/>
        </w:rPr>
        <w:drawing>
          <wp:inline distT="0" distB="0" distL="0" distR="0" wp14:anchorId="55AFFFFF" wp14:editId="2E57C3F2">
            <wp:extent cx="4690062" cy="2491740"/>
            <wp:effectExtent l="0" t="0" r="0" b="3810"/>
            <wp:docPr id="117816596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700039" cy="2497041"/>
                    </a:xfrm>
                    <a:prstGeom prst="rect">
                      <a:avLst/>
                    </a:prstGeom>
                    <a:noFill/>
                    <a:ln>
                      <a:noFill/>
                    </a:ln>
                  </pic:spPr>
                </pic:pic>
              </a:graphicData>
            </a:graphic>
          </wp:inline>
        </w:drawing>
      </w:r>
      <w:r>
        <w:rPr>
          <w:noProof/>
        </w:rPr>
        <w:t xml:space="preserve"> </w:t>
      </w:r>
    </w:p>
    <w:p w14:paraId="3E8FAD3B" w14:textId="3AC94383" w:rsidR="00E34B9F" w:rsidRDefault="00E34B9F" w:rsidP="00E34B9F">
      <w:pPr>
        <w:pStyle w:val="Corpsdetexte"/>
        <w:jc w:val="center"/>
      </w:pPr>
      <w:r w:rsidRPr="000338B5">
        <w:t xml:space="preserve">Figure </w:t>
      </w:r>
      <w:r w:rsidR="00FD739B">
        <w:t>29</w:t>
      </w:r>
      <w:r w:rsidR="003C52F3" w:rsidRPr="000338B5">
        <w:t xml:space="preserve"> :</w:t>
      </w:r>
      <w:r w:rsidRPr="000338B5">
        <w:t xml:space="preserve"> </w:t>
      </w:r>
      <w:r w:rsidR="000C2BEE" w:rsidRPr="000338B5">
        <w:t xml:space="preserve">Fenêtre </w:t>
      </w:r>
      <w:r w:rsidRPr="000338B5">
        <w:t>Historique.</w:t>
      </w:r>
    </w:p>
    <w:p w14:paraId="28F5949D" w14:textId="6BB69773" w:rsidR="00E34B9F" w:rsidRDefault="00E34B9F" w:rsidP="00E34B9F">
      <w:pPr>
        <w:pStyle w:val="Corpsdetexte"/>
        <w:ind w:firstLine="709"/>
        <w:jc w:val="left"/>
      </w:pPr>
      <w:r>
        <w:t xml:space="preserve">Dans la </w:t>
      </w:r>
      <w:r w:rsidR="003C52F3">
        <w:t>fenêtre d’accueil</w:t>
      </w:r>
      <w:r>
        <w:t xml:space="preserve"> C</w:t>
      </w:r>
      <w:r w:rsidRPr="00D248AE">
        <w:t xml:space="preserve">halet temporaire permet d’afficher la liste des chalets libéré (disponible) par des clients qui n’ont pas accompli leurs séjours pour des raison personnelles.  </w:t>
      </w:r>
    </w:p>
    <w:p w14:paraId="70531F40" w14:textId="77777777" w:rsidR="00E34B9F" w:rsidRDefault="00E34B9F" w:rsidP="00E34B9F">
      <w:pPr>
        <w:pStyle w:val="Corpsdetexte"/>
        <w:jc w:val="center"/>
      </w:pPr>
      <w:r>
        <w:rPr>
          <w:noProof/>
        </w:rPr>
        <w:drawing>
          <wp:inline distT="0" distB="0" distL="0" distR="0" wp14:anchorId="6A464A8F" wp14:editId="25A73208">
            <wp:extent cx="5082540" cy="2681686"/>
            <wp:effectExtent l="0" t="0" r="3810" b="4445"/>
            <wp:docPr id="184125341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087352" cy="2684225"/>
                    </a:xfrm>
                    <a:prstGeom prst="rect">
                      <a:avLst/>
                    </a:prstGeom>
                    <a:noFill/>
                    <a:ln>
                      <a:noFill/>
                    </a:ln>
                  </pic:spPr>
                </pic:pic>
              </a:graphicData>
            </a:graphic>
          </wp:inline>
        </w:drawing>
      </w:r>
    </w:p>
    <w:p w14:paraId="3FE2E0BF" w14:textId="0474AE74" w:rsidR="00E34B9F" w:rsidRDefault="00E34B9F" w:rsidP="00E34B9F">
      <w:pPr>
        <w:pStyle w:val="Corpsdetexte"/>
        <w:jc w:val="center"/>
      </w:pPr>
      <w:r w:rsidRPr="00AA7EDA">
        <w:t>Figur</w:t>
      </w:r>
      <w:r w:rsidR="00D300BA">
        <w:t>e</w:t>
      </w:r>
      <w:r w:rsidRPr="00AA7EDA">
        <w:t xml:space="preserve"> </w:t>
      </w:r>
      <w:r w:rsidR="003871E0">
        <w:t>3</w:t>
      </w:r>
      <w:r w:rsidR="00FD739B">
        <w:t>0</w:t>
      </w:r>
      <w:r w:rsidR="003871E0" w:rsidRPr="00AA7EDA">
        <w:t xml:space="preserve"> :</w:t>
      </w:r>
      <w:r>
        <w:t xml:space="preserve"> </w:t>
      </w:r>
      <w:r w:rsidR="000C2BEE">
        <w:t xml:space="preserve"> </w:t>
      </w:r>
      <w:r w:rsidR="000C2BEE" w:rsidRPr="000C2BEE">
        <w:t xml:space="preserve">Fenêtre </w:t>
      </w:r>
      <w:r>
        <w:t>Liste des chalets temporaires</w:t>
      </w:r>
      <w:r w:rsidRPr="00AA7EDA">
        <w:t>.</w:t>
      </w:r>
    </w:p>
    <w:p w14:paraId="7DD4DB05" w14:textId="77777777" w:rsidR="00E34B9F" w:rsidRPr="00775F86" w:rsidRDefault="00E34B9F" w:rsidP="00E34B9F">
      <w:pPr>
        <w:pStyle w:val="Corpsdetexte"/>
        <w:ind w:firstLine="709"/>
      </w:pPr>
      <w:r w:rsidRPr="00775F86">
        <w:lastRenderedPageBreak/>
        <w:t xml:space="preserve">Pour afficher et visualiser les réservations sur un chalet d’une date quelconque l'administrateur doit cliquer sur </w:t>
      </w:r>
      <w:r>
        <w:t>C</w:t>
      </w:r>
      <w:r w:rsidRPr="00775F86">
        <w:t xml:space="preserve">alendrier de la fenêtre d’accueil ou sur le menu de la fenêtre en cours d’exécution. Il suffit juste de saisir le numéro du chalet souhaité et cliquer sur rechercher. Les réservations sont représentées avec des couleurs. </w:t>
      </w:r>
    </w:p>
    <w:p w14:paraId="69E354A3" w14:textId="77777777" w:rsidR="00E34B9F" w:rsidRDefault="00E34B9F" w:rsidP="00E34B9F">
      <w:pPr>
        <w:pStyle w:val="Corpsdetexte"/>
        <w:jc w:val="center"/>
      </w:pPr>
      <w:r>
        <w:rPr>
          <w:noProof/>
        </w:rPr>
        <w:drawing>
          <wp:inline distT="0" distB="0" distL="0" distR="0" wp14:anchorId="1A372DD5" wp14:editId="51E5FE73">
            <wp:extent cx="4747260" cy="2385459"/>
            <wp:effectExtent l="0" t="0" r="0" b="0"/>
            <wp:docPr id="174150150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770347" cy="2397060"/>
                    </a:xfrm>
                    <a:prstGeom prst="rect">
                      <a:avLst/>
                    </a:prstGeom>
                    <a:noFill/>
                    <a:ln>
                      <a:noFill/>
                    </a:ln>
                  </pic:spPr>
                </pic:pic>
              </a:graphicData>
            </a:graphic>
          </wp:inline>
        </w:drawing>
      </w:r>
    </w:p>
    <w:p w14:paraId="5132DAF0" w14:textId="64568625" w:rsidR="00E34B9F" w:rsidRDefault="00E34B9F" w:rsidP="00E34B9F">
      <w:pPr>
        <w:pStyle w:val="Corpsdetexte"/>
        <w:jc w:val="center"/>
      </w:pPr>
      <w:r w:rsidRPr="00AA7EDA">
        <w:t>Figure</w:t>
      </w:r>
      <w:r w:rsidR="003871E0">
        <w:t xml:space="preserve"> </w:t>
      </w:r>
      <w:r w:rsidR="000C2BEE">
        <w:t>3</w:t>
      </w:r>
      <w:r w:rsidR="00FD739B">
        <w:t>1</w:t>
      </w:r>
      <w:r w:rsidR="000C2BEE" w:rsidRPr="00AA7EDA">
        <w:t xml:space="preserve"> :</w:t>
      </w:r>
      <w:r w:rsidRPr="00AA7EDA">
        <w:t xml:space="preserve"> </w:t>
      </w:r>
      <w:r w:rsidR="00B609DD">
        <w:t xml:space="preserve">Fenêtre </w:t>
      </w:r>
      <w:r>
        <w:t>C</w:t>
      </w:r>
      <w:r w:rsidRPr="00AA7EDA">
        <w:t>alendrier.</w:t>
      </w:r>
    </w:p>
    <w:p w14:paraId="2E6101B0" w14:textId="77777777" w:rsidR="00E34B9F" w:rsidRDefault="00E34B9F" w:rsidP="00E34B9F">
      <w:pPr>
        <w:pStyle w:val="Corpsdetexte"/>
        <w:ind w:firstLine="709"/>
      </w:pPr>
      <w:r>
        <w:t>La fenêtre A-propos, permet d’afficher une description sur les types des chalets.</w:t>
      </w:r>
    </w:p>
    <w:p w14:paraId="5A8A8DDC" w14:textId="77777777" w:rsidR="00E34B9F" w:rsidRDefault="00E34B9F" w:rsidP="00E34B9F">
      <w:pPr>
        <w:pStyle w:val="Corpsdetexte"/>
        <w:ind w:firstLine="709"/>
      </w:pPr>
      <w:r>
        <w:rPr>
          <w:noProof/>
        </w:rPr>
        <w:drawing>
          <wp:inline distT="0" distB="0" distL="0" distR="0" wp14:anchorId="7F5F52D9" wp14:editId="06FA3D35">
            <wp:extent cx="4762500" cy="2510187"/>
            <wp:effectExtent l="0" t="0" r="0" b="4445"/>
            <wp:docPr id="139366453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773584" cy="2516029"/>
                    </a:xfrm>
                    <a:prstGeom prst="rect">
                      <a:avLst/>
                    </a:prstGeom>
                    <a:noFill/>
                    <a:ln>
                      <a:noFill/>
                    </a:ln>
                  </pic:spPr>
                </pic:pic>
              </a:graphicData>
            </a:graphic>
          </wp:inline>
        </w:drawing>
      </w:r>
    </w:p>
    <w:p w14:paraId="1071115C" w14:textId="4F4B1B32" w:rsidR="00E34B9F" w:rsidRDefault="00E34B9F" w:rsidP="00E34B9F">
      <w:pPr>
        <w:pStyle w:val="Corpsdetexte"/>
        <w:jc w:val="center"/>
      </w:pPr>
      <w:r w:rsidRPr="000C2BEE">
        <w:t>Figure</w:t>
      </w:r>
      <w:r w:rsidR="006D3203" w:rsidRPr="000C2BEE">
        <w:t xml:space="preserve"> </w:t>
      </w:r>
      <w:r w:rsidR="000C2BEE" w:rsidRPr="000C2BEE">
        <w:t>3</w:t>
      </w:r>
      <w:r w:rsidR="00FD739B">
        <w:t>2</w:t>
      </w:r>
      <w:r w:rsidR="000C2BEE" w:rsidRPr="000C2BEE">
        <w:t xml:space="preserve"> :</w:t>
      </w:r>
      <w:r w:rsidRPr="000C2BEE">
        <w:t xml:space="preserve"> </w:t>
      </w:r>
      <w:r w:rsidR="000C2BEE" w:rsidRPr="000C2BEE">
        <w:t xml:space="preserve">Fenêtre </w:t>
      </w:r>
      <w:r w:rsidRPr="000C2BEE">
        <w:t>A-propos.</w:t>
      </w:r>
    </w:p>
    <w:p w14:paraId="5CB3A121" w14:textId="77777777" w:rsidR="00E34B9F" w:rsidRDefault="00E34B9F" w:rsidP="00E34B9F">
      <w:pPr>
        <w:pStyle w:val="Corpsdetexte"/>
        <w:ind w:firstLine="709"/>
      </w:pPr>
      <w:r>
        <w:lastRenderedPageBreak/>
        <w:t>La fenêtre d’Apprentissage non-supervisé affiche l’échantillon complet des clients avec les buttons d’algorithme k-</w:t>
      </w:r>
      <w:proofErr w:type="spellStart"/>
      <w:r>
        <w:t>means</w:t>
      </w:r>
      <w:proofErr w:type="spellEnd"/>
      <w:r>
        <w:t xml:space="preserve"> pour chaque règle, de plus les boutons pour l’enregistrement des partitions en format csv pour chaque règle.</w:t>
      </w:r>
    </w:p>
    <w:p w14:paraId="72395D5B" w14:textId="77777777" w:rsidR="00E34B9F" w:rsidRDefault="00E34B9F" w:rsidP="00E34B9F">
      <w:pPr>
        <w:pStyle w:val="Corpsdetexte"/>
        <w:jc w:val="center"/>
      </w:pPr>
      <w:r>
        <w:rPr>
          <w:noProof/>
        </w:rPr>
        <w:drawing>
          <wp:inline distT="0" distB="0" distL="0" distR="0" wp14:anchorId="490ABCCC" wp14:editId="3BF9ADD5">
            <wp:extent cx="5196840" cy="2750049"/>
            <wp:effectExtent l="0" t="0" r="3810" b="0"/>
            <wp:docPr id="1590685121" name="Image 8"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685121" name="Image 8" descr="Une image contenant table&#10;&#10;Description générée automatiquement"/>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20447" cy="2762541"/>
                    </a:xfrm>
                    <a:prstGeom prst="rect">
                      <a:avLst/>
                    </a:prstGeom>
                    <a:noFill/>
                    <a:ln>
                      <a:noFill/>
                    </a:ln>
                  </pic:spPr>
                </pic:pic>
              </a:graphicData>
            </a:graphic>
          </wp:inline>
        </w:drawing>
      </w:r>
    </w:p>
    <w:p w14:paraId="1DBF5B41" w14:textId="542557F8" w:rsidR="00E34B9F" w:rsidRDefault="00E34B9F" w:rsidP="00E34B9F">
      <w:pPr>
        <w:pStyle w:val="Corpsdetexte"/>
        <w:jc w:val="center"/>
      </w:pPr>
      <w:r w:rsidRPr="00AA7EDA">
        <w:t>Figur</w:t>
      </w:r>
      <w:r w:rsidR="000C2BEE">
        <w:t xml:space="preserve">e </w:t>
      </w:r>
      <w:r w:rsidR="00552932">
        <w:t>3</w:t>
      </w:r>
      <w:r w:rsidR="00FD739B">
        <w:t>3</w:t>
      </w:r>
      <w:r w:rsidR="00552932" w:rsidRPr="00AA7EDA">
        <w:t xml:space="preserve"> :</w:t>
      </w:r>
      <w:r>
        <w:t xml:space="preserve"> Apprentissage non-supervisé</w:t>
      </w:r>
      <w:r w:rsidRPr="00AA7EDA">
        <w:t>.</w:t>
      </w:r>
    </w:p>
    <w:p w14:paraId="511C955E" w14:textId="39157BD0" w:rsidR="00E34B9F" w:rsidRDefault="00E34B9F" w:rsidP="00E34B9F">
      <w:pPr>
        <w:pStyle w:val="Corpsdetexte"/>
        <w:ind w:firstLine="709"/>
        <w:jc w:val="left"/>
      </w:pPr>
      <w:r>
        <w:t>D’après la fenêtre précédente, le bouton k-</w:t>
      </w:r>
      <w:proofErr w:type="spellStart"/>
      <w:r>
        <w:t>means</w:t>
      </w:r>
      <w:proofErr w:type="spellEnd"/>
      <w:r>
        <w:t xml:space="preserve"> LPT affiche la fenêtre dans la figure</w:t>
      </w:r>
      <w:r w:rsidR="001C136C">
        <w:t xml:space="preserve"> </w:t>
      </w:r>
      <w:r w:rsidR="00CB2325">
        <w:t>35</w:t>
      </w:r>
      <w:r>
        <w:t xml:space="preserve"> qui représente le lancement du K-</w:t>
      </w:r>
      <w:proofErr w:type="spellStart"/>
      <w:r>
        <w:t>means</w:t>
      </w:r>
      <w:proofErr w:type="spellEnd"/>
      <w:r>
        <w:t xml:space="preserve"> avec un tableau d’échantillons de la règle et l’affichage des clusters après la sélection du k souhaitée.</w:t>
      </w:r>
    </w:p>
    <w:p w14:paraId="509B1F4C" w14:textId="77777777" w:rsidR="00E34B9F" w:rsidRDefault="00E34B9F" w:rsidP="00E34B9F">
      <w:pPr>
        <w:pStyle w:val="Corpsdetexte"/>
        <w:jc w:val="center"/>
      </w:pPr>
      <w:r>
        <w:rPr>
          <w:noProof/>
        </w:rPr>
        <w:lastRenderedPageBreak/>
        <w:drawing>
          <wp:inline distT="0" distB="0" distL="0" distR="0" wp14:anchorId="748EA868" wp14:editId="1FDF8A6E">
            <wp:extent cx="5935980" cy="3215640"/>
            <wp:effectExtent l="0" t="0" r="7620" b="3810"/>
            <wp:docPr id="56430110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39384" cy="3217484"/>
                    </a:xfrm>
                    <a:prstGeom prst="rect">
                      <a:avLst/>
                    </a:prstGeom>
                    <a:noFill/>
                    <a:ln>
                      <a:noFill/>
                    </a:ln>
                  </pic:spPr>
                </pic:pic>
              </a:graphicData>
            </a:graphic>
          </wp:inline>
        </w:drawing>
      </w:r>
    </w:p>
    <w:p w14:paraId="6A0C92E1" w14:textId="75991A23" w:rsidR="00E34B9F" w:rsidRPr="00DE0303" w:rsidRDefault="00E34B9F" w:rsidP="00E34B9F">
      <w:pPr>
        <w:pStyle w:val="Corpsdetexte"/>
        <w:jc w:val="center"/>
        <w:rPr>
          <w:lang w:val="en-US"/>
        </w:rPr>
      </w:pPr>
      <w:r w:rsidRPr="00DE0303">
        <w:rPr>
          <w:lang w:val="en-US"/>
        </w:rPr>
        <w:t>Figur</w:t>
      </w:r>
      <w:r w:rsidR="00552932">
        <w:rPr>
          <w:lang w:val="en-US"/>
        </w:rPr>
        <w:t>e 3</w:t>
      </w:r>
      <w:r w:rsidR="00FD739B">
        <w:rPr>
          <w:lang w:val="en-US"/>
        </w:rPr>
        <w:t>4</w:t>
      </w:r>
      <w:r w:rsidRPr="00DE0303">
        <w:rPr>
          <w:lang w:val="en-US"/>
        </w:rPr>
        <w:t>: Interface k-means LPT.</w:t>
      </w:r>
    </w:p>
    <w:p w14:paraId="7F6BADA2" w14:textId="77777777" w:rsidR="00E34B9F" w:rsidRDefault="00E34B9F" w:rsidP="00E34B9F">
      <w:pPr>
        <w:pStyle w:val="Titre2"/>
      </w:pPr>
      <w:r>
        <w:t>Résultats et discussion</w:t>
      </w:r>
    </w:p>
    <w:p w14:paraId="60F10F45" w14:textId="77777777" w:rsidR="00E34B9F" w:rsidRDefault="00E34B9F" w:rsidP="00E34B9F">
      <w:pPr>
        <w:pStyle w:val="Corpsdetexte"/>
        <w:ind w:firstLine="709"/>
      </w:pPr>
      <w:r>
        <w:t>Dans cette partie, nous présentons et analysons les résultats d’application de l’algorithme k-</w:t>
      </w:r>
      <w:proofErr w:type="spellStart"/>
      <w:r>
        <w:t>means</w:t>
      </w:r>
      <w:proofErr w:type="spellEnd"/>
      <w:r>
        <w:t xml:space="preserve"> sur la partition générée de la phase ordonnancement.</w:t>
      </w:r>
    </w:p>
    <w:p w14:paraId="1AE3A7CE" w14:textId="5AB3E5EA" w:rsidR="00E34B9F" w:rsidRDefault="00E34B9F" w:rsidP="00E34B9F">
      <w:pPr>
        <w:pStyle w:val="Corpsdetexte"/>
        <w:ind w:firstLine="709"/>
      </w:pPr>
      <w:r>
        <w:t xml:space="preserve">Nous choisissons l’échantillon de la règle SPT </w:t>
      </w:r>
      <w:r w:rsidR="001C136C">
        <w:t xml:space="preserve">(voir le figure </w:t>
      </w:r>
      <w:r w:rsidR="00F918AA">
        <w:t>37) pour</w:t>
      </w:r>
      <w:r>
        <w:t xml:space="preserve"> lancer le k-</w:t>
      </w:r>
      <w:proofErr w:type="spellStart"/>
      <w:r>
        <w:t>means</w:t>
      </w:r>
      <w:proofErr w:type="spellEnd"/>
      <w:r>
        <w:t xml:space="preserve"> et faire l’analyse de ces clusters car cet échantillon nous a donné un bon résultat dans l’indice de silhouette qui exprime la bonne séparation des clusters avec le k=2. Ce k est </w:t>
      </w:r>
      <w:r w:rsidR="00687948">
        <w:t>choisi après</w:t>
      </w:r>
      <w:r>
        <w:t xml:space="preserve"> plusieurs simulations avec k=2, k=3, k=4, k=5.  </w:t>
      </w:r>
    </w:p>
    <w:p w14:paraId="79DACE6D" w14:textId="77777777" w:rsidR="00F918AA" w:rsidRDefault="00F918AA" w:rsidP="00E34B9F">
      <w:pPr>
        <w:pStyle w:val="Corpsdetexte"/>
        <w:ind w:firstLine="709"/>
      </w:pPr>
    </w:p>
    <w:p w14:paraId="34E0B0D9" w14:textId="05383943" w:rsidR="00F918AA" w:rsidRDefault="00F918AA" w:rsidP="00F918AA">
      <w:pPr>
        <w:pStyle w:val="Corpsdetexte"/>
        <w:ind w:firstLine="709"/>
        <w:jc w:val="center"/>
      </w:pPr>
      <w:r>
        <w:rPr>
          <w:noProof/>
        </w:rPr>
        <w:lastRenderedPageBreak/>
        <w:drawing>
          <wp:inline distT="0" distB="0" distL="0" distR="0" wp14:anchorId="41F8D183" wp14:editId="6A2BDA41">
            <wp:extent cx="4465320" cy="2359485"/>
            <wp:effectExtent l="0" t="0" r="0" b="3175"/>
            <wp:docPr id="43201678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475952" cy="2365103"/>
                    </a:xfrm>
                    <a:prstGeom prst="rect">
                      <a:avLst/>
                    </a:prstGeom>
                    <a:noFill/>
                    <a:ln>
                      <a:noFill/>
                    </a:ln>
                  </pic:spPr>
                </pic:pic>
              </a:graphicData>
            </a:graphic>
          </wp:inline>
        </w:drawing>
      </w:r>
    </w:p>
    <w:p w14:paraId="2AA9463B" w14:textId="69CAD4C6" w:rsidR="00E34B9F" w:rsidRDefault="00F918AA" w:rsidP="00C779DD">
      <w:pPr>
        <w:pStyle w:val="Corpsdetexte"/>
        <w:jc w:val="center"/>
      </w:pPr>
      <w:r w:rsidRPr="00E702C6">
        <w:t>Figure </w:t>
      </w:r>
      <w:r>
        <w:t>3</w:t>
      </w:r>
      <w:r w:rsidR="00FD739B">
        <w:t>5</w:t>
      </w:r>
      <w:r w:rsidRPr="00E702C6">
        <w:t xml:space="preserve"> : </w:t>
      </w:r>
      <w:r w:rsidR="00C779DD">
        <w:t>Echantillon de la règle SPT</w:t>
      </w:r>
      <w:r w:rsidRPr="00E702C6">
        <w:t>.</w:t>
      </w:r>
    </w:p>
    <w:p w14:paraId="3AF80858" w14:textId="77777777" w:rsidR="00E34B9F" w:rsidRDefault="00E34B9F" w:rsidP="00E34B9F">
      <w:pPr>
        <w:pStyle w:val="Corpsdetexte"/>
        <w:ind w:firstLine="709"/>
      </w:pPr>
      <w:r>
        <w:t xml:space="preserve">Nous illustrons une petite partie des deux clusters donnés au résultat car comme nous l’avons cité </w:t>
      </w:r>
      <w:proofErr w:type="spellStart"/>
      <w:r>
        <w:t>précedamanet</w:t>
      </w:r>
      <w:proofErr w:type="spellEnd"/>
      <w:r>
        <w:t xml:space="preserve">, l’algorithme est appliqué sur 336 individus, chaque individu représente un client. </w:t>
      </w:r>
    </w:p>
    <w:p w14:paraId="5864F9AD" w14:textId="77777777" w:rsidR="00E34B9F" w:rsidRDefault="00E34B9F" w:rsidP="00E34B9F">
      <w:pPr>
        <w:pStyle w:val="Corpsdetexte"/>
        <w:ind w:firstLine="709"/>
      </w:pPr>
      <w:r>
        <w:rPr>
          <w:noProof/>
        </w:rPr>
        <w:drawing>
          <wp:inline distT="0" distB="0" distL="0" distR="0" wp14:anchorId="5DCE601F" wp14:editId="514A6E03">
            <wp:extent cx="4677410" cy="3368040"/>
            <wp:effectExtent l="0" t="0" r="8890" b="3810"/>
            <wp:docPr id="5441364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695589" cy="3381130"/>
                    </a:xfrm>
                    <a:prstGeom prst="rect">
                      <a:avLst/>
                    </a:prstGeom>
                    <a:noFill/>
                    <a:ln>
                      <a:noFill/>
                    </a:ln>
                  </pic:spPr>
                </pic:pic>
              </a:graphicData>
            </a:graphic>
          </wp:inline>
        </w:drawing>
      </w:r>
    </w:p>
    <w:p w14:paraId="34CB364B" w14:textId="46AB9EE2" w:rsidR="00E34B9F" w:rsidRDefault="00E34B9F" w:rsidP="00E34B9F">
      <w:pPr>
        <w:pStyle w:val="Corpsdetexte"/>
        <w:jc w:val="center"/>
      </w:pPr>
      <w:r w:rsidRPr="00E702C6">
        <w:t>Figure </w:t>
      </w:r>
      <w:r w:rsidR="00C94DB8">
        <w:t>3</w:t>
      </w:r>
      <w:r w:rsidR="00FD739B">
        <w:t>6</w:t>
      </w:r>
      <w:r w:rsidR="00C94DB8" w:rsidRPr="00E702C6">
        <w:t xml:space="preserve"> :</w:t>
      </w:r>
      <w:r w:rsidRPr="00E702C6">
        <w:t xml:space="preserve"> résultat k-</w:t>
      </w:r>
      <w:proofErr w:type="spellStart"/>
      <w:r w:rsidRPr="00E702C6">
        <w:t>means</w:t>
      </w:r>
      <w:proofErr w:type="spellEnd"/>
      <w:r w:rsidRPr="00E702C6">
        <w:t xml:space="preserve"> de la règle </w:t>
      </w:r>
      <w:r>
        <w:t xml:space="preserve">SPT </w:t>
      </w:r>
      <w:r w:rsidRPr="00E702C6">
        <w:t>pour cluster 1.</w:t>
      </w:r>
    </w:p>
    <w:p w14:paraId="72EEA9EB" w14:textId="77777777" w:rsidR="00E34B9F" w:rsidRDefault="00E34B9F" w:rsidP="00E34B9F">
      <w:pPr>
        <w:pStyle w:val="Corpsdetexte"/>
        <w:ind w:firstLine="709"/>
      </w:pPr>
      <w:r>
        <w:lastRenderedPageBreak/>
        <w:t>Le lancement de l’algorithme k-</w:t>
      </w:r>
      <w:proofErr w:type="spellStart"/>
      <w:r>
        <w:t>means</w:t>
      </w:r>
      <w:proofErr w:type="spellEnd"/>
      <w:r>
        <w:t xml:space="preserve"> nous à donner comme informations le nombre d’itérations égale à 2 qu’il a fait pour atteindre à la convergence des centroïdes c’est-à-dire les centroïdes ne se déplacent plus</w:t>
      </w:r>
    </w:p>
    <w:p w14:paraId="48F991EF" w14:textId="6E8C6AC5" w:rsidR="00E34B9F" w:rsidRDefault="00E34B9F" w:rsidP="00E34B9F">
      <w:pPr>
        <w:pStyle w:val="Corpsdetexte"/>
        <w:ind w:firstLine="709"/>
      </w:pPr>
      <w:r>
        <w:t xml:space="preserve">L’indice de silhouette égale à 0. 38091 c’est une valeur positive tends vers 1 indique que nous avons </w:t>
      </w:r>
      <w:r w:rsidR="009078DF">
        <w:t xml:space="preserve">une bonne </w:t>
      </w:r>
      <w:r>
        <w:t>séparation d</w:t>
      </w:r>
      <w:r w:rsidR="009078DF">
        <w:t>es</w:t>
      </w:r>
      <w:r>
        <w:t xml:space="preserve"> clusters. Ce résultat est obtenu après plusieurs simulation avec le même k =2.</w:t>
      </w:r>
    </w:p>
    <w:p w14:paraId="700A26B0" w14:textId="565B6A88" w:rsidR="00E34B9F" w:rsidRDefault="00E34B9F" w:rsidP="00873DF6">
      <w:pPr>
        <w:pStyle w:val="Corpsdetexte"/>
        <w:ind w:firstLine="709"/>
      </w:pPr>
      <w:r>
        <w:t>Nous passons à l’analyse des clusters pour comprendre le regroupements des données similaires pour chaque cluster.</w:t>
      </w:r>
    </w:p>
    <w:p w14:paraId="507B0F92" w14:textId="77777777" w:rsidR="00E34B9F" w:rsidRDefault="00E34B9F" w:rsidP="00E34B9F">
      <w:pPr>
        <w:pStyle w:val="Corpsdetexte"/>
        <w:ind w:firstLine="709"/>
        <w:rPr>
          <w:b/>
          <w:bCs/>
        </w:rPr>
      </w:pPr>
      <w:r w:rsidRPr="00B56906">
        <w:rPr>
          <w:b/>
          <w:bCs/>
        </w:rPr>
        <w:t>Analyse de cluster1 :</w:t>
      </w:r>
    </w:p>
    <w:p w14:paraId="1C112198" w14:textId="77777777" w:rsidR="00E34B9F" w:rsidRPr="00B900BF" w:rsidRDefault="00E34B9F" w:rsidP="00E34B9F">
      <w:pPr>
        <w:pStyle w:val="Corpsdetexte"/>
        <w:ind w:firstLine="706"/>
        <w:rPr>
          <w:b/>
          <w:bCs/>
        </w:rPr>
      </w:pPr>
      <w:r w:rsidRPr="00B56906">
        <w:t xml:space="preserve"> La majorité des clients dans cluster </w:t>
      </w:r>
      <w:r>
        <w:t xml:space="preserve">1 </w:t>
      </w:r>
      <w:r w:rsidRPr="00B56906">
        <w:t xml:space="preserve">ont réservé un chalet de type </w:t>
      </w:r>
      <w:r>
        <w:t>F</w:t>
      </w:r>
      <w:r w:rsidRPr="00B56906">
        <w:t xml:space="preserve">2, suivi du type </w:t>
      </w:r>
      <w:r>
        <w:t>F</w:t>
      </w:r>
      <w:r w:rsidRPr="00B56906">
        <w:t>3. Les types de chalet</w:t>
      </w:r>
      <w:r>
        <w:t xml:space="preserve"> F1</w:t>
      </w:r>
      <w:r w:rsidRPr="00B56906">
        <w:t xml:space="preserve"> et </w:t>
      </w:r>
      <w:r>
        <w:t xml:space="preserve">VIP </w:t>
      </w:r>
      <w:r w:rsidRPr="00B56906">
        <w:t>sont moins fréquents</w:t>
      </w:r>
      <w:r>
        <w:t>.</w:t>
      </w:r>
      <w:r>
        <w:rPr>
          <w:b/>
          <w:bCs/>
        </w:rPr>
        <w:t xml:space="preserve">  </w:t>
      </w:r>
      <w:r w:rsidRPr="00B56906">
        <w:t>La durée de séjour est répartie presque également entre 1 jour et 2 jours</w:t>
      </w:r>
      <w:r>
        <w:t>.</w:t>
      </w:r>
    </w:p>
    <w:p w14:paraId="5842779E" w14:textId="77777777" w:rsidR="00E34B9F" w:rsidRPr="00B56906" w:rsidRDefault="00E34B9F" w:rsidP="00E34B9F">
      <w:pPr>
        <w:pStyle w:val="Corpsdetexte"/>
        <w:ind w:firstLine="709"/>
      </w:pPr>
      <w:r w:rsidRPr="00B56906">
        <w:t xml:space="preserve">Concernant le nombre d'enfants, on observe une variation dans le cluster. Certains clients n'ont pas d'enfant, tandis que d'autres ont jusqu'à 6 enfants. Cependant, la plupart des réservations </w:t>
      </w:r>
      <w:r>
        <w:t>des</w:t>
      </w:r>
      <w:r w:rsidRPr="00B56906">
        <w:t xml:space="preserve"> familles avec 2 ou 3 enfants semblent être les plus courantes</w:t>
      </w:r>
      <w:r>
        <w:t>.</w:t>
      </w:r>
    </w:p>
    <w:p w14:paraId="08F3D978" w14:textId="77777777" w:rsidR="00E34B9F" w:rsidRDefault="00E34B9F" w:rsidP="00E34B9F">
      <w:pPr>
        <w:pStyle w:val="Corpsdetexte"/>
        <w:ind w:firstLine="709"/>
      </w:pPr>
      <w:r w:rsidRPr="00B56906">
        <w:t>En ce qui concerne les options de restauration et de loisirs, la majorité des clients ont opté pour le restaurant et les loisirs, bien que quelques réservations n'incluent pas ces options</w:t>
      </w:r>
      <w:r>
        <w:t>.</w:t>
      </w:r>
      <w:r w:rsidRPr="00C92AF0">
        <w:t xml:space="preserve"> </w:t>
      </w:r>
      <w:r w:rsidRPr="00472D4C">
        <w:t>Cela suggère que les clients de ce cluster peuvent être</w:t>
      </w:r>
      <w:r>
        <w:t xml:space="preserve"> plus</w:t>
      </w:r>
      <w:r w:rsidRPr="00472D4C">
        <w:t xml:space="preserve"> intéressés par les activités de loisirs proposées</w:t>
      </w:r>
      <w:r>
        <w:t xml:space="preserve"> et attachent</w:t>
      </w:r>
      <w:r w:rsidRPr="00472D4C">
        <w:t xml:space="preserve"> de l'importance à la commodité de disposer d'un service de restauration sur place</w:t>
      </w:r>
      <w:r>
        <w:t xml:space="preserve"> donc ils préfèrent de ne pas cuisiner.</w:t>
      </w:r>
      <w:r w:rsidRPr="00472D4C">
        <w:t xml:space="preserve"> </w:t>
      </w:r>
    </w:p>
    <w:p w14:paraId="0DEA87BF" w14:textId="48A0C32B" w:rsidR="00E34B9F" w:rsidRDefault="00E34B9F" w:rsidP="00E34B9F">
      <w:pPr>
        <w:pStyle w:val="Corpsdetexte"/>
        <w:ind w:firstLine="709"/>
      </w:pPr>
      <w:r>
        <w:t xml:space="preserve">Les mois les plus </w:t>
      </w:r>
      <w:r w:rsidR="009B423F">
        <w:t>fréquents</w:t>
      </w:r>
      <w:r>
        <w:t xml:space="preserve"> est juin et septembre, pour cela nous conclurons que les réservations dans ces deux mois accueil des familles qui ont des enfants et qui préfèrent la restauration et les activités loisirs.</w:t>
      </w:r>
    </w:p>
    <w:p w14:paraId="1BAF94B4" w14:textId="77777777" w:rsidR="009B423F" w:rsidRDefault="009B423F" w:rsidP="00E34B9F">
      <w:pPr>
        <w:pStyle w:val="Corpsdetexte"/>
        <w:ind w:firstLine="709"/>
      </w:pPr>
    </w:p>
    <w:p w14:paraId="796651DF" w14:textId="77777777" w:rsidR="00E34B9F" w:rsidRDefault="00E34B9F" w:rsidP="00E34B9F">
      <w:pPr>
        <w:pStyle w:val="Corpsdetexte"/>
        <w:jc w:val="center"/>
      </w:pPr>
      <w:r>
        <w:rPr>
          <w:noProof/>
        </w:rPr>
        <w:lastRenderedPageBreak/>
        <w:drawing>
          <wp:inline distT="0" distB="0" distL="0" distR="0" wp14:anchorId="2F6B4062" wp14:editId="4091BA88">
            <wp:extent cx="4050515" cy="2667000"/>
            <wp:effectExtent l="0" t="0" r="7620" b="0"/>
            <wp:docPr id="155077286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81168" cy="2687183"/>
                    </a:xfrm>
                    <a:prstGeom prst="rect">
                      <a:avLst/>
                    </a:prstGeom>
                    <a:noFill/>
                    <a:ln>
                      <a:noFill/>
                    </a:ln>
                  </pic:spPr>
                </pic:pic>
              </a:graphicData>
            </a:graphic>
          </wp:inline>
        </w:drawing>
      </w:r>
    </w:p>
    <w:p w14:paraId="655FCDA6" w14:textId="2698804C" w:rsidR="00E34B9F" w:rsidRDefault="00E34B9F" w:rsidP="00E34B9F">
      <w:pPr>
        <w:pStyle w:val="Corpsdetexte"/>
        <w:jc w:val="center"/>
      </w:pPr>
      <w:r w:rsidRPr="00E702C6">
        <w:t>Figure </w:t>
      </w:r>
      <w:r w:rsidR="00904F43">
        <w:t>3</w:t>
      </w:r>
      <w:r w:rsidR="00FD739B">
        <w:t>7</w:t>
      </w:r>
      <w:r w:rsidR="00904F43" w:rsidRPr="00E702C6">
        <w:t> :</w:t>
      </w:r>
      <w:r w:rsidRPr="00E702C6">
        <w:t xml:space="preserve"> résultat k-</w:t>
      </w:r>
      <w:proofErr w:type="spellStart"/>
      <w:r w:rsidRPr="00E702C6">
        <w:t>means</w:t>
      </w:r>
      <w:proofErr w:type="spellEnd"/>
      <w:r w:rsidRPr="00E702C6">
        <w:t xml:space="preserve"> de la règle </w:t>
      </w:r>
      <w:r>
        <w:t xml:space="preserve">SPT </w:t>
      </w:r>
      <w:r w:rsidRPr="00E702C6">
        <w:t xml:space="preserve">pour cluster </w:t>
      </w:r>
      <w:r>
        <w:t>2</w:t>
      </w:r>
      <w:r w:rsidRPr="00E702C6">
        <w:t>.</w:t>
      </w:r>
    </w:p>
    <w:p w14:paraId="27613A0A" w14:textId="772F57D3" w:rsidR="00E34B9F" w:rsidRDefault="00E34B9F" w:rsidP="00E34B9F">
      <w:pPr>
        <w:pStyle w:val="Corpsdetexte"/>
        <w:ind w:firstLine="709"/>
        <w:rPr>
          <w:b/>
          <w:bCs/>
        </w:rPr>
      </w:pPr>
      <w:r w:rsidRPr="00B56906">
        <w:rPr>
          <w:b/>
          <w:bCs/>
        </w:rPr>
        <w:t>Analyse de cluster</w:t>
      </w:r>
      <w:r w:rsidR="00904F43">
        <w:rPr>
          <w:b/>
          <w:bCs/>
        </w:rPr>
        <w:t xml:space="preserve"> </w:t>
      </w:r>
      <w:r>
        <w:rPr>
          <w:b/>
          <w:bCs/>
        </w:rPr>
        <w:t xml:space="preserve">2 </w:t>
      </w:r>
      <w:r w:rsidRPr="00B56906">
        <w:rPr>
          <w:b/>
          <w:bCs/>
        </w:rPr>
        <w:t>:</w:t>
      </w:r>
    </w:p>
    <w:p w14:paraId="57FC5837" w14:textId="77777777" w:rsidR="00E34B9F" w:rsidRDefault="00E34B9F" w:rsidP="00904F43">
      <w:pPr>
        <w:shd w:val="clear" w:color="auto" w:fill="FFFFFF"/>
        <w:ind w:firstLine="709"/>
        <w:rPr>
          <w:rFonts w:asciiTheme="majorBidi" w:hAnsiTheme="majorBidi" w:cstheme="majorBidi"/>
          <w:color w:val="1C1E21"/>
        </w:rPr>
      </w:pPr>
      <w:r w:rsidRPr="00296FA9">
        <w:rPr>
          <w:rFonts w:asciiTheme="majorBidi" w:hAnsiTheme="majorBidi" w:cstheme="majorBidi"/>
          <w:color w:val="1C1E21"/>
        </w:rPr>
        <w:t xml:space="preserve">Type de chalet : Dans ce cluster, on observe principalement l'utilisation de chalets de type </w:t>
      </w:r>
      <w:r>
        <w:rPr>
          <w:rFonts w:asciiTheme="majorBidi" w:hAnsiTheme="majorBidi" w:cstheme="majorBidi"/>
          <w:color w:val="1C1E21"/>
        </w:rPr>
        <w:t>F</w:t>
      </w:r>
      <w:r w:rsidRPr="00296FA9">
        <w:rPr>
          <w:rFonts w:asciiTheme="majorBidi" w:hAnsiTheme="majorBidi" w:cstheme="majorBidi"/>
          <w:color w:val="1C1E21"/>
        </w:rPr>
        <w:t xml:space="preserve">2 et </w:t>
      </w:r>
      <w:r>
        <w:rPr>
          <w:rFonts w:asciiTheme="majorBidi" w:hAnsiTheme="majorBidi" w:cstheme="majorBidi"/>
          <w:color w:val="1C1E21"/>
        </w:rPr>
        <w:t>F</w:t>
      </w:r>
      <w:r w:rsidRPr="00296FA9">
        <w:rPr>
          <w:rFonts w:asciiTheme="majorBidi" w:hAnsiTheme="majorBidi" w:cstheme="majorBidi"/>
          <w:color w:val="1C1E21"/>
        </w:rPr>
        <w:t>3, avec quelques utilisations de chalets de type 1 et 4. Cela suggère une préférence pour les chalets de taille moyenne à grande.</w:t>
      </w:r>
    </w:p>
    <w:p w14:paraId="06D113DF" w14:textId="77777777" w:rsidR="00E34B9F" w:rsidRDefault="00E34B9F" w:rsidP="00904F43">
      <w:pPr>
        <w:shd w:val="clear" w:color="auto" w:fill="FFFFFF"/>
        <w:ind w:firstLine="709"/>
        <w:rPr>
          <w:rFonts w:asciiTheme="majorBidi" w:hAnsiTheme="majorBidi" w:cstheme="majorBidi"/>
          <w:color w:val="1C1E21"/>
        </w:rPr>
      </w:pPr>
      <w:r w:rsidRPr="00296FA9">
        <w:rPr>
          <w:rFonts w:asciiTheme="majorBidi" w:hAnsiTheme="majorBidi" w:cstheme="majorBidi"/>
          <w:color w:val="1C1E21"/>
        </w:rPr>
        <w:t xml:space="preserve"> Durée du séjour : La durée moyenne du séjour pour ce cluster est de 5 à 6 jours, avec quelques séjours de 7 à 8 jours. Cela indique une préférence pour des séjours de moyenne à longue durée.</w:t>
      </w:r>
    </w:p>
    <w:p w14:paraId="1DF3F5FB" w14:textId="77777777" w:rsidR="00E34B9F" w:rsidRDefault="00E34B9F" w:rsidP="008D3493">
      <w:pPr>
        <w:shd w:val="clear" w:color="auto" w:fill="FFFFFF"/>
        <w:ind w:firstLine="709"/>
        <w:rPr>
          <w:rFonts w:asciiTheme="majorBidi" w:hAnsiTheme="majorBidi" w:cstheme="majorBidi"/>
          <w:color w:val="1C1E21"/>
        </w:rPr>
      </w:pPr>
      <w:r w:rsidRPr="00296FA9">
        <w:rPr>
          <w:rFonts w:asciiTheme="majorBidi" w:hAnsiTheme="majorBidi" w:cstheme="majorBidi"/>
          <w:color w:val="1C1E21"/>
        </w:rPr>
        <w:t xml:space="preserve"> Nombre d'enfants : La plupart des clients de ce cluster ont entre 2 et 5 enfants, avec quelques clients n'ayant pas d'enfants.</w:t>
      </w:r>
    </w:p>
    <w:p w14:paraId="333058DB" w14:textId="77777777" w:rsidR="00E34B9F" w:rsidRDefault="00E34B9F" w:rsidP="00904F43">
      <w:pPr>
        <w:shd w:val="clear" w:color="auto" w:fill="FFFFFF"/>
        <w:ind w:firstLine="709"/>
        <w:rPr>
          <w:rFonts w:asciiTheme="majorBidi" w:hAnsiTheme="majorBidi" w:cstheme="majorBidi"/>
          <w:color w:val="1C1E21"/>
        </w:rPr>
      </w:pPr>
      <w:r w:rsidRPr="00296FA9">
        <w:rPr>
          <w:rFonts w:asciiTheme="majorBidi" w:hAnsiTheme="majorBidi" w:cstheme="majorBidi"/>
          <w:color w:val="1C1E21"/>
        </w:rPr>
        <w:t>Services supplémentaires : La plupart des clients de ce cluster utilisent le service de restaurant pendant leur séjour, avec quelques exceptions. De plus, la plupart des clients profitent des activités de loisirs proposées. Cela indique une appréciation des services de restauration et de loisirs offerts par le complexe.</w:t>
      </w:r>
    </w:p>
    <w:p w14:paraId="60CD85A6" w14:textId="77777777" w:rsidR="00E34B9F" w:rsidRDefault="00E34B9F" w:rsidP="00E34B9F">
      <w:pPr>
        <w:pStyle w:val="Corpsdetexte"/>
        <w:ind w:firstLine="709"/>
        <w:rPr>
          <w:rFonts w:asciiTheme="majorBidi" w:hAnsiTheme="majorBidi" w:cstheme="majorBidi"/>
          <w:color w:val="1C1E21"/>
        </w:rPr>
      </w:pPr>
      <w:r>
        <w:t xml:space="preserve">Dans ce cluster, les mois les plus préférés août est septembre donc </w:t>
      </w:r>
      <w:r>
        <w:rPr>
          <w:rFonts w:asciiTheme="majorBidi" w:hAnsiTheme="majorBidi" w:cstheme="majorBidi"/>
          <w:color w:val="1C1E21"/>
        </w:rPr>
        <w:t>en</w:t>
      </w:r>
      <w:r w:rsidRPr="00296FA9">
        <w:rPr>
          <w:rFonts w:asciiTheme="majorBidi" w:hAnsiTheme="majorBidi" w:cstheme="majorBidi"/>
          <w:color w:val="1C1E21"/>
        </w:rPr>
        <w:t xml:space="preserve"> résumé, </w:t>
      </w:r>
      <w:r>
        <w:rPr>
          <w:rFonts w:asciiTheme="majorBidi" w:hAnsiTheme="majorBidi" w:cstheme="majorBidi"/>
          <w:color w:val="1C1E21"/>
        </w:rPr>
        <w:t xml:space="preserve">les </w:t>
      </w:r>
      <w:r w:rsidRPr="00296FA9">
        <w:rPr>
          <w:rFonts w:asciiTheme="majorBidi" w:hAnsiTheme="majorBidi" w:cstheme="majorBidi"/>
          <w:color w:val="1C1E21"/>
        </w:rPr>
        <w:t xml:space="preserve">clients préfèrent les chalets de taille moyenne à grande, ont tendance à rester entre 5 et 6 jours, ont </w:t>
      </w:r>
      <w:r w:rsidRPr="00296FA9">
        <w:rPr>
          <w:rFonts w:asciiTheme="majorBidi" w:hAnsiTheme="majorBidi" w:cstheme="majorBidi"/>
          <w:color w:val="1C1E21"/>
        </w:rPr>
        <w:lastRenderedPageBreak/>
        <w:t>généralement entre 2 et 5 enfants, utilisent souvent le service de restaurant et participent aux activités de loisirs proposées.</w:t>
      </w:r>
    </w:p>
    <w:p w14:paraId="478D2512" w14:textId="77777777" w:rsidR="00E34B9F" w:rsidRDefault="00E34B9F" w:rsidP="00E34B9F">
      <w:pPr>
        <w:pStyle w:val="Corpsdetexte"/>
        <w:ind w:firstLine="709"/>
      </w:pPr>
      <w:r w:rsidRPr="00665400">
        <w:t>En résumé, le Cluster 1 se compose principalement de familles avec 2 ou 3 enfants, qui préfèrent les chalets de taille moyenne, réservent pour des séjours courts et utilisent les services de restauration et les activités de loisirs. Le Cluster 2, quant à lui, attire des familles plus nombreuses, préférant des séjours plus longs, des chalets de taille moyenne à grande, ainsi que les services de restauration et les activités de loisirs.</w:t>
      </w:r>
    </w:p>
    <w:p w14:paraId="0A52B115" w14:textId="266B417E" w:rsidR="00F51190" w:rsidRDefault="00F51190" w:rsidP="00E34B9F">
      <w:pPr>
        <w:pStyle w:val="Corpsdetexte"/>
        <w:ind w:firstLine="709"/>
      </w:pPr>
      <w:r>
        <w:t xml:space="preserve">La règle de décision </w:t>
      </w:r>
      <w:r w:rsidR="00B50760">
        <w:t xml:space="preserve">est la règle SPT </w:t>
      </w:r>
      <w:r>
        <w:t>pour k=2</w:t>
      </w:r>
      <w:r w:rsidR="008279FB">
        <w:t>.</w:t>
      </w:r>
    </w:p>
    <w:p w14:paraId="2B0B840F" w14:textId="59679EC9" w:rsidR="003C408E" w:rsidRPr="00296FA9" w:rsidRDefault="00E34B9F" w:rsidP="003C408E">
      <w:pPr>
        <w:pStyle w:val="Corpsdetexte"/>
        <w:ind w:firstLine="709"/>
      </w:pPr>
      <w:r>
        <w:t>Dans le tableau suivant nous présentons les résultats de l’indice de silhouette donné après le lancement de l’algorithme k-</w:t>
      </w:r>
      <w:proofErr w:type="spellStart"/>
      <w:r>
        <w:t>means</w:t>
      </w:r>
      <w:proofErr w:type="spellEnd"/>
      <w:r>
        <w:t xml:space="preserve"> avec les six (06) partions des règles de priorités avec les différents </w:t>
      </w:r>
      <w:r w:rsidR="00B609DD">
        <w:t>k</w:t>
      </w:r>
      <w:r w:rsidR="003C408E">
        <w:t>.</w:t>
      </w:r>
    </w:p>
    <w:p w14:paraId="2E796094" w14:textId="77777777" w:rsidR="00E34B9F" w:rsidRDefault="00E34B9F" w:rsidP="00E34B9F">
      <w:pPr>
        <w:pStyle w:val="TABLEAU"/>
        <w:spacing w:after="0"/>
      </w:pPr>
      <w:r w:rsidRPr="00956443">
        <w:t xml:space="preserve">Tableau </w:t>
      </w:r>
      <w:r>
        <w:t>5</w:t>
      </w:r>
      <w:r w:rsidRPr="00956443">
        <w:t xml:space="preserve"> – </w:t>
      </w:r>
      <w:r>
        <w:t>résultat de l’algorithme k-</w:t>
      </w:r>
      <w:proofErr w:type="spellStart"/>
      <w:r>
        <w:t>means</w:t>
      </w:r>
      <w:proofErr w:type="spellEnd"/>
    </w:p>
    <w:p w14:paraId="017ADFE4" w14:textId="77777777" w:rsidR="00E34B9F" w:rsidRPr="006A60AC" w:rsidRDefault="00E34B9F" w:rsidP="00E34B9F">
      <w:pPr>
        <w:pStyle w:val="Textemmoire"/>
      </w:pPr>
    </w:p>
    <w:tbl>
      <w:tblPr>
        <w:tblStyle w:val="Grilledutableau"/>
        <w:tblW w:w="7891" w:type="dxa"/>
        <w:tblInd w:w="279" w:type="dxa"/>
        <w:tblLook w:val="04A0" w:firstRow="1" w:lastRow="0" w:firstColumn="1" w:lastColumn="0" w:noHBand="0" w:noVBand="1"/>
      </w:tblPr>
      <w:tblGrid>
        <w:gridCol w:w="1337"/>
        <w:gridCol w:w="1638"/>
        <w:gridCol w:w="1638"/>
        <w:gridCol w:w="1638"/>
        <w:gridCol w:w="1640"/>
      </w:tblGrid>
      <w:tr w:rsidR="00E34B9F" w14:paraId="77CB357E" w14:textId="77777777" w:rsidTr="008E3788">
        <w:trPr>
          <w:trHeight w:val="888"/>
        </w:trPr>
        <w:tc>
          <w:tcPr>
            <w:tcW w:w="1337" w:type="dxa"/>
          </w:tcPr>
          <w:p w14:paraId="61EBE44D" w14:textId="77777777" w:rsidR="00E34B9F" w:rsidRDefault="00E34B9F" w:rsidP="008E3788">
            <w:pPr>
              <w:pStyle w:val="Corpsdetexte"/>
            </w:pPr>
            <w:proofErr w:type="gramStart"/>
            <w:r>
              <w:t>k</w:t>
            </w:r>
            <w:proofErr w:type="gramEnd"/>
            <w:r>
              <w:t>/règle de priorité</w:t>
            </w:r>
          </w:p>
        </w:tc>
        <w:tc>
          <w:tcPr>
            <w:tcW w:w="1638" w:type="dxa"/>
          </w:tcPr>
          <w:p w14:paraId="31A239D6" w14:textId="77777777" w:rsidR="00E34B9F" w:rsidRDefault="00E34B9F" w:rsidP="008E3788">
            <w:pPr>
              <w:pStyle w:val="Corpsdetexte"/>
              <w:jc w:val="center"/>
            </w:pPr>
            <w:r>
              <w:t>K=2</w:t>
            </w:r>
          </w:p>
        </w:tc>
        <w:tc>
          <w:tcPr>
            <w:tcW w:w="1638" w:type="dxa"/>
          </w:tcPr>
          <w:p w14:paraId="3791A035" w14:textId="77777777" w:rsidR="00E34B9F" w:rsidRDefault="00E34B9F" w:rsidP="008E3788">
            <w:pPr>
              <w:pStyle w:val="Corpsdetexte"/>
              <w:jc w:val="center"/>
            </w:pPr>
            <w:r>
              <w:t>K=3</w:t>
            </w:r>
          </w:p>
        </w:tc>
        <w:tc>
          <w:tcPr>
            <w:tcW w:w="1638" w:type="dxa"/>
          </w:tcPr>
          <w:p w14:paraId="68BBE672" w14:textId="77777777" w:rsidR="00E34B9F" w:rsidRDefault="00E34B9F" w:rsidP="008E3788">
            <w:pPr>
              <w:pStyle w:val="Corpsdetexte"/>
              <w:jc w:val="center"/>
            </w:pPr>
            <w:r>
              <w:t>K=4</w:t>
            </w:r>
          </w:p>
        </w:tc>
        <w:tc>
          <w:tcPr>
            <w:tcW w:w="1640" w:type="dxa"/>
          </w:tcPr>
          <w:p w14:paraId="0B84916A" w14:textId="77777777" w:rsidR="00E34B9F" w:rsidRDefault="00E34B9F" w:rsidP="008E3788">
            <w:pPr>
              <w:pStyle w:val="Corpsdetexte"/>
              <w:jc w:val="center"/>
            </w:pPr>
            <w:r>
              <w:t>K=5</w:t>
            </w:r>
          </w:p>
        </w:tc>
      </w:tr>
      <w:tr w:rsidR="00E34B9F" w14:paraId="24AFE5CB" w14:textId="77777777" w:rsidTr="008E3788">
        <w:trPr>
          <w:trHeight w:val="358"/>
        </w:trPr>
        <w:tc>
          <w:tcPr>
            <w:tcW w:w="1337" w:type="dxa"/>
          </w:tcPr>
          <w:p w14:paraId="49D0267F" w14:textId="77777777" w:rsidR="00E34B9F" w:rsidRDefault="00E34B9F" w:rsidP="008E3788">
            <w:pPr>
              <w:pStyle w:val="Corpsdetexte"/>
              <w:jc w:val="center"/>
            </w:pPr>
            <w:r>
              <w:t>FIFO</w:t>
            </w:r>
          </w:p>
        </w:tc>
        <w:tc>
          <w:tcPr>
            <w:tcW w:w="1638" w:type="dxa"/>
          </w:tcPr>
          <w:p w14:paraId="5161BC90" w14:textId="77777777" w:rsidR="00E34B9F" w:rsidRDefault="00E34B9F" w:rsidP="008E3788">
            <w:pPr>
              <w:pStyle w:val="Corpsdetexte"/>
              <w:jc w:val="center"/>
            </w:pPr>
            <w:r>
              <w:t>0.315</w:t>
            </w:r>
          </w:p>
        </w:tc>
        <w:tc>
          <w:tcPr>
            <w:tcW w:w="1638" w:type="dxa"/>
          </w:tcPr>
          <w:p w14:paraId="2D8BC5C4" w14:textId="77777777" w:rsidR="00E34B9F" w:rsidRDefault="00E34B9F" w:rsidP="008E3788">
            <w:pPr>
              <w:pStyle w:val="Corpsdetexte"/>
              <w:jc w:val="center"/>
            </w:pPr>
            <w:r>
              <w:t>0.158</w:t>
            </w:r>
          </w:p>
        </w:tc>
        <w:tc>
          <w:tcPr>
            <w:tcW w:w="1638" w:type="dxa"/>
          </w:tcPr>
          <w:p w14:paraId="662EC7CB" w14:textId="77777777" w:rsidR="00E34B9F" w:rsidRDefault="00E34B9F" w:rsidP="008E3788">
            <w:pPr>
              <w:pStyle w:val="Corpsdetexte"/>
              <w:jc w:val="center"/>
            </w:pPr>
            <w:r>
              <w:t>0.249</w:t>
            </w:r>
          </w:p>
        </w:tc>
        <w:tc>
          <w:tcPr>
            <w:tcW w:w="1640" w:type="dxa"/>
          </w:tcPr>
          <w:p w14:paraId="2BB39D8D" w14:textId="77777777" w:rsidR="00E34B9F" w:rsidRDefault="00E34B9F" w:rsidP="008E3788">
            <w:pPr>
              <w:pStyle w:val="Corpsdetexte"/>
              <w:jc w:val="center"/>
            </w:pPr>
            <w:r>
              <w:t>0.098</w:t>
            </w:r>
          </w:p>
        </w:tc>
      </w:tr>
      <w:tr w:rsidR="00E34B9F" w14:paraId="63E40F5A" w14:textId="77777777" w:rsidTr="008E3788">
        <w:trPr>
          <w:trHeight w:val="410"/>
        </w:trPr>
        <w:tc>
          <w:tcPr>
            <w:tcW w:w="1337" w:type="dxa"/>
          </w:tcPr>
          <w:p w14:paraId="0B0F5FBC" w14:textId="77777777" w:rsidR="00E34B9F" w:rsidRDefault="00E34B9F" w:rsidP="008E3788">
            <w:pPr>
              <w:pStyle w:val="Corpsdetexte"/>
              <w:jc w:val="center"/>
            </w:pPr>
            <w:r>
              <w:t>LIFO</w:t>
            </w:r>
          </w:p>
        </w:tc>
        <w:tc>
          <w:tcPr>
            <w:tcW w:w="1638" w:type="dxa"/>
          </w:tcPr>
          <w:p w14:paraId="67D8719B" w14:textId="77777777" w:rsidR="00E34B9F" w:rsidRDefault="00E34B9F" w:rsidP="008E3788">
            <w:pPr>
              <w:pStyle w:val="Corpsdetexte"/>
              <w:jc w:val="center"/>
            </w:pPr>
            <w:r>
              <w:t>0.173</w:t>
            </w:r>
          </w:p>
        </w:tc>
        <w:tc>
          <w:tcPr>
            <w:tcW w:w="1638" w:type="dxa"/>
          </w:tcPr>
          <w:p w14:paraId="758B3DFE" w14:textId="77777777" w:rsidR="00E34B9F" w:rsidRDefault="00E34B9F" w:rsidP="008E3788">
            <w:pPr>
              <w:pStyle w:val="Corpsdetexte"/>
              <w:jc w:val="center"/>
            </w:pPr>
            <w:r>
              <w:t>0.074</w:t>
            </w:r>
          </w:p>
        </w:tc>
        <w:tc>
          <w:tcPr>
            <w:tcW w:w="1638" w:type="dxa"/>
          </w:tcPr>
          <w:p w14:paraId="79D62EAF" w14:textId="77777777" w:rsidR="00E34B9F" w:rsidRDefault="00E34B9F" w:rsidP="008E3788">
            <w:pPr>
              <w:pStyle w:val="Corpsdetexte"/>
              <w:jc w:val="center"/>
            </w:pPr>
            <w:r>
              <w:t>0.201</w:t>
            </w:r>
          </w:p>
        </w:tc>
        <w:tc>
          <w:tcPr>
            <w:tcW w:w="1640" w:type="dxa"/>
          </w:tcPr>
          <w:p w14:paraId="28C9E1B1" w14:textId="77777777" w:rsidR="00E34B9F" w:rsidRDefault="00E34B9F" w:rsidP="008E3788">
            <w:pPr>
              <w:pStyle w:val="Corpsdetexte"/>
              <w:jc w:val="center"/>
            </w:pPr>
            <w:r>
              <w:t>-0.019</w:t>
            </w:r>
          </w:p>
        </w:tc>
      </w:tr>
      <w:tr w:rsidR="00E34B9F" w14:paraId="21910458" w14:textId="77777777" w:rsidTr="00277037">
        <w:trPr>
          <w:trHeight w:val="158"/>
        </w:trPr>
        <w:tc>
          <w:tcPr>
            <w:tcW w:w="1337" w:type="dxa"/>
          </w:tcPr>
          <w:p w14:paraId="3F2DD78C" w14:textId="77777777" w:rsidR="00E34B9F" w:rsidRDefault="00E34B9F" w:rsidP="008E3788">
            <w:pPr>
              <w:pStyle w:val="Corpsdetexte"/>
              <w:jc w:val="center"/>
            </w:pPr>
            <w:r>
              <w:t>SPT</w:t>
            </w:r>
          </w:p>
        </w:tc>
        <w:tc>
          <w:tcPr>
            <w:tcW w:w="1638" w:type="dxa"/>
            <w:shd w:val="clear" w:color="auto" w:fill="auto"/>
          </w:tcPr>
          <w:p w14:paraId="5CB2E642" w14:textId="77777777" w:rsidR="00E34B9F" w:rsidRDefault="00E34B9F" w:rsidP="008E3788">
            <w:pPr>
              <w:pStyle w:val="Corpsdetexte"/>
              <w:jc w:val="center"/>
            </w:pPr>
            <w:r w:rsidRPr="00904F43">
              <w:t>0.380</w:t>
            </w:r>
          </w:p>
        </w:tc>
        <w:tc>
          <w:tcPr>
            <w:tcW w:w="1638" w:type="dxa"/>
          </w:tcPr>
          <w:p w14:paraId="563847FE" w14:textId="77777777" w:rsidR="00E34B9F" w:rsidRDefault="00E34B9F" w:rsidP="008E3788">
            <w:pPr>
              <w:pStyle w:val="Corpsdetexte"/>
              <w:jc w:val="center"/>
            </w:pPr>
            <w:r>
              <w:t>0.192</w:t>
            </w:r>
          </w:p>
        </w:tc>
        <w:tc>
          <w:tcPr>
            <w:tcW w:w="1638" w:type="dxa"/>
          </w:tcPr>
          <w:p w14:paraId="482EC931" w14:textId="77777777" w:rsidR="00E34B9F" w:rsidRDefault="00E34B9F" w:rsidP="008E3788">
            <w:pPr>
              <w:pStyle w:val="Corpsdetexte"/>
              <w:jc w:val="center"/>
            </w:pPr>
            <w:r>
              <w:t>0.025</w:t>
            </w:r>
          </w:p>
        </w:tc>
        <w:tc>
          <w:tcPr>
            <w:tcW w:w="1640" w:type="dxa"/>
          </w:tcPr>
          <w:p w14:paraId="45E9488C" w14:textId="77777777" w:rsidR="00E34B9F" w:rsidRDefault="00E34B9F" w:rsidP="008E3788">
            <w:pPr>
              <w:pStyle w:val="Corpsdetexte"/>
              <w:jc w:val="center"/>
            </w:pPr>
            <w:r>
              <w:t>0.145</w:t>
            </w:r>
          </w:p>
        </w:tc>
      </w:tr>
      <w:tr w:rsidR="00E34B9F" w14:paraId="3790B57B" w14:textId="77777777" w:rsidTr="00277037">
        <w:trPr>
          <w:trHeight w:val="160"/>
        </w:trPr>
        <w:tc>
          <w:tcPr>
            <w:tcW w:w="1337" w:type="dxa"/>
          </w:tcPr>
          <w:p w14:paraId="53606382" w14:textId="77777777" w:rsidR="00E34B9F" w:rsidRDefault="00E34B9F" w:rsidP="008E3788">
            <w:pPr>
              <w:pStyle w:val="Corpsdetexte"/>
              <w:jc w:val="center"/>
            </w:pPr>
            <w:r>
              <w:t>LPT</w:t>
            </w:r>
          </w:p>
        </w:tc>
        <w:tc>
          <w:tcPr>
            <w:tcW w:w="1638" w:type="dxa"/>
            <w:shd w:val="clear" w:color="auto" w:fill="auto"/>
          </w:tcPr>
          <w:p w14:paraId="33D64D44" w14:textId="77777777" w:rsidR="00E34B9F" w:rsidRDefault="00E34B9F" w:rsidP="008E3788">
            <w:pPr>
              <w:pStyle w:val="Corpsdetexte"/>
              <w:jc w:val="center"/>
            </w:pPr>
            <w:r>
              <w:t>0.322</w:t>
            </w:r>
          </w:p>
        </w:tc>
        <w:tc>
          <w:tcPr>
            <w:tcW w:w="1638" w:type="dxa"/>
          </w:tcPr>
          <w:p w14:paraId="3F5EF7C7" w14:textId="77777777" w:rsidR="00E34B9F" w:rsidRDefault="00E34B9F" w:rsidP="008E3788">
            <w:pPr>
              <w:pStyle w:val="Corpsdetexte"/>
              <w:jc w:val="center"/>
            </w:pPr>
            <w:r>
              <w:t>0.299</w:t>
            </w:r>
          </w:p>
        </w:tc>
        <w:tc>
          <w:tcPr>
            <w:tcW w:w="1638" w:type="dxa"/>
          </w:tcPr>
          <w:p w14:paraId="39547179" w14:textId="77777777" w:rsidR="00E34B9F" w:rsidRDefault="00E34B9F" w:rsidP="008E3788">
            <w:pPr>
              <w:pStyle w:val="Corpsdetexte"/>
              <w:jc w:val="center"/>
            </w:pPr>
            <w:r>
              <w:t>0.096</w:t>
            </w:r>
          </w:p>
        </w:tc>
        <w:tc>
          <w:tcPr>
            <w:tcW w:w="1640" w:type="dxa"/>
          </w:tcPr>
          <w:p w14:paraId="7792032C" w14:textId="77777777" w:rsidR="00E34B9F" w:rsidRDefault="00E34B9F" w:rsidP="008E3788">
            <w:pPr>
              <w:pStyle w:val="Corpsdetexte"/>
              <w:jc w:val="center"/>
            </w:pPr>
            <w:r>
              <w:t>0.124</w:t>
            </w:r>
          </w:p>
        </w:tc>
      </w:tr>
      <w:tr w:rsidR="00E34B9F" w14:paraId="167073D1" w14:textId="77777777" w:rsidTr="008E3788">
        <w:trPr>
          <w:trHeight w:val="160"/>
        </w:trPr>
        <w:tc>
          <w:tcPr>
            <w:tcW w:w="1337" w:type="dxa"/>
          </w:tcPr>
          <w:p w14:paraId="458F0B52" w14:textId="77777777" w:rsidR="00E34B9F" w:rsidRDefault="00E34B9F" w:rsidP="008E3788">
            <w:pPr>
              <w:pStyle w:val="Corpsdetexte"/>
              <w:jc w:val="center"/>
            </w:pPr>
            <w:r>
              <w:t>EDD</w:t>
            </w:r>
          </w:p>
        </w:tc>
        <w:tc>
          <w:tcPr>
            <w:tcW w:w="1638" w:type="dxa"/>
          </w:tcPr>
          <w:p w14:paraId="1BB22840" w14:textId="77777777" w:rsidR="00E34B9F" w:rsidRDefault="00E34B9F" w:rsidP="008E3788">
            <w:pPr>
              <w:pStyle w:val="Corpsdetexte"/>
              <w:jc w:val="center"/>
            </w:pPr>
            <w:r>
              <w:t>0.345</w:t>
            </w:r>
          </w:p>
        </w:tc>
        <w:tc>
          <w:tcPr>
            <w:tcW w:w="1638" w:type="dxa"/>
          </w:tcPr>
          <w:p w14:paraId="1CBEE277" w14:textId="77777777" w:rsidR="00E34B9F" w:rsidRDefault="00E34B9F" w:rsidP="008E3788">
            <w:pPr>
              <w:pStyle w:val="Corpsdetexte"/>
              <w:jc w:val="center"/>
            </w:pPr>
            <w:r>
              <w:t>0.135</w:t>
            </w:r>
          </w:p>
        </w:tc>
        <w:tc>
          <w:tcPr>
            <w:tcW w:w="1638" w:type="dxa"/>
          </w:tcPr>
          <w:p w14:paraId="6202A015" w14:textId="77777777" w:rsidR="00E34B9F" w:rsidRDefault="00E34B9F" w:rsidP="008E3788">
            <w:pPr>
              <w:pStyle w:val="Corpsdetexte"/>
              <w:jc w:val="center"/>
            </w:pPr>
            <w:r>
              <w:t>0.257</w:t>
            </w:r>
          </w:p>
        </w:tc>
        <w:tc>
          <w:tcPr>
            <w:tcW w:w="1640" w:type="dxa"/>
          </w:tcPr>
          <w:p w14:paraId="19C42FF4" w14:textId="77777777" w:rsidR="00E34B9F" w:rsidRDefault="00E34B9F" w:rsidP="008E3788">
            <w:pPr>
              <w:pStyle w:val="Corpsdetexte"/>
              <w:jc w:val="center"/>
            </w:pPr>
            <w:r>
              <w:t>0.059</w:t>
            </w:r>
          </w:p>
        </w:tc>
      </w:tr>
      <w:tr w:rsidR="00E34B9F" w14:paraId="607BCF39" w14:textId="77777777" w:rsidTr="00277037">
        <w:trPr>
          <w:trHeight w:val="306"/>
        </w:trPr>
        <w:tc>
          <w:tcPr>
            <w:tcW w:w="1337" w:type="dxa"/>
          </w:tcPr>
          <w:p w14:paraId="7317DA09" w14:textId="77777777" w:rsidR="00E34B9F" w:rsidRDefault="00E34B9F" w:rsidP="008E3788">
            <w:pPr>
              <w:pStyle w:val="Corpsdetexte"/>
              <w:jc w:val="center"/>
            </w:pPr>
            <w:r>
              <w:t>PCO</w:t>
            </w:r>
          </w:p>
        </w:tc>
        <w:tc>
          <w:tcPr>
            <w:tcW w:w="1638" w:type="dxa"/>
          </w:tcPr>
          <w:p w14:paraId="7514858D" w14:textId="77777777" w:rsidR="00E34B9F" w:rsidRDefault="00E34B9F" w:rsidP="008E3788">
            <w:pPr>
              <w:pStyle w:val="Corpsdetexte"/>
              <w:jc w:val="center"/>
            </w:pPr>
            <w:r>
              <w:t>0.197</w:t>
            </w:r>
          </w:p>
        </w:tc>
        <w:tc>
          <w:tcPr>
            <w:tcW w:w="1638" w:type="dxa"/>
            <w:shd w:val="clear" w:color="auto" w:fill="auto"/>
          </w:tcPr>
          <w:p w14:paraId="2F545CD9" w14:textId="7B7E1787" w:rsidR="00E34B9F" w:rsidRPr="00277037" w:rsidRDefault="00904F43" w:rsidP="00904F43">
            <w:pPr>
              <w:pStyle w:val="Corpsdetexte"/>
              <w:tabs>
                <w:tab w:val="center" w:pos="711"/>
              </w:tabs>
            </w:pPr>
            <w:r w:rsidRPr="00277037">
              <w:tab/>
            </w:r>
            <w:r w:rsidR="00E34B9F" w:rsidRPr="00277037">
              <w:t>0.236</w:t>
            </w:r>
          </w:p>
        </w:tc>
        <w:tc>
          <w:tcPr>
            <w:tcW w:w="1638" w:type="dxa"/>
          </w:tcPr>
          <w:p w14:paraId="527AB697" w14:textId="77777777" w:rsidR="00E34B9F" w:rsidRDefault="00E34B9F" w:rsidP="008E3788">
            <w:pPr>
              <w:pStyle w:val="Corpsdetexte"/>
              <w:jc w:val="center"/>
            </w:pPr>
            <w:r>
              <w:t>0.274</w:t>
            </w:r>
          </w:p>
        </w:tc>
        <w:tc>
          <w:tcPr>
            <w:tcW w:w="1640" w:type="dxa"/>
          </w:tcPr>
          <w:p w14:paraId="48BB9CD1" w14:textId="77777777" w:rsidR="00E34B9F" w:rsidRDefault="00E34B9F" w:rsidP="008E3788">
            <w:pPr>
              <w:pStyle w:val="Corpsdetexte"/>
              <w:jc w:val="center"/>
            </w:pPr>
            <w:r>
              <w:t>0.187</w:t>
            </w:r>
          </w:p>
        </w:tc>
      </w:tr>
    </w:tbl>
    <w:p w14:paraId="54B369A3" w14:textId="77777777" w:rsidR="00E34B9F" w:rsidRDefault="00E34B9F" w:rsidP="00C94DB8">
      <w:pPr>
        <w:pStyle w:val="Corpsdetexte"/>
      </w:pPr>
    </w:p>
    <w:p w14:paraId="0DD08F6F" w14:textId="77777777" w:rsidR="003C408E" w:rsidRDefault="003C408E" w:rsidP="003C408E">
      <w:pPr>
        <w:pStyle w:val="Corpsdetexte"/>
        <w:ind w:firstLine="709"/>
      </w:pPr>
      <w:r>
        <w:lastRenderedPageBreak/>
        <w:t>D’après ce tableau, nous avons retenu ces résultats de l’indice de silhouette qui change avec le changement de K ainsi que la règle de priorité.</w:t>
      </w:r>
    </w:p>
    <w:p w14:paraId="289CCF17" w14:textId="519962A9" w:rsidR="003C408E" w:rsidRDefault="003C408E" w:rsidP="001302BD">
      <w:pPr>
        <w:pStyle w:val="Corpsdetexte"/>
        <w:ind w:firstLine="709"/>
      </w:pPr>
      <w:r>
        <w:t>L</w:t>
      </w:r>
      <w:r w:rsidR="001302BD">
        <w:t xml:space="preserve">a meilleure règle dans k=2 </w:t>
      </w:r>
      <w:proofErr w:type="gramStart"/>
      <w:r w:rsidR="001302BD">
        <w:t>SPT ,</w:t>
      </w:r>
      <w:proofErr w:type="gramEnd"/>
      <w:r w:rsidR="001302BD">
        <w:t xml:space="preserve"> dans le k=3 la règle est LPT,  dans le k=4 et k=5 la règle est PCO  .</w:t>
      </w:r>
    </w:p>
    <w:p w14:paraId="4D7BC751" w14:textId="1055375D" w:rsidR="003C408E" w:rsidRPr="003C408E" w:rsidRDefault="00E34B9F" w:rsidP="003C408E">
      <w:pPr>
        <w:pStyle w:val="Titre2"/>
      </w:pPr>
      <w:r>
        <w:t>Conclusion  </w:t>
      </w:r>
    </w:p>
    <w:p w14:paraId="2ADF794C" w14:textId="00F5D157" w:rsidR="00506511" w:rsidRPr="00506511" w:rsidRDefault="00506511" w:rsidP="004D2A16">
      <w:pPr>
        <w:pStyle w:val="Corpsdetexte"/>
        <w:ind w:firstLine="709"/>
      </w:pPr>
      <w:r>
        <w:t xml:space="preserve">Dans ce dernier chapitre implémentation et expérimentation, nous avons présenté notre application avec l’explication de chaque fenêtre avec les figures associées et dans la deuxième partie résultat et </w:t>
      </w:r>
      <w:r w:rsidR="00D030EE">
        <w:t>discussions,</w:t>
      </w:r>
      <w:r>
        <w:t xml:space="preserve"> nous avons montré l’exécution de l’algorithme k-</w:t>
      </w:r>
      <w:proofErr w:type="spellStart"/>
      <w:r>
        <w:t>means</w:t>
      </w:r>
      <w:proofErr w:type="spellEnd"/>
      <w:r>
        <w:t xml:space="preserve"> sur l’échantillon SPT qui nous a donné une meilleures séparations des clusters parmi les 5 échantillons des 5 règles de </w:t>
      </w:r>
      <w:r w:rsidR="00321428">
        <w:t>priorité pour</w:t>
      </w:r>
      <w:r>
        <w:t xml:space="preserve"> </w:t>
      </w:r>
      <w:r w:rsidR="00321428">
        <w:t>cela,</w:t>
      </w:r>
      <w:r w:rsidR="008C252E">
        <w:t xml:space="preserve"> nous concluons </w:t>
      </w:r>
      <w:r>
        <w:t xml:space="preserve"> que la meilleure </w:t>
      </w:r>
      <w:r w:rsidR="008C252E">
        <w:t xml:space="preserve">échantillon </w:t>
      </w:r>
      <w:r w:rsidR="004D2A16">
        <w:t xml:space="preserve">et celle générée par la </w:t>
      </w:r>
      <w:r>
        <w:t>règle</w:t>
      </w:r>
      <w:r w:rsidR="004D2A16">
        <w:t xml:space="preserve"> SPT, parce qu’elle présente les meilleurs regroupements  </w:t>
      </w:r>
      <w:r>
        <w:t>k-</w:t>
      </w:r>
      <w:proofErr w:type="spellStart"/>
      <w:r w:rsidR="004D2A16">
        <w:t>means</w:t>
      </w:r>
      <w:proofErr w:type="spellEnd"/>
      <w:r>
        <w:t xml:space="preserve">. </w:t>
      </w:r>
      <w:r w:rsidR="004D2A16">
        <w:t xml:space="preserve">Et à partir du quelle nous avons obtenu des règles de décision les plus </w:t>
      </w:r>
      <w:r w:rsidR="008D3493">
        <w:t>significatives</w:t>
      </w:r>
      <w:r w:rsidR="004D2A16">
        <w:t xml:space="preserve">. </w:t>
      </w:r>
    </w:p>
    <w:p w14:paraId="4C0D6C30" w14:textId="77777777" w:rsidR="00E34B9F" w:rsidRPr="000D07DF" w:rsidRDefault="00E34B9F" w:rsidP="00E34B9F">
      <w:pPr>
        <w:pStyle w:val="Corpsdetexte"/>
        <w:ind w:firstLine="709"/>
      </w:pPr>
    </w:p>
    <w:p w14:paraId="534AA0FC" w14:textId="3E105898" w:rsidR="00D6701E" w:rsidRPr="00775718" w:rsidRDefault="00A5195E" w:rsidP="008C5329">
      <w:pPr>
        <w:pStyle w:val="Titre1sansnumro"/>
        <w:jc w:val="left"/>
      </w:pPr>
      <w:r w:rsidRPr="00801DB8">
        <w:lastRenderedPageBreak/>
        <w:t>Conclusion</w:t>
      </w:r>
      <w:r w:rsidR="007206A2">
        <w:t xml:space="preserve"> Générale</w:t>
      </w:r>
      <w:bookmarkEnd w:id="57"/>
      <w:r w:rsidR="00F11E79">
        <w:t xml:space="preserve"> </w:t>
      </w:r>
      <w:bookmarkStart w:id="59" w:name="_Toc507451815"/>
      <w:bookmarkEnd w:id="59"/>
    </w:p>
    <w:p w14:paraId="4BD20048" w14:textId="7AF62345" w:rsidR="008C5329" w:rsidRDefault="008C5329" w:rsidP="008C5329">
      <w:pPr>
        <w:pStyle w:val="Textemmoire"/>
        <w:spacing w:before="120"/>
      </w:pPr>
      <w:r w:rsidRPr="008C5329">
        <w:t>Dans le cadre de notre mémoire, nous avons commencé par introduire les notions générales sur l'ordonnancement</w:t>
      </w:r>
      <w:r w:rsidR="005411F9">
        <w:t xml:space="preserve">, </w:t>
      </w:r>
      <w:r w:rsidRPr="008C5329">
        <w:t>ensuite explor</w:t>
      </w:r>
      <w:r w:rsidR="005411F9">
        <w:t xml:space="preserve">er </w:t>
      </w:r>
      <w:r w:rsidRPr="008C5329">
        <w:t>plus en détail l'ordonnancement réactif</w:t>
      </w:r>
      <w:r w:rsidR="00B72BFF">
        <w:t xml:space="preserve"> ainsi les règles de </w:t>
      </w:r>
      <w:r w:rsidR="00AA3EC5">
        <w:t>priorités,</w:t>
      </w:r>
      <w:r w:rsidRPr="008C5329">
        <w:t xml:space="preserve"> mettant en évidence son importance dans la prise de décision en temps réel et la gestion des ressources.</w:t>
      </w:r>
    </w:p>
    <w:p w14:paraId="08169137" w14:textId="29DFFD49" w:rsidR="008C5329" w:rsidRDefault="008C5329" w:rsidP="008C5329">
      <w:pPr>
        <w:pStyle w:val="Textemmoire"/>
        <w:spacing w:before="120"/>
      </w:pPr>
      <w:r w:rsidRPr="008C5329">
        <w:t xml:space="preserve"> Par la suite, nous avons procédé à la modélisation </w:t>
      </w:r>
      <w:r w:rsidR="00B72BFF">
        <w:t xml:space="preserve">par règles de priorités utilisé </w:t>
      </w:r>
      <w:r w:rsidR="00727447">
        <w:t xml:space="preserve">dans </w:t>
      </w:r>
      <w:r w:rsidR="00727447" w:rsidRPr="008C5329">
        <w:t>notre</w:t>
      </w:r>
      <w:r w:rsidRPr="008C5329">
        <w:t xml:space="preserve"> problème spécifique lié à la gestion des réservations dans </w:t>
      </w:r>
      <w:r w:rsidR="00727447">
        <w:t xml:space="preserve">le </w:t>
      </w:r>
      <w:r w:rsidR="00727447" w:rsidRPr="008C5329">
        <w:t>camp</w:t>
      </w:r>
      <w:r w:rsidRPr="008C5329">
        <w:t xml:space="preserve"> de toile. Cette étape nous a permis de mieux comprendre le fonctionnement du camp</w:t>
      </w:r>
      <w:r w:rsidR="00EF1C61">
        <w:t>.</w:t>
      </w:r>
      <w:r w:rsidRPr="008C5329">
        <w:t xml:space="preserve"> </w:t>
      </w:r>
    </w:p>
    <w:p w14:paraId="40DFCDAF" w14:textId="3FC02498" w:rsidR="008C5329" w:rsidRDefault="008C5329" w:rsidP="008C5329">
      <w:pPr>
        <w:pStyle w:val="Textemmoire"/>
        <w:spacing w:before="120"/>
      </w:pPr>
      <w:r w:rsidRPr="008C5329">
        <w:t>Dans la partie de conception, nous avons utilisé l'algorithme K-</w:t>
      </w:r>
      <w:proofErr w:type="spellStart"/>
      <w:r w:rsidRPr="008C5329">
        <w:t>means</w:t>
      </w:r>
      <w:proofErr w:type="spellEnd"/>
      <w:r w:rsidRPr="008C5329">
        <w:t xml:space="preserve"> pour regrouper les clients en fonction de leurs attributs similaires</w:t>
      </w:r>
      <w:r w:rsidR="005723A0">
        <w:t xml:space="preserve"> </w:t>
      </w:r>
      <w:r w:rsidRPr="008C5329">
        <w:t>en détail</w:t>
      </w:r>
      <w:r w:rsidR="005723A0">
        <w:t>lent</w:t>
      </w:r>
      <w:r w:rsidRPr="008C5329">
        <w:t xml:space="preserve"> le fonctionnement de l'algorithme et son application spécifique à notre problème. De plus, nous avons utilisé des diagrammes UML pour représenter la structure et les relations entre les différents composants de notre application. </w:t>
      </w:r>
    </w:p>
    <w:p w14:paraId="015BBC61" w14:textId="5E9FBAC4" w:rsidR="00902189" w:rsidRDefault="008C5329" w:rsidP="008C5329">
      <w:pPr>
        <w:pStyle w:val="Textemmoire"/>
        <w:spacing w:before="120"/>
      </w:pPr>
      <w:r w:rsidRPr="008C5329">
        <w:t>Enfin</w:t>
      </w:r>
      <w:r w:rsidR="00AA3EC5">
        <w:t>,</w:t>
      </w:r>
      <w:r w:rsidRPr="008C5329">
        <w:t xml:space="preserve"> dans le dernier chapitre, nous avons présenté notre application et les résultats obtenus grâce à l'algorithme K-</w:t>
      </w:r>
      <w:proofErr w:type="spellStart"/>
      <w:r w:rsidRPr="008C5329">
        <w:t>means</w:t>
      </w:r>
      <w:proofErr w:type="spellEnd"/>
      <w:r w:rsidRPr="008C5329">
        <w:t xml:space="preserve">. </w:t>
      </w:r>
      <w:r w:rsidR="005723A0">
        <w:t xml:space="preserve">Avec </w:t>
      </w:r>
      <w:r w:rsidRPr="008C5329">
        <w:t xml:space="preserve">l'utilisation de cet algorithme nous a permis d'analyser les préférences des clients, </w:t>
      </w:r>
      <w:r w:rsidR="00902189">
        <w:t xml:space="preserve">dans le but </w:t>
      </w:r>
      <w:r w:rsidRPr="008C5329">
        <w:t>d'optimiser la gestion des réservations et d'améliorer l'expérience globale des clients dans le camp.</w:t>
      </w:r>
    </w:p>
    <w:p w14:paraId="217C9C5C" w14:textId="4FAAE1A4" w:rsidR="0061258F" w:rsidRDefault="00B9056E" w:rsidP="008C5329">
      <w:pPr>
        <w:pStyle w:val="Textemmoire"/>
        <w:spacing w:before="120"/>
        <w:rPr>
          <w:b/>
          <w:bCs/>
          <w:sz w:val="32"/>
          <w:szCs w:val="32"/>
        </w:rPr>
      </w:pPr>
      <w:r w:rsidRPr="00B9056E">
        <w:t>Ce projet vise à offrir une opportunité d'intégration au sein de la vie professionnelle, tout en aidant et facilitant la vie du gérant du camp grâce à une solution permettant une gestion organisée.</w:t>
      </w:r>
    </w:p>
    <w:p w14:paraId="2F1A3431" w14:textId="0E806BF6" w:rsidR="0061258F" w:rsidRDefault="0061258F" w:rsidP="008C5329">
      <w:pPr>
        <w:pStyle w:val="Textemmoire"/>
        <w:spacing w:before="120"/>
        <w:rPr>
          <w:b/>
          <w:bCs/>
          <w:sz w:val="32"/>
          <w:szCs w:val="32"/>
        </w:rPr>
      </w:pPr>
      <w:r w:rsidRPr="0061258F">
        <w:rPr>
          <w:b/>
          <w:bCs/>
          <w:sz w:val="32"/>
          <w:szCs w:val="32"/>
        </w:rPr>
        <w:t>Perspectives</w:t>
      </w:r>
      <w:r>
        <w:rPr>
          <w:b/>
          <w:bCs/>
          <w:sz w:val="32"/>
          <w:szCs w:val="32"/>
        </w:rPr>
        <w:t> </w:t>
      </w:r>
    </w:p>
    <w:p w14:paraId="23FB6C53" w14:textId="062073E0" w:rsidR="0061258F" w:rsidRPr="0061258F" w:rsidRDefault="0061258F" w:rsidP="0061258F">
      <w:pPr>
        <w:pStyle w:val="Textemmoire"/>
        <w:spacing w:before="120"/>
      </w:pPr>
      <w:r w:rsidRPr="0061258F">
        <w:t>Comme perspectives, nous envisageons un travail futur qui concerne les aspects</w:t>
      </w:r>
      <w:r>
        <w:t xml:space="preserve"> </w:t>
      </w:r>
      <w:r w:rsidRPr="0061258F">
        <w:t>suivants :</w:t>
      </w:r>
    </w:p>
    <w:p w14:paraId="28F467CB" w14:textId="46C27CA0" w:rsidR="00AF41DC" w:rsidRDefault="0061258F" w:rsidP="00AF41DC">
      <w:pPr>
        <w:pStyle w:val="Textemmoire"/>
        <w:spacing w:before="120"/>
      </w:pPr>
      <w:r w:rsidRPr="0061258F">
        <w:t xml:space="preserve">-Approfondir l'analyse des </w:t>
      </w:r>
      <w:r w:rsidR="00936511" w:rsidRPr="0061258F">
        <w:t>résultats.</w:t>
      </w:r>
    </w:p>
    <w:p w14:paraId="15A2D2A0" w14:textId="7F08F47A" w:rsidR="00AF41DC" w:rsidRDefault="00AF41DC" w:rsidP="008C5329">
      <w:pPr>
        <w:pStyle w:val="Textemmoire"/>
        <w:spacing w:before="120"/>
      </w:pPr>
      <w:r>
        <w:lastRenderedPageBreak/>
        <w:t>-</w:t>
      </w:r>
      <w:r w:rsidRPr="00AF41DC">
        <w:t>Amélioration des règles de priorité</w:t>
      </w:r>
      <w:r w:rsidR="00936511">
        <w:t>s</w:t>
      </w:r>
      <w:r>
        <w:t>.</w:t>
      </w:r>
    </w:p>
    <w:p w14:paraId="57C75546" w14:textId="029C84B7" w:rsidR="0061258F" w:rsidRDefault="0061258F" w:rsidP="008C5329">
      <w:pPr>
        <w:pStyle w:val="Textemmoire"/>
        <w:spacing w:before="120"/>
      </w:pPr>
      <w:r>
        <w:t>-</w:t>
      </w:r>
      <w:r w:rsidRPr="0061258F">
        <w:t>Intégration de techniques d'apprentissage automatique supplémentaires.</w:t>
      </w:r>
    </w:p>
    <w:p w14:paraId="2710BFD4" w14:textId="10A9D139" w:rsidR="0061258F" w:rsidRPr="0061258F" w:rsidRDefault="0061258F" w:rsidP="008C5329">
      <w:pPr>
        <w:pStyle w:val="Textemmoire"/>
        <w:spacing w:before="120"/>
      </w:pPr>
      <w:r>
        <w:t>-</w:t>
      </w:r>
      <w:r w:rsidR="00AF41DC" w:rsidRPr="00AF41DC">
        <w:t>Évaluation de la satisfaction client</w:t>
      </w:r>
      <w:r w:rsidR="00AF41DC">
        <w:t>.</w:t>
      </w:r>
    </w:p>
    <w:p w14:paraId="4AB65095" w14:textId="77777777" w:rsidR="0061258F" w:rsidRPr="0061258F" w:rsidRDefault="0061258F" w:rsidP="008C5329">
      <w:pPr>
        <w:pStyle w:val="Textemmoire"/>
        <w:spacing w:before="120"/>
        <w:rPr>
          <w:sz w:val="32"/>
          <w:szCs w:val="32"/>
        </w:rPr>
      </w:pPr>
    </w:p>
    <w:p w14:paraId="5C2FF062" w14:textId="77777777" w:rsidR="0061258F" w:rsidRPr="0061258F" w:rsidRDefault="0061258F" w:rsidP="008C5329">
      <w:pPr>
        <w:pStyle w:val="Textemmoire"/>
        <w:spacing w:before="120"/>
        <w:rPr>
          <w:b/>
          <w:bCs/>
          <w:sz w:val="32"/>
          <w:szCs w:val="32"/>
        </w:rPr>
      </w:pPr>
    </w:p>
    <w:p w14:paraId="5519E1ED" w14:textId="77777777" w:rsidR="00B826E0" w:rsidRDefault="00B826E0" w:rsidP="008C5329">
      <w:pPr>
        <w:jc w:val="left"/>
      </w:pPr>
    </w:p>
    <w:p w14:paraId="5CFD322A" w14:textId="77777777" w:rsidR="00E46F37" w:rsidRPr="006914D1" w:rsidRDefault="00A5195E" w:rsidP="00A95923">
      <w:pPr>
        <w:pStyle w:val="Titre1sansnumro"/>
        <w:jc w:val="left"/>
      </w:pPr>
      <w:bookmarkStart w:id="60" w:name="_Toc507451816"/>
      <w:bookmarkStart w:id="61" w:name="_Toc507451817"/>
      <w:bookmarkEnd w:id="60"/>
      <w:r>
        <w:lastRenderedPageBreak/>
        <w:t>Bibliographie</w:t>
      </w:r>
      <w:bookmarkEnd w:id="61"/>
      <w:r w:rsidR="003C12D2" w:rsidRPr="0058061D">
        <w:tab/>
      </w:r>
    </w:p>
    <w:tbl>
      <w:tblPr>
        <w:tblStyle w:val="Grilledutableau"/>
        <w:tblW w:w="9990" w:type="dxa"/>
        <w:tblInd w:w="-743" w:type="dxa"/>
        <w:tblLayout w:type="fixed"/>
        <w:tblLook w:val="04A0" w:firstRow="1" w:lastRow="0" w:firstColumn="1" w:lastColumn="0" w:noHBand="0" w:noVBand="1"/>
      </w:tblPr>
      <w:tblGrid>
        <w:gridCol w:w="851"/>
        <w:gridCol w:w="9139"/>
      </w:tblGrid>
      <w:tr w:rsidR="006914D1" w:rsidRPr="006914D1" w14:paraId="3D9588E5" w14:textId="77777777" w:rsidTr="006D443F">
        <w:tc>
          <w:tcPr>
            <w:tcW w:w="851" w:type="dxa"/>
            <w:tcBorders>
              <w:top w:val="nil"/>
              <w:left w:val="nil"/>
              <w:bottom w:val="nil"/>
              <w:right w:val="nil"/>
            </w:tcBorders>
          </w:tcPr>
          <w:p w14:paraId="787A52C4" w14:textId="77777777" w:rsidR="00FF2D29" w:rsidRPr="006914D1" w:rsidRDefault="00FF2D29" w:rsidP="005A614B">
            <w:pPr>
              <w:pStyle w:val="reference"/>
              <w:tabs>
                <w:tab w:val="num" w:pos="426"/>
              </w:tabs>
              <w:spacing w:line="276" w:lineRule="auto"/>
              <w:ind w:left="0" w:firstLine="0"/>
              <w:rPr>
                <w:rFonts w:ascii="Times New Roman" w:hAnsi="Times New Roman"/>
                <w:b/>
                <w:bCs/>
                <w:sz w:val="24"/>
                <w:szCs w:val="24"/>
                <w:lang w:val="fr-FR"/>
              </w:rPr>
            </w:pPr>
            <w:r w:rsidRPr="006914D1">
              <w:rPr>
                <w:rFonts w:ascii="Times New Roman" w:hAnsi="Times New Roman"/>
                <w:b/>
                <w:bCs/>
                <w:sz w:val="24"/>
                <w:szCs w:val="24"/>
                <w:lang w:val="fr-FR"/>
              </w:rPr>
              <w:t>[</w:t>
            </w:r>
            <w:r w:rsidR="005A614B" w:rsidRPr="006914D1">
              <w:rPr>
                <w:rFonts w:ascii="Times New Roman" w:hAnsi="Times New Roman"/>
                <w:b/>
                <w:bCs/>
                <w:sz w:val="24"/>
                <w:szCs w:val="24"/>
                <w:lang w:val="fr-FR"/>
              </w:rPr>
              <w:t>1</w:t>
            </w:r>
            <w:r w:rsidRPr="006914D1">
              <w:rPr>
                <w:rFonts w:ascii="Times New Roman" w:hAnsi="Times New Roman"/>
                <w:b/>
                <w:bCs/>
                <w:sz w:val="24"/>
                <w:szCs w:val="24"/>
                <w:lang w:val="fr-FR"/>
              </w:rPr>
              <w:t xml:space="preserve">] </w:t>
            </w:r>
          </w:p>
        </w:tc>
        <w:tc>
          <w:tcPr>
            <w:tcW w:w="9139" w:type="dxa"/>
            <w:tcBorders>
              <w:top w:val="nil"/>
              <w:left w:val="nil"/>
              <w:bottom w:val="nil"/>
              <w:right w:val="nil"/>
            </w:tcBorders>
          </w:tcPr>
          <w:p w14:paraId="07C61D6C" w14:textId="77777777" w:rsidR="00FF2D29" w:rsidRPr="006914D1" w:rsidRDefault="00FF2D29" w:rsidP="006D3071">
            <w:pPr>
              <w:pStyle w:val="reference"/>
              <w:tabs>
                <w:tab w:val="num" w:pos="426"/>
              </w:tabs>
              <w:spacing w:line="276" w:lineRule="auto"/>
              <w:ind w:left="0" w:firstLine="0"/>
              <w:rPr>
                <w:rFonts w:ascii="Times New Roman" w:hAnsi="Times New Roman"/>
                <w:sz w:val="24"/>
                <w:szCs w:val="24"/>
                <w:lang w:val="fr-FR"/>
              </w:rPr>
            </w:pPr>
            <w:proofErr w:type="spellStart"/>
            <w:r w:rsidRPr="006914D1">
              <w:rPr>
                <w:rFonts w:ascii="Times New Roman" w:hAnsi="Times New Roman"/>
                <w:b/>
                <w:bCs/>
                <w:sz w:val="24"/>
                <w:szCs w:val="24"/>
                <w:lang w:val="fr-FR"/>
              </w:rPr>
              <w:t>Aissani</w:t>
            </w:r>
            <w:proofErr w:type="spellEnd"/>
            <w:r w:rsidRPr="006914D1">
              <w:rPr>
                <w:rFonts w:ascii="Times New Roman" w:hAnsi="Times New Roman"/>
                <w:b/>
                <w:bCs/>
                <w:sz w:val="24"/>
                <w:szCs w:val="24"/>
                <w:lang w:val="fr-FR"/>
              </w:rPr>
              <w:t xml:space="preserve"> N.</w:t>
            </w:r>
            <w:r w:rsidRPr="006914D1">
              <w:rPr>
                <w:rFonts w:ascii="Times New Roman" w:hAnsi="Times New Roman"/>
                <w:sz w:val="24"/>
                <w:szCs w:val="24"/>
                <w:lang w:val="fr-FR"/>
              </w:rPr>
              <w:t>, « Pilotage adaptatif et réactif des systèmes de production à flux : application à l’industrie pétrolière », Thèse de Doctorat, université d’Oran, Université de Valenciennes (</w:t>
            </w:r>
            <w:proofErr w:type="spellStart"/>
            <w:r w:rsidRPr="006914D1">
              <w:rPr>
                <w:rFonts w:ascii="Times New Roman" w:hAnsi="Times New Roman"/>
                <w:sz w:val="24"/>
                <w:szCs w:val="24"/>
                <w:lang w:val="fr-FR"/>
              </w:rPr>
              <w:t>Co-tutelle</w:t>
            </w:r>
            <w:proofErr w:type="spellEnd"/>
            <w:r w:rsidRPr="006914D1">
              <w:rPr>
                <w:rFonts w:ascii="Times New Roman" w:hAnsi="Times New Roman"/>
                <w:sz w:val="24"/>
                <w:szCs w:val="24"/>
                <w:lang w:val="fr-FR"/>
              </w:rPr>
              <w:t>), 2010.</w:t>
            </w:r>
          </w:p>
          <w:p w14:paraId="56636138" w14:textId="77777777" w:rsidR="00426F5A" w:rsidRPr="006914D1" w:rsidRDefault="00426F5A" w:rsidP="006D3071">
            <w:pPr>
              <w:pStyle w:val="reference"/>
              <w:tabs>
                <w:tab w:val="num" w:pos="426"/>
              </w:tabs>
              <w:spacing w:line="276" w:lineRule="auto"/>
              <w:ind w:left="0" w:firstLine="0"/>
              <w:rPr>
                <w:rFonts w:ascii="Times New Roman" w:hAnsi="Times New Roman"/>
                <w:sz w:val="24"/>
                <w:szCs w:val="24"/>
                <w:lang w:val="fr-FR"/>
              </w:rPr>
            </w:pPr>
          </w:p>
        </w:tc>
      </w:tr>
      <w:tr w:rsidR="006914D1" w:rsidRPr="006914D1" w14:paraId="2E47BD99" w14:textId="77777777" w:rsidTr="006D443F">
        <w:tc>
          <w:tcPr>
            <w:tcW w:w="851" w:type="dxa"/>
            <w:tcBorders>
              <w:top w:val="nil"/>
              <w:left w:val="nil"/>
              <w:bottom w:val="nil"/>
              <w:right w:val="nil"/>
            </w:tcBorders>
          </w:tcPr>
          <w:p w14:paraId="2CB19415" w14:textId="77777777" w:rsidR="00FF2D29" w:rsidRPr="006914D1" w:rsidRDefault="00FF2D29" w:rsidP="005A614B">
            <w:pPr>
              <w:pStyle w:val="bibliographie"/>
              <w:ind w:left="0" w:firstLine="0"/>
              <w:rPr>
                <w:b/>
                <w:bCs/>
                <w:lang w:val="fr-FR"/>
              </w:rPr>
            </w:pPr>
            <w:r w:rsidRPr="006914D1">
              <w:rPr>
                <w:b/>
                <w:bCs/>
                <w:lang w:val="fr-FR"/>
              </w:rPr>
              <w:t>[</w:t>
            </w:r>
            <w:r w:rsidR="005A614B" w:rsidRPr="006914D1">
              <w:rPr>
                <w:b/>
                <w:bCs/>
                <w:lang w:val="fr-FR"/>
              </w:rPr>
              <w:t>2</w:t>
            </w:r>
            <w:r w:rsidRPr="006914D1">
              <w:rPr>
                <w:b/>
                <w:bCs/>
                <w:lang w:val="fr-FR"/>
              </w:rPr>
              <w:t xml:space="preserve">]  </w:t>
            </w:r>
          </w:p>
          <w:p w14:paraId="338AA9C5" w14:textId="77777777" w:rsidR="009B29E4" w:rsidRPr="006914D1" w:rsidRDefault="009B29E4" w:rsidP="009B29E4">
            <w:pPr>
              <w:pStyle w:val="bibliographie"/>
              <w:ind w:left="0" w:firstLine="0"/>
              <w:rPr>
                <w:b/>
                <w:bCs/>
                <w:lang w:val="fr-FR"/>
              </w:rPr>
            </w:pPr>
          </w:p>
        </w:tc>
        <w:tc>
          <w:tcPr>
            <w:tcW w:w="9139" w:type="dxa"/>
            <w:tcBorders>
              <w:top w:val="nil"/>
              <w:left w:val="nil"/>
              <w:bottom w:val="nil"/>
              <w:right w:val="nil"/>
            </w:tcBorders>
          </w:tcPr>
          <w:p w14:paraId="699FB09F" w14:textId="77777777" w:rsidR="00FF2D29" w:rsidRPr="006914D1" w:rsidRDefault="00FF2D29" w:rsidP="006D3071">
            <w:pPr>
              <w:pStyle w:val="bibliographie"/>
              <w:spacing w:line="276" w:lineRule="auto"/>
              <w:ind w:left="0" w:firstLine="0"/>
              <w:rPr>
                <w:lang w:val="fr-FR"/>
              </w:rPr>
            </w:pPr>
            <w:proofErr w:type="spellStart"/>
            <w:r w:rsidRPr="006914D1">
              <w:rPr>
                <w:b/>
                <w:bCs/>
                <w:lang w:val="fr-FR"/>
              </w:rPr>
              <w:t>Aloulou</w:t>
            </w:r>
            <w:proofErr w:type="spellEnd"/>
            <w:r w:rsidRPr="006914D1">
              <w:rPr>
                <w:b/>
                <w:bCs/>
                <w:lang w:val="fr-FR"/>
              </w:rPr>
              <w:t xml:space="preserve"> M. Ali</w:t>
            </w:r>
            <w:r w:rsidR="001D514F" w:rsidRPr="006914D1">
              <w:rPr>
                <w:b/>
                <w:bCs/>
                <w:lang w:val="fr-FR"/>
              </w:rPr>
              <w:t>.,</w:t>
            </w:r>
            <w:r w:rsidRPr="006914D1">
              <w:rPr>
                <w:lang w:val="fr-FR"/>
              </w:rPr>
              <w:t xml:space="preserve"> « Introduction </w:t>
            </w:r>
            <w:r w:rsidR="00770A8A" w:rsidRPr="006914D1">
              <w:rPr>
                <w:lang w:val="fr-FR"/>
              </w:rPr>
              <w:t>aux problèmes</w:t>
            </w:r>
            <w:r w:rsidRPr="006914D1">
              <w:rPr>
                <w:lang w:val="fr-FR"/>
              </w:rPr>
              <w:t xml:space="preserve"> d’ordonnancement », Université Paris Dauphine</w:t>
            </w:r>
            <w:r w:rsidR="00770A8A" w:rsidRPr="006914D1">
              <w:rPr>
                <w:lang w:val="fr-FR"/>
              </w:rPr>
              <w:t>, 2005</w:t>
            </w:r>
          </w:p>
        </w:tc>
      </w:tr>
      <w:tr w:rsidR="006914D1" w:rsidRPr="00856E3D" w14:paraId="37BC29FD" w14:textId="77777777" w:rsidTr="006D443F">
        <w:tc>
          <w:tcPr>
            <w:tcW w:w="851" w:type="dxa"/>
            <w:tcBorders>
              <w:top w:val="nil"/>
              <w:left w:val="nil"/>
              <w:bottom w:val="nil"/>
              <w:right w:val="nil"/>
            </w:tcBorders>
          </w:tcPr>
          <w:p w14:paraId="11415766" w14:textId="77777777" w:rsidR="00A71EB1" w:rsidRPr="006914D1" w:rsidRDefault="00A71EB1" w:rsidP="005A614B">
            <w:pPr>
              <w:pStyle w:val="bibliographie"/>
              <w:rPr>
                <w:b/>
                <w:bCs/>
                <w:lang w:val="fr-FR"/>
              </w:rPr>
            </w:pPr>
            <w:r w:rsidRPr="006914D1">
              <w:rPr>
                <w:b/>
                <w:bCs/>
                <w:lang w:val="fr-FR"/>
              </w:rPr>
              <w:t>[</w:t>
            </w:r>
            <w:r w:rsidR="005A614B" w:rsidRPr="006914D1">
              <w:rPr>
                <w:b/>
                <w:bCs/>
                <w:lang w:val="fr-FR"/>
              </w:rPr>
              <w:t>3</w:t>
            </w:r>
            <w:r w:rsidRPr="006914D1">
              <w:rPr>
                <w:b/>
                <w:bCs/>
                <w:lang w:val="fr-FR"/>
              </w:rPr>
              <w:t xml:space="preserve">]                                                 </w:t>
            </w:r>
          </w:p>
          <w:p w14:paraId="12C29C1B" w14:textId="77777777" w:rsidR="00FF2D29" w:rsidRPr="006914D1" w:rsidRDefault="00FF2D29" w:rsidP="009B29E4">
            <w:pPr>
              <w:pStyle w:val="bibliographie"/>
              <w:ind w:left="0" w:firstLine="0"/>
              <w:rPr>
                <w:b/>
                <w:bCs/>
                <w:lang w:val="fr-FR"/>
              </w:rPr>
            </w:pPr>
          </w:p>
        </w:tc>
        <w:tc>
          <w:tcPr>
            <w:tcW w:w="9139" w:type="dxa"/>
            <w:tcBorders>
              <w:top w:val="nil"/>
              <w:left w:val="nil"/>
              <w:bottom w:val="nil"/>
              <w:right w:val="nil"/>
            </w:tcBorders>
          </w:tcPr>
          <w:p w14:paraId="4EEB6630" w14:textId="77777777" w:rsidR="00FF2D29" w:rsidRPr="006914D1" w:rsidRDefault="00B1078D" w:rsidP="006D3071">
            <w:pPr>
              <w:pStyle w:val="bibliographie"/>
              <w:spacing w:line="276" w:lineRule="auto"/>
              <w:ind w:left="0" w:firstLine="0"/>
            </w:pPr>
            <w:r w:rsidRPr="006914D1">
              <w:rPr>
                <w:b/>
                <w:bCs/>
              </w:rPr>
              <w:t xml:space="preserve">W </w:t>
            </w:r>
            <w:proofErr w:type="spellStart"/>
            <w:r w:rsidRPr="006914D1">
              <w:rPr>
                <w:b/>
                <w:bCs/>
              </w:rPr>
              <w:t>Alsakini</w:t>
            </w:r>
            <w:proofErr w:type="spellEnd"/>
            <w:r w:rsidRPr="006914D1">
              <w:rPr>
                <w:b/>
                <w:bCs/>
              </w:rPr>
              <w:t xml:space="preserve">, K </w:t>
            </w:r>
            <w:proofErr w:type="spellStart"/>
            <w:r w:rsidRPr="006914D1">
              <w:rPr>
                <w:b/>
                <w:bCs/>
              </w:rPr>
              <w:t>Wikstrom</w:t>
            </w:r>
            <w:proofErr w:type="spellEnd"/>
            <w:r w:rsidRPr="006914D1">
              <w:rPr>
                <w:b/>
                <w:bCs/>
              </w:rPr>
              <w:t xml:space="preserve">, J </w:t>
            </w:r>
            <w:proofErr w:type="spellStart"/>
            <w:r w:rsidRPr="006914D1">
              <w:rPr>
                <w:b/>
                <w:bCs/>
              </w:rPr>
              <w:t>K</w:t>
            </w:r>
            <w:r w:rsidR="001D514F" w:rsidRPr="006914D1">
              <w:rPr>
                <w:b/>
                <w:bCs/>
              </w:rPr>
              <w:t>iiras</w:t>
            </w:r>
            <w:proofErr w:type="spellEnd"/>
            <w:r w:rsidR="001D514F" w:rsidRPr="006914D1">
              <w:rPr>
                <w:b/>
                <w:bCs/>
              </w:rPr>
              <w:t>.,</w:t>
            </w:r>
            <w:r w:rsidR="001D514F" w:rsidRPr="006914D1">
              <w:t xml:space="preserve"> « Proactive schedule management of industrial turnkey projects in developing countries », International Journal of Project Management, Volume 22, Issue 1, 2004, Page 75-85.</w:t>
            </w:r>
          </w:p>
        </w:tc>
      </w:tr>
      <w:tr w:rsidR="006914D1" w:rsidRPr="006914D1" w14:paraId="69980F34" w14:textId="77777777" w:rsidTr="006D443F">
        <w:tc>
          <w:tcPr>
            <w:tcW w:w="851" w:type="dxa"/>
            <w:tcBorders>
              <w:top w:val="nil"/>
              <w:left w:val="nil"/>
              <w:bottom w:val="nil"/>
              <w:right w:val="nil"/>
            </w:tcBorders>
          </w:tcPr>
          <w:p w14:paraId="48A38DA0" w14:textId="77777777" w:rsidR="00FF2D29" w:rsidRPr="006914D1" w:rsidRDefault="00FF2D29" w:rsidP="005A614B">
            <w:pPr>
              <w:pStyle w:val="Corpsdetexte"/>
              <w:rPr>
                <w:b/>
                <w:bCs/>
              </w:rPr>
            </w:pPr>
            <w:r w:rsidRPr="006914D1">
              <w:rPr>
                <w:b/>
                <w:bCs/>
              </w:rPr>
              <w:t>[</w:t>
            </w:r>
            <w:r w:rsidR="005A614B" w:rsidRPr="006914D1">
              <w:rPr>
                <w:b/>
                <w:bCs/>
              </w:rPr>
              <w:t>4</w:t>
            </w:r>
            <w:r w:rsidRPr="006914D1">
              <w:rPr>
                <w:b/>
                <w:bCs/>
              </w:rPr>
              <w:t xml:space="preserve">] </w:t>
            </w:r>
          </w:p>
        </w:tc>
        <w:tc>
          <w:tcPr>
            <w:tcW w:w="9139" w:type="dxa"/>
            <w:tcBorders>
              <w:top w:val="nil"/>
              <w:left w:val="nil"/>
              <w:bottom w:val="nil"/>
              <w:right w:val="nil"/>
            </w:tcBorders>
          </w:tcPr>
          <w:p w14:paraId="457D0E3D" w14:textId="77777777" w:rsidR="00FF2D29" w:rsidRPr="006914D1" w:rsidRDefault="00FF2D29" w:rsidP="006D3071">
            <w:pPr>
              <w:pStyle w:val="Corpsdetexte"/>
              <w:spacing w:line="276" w:lineRule="auto"/>
            </w:pPr>
            <w:proofErr w:type="spellStart"/>
            <w:r w:rsidRPr="006914D1">
              <w:rPr>
                <w:b/>
                <w:bCs/>
              </w:rPr>
              <w:t>Billaut</w:t>
            </w:r>
            <w:proofErr w:type="spellEnd"/>
            <w:r w:rsidRPr="006914D1">
              <w:rPr>
                <w:b/>
                <w:bCs/>
              </w:rPr>
              <w:t xml:space="preserve"> J C., </w:t>
            </w:r>
            <w:proofErr w:type="spellStart"/>
            <w:r w:rsidRPr="006914D1">
              <w:rPr>
                <w:b/>
                <w:bCs/>
              </w:rPr>
              <w:t>Moukrim</w:t>
            </w:r>
            <w:proofErr w:type="spellEnd"/>
            <w:r w:rsidRPr="006914D1">
              <w:rPr>
                <w:b/>
                <w:bCs/>
              </w:rPr>
              <w:t xml:space="preserve"> A., </w:t>
            </w:r>
            <w:proofErr w:type="spellStart"/>
            <w:r w:rsidRPr="006914D1">
              <w:rPr>
                <w:b/>
                <w:bCs/>
              </w:rPr>
              <w:t>Sanlaville</w:t>
            </w:r>
            <w:proofErr w:type="spellEnd"/>
            <w:r w:rsidRPr="006914D1">
              <w:rPr>
                <w:b/>
                <w:bCs/>
              </w:rPr>
              <w:t xml:space="preserve"> E.,</w:t>
            </w:r>
            <w:r w:rsidRPr="006914D1">
              <w:t xml:space="preserve"> « Flexibilité et robustesse en ordonnancement », Chapitre 1, 6 et 7, </w:t>
            </w:r>
            <w:proofErr w:type="spellStart"/>
            <w:r w:rsidRPr="006914D1">
              <w:t>Hèrmes</w:t>
            </w:r>
            <w:proofErr w:type="spellEnd"/>
            <w:r w:rsidRPr="006914D1">
              <w:t xml:space="preserve"> Sciences Publications, 2005.</w:t>
            </w:r>
          </w:p>
        </w:tc>
      </w:tr>
      <w:tr w:rsidR="006914D1" w:rsidRPr="006914D1" w14:paraId="5D52CB15" w14:textId="77777777" w:rsidTr="006D443F">
        <w:tc>
          <w:tcPr>
            <w:tcW w:w="851" w:type="dxa"/>
            <w:tcBorders>
              <w:top w:val="nil"/>
              <w:left w:val="nil"/>
              <w:bottom w:val="nil"/>
              <w:right w:val="nil"/>
            </w:tcBorders>
          </w:tcPr>
          <w:p w14:paraId="098C1DF4" w14:textId="77777777" w:rsidR="00FF2D29" w:rsidRPr="006914D1" w:rsidRDefault="00FF2D29" w:rsidP="005A614B">
            <w:pPr>
              <w:pStyle w:val="bibliographie"/>
              <w:ind w:left="0" w:firstLine="0"/>
              <w:rPr>
                <w:b/>
                <w:bCs/>
                <w:lang w:val="fr-FR"/>
              </w:rPr>
            </w:pPr>
            <w:r w:rsidRPr="006914D1">
              <w:rPr>
                <w:b/>
                <w:bCs/>
                <w:lang w:val="fr-FR"/>
              </w:rPr>
              <w:t>[</w:t>
            </w:r>
            <w:r w:rsidR="005A614B" w:rsidRPr="006914D1">
              <w:rPr>
                <w:b/>
                <w:bCs/>
                <w:lang w:val="fr-FR"/>
              </w:rPr>
              <w:t>5</w:t>
            </w:r>
            <w:r w:rsidRPr="006914D1">
              <w:rPr>
                <w:b/>
                <w:bCs/>
                <w:lang w:val="fr-FR"/>
              </w:rPr>
              <w:t>]</w:t>
            </w:r>
          </w:p>
        </w:tc>
        <w:tc>
          <w:tcPr>
            <w:tcW w:w="9139" w:type="dxa"/>
            <w:tcBorders>
              <w:top w:val="nil"/>
              <w:left w:val="nil"/>
              <w:bottom w:val="nil"/>
              <w:right w:val="nil"/>
            </w:tcBorders>
          </w:tcPr>
          <w:p w14:paraId="5F65C7DF" w14:textId="77777777" w:rsidR="00FF2D29" w:rsidRPr="006914D1" w:rsidRDefault="00FF2D29" w:rsidP="006D3071">
            <w:pPr>
              <w:pStyle w:val="reference"/>
              <w:tabs>
                <w:tab w:val="num" w:pos="34"/>
              </w:tabs>
              <w:spacing w:line="276" w:lineRule="auto"/>
              <w:ind w:left="34" w:firstLine="0"/>
              <w:rPr>
                <w:rFonts w:ascii="Times New Roman" w:hAnsi="Times New Roman"/>
                <w:sz w:val="24"/>
                <w:szCs w:val="24"/>
                <w:lang w:val="fr-FR"/>
              </w:rPr>
            </w:pPr>
            <w:proofErr w:type="spellStart"/>
            <w:r w:rsidRPr="006914D1">
              <w:rPr>
                <w:rFonts w:ascii="Times New Roman" w:hAnsi="Times New Roman"/>
                <w:b/>
                <w:bCs/>
                <w:sz w:val="24"/>
                <w:szCs w:val="24"/>
                <w:lang w:val="fr-FR"/>
              </w:rPr>
              <w:t>Boucon</w:t>
            </w:r>
            <w:proofErr w:type="spellEnd"/>
            <w:r w:rsidRPr="006914D1">
              <w:rPr>
                <w:rFonts w:ascii="Times New Roman" w:hAnsi="Times New Roman"/>
                <w:b/>
                <w:bCs/>
                <w:sz w:val="24"/>
                <w:szCs w:val="24"/>
                <w:lang w:val="fr-FR"/>
              </w:rPr>
              <w:t xml:space="preserve"> D.,</w:t>
            </w:r>
            <w:r w:rsidRPr="006914D1">
              <w:rPr>
                <w:rFonts w:ascii="Times New Roman" w:hAnsi="Times New Roman"/>
                <w:sz w:val="24"/>
                <w:szCs w:val="24"/>
                <w:lang w:val="fr-FR"/>
              </w:rPr>
              <w:t xml:space="preserve"> « </w:t>
            </w:r>
            <w:r w:rsidRPr="006914D1">
              <w:rPr>
                <w:rFonts w:ascii="Times New Roman" w:hAnsi="Times New Roman"/>
                <w:i/>
                <w:iCs/>
                <w:sz w:val="24"/>
                <w:szCs w:val="24"/>
                <w:lang w:val="fr-FR"/>
              </w:rPr>
              <w:t>Ordonnancement d’ateliers : aide au choix de règles de priorité </w:t>
            </w:r>
            <w:r w:rsidRPr="006914D1">
              <w:rPr>
                <w:rFonts w:ascii="Times New Roman" w:hAnsi="Times New Roman"/>
                <w:sz w:val="24"/>
                <w:szCs w:val="24"/>
                <w:lang w:val="fr-FR"/>
              </w:rPr>
              <w:t>», thèse de l’Ecole Nationale Supérieure de l’Aéronautique et de l’Espace, 1991.</w:t>
            </w:r>
          </w:p>
          <w:p w14:paraId="5EB1929F" w14:textId="77777777" w:rsidR="00426F5A" w:rsidRPr="006914D1" w:rsidRDefault="00426F5A" w:rsidP="006D3071">
            <w:pPr>
              <w:pStyle w:val="reference"/>
              <w:tabs>
                <w:tab w:val="num" w:pos="34"/>
              </w:tabs>
              <w:spacing w:line="276" w:lineRule="auto"/>
              <w:ind w:left="34" w:firstLine="0"/>
              <w:rPr>
                <w:rFonts w:ascii="Times New Roman" w:hAnsi="Times New Roman"/>
                <w:sz w:val="24"/>
                <w:szCs w:val="24"/>
                <w:lang w:val="fr-FR"/>
              </w:rPr>
            </w:pPr>
          </w:p>
        </w:tc>
      </w:tr>
      <w:tr w:rsidR="006914D1" w:rsidRPr="006914D1" w14:paraId="0455E55E" w14:textId="77777777" w:rsidTr="006D443F">
        <w:tc>
          <w:tcPr>
            <w:tcW w:w="851" w:type="dxa"/>
            <w:tcBorders>
              <w:top w:val="nil"/>
              <w:left w:val="nil"/>
              <w:bottom w:val="nil"/>
              <w:right w:val="nil"/>
            </w:tcBorders>
          </w:tcPr>
          <w:p w14:paraId="4C45BEFE" w14:textId="77777777" w:rsidR="00FF2D29" w:rsidRPr="006914D1" w:rsidRDefault="00103CBD" w:rsidP="009B29E4">
            <w:pPr>
              <w:autoSpaceDE w:val="0"/>
              <w:autoSpaceDN w:val="0"/>
              <w:adjustRightInd w:val="0"/>
              <w:spacing w:line="276" w:lineRule="auto"/>
              <w:rPr>
                <w:b/>
                <w:bCs/>
              </w:rPr>
            </w:pPr>
            <w:r w:rsidRPr="006914D1">
              <w:rPr>
                <w:b/>
                <w:bCs/>
              </w:rPr>
              <w:t>[</w:t>
            </w:r>
            <w:r w:rsidR="005A614B" w:rsidRPr="006914D1">
              <w:rPr>
                <w:b/>
                <w:bCs/>
              </w:rPr>
              <w:t>6</w:t>
            </w:r>
            <w:r w:rsidR="00FF2D29" w:rsidRPr="006914D1">
              <w:rPr>
                <w:b/>
                <w:bCs/>
              </w:rPr>
              <w:t xml:space="preserve">]  </w:t>
            </w:r>
          </w:p>
        </w:tc>
        <w:tc>
          <w:tcPr>
            <w:tcW w:w="9139" w:type="dxa"/>
            <w:tcBorders>
              <w:top w:val="nil"/>
              <w:left w:val="nil"/>
              <w:bottom w:val="nil"/>
              <w:right w:val="nil"/>
            </w:tcBorders>
          </w:tcPr>
          <w:p w14:paraId="2ABCF25D" w14:textId="77777777" w:rsidR="00FF2D29" w:rsidRPr="006914D1" w:rsidRDefault="00FF2D29" w:rsidP="006D3071">
            <w:pPr>
              <w:autoSpaceDE w:val="0"/>
              <w:autoSpaceDN w:val="0"/>
              <w:adjustRightInd w:val="0"/>
              <w:spacing w:line="276" w:lineRule="auto"/>
              <w:rPr>
                <w:i/>
                <w:iCs/>
              </w:rPr>
            </w:pPr>
            <w:r w:rsidRPr="006914D1">
              <w:rPr>
                <w:b/>
                <w:bCs/>
              </w:rPr>
              <w:t>Cauvin A.,</w:t>
            </w:r>
            <w:r w:rsidRPr="006914D1">
              <w:t xml:space="preserve"> </w:t>
            </w:r>
            <w:r w:rsidRPr="006914D1">
              <w:rPr>
                <w:i/>
                <w:iCs/>
              </w:rPr>
              <w:t xml:space="preserve">« Analyse, Modélisation et Amélioration de la réactivité de décision dans les </w:t>
            </w:r>
            <w:proofErr w:type="spellStart"/>
            <w:r w:rsidRPr="006914D1">
              <w:rPr>
                <w:i/>
                <w:iCs/>
              </w:rPr>
              <w:t>organizations</w:t>
            </w:r>
            <w:proofErr w:type="spellEnd"/>
            <w:r w:rsidRPr="006914D1">
              <w:rPr>
                <w:i/>
                <w:iCs/>
              </w:rPr>
              <w:t xml:space="preserve"> industrielles, Vers une aide à la conduite des processus d'entreprise dans un contexte perturbé », </w:t>
            </w:r>
            <w:proofErr w:type="spellStart"/>
            <w:r w:rsidRPr="006914D1">
              <w:t>Universite</w:t>
            </w:r>
            <w:proofErr w:type="spellEnd"/>
            <w:r w:rsidRPr="006914D1">
              <w:t xml:space="preserve"> Paul </w:t>
            </w:r>
            <w:proofErr w:type="spellStart"/>
            <w:r w:rsidRPr="006914D1">
              <w:t>Cezanne</w:t>
            </w:r>
            <w:proofErr w:type="spellEnd"/>
            <w:r w:rsidRPr="006914D1">
              <w:t xml:space="preserve"> Aix Marseille Iii, thèse de doctorat, 2005.</w:t>
            </w:r>
          </w:p>
          <w:p w14:paraId="2DAA9654" w14:textId="77777777" w:rsidR="00FF2D29" w:rsidRPr="006914D1" w:rsidRDefault="00FF2D29" w:rsidP="006D3071">
            <w:pPr>
              <w:pStyle w:val="bibliographie"/>
              <w:spacing w:line="276" w:lineRule="auto"/>
              <w:ind w:left="0" w:firstLine="0"/>
              <w:rPr>
                <w:lang w:val="fr-FR"/>
              </w:rPr>
            </w:pPr>
          </w:p>
        </w:tc>
      </w:tr>
      <w:tr w:rsidR="006914D1" w:rsidRPr="006914D1" w14:paraId="3B4D631F" w14:textId="77777777" w:rsidTr="006D443F">
        <w:trPr>
          <w:trHeight w:val="889"/>
        </w:trPr>
        <w:tc>
          <w:tcPr>
            <w:tcW w:w="851" w:type="dxa"/>
            <w:tcBorders>
              <w:top w:val="nil"/>
              <w:left w:val="nil"/>
              <w:bottom w:val="nil"/>
              <w:right w:val="nil"/>
            </w:tcBorders>
          </w:tcPr>
          <w:p w14:paraId="6E4CFA3F" w14:textId="77777777" w:rsidR="005E2CC5" w:rsidRPr="006914D1" w:rsidRDefault="005E2CC5" w:rsidP="005A614B">
            <w:pPr>
              <w:autoSpaceDE w:val="0"/>
              <w:autoSpaceDN w:val="0"/>
              <w:adjustRightInd w:val="0"/>
              <w:spacing w:line="276" w:lineRule="auto"/>
              <w:rPr>
                <w:b/>
                <w:bCs/>
              </w:rPr>
            </w:pPr>
            <w:r w:rsidRPr="006914D1">
              <w:rPr>
                <w:b/>
                <w:bCs/>
              </w:rPr>
              <w:t>[</w:t>
            </w:r>
            <w:r w:rsidR="005A614B" w:rsidRPr="006914D1">
              <w:rPr>
                <w:b/>
                <w:bCs/>
              </w:rPr>
              <w:t>7</w:t>
            </w:r>
            <w:r w:rsidRPr="006914D1">
              <w:rPr>
                <w:b/>
                <w:bCs/>
              </w:rPr>
              <w:t>]</w:t>
            </w:r>
          </w:p>
        </w:tc>
        <w:tc>
          <w:tcPr>
            <w:tcW w:w="9139" w:type="dxa"/>
            <w:tcBorders>
              <w:top w:val="nil"/>
              <w:left w:val="nil"/>
              <w:bottom w:val="nil"/>
              <w:right w:val="nil"/>
            </w:tcBorders>
          </w:tcPr>
          <w:p w14:paraId="1A293E72" w14:textId="77777777" w:rsidR="005E2CC5" w:rsidRPr="006914D1" w:rsidRDefault="004F6251" w:rsidP="006D3071">
            <w:pPr>
              <w:spacing w:line="276" w:lineRule="auto"/>
              <w:rPr>
                <w:lang w:val="en-US"/>
              </w:rPr>
            </w:pPr>
            <w:r w:rsidRPr="006914D1">
              <w:rPr>
                <w:b/>
                <w:bCs/>
                <w:lang w:val="en-US"/>
              </w:rPr>
              <w:t>Chan, F.T.S, Chan, H.K., et Lau, H.C.W.,</w:t>
            </w:r>
            <w:r w:rsidRPr="006914D1">
              <w:rPr>
                <w:lang w:val="en-US"/>
              </w:rPr>
              <w:t xml:space="preserve"> The state of the art in simulation study on </w:t>
            </w:r>
            <w:proofErr w:type="spellStart"/>
            <w:r w:rsidRPr="006914D1">
              <w:rPr>
                <w:lang w:val="en-US"/>
              </w:rPr>
              <w:t>fms</w:t>
            </w:r>
            <w:proofErr w:type="spellEnd"/>
            <w:r w:rsidRPr="006914D1">
              <w:rPr>
                <w:lang w:val="en-US"/>
              </w:rPr>
              <w:t xml:space="preserve"> scheduling: a comprehensive survey. International Journal of Advanced Manufacturing Technology, 19(11), p. 830–849, 2002. 29</w:t>
            </w:r>
          </w:p>
        </w:tc>
      </w:tr>
      <w:tr w:rsidR="006914D1" w:rsidRPr="00856E3D" w14:paraId="68AFFED2" w14:textId="77777777" w:rsidTr="006D443F">
        <w:tc>
          <w:tcPr>
            <w:tcW w:w="851" w:type="dxa"/>
            <w:tcBorders>
              <w:top w:val="nil"/>
              <w:left w:val="nil"/>
              <w:bottom w:val="nil"/>
              <w:right w:val="nil"/>
            </w:tcBorders>
          </w:tcPr>
          <w:p w14:paraId="22E06F96" w14:textId="77777777" w:rsidR="00FF2D29" w:rsidRPr="006914D1" w:rsidRDefault="00FF2D29" w:rsidP="005A614B">
            <w:pPr>
              <w:pStyle w:val="Corpsdetexte"/>
              <w:rPr>
                <w:b/>
                <w:bCs/>
              </w:rPr>
            </w:pPr>
            <w:r w:rsidRPr="006914D1">
              <w:rPr>
                <w:b/>
                <w:bCs/>
              </w:rPr>
              <w:t>[</w:t>
            </w:r>
            <w:r w:rsidR="005A614B" w:rsidRPr="006914D1">
              <w:rPr>
                <w:b/>
                <w:bCs/>
              </w:rPr>
              <w:t>8</w:t>
            </w:r>
            <w:r w:rsidR="00770A8A" w:rsidRPr="006914D1">
              <w:rPr>
                <w:b/>
                <w:bCs/>
              </w:rPr>
              <w:t xml:space="preserve">] </w:t>
            </w:r>
          </w:p>
          <w:p w14:paraId="1725805F" w14:textId="77777777" w:rsidR="00FF2D29" w:rsidRPr="006914D1" w:rsidRDefault="00FF2D29" w:rsidP="009B29E4">
            <w:pPr>
              <w:autoSpaceDE w:val="0"/>
              <w:autoSpaceDN w:val="0"/>
              <w:adjustRightInd w:val="0"/>
              <w:spacing w:line="276" w:lineRule="auto"/>
              <w:rPr>
                <w:b/>
                <w:bCs/>
              </w:rPr>
            </w:pPr>
          </w:p>
        </w:tc>
        <w:tc>
          <w:tcPr>
            <w:tcW w:w="9139" w:type="dxa"/>
            <w:tcBorders>
              <w:top w:val="nil"/>
              <w:left w:val="nil"/>
              <w:bottom w:val="nil"/>
              <w:right w:val="nil"/>
            </w:tcBorders>
          </w:tcPr>
          <w:p w14:paraId="14BA7CCE" w14:textId="77777777" w:rsidR="000E7B7E" w:rsidRPr="006914D1" w:rsidRDefault="000E7B7E" w:rsidP="006D3071">
            <w:pPr>
              <w:spacing w:line="276" w:lineRule="auto"/>
              <w:rPr>
                <w:lang w:val="en-US"/>
              </w:rPr>
            </w:pPr>
            <w:proofErr w:type="spellStart"/>
            <w:r w:rsidRPr="006914D1">
              <w:rPr>
                <w:rStyle w:val="fontstyle01"/>
                <w:rFonts w:ascii="Times New Roman" w:hAnsi="Times New Roman"/>
                <w:b/>
                <w:bCs/>
                <w:color w:val="auto"/>
                <w:lang w:val="en-US"/>
              </w:rPr>
              <w:t>Chebel</w:t>
            </w:r>
            <w:proofErr w:type="spellEnd"/>
            <w:r w:rsidRPr="006914D1">
              <w:rPr>
                <w:rStyle w:val="fontstyle01"/>
                <w:rFonts w:ascii="Times New Roman" w:hAnsi="Times New Roman"/>
                <w:b/>
                <w:bCs/>
                <w:color w:val="auto"/>
                <w:lang w:val="en-US"/>
              </w:rPr>
              <w:t xml:space="preserve"> Morello B., </w:t>
            </w:r>
            <w:proofErr w:type="spellStart"/>
            <w:r w:rsidRPr="006914D1">
              <w:rPr>
                <w:rStyle w:val="fontstyle01"/>
                <w:rFonts w:ascii="Times New Roman" w:hAnsi="Times New Roman"/>
                <w:b/>
                <w:bCs/>
                <w:color w:val="auto"/>
                <w:lang w:val="en-US"/>
              </w:rPr>
              <w:t>Michaut</w:t>
            </w:r>
            <w:proofErr w:type="spellEnd"/>
            <w:r w:rsidRPr="006914D1">
              <w:rPr>
                <w:rStyle w:val="fontstyle01"/>
                <w:rFonts w:ascii="Times New Roman" w:hAnsi="Times New Roman"/>
                <w:b/>
                <w:bCs/>
                <w:color w:val="auto"/>
                <w:lang w:val="en-US"/>
              </w:rPr>
              <w:t xml:space="preserve"> </w:t>
            </w:r>
            <w:proofErr w:type="spellStart"/>
            <w:proofErr w:type="gramStart"/>
            <w:r w:rsidRPr="006914D1">
              <w:rPr>
                <w:rStyle w:val="fontstyle01"/>
                <w:rFonts w:ascii="Times New Roman" w:hAnsi="Times New Roman"/>
                <w:b/>
                <w:bCs/>
                <w:color w:val="auto"/>
                <w:lang w:val="en-US"/>
              </w:rPr>
              <w:t>D.,Baptiste</w:t>
            </w:r>
            <w:proofErr w:type="spellEnd"/>
            <w:proofErr w:type="gramEnd"/>
            <w:r w:rsidRPr="006914D1">
              <w:rPr>
                <w:rStyle w:val="fontstyle01"/>
                <w:rFonts w:ascii="Times New Roman" w:hAnsi="Times New Roman"/>
                <w:b/>
                <w:bCs/>
                <w:color w:val="auto"/>
                <w:lang w:val="en-US"/>
              </w:rPr>
              <w:t xml:space="preserve"> P.,</w:t>
            </w:r>
            <w:r w:rsidRPr="006914D1">
              <w:rPr>
                <w:rStyle w:val="fontstyle01"/>
                <w:rFonts w:ascii="Times New Roman" w:hAnsi="Times New Roman"/>
                <w:color w:val="auto"/>
                <w:lang w:val="en-US"/>
              </w:rPr>
              <w:t xml:space="preserve"> </w:t>
            </w:r>
            <w:r w:rsidRPr="006914D1">
              <w:rPr>
                <w:rStyle w:val="fontstyle21"/>
                <w:rFonts w:ascii="Times New Roman" w:hAnsi="Times New Roman"/>
                <w:color w:val="auto"/>
                <w:lang w:val="en-US"/>
              </w:rPr>
              <w:t>«</w:t>
            </w:r>
            <w:r w:rsidRPr="006914D1">
              <w:rPr>
                <w:rStyle w:val="fontstyle31"/>
                <w:rFonts w:ascii="Times New Roman" w:hAnsi="Times New Roman"/>
                <w:color w:val="auto"/>
                <w:lang w:val="en-US"/>
              </w:rPr>
              <w:t>A knowledge</w:t>
            </w:r>
            <w:r w:rsidR="00BA3419" w:rsidRPr="006914D1">
              <w:rPr>
                <w:rStyle w:val="fontstyle31"/>
                <w:rFonts w:ascii="Times New Roman" w:hAnsi="Times New Roman"/>
                <w:color w:val="auto"/>
                <w:lang w:val="en-US"/>
              </w:rPr>
              <w:t xml:space="preserve"> </w:t>
            </w:r>
            <w:r w:rsidRPr="006914D1">
              <w:rPr>
                <w:rStyle w:val="fontstyle31"/>
                <w:rFonts w:ascii="Times New Roman" w:hAnsi="Times New Roman"/>
                <w:color w:val="auto"/>
                <w:lang w:val="en-US"/>
              </w:rPr>
              <w:t>discovery process for a flexible manufacturing system</w:t>
            </w:r>
            <w:r w:rsidRPr="006914D1">
              <w:rPr>
                <w:rStyle w:val="fontstyle41"/>
                <w:rFonts w:ascii="Times New Roman" w:hAnsi="Times New Roman"/>
                <w:color w:val="auto"/>
                <w:lang w:val="en-US"/>
              </w:rPr>
              <w:t xml:space="preserve">», Proc of the Emerging Technologies </w:t>
            </w:r>
            <w:proofErr w:type="spellStart"/>
            <w:r w:rsidRPr="006914D1">
              <w:rPr>
                <w:rStyle w:val="fontstyle41"/>
                <w:rFonts w:ascii="Times New Roman" w:hAnsi="Times New Roman"/>
                <w:color w:val="auto"/>
                <w:lang w:val="en-US"/>
              </w:rPr>
              <w:t>anf</w:t>
            </w:r>
            <w:proofErr w:type="spellEnd"/>
            <w:r w:rsidRPr="006914D1">
              <w:rPr>
                <w:rStyle w:val="fontstyle41"/>
                <w:rFonts w:ascii="Times New Roman" w:hAnsi="Times New Roman"/>
                <w:color w:val="auto"/>
                <w:lang w:val="en-US"/>
              </w:rPr>
              <w:t xml:space="preserve"> </w:t>
            </w:r>
            <w:proofErr w:type="spellStart"/>
            <w:r w:rsidRPr="006914D1">
              <w:rPr>
                <w:rStyle w:val="fontstyle41"/>
                <w:rFonts w:ascii="Times New Roman" w:hAnsi="Times New Roman"/>
                <w:color w:val="auto"/>
                <w:lang w:val="en-US"/>
              </w:rPr>
              <w:t>Factoty</w:t>
            </w:r>
            <w:proofErr w:type="spellEnd"/>
            <w:r w:rsidRPr="006914D1">
              <w:rPr>
                <w:rStyle w:val="fontstyle41"/>
                <w:rFonts w:ascii="Times New Roman" w:hAnsi="Times New Roman"/>
                <w:color w:val="auto"/>
                <w:lang w:val="en-US"/>
              </w:rPr>
              <w:t xml:space="preserve"> Automation,</w:t>
            </w:r>
            <w:r w:rsidR="00BA3419" w:rsidRPr="006914D1">
              <w:rPr>
                <w:rStyle w:val="fontstyle41"/>
                <w:rFonts w:ascii="Times New Roman" w:hAnsi="Times New Roman"/>
                <w:color w:val="auto"/>
                <w:lang w:val="en-US"/>
              </w:rPr>
              <w:t xml:space="preserve"> </w:t>
            </w:r>
            <w:r w:rsidRPr="006914D1">
              <w:rPr>
                <w:rStyle w:val="fontstyle41"/>
                <w:rFonts w:ascii="Times New Roman" w:hAnsi="Times New Roman"/>
                <w:color w:val="auto"/>
                <w:lang w:val="en-US"/>
              </w:rPr>
              <w:t>Volume 1</w:t>
            </w:r>
            <w:r w:rsidR="00041833" w:rsidRPr="006914D1">
              <w:rPr>
                <w:rStyle w:val="fontstyle41"/>
                <w:rFonts w:ascii="Times New Roman" w:hAnsi="Times New Roman"/>
                <w:color w:val="auto"/>
                <w:lang w:val="en-US"/>
              </w:rPr>
              <w:t xml:space="preserve"> </w:t>
            </w:r>
            <w:proofErr w:type="spellStart"/>
            <w:r w:rsidRPr="006914D1">
              <w:rPr>
                <w:rStyle w:val="fontstyle41"/>
                <w:rFonts w:ascii="Times New Roman" w:hAnsi="Times New Roman"/>
                <w:color w:val="auto"/>
                <w:lang w:val="en-US"/>
              </w:rPr>
              <w:t>october</w:t>
            </w:r>
            <w:proofErr w:type="spellEnd"/>
            <w:r w:rsidRPr="006914D1">
              <w:rPr>
                <w:rStyle w:val="fontstyle41"/>
                <w:rFonts w:ascii="Times New Roman" w:hAnsi="Times New Roman"/>
                <w:color w:val="auto"/>
                <w:lang w:val="en-US"/>
              </w:rPr>
              <w:t xml:space="preserve"> 15 – 18, Antibes, pp 652 – 659, (2001).</w:t>
            </w:r>
          </w:p>
          <w:p w14:paraId="51529877" w14:textId="77777777" w:rsidR="00FF2D29" w:rsidRPr="006914D1" w:rsidRDefault="00FF2D29" w:rsidP="006D3071">
            <w:pPr>
              <w:autoSpaceDE w:val="0"/>
              <w:autoSpaceDN w:val="0"/>
              <w:adjustRightInd w:val="0"/>
              <w:spacing w:line="276" w:lineRule="auto"/>
              <w:rPr>
                <w:b/>
                <w:bCs/>
                <w:lang w:val="en-US"/>
              </w:rPr>
            </w:pPr>
          </w:p>
        </w:tc>
      </w:tr>
      <w:tr w:rsidR="006914D1" w:rsidRPr="00856E3D" w14:paraId="2E52E25E" w14:textId="77777777" w:rsidTr="006D443F">
        <w:tc>
          <w:tcPr>
            <w:tcW w:w="851" w:type="dxa"/>
            <w:tcBorders>
              <w:top w:val="nil"/>
              <w:left w:val="nil"/>
              <w:bottom w:val="nil"/>
              <w:right w:val="nil"/>
            </w:tcBorders>
          </w:tcPr>
          <w:p w14:paraId="42CFA637" w14:textId="77777777" w:rsidR="00FF2D29" w:rsidRPr="006914D1" w:rsidRDefault="00FF2D29" w:rsidP="009B29E4">
            <w:pPr>
              <w:autoSpaceDE w:val="0"/>
              <w:autoSpaceDN w:val="0"/>
              <w:adjustRightInd w:val="0"/>
              <w:spacing w:line="276" w:lineRule="auto"/>
              <w:rPr>
                <w:b/>
                <w:bCs/>
              </w:rPr>
            </w:pPr>
            <w:r w:rsidRPr="006914D1">
              <w:rPr>
                <w:b/>
                <w:bCs/>
              </w:rPr>
              <w:t>[</w:t>
            </w:r>
            <w:r w:rsidR="005A614B" w:rsidRPr="006914D1">
              <w:rPr>
                <w:b/>
                <w:bCs/>
              </w:rPr>
              <w:t>9</w:t>
            </w:r>
            <w:r w:rsidRPr="006914D1">
              <w:rPr>
                <w:b/>
                <w:bCs/>
              </w:rPr>
              <w:t>]</w:t>
            </w:r>
          </w:p>
        </w:tc>
        <w:tc>
          <w:tcPr>
            <w:tcW w:w="9139" w:type="dxa"/>
            <w:tcBorders>
              <w:top w:val="nil"/>
              <w:left w:val="nil"/>
              <w:bottom w:val="nil"/>
              <w:right w:val="nil"/>
            </w:tcBorders>
          </w:tcPr>
          <w:p w14:paraId="33286359" w14:textId="77777777" w:rsidR="00041833" w:rsidRPr="006914D1" w:rsidRDefault="00041833" w:rsidP="006D3071">
            <w:pPr>
              <w:spacing w:line="276" w:lineRule="auto"/>
              <w:rPr>
                <w:lang w:val="en-US"/>
              </w:rPr>
            </w:pPr>
            <w:r w:rsidRPr="006914D1">
              <w:rPr>
                <w:rStyle w:val="fontstyle01"/>
                <w:rFonts w:ascii="Times New Roman" w:hAnsi="Times New Roman"/>
                <w:b/>
                <w:bCs/>
                <w:color w:val="auto"/>
                <w:lang w:val="en-US"/>
              </w:rPr>
              <w:t xml:space="preserve">Chen C </w:t>
            </w:r>
            <w:proofErr w:type="spellStart"/>
            <w:r w:rsidRPr="006914D1">
              <w:rPr>
                <w:rStyle w:val="fontstyle01"/>
                <w:rFonts w:ascii="Times New Roman" w:hAnsi="Times New Roman"/>
                <w:b/>
                <w:bCs/>
                <w:color w:val="auto"/>
                <w:lang w:val="en-US"/>
              </w:rPr>
              <w:t>C</w:t>
            </w:r>
            <w:proofErr w:type="spellEnd"/>
            <w:r w:rsidRPr="006914D1">
              <w:rPr>
                <w:rStyle w:val="fontstyle01"/>
                <w:rFonts w:ascii="Times New Roman" w:hAnsi="Times New Roman"/>
                <w:b/>
                <w:bCs/>
                <w:color w:val="auto"/>
                <w:lang w:val="en-US"/>
              </w:rPr>
              <w:t xml:space="preserve"> &amp; </w:t>
            </w:r>
            <w:proofErr w:type="spellStart"/>
            <w:r w:rsidRPr="006914D1">
              <w:rPr>
                <w:rStyle w:val="fontstyle01"/>
                <w:rFonts w:ascii="Times New Roman" w:hAnsi="Times New Roman"/>
                <w:b/>
                <w:bCs/>
                <w:color w:val="auto"/>
                <w:lang w:val="en-US"/>
              </w:rPr>
              <w:t>Yih</w:t>
            </w:r>
            <w:proofErr w:type="spellEnd"/>
            <w:r w:rsidRPr="006914D1">
              <w:rPr>
                <w:rStyle w:val="fontstyle01"/>
                <w:rFonts w:ascii="Times New Roman" w:hAnsi="Times New Roman"/>
                <w:b/>
                <w:bCs/>
                <w:color w:val="auto"/>
                <w:lang w:val="en-US"/>
              </w:rPr>
              <w:t xml:space="preserve"> Y.,</w:t>
            </w:r>
            <w:r w:rsidRPr="006914D1">
              <w:rPr>
                <w:rStyle w:val="fontstyle01"/>
                <w:rFonts w:ascii="Times New Roman" w:hAnsi="Times New Roman"/>
                <w:color w:val="auto"/>
                <w:lang w:val="en-US"/>
              </w:rPr>
              <w:t xml:space="preserve"> </w:t>
            </w:r>
            <w:r w:rsidRPr="006914D1">
              <w:rPr>
                <w:rStyle w:val="fontstyle21"/>
                <w:rFonts w:ascii="Times New Roman" w:hAnsi="Times New Roman"/>
                <w:color w:val="auto"/>
                <w:lang w:val="en-US"/>
              </w:rPr>
              <w:t>«</w:t>
            </w:r>
            <w:r w:rsidRPr="006914D1">
              <w:rPr>
                <w:rStyle w:val="fontstyle31"/>
                <w:rFonts w:ascii="Times New Roman" w:hAnsi="Times New Roman"/>
                <w:color w:val="auto"/>
                <w:lang w:val="en-US"/>
              </w:rPr>
              <w:t>Identifying attributes for knowledge-based</w:t>
            </w:r>
            <w:r w:rsidR="00C7124C" w:rsidRPr="006914D1">
              <w:rPr>
                <w:lang w:val="en-US"/>
              </w:rPr>
              <w:t xml:space="preserve"> </w:t>
            </w:r>
            <w:r w:rsidRPr="006914D1">
              <w:rPr>
                <w:rStyle w:val="fontstyle31"/>
                <w:rFonts w:ascii="Times New Roman" w:hAnsi="Times New Roman"/>
                <w:color w:val="auto"/>
                <w:lang w:val="en-US"/>
              </w:rPr>
              <w:t>development in dynamic scheduling environments</w:t>
            </w:r>
            <w:r w:rsidRPr="006914D1">
              <w:rPr>
                <w:rStyle w:val="fontstyle41"/>
                <w:rFonts w:ascii="Times New Roman" w:hAnsi="Times New Roman"/>
                <w:color w:val="auto"/>
                <w:lang w:val="en-US"/>
              </w:rPr>
              <w:t>», International</w:t>
            </w:r>
            <w:r w:rsidR="00C7124C" w:rsidRPr="006914D1">
              <w:rPr>
                <w:lang w:val="en-US"/>
              </w:rPr>
              <w:t xml:space="preserve"> </w:t>
            </w:r>
            <w:r w:rsidRPr="006914D1">
              <w:rPr>
                <w:rStyle w:val="fontstyle41"/>
                <w:rFonts w:ascii="Times New Roman" w:hAnsi="Times New Roman"/>
                <w:color w:val="auto"/>
                <w:lang w:val="en-US"/>
              </w:rPr>
              <w:t>Journal of Production Research, 34(6), 1739–1755, (1996).</w:t>
            </w:r>
          </w:p>
          <w:p w14:paraId="2F781F3B" w14:textId="77777777" w:rsidR="00FF2D29" w:rsidRPr="006914D1" w:rsidRDefault="00FF2D29" w:rsidP="006D3071">
            <w:pPr>
              <w:autoSpaceDE w:val="0"/>
              <w:autoSpaceDN w:val="0"/>
              <w:adjustRightInd w:val="0"/>
              <w:spacing w:line="276" w:lineRule="auto"/>
              <w:rPr>
                <w:b/>
                <w:bCs/>
                <w:lang w:val="en-US"/>
              </w:rPr>
            </w:pPr>
          </w:p>
        </w:tc>
      </w:tr>
      <w:tr w:rsidR="006914D1" w:rsidRPr="006914D1" w14:paraId="5DECD4A8" w14:textId="77777777" w:rsidTr="006D443F">
        <w:trPr>
          <w:trHeight w:val="1367"/>
        </w:trPr>
        <w:tc>
          <w:tcPr>
            <w:tcW w:w="851" w:type="dxa"/>
            <w:tcBorders>
              <w:top w:val="nil"/>
              <w:left w:val="nil"/>
              <w:bottom w:val="nil"/>
              <w:right w:val="nil"/>
            </w:tcBorders>
          </w:tcPr>
          <w:p w14:paraId="3CC2F203" w14:textId="77777777" w:rsidR="00FF2D29" w:rsidRPr="006914D1" w:rsidRDefault="00FF2D29" w:rsidP="009B29E4">
            <w:pPr>
              <w:pStyle w:val="Corpsdetexte"/>
              <w:rPr>
                <w:b/>
                <w:bCs/>
              </w:rPr>
            </w:pPr>
            <w:r w:rsidRPr="006914D1">
              <w:rPr>
                <w:b/>
                <w:bCs/>
              </w:rPr>
              <w:lastRenderedPageBreak/>
              <w:t>[</w:t>
            </w:r>
            <w:r w:rsidR="005A614B" w:rsidRPr="006914D1">
              <w:rPr>
                <w:b/>
                <w:bCs/>
              </w:rPr>
              <w:t>10</w:t>
            </w:r>
            <w:r w:rsidRPr="006914D1">
              <w:rPr>
                <w:b/>
                <w:bCs/>
              </w:rPr>
              <w:t xml:space="preserve">] </w:t>
            </w:r>
          </w:p>
          <w:p w14:paraId="1DCB29F8" w14:textId="77777777" w:rsidR="00FF2D29" w:rsidRPr="006914D1" w:rsidRDefault="00FF2D29" w:rsidP="009B29E4">
            <w:pPr>
              <w:pStyle w:val="Corpsdetexte"/>
              <w:rPr>
                <w:b/>
                <w:bCs/>
              </w:rPr>
            </w:pPr>
          </w:p>
        </w:tc>
        <w:tc>
          <w:tcPr>
            <w:tcW w:w="9139" w:type="dxa"/>
            <w:tcBorders>
              <w:top w:val="nil"/>
              <w:left w:val="nil"/>
              <w:bottom w:val="nil"/>
              <w:right w:val="nil"/>
            </w:tcBorders>
          </w:tcPr>
          <w:p w14:paraId="1615D082" w14:textId="77777777" w:rsidR="00FF2D29" w:rsidRPr="006914D1" w:rsidRDefault="00FF2D29" w:rsidP="006D3071">
            <w:pPr>
              <w:pStyle w:val="Corpsdetexte"/>
              <w:spacing w:line="276" w:lineRule="auto"/>
            </w:pPr>
            <w:r w:rsidRPr="006914D1">
              <w:rPr>
                <w:b/>
                <w:bCs/>
              </w:rPr>
              <w:t>Cher</w:t>
            </w:r>
            <w:r w:rsidR="00103CBD" w:rsidRPr="006914D1">
              <w:rPr>
                <w:b/>
                <w:bCs/>
              </w:rPr>
              <w:t>i</w:t>
            </w:r>
            <w:r w:rsidRPr="006914D1">
              <w:rPr>
                <w:b/>
                <w:bCs/>
              </w:rPr>
              <w:t>f. G.,</w:t>
            </w:r>
            <w:r w:rsidRPr="006914D1">
              <w:t xml:space="preserve"> « Ordonnancement dans les ateliers hybrides en environnement incertain », thèse de </w:t>
            </w:r>
            <w:r w:rsidR="009B29E4" w:rsidRPr="006914D1">
              <w:t>doctorat, Université</w:t>
            </w:r>
            <w:r w:rsidRPr="006914D1">
              <w:t xml:space="preserve"> du Havre Normandie, 2021.</w:t>
            </w:r>
          </w:p>
        </w:tc>
      </w:tr>
      <w:tr w:rsidR="006914D1" w:rsidRPr="00856E3D" w14:paraId="5CF7453B" w14:textId="77777777" w:rsidTr="006D443F">
        <w:tc>
          <w:tcPr>
            <w:tcW w:w="851" w:type="dxa"/>
            <w:tcBorders>
              <w:top w:val="nil"/>
              <w:left w:val="nil"/>
              <w:bottom w:val="nil"/>
              <w:right w:val="nil"/>
            </w:tcBorders>
          </w:tcPr>
          <w:p w14:paraId="61A70B2B" w14:textId="77777777" w:rsidR="00FF2D29" w:rsidRPr="006914D1" w:rsidRDefault="00FF2D29" w:rsidP="009B29E4">
            <w:pPr>
              <w:rPr>
                <w:b/>
                <w:bCs/>
              </w:rPr>
            </w:pPr>
            <w:r w:rsidRPr="006914D1">
              <w:rPr>
                <w:b/>
                <w:bCs/>
                <w:kern w:val="24"/>
              </w:rPr>
              <w:t>[</w:t>
            </w:r>
            <w:r w:rsidR="005A614B" w:rsidRPr="006914D1">
              <w:rPr>
                <w:b/>
                <w:bCs/>
                <w:kern w:val="24"/>
              </w:rPr>
              <w:t>11</w:t>
            </w:r>
            <w:r w:rsidRPr="006914D1">
              <w:rPr>
                <w:b/>
                <w:bCs/>
                <w:kern w:val="24"/>
              </w:rPr>
              <w:t xml:space="preserve">] </w:t>
            </w:r>
          </w:p>
          <w:p w14:paraId="60645E2A" w14:textId="77777777" w:rsidR="00FF2D29" w:rsidRPr="006914D1" w:rsidRDefault="00FF2D29" w:rsidP="009B29E4">
            <w:pPr>
              <w:pStyle w:val="Corpsdetexte"/>
              <w:rPr>
                <w:b/>
                <w:bCs/>
              </w:rPr>
            </w:pPr>
          </w:p>
        </w:tc>
        <w:tc>
          <w:tcPr>
            <w:tcW w:w="9139" w:type="dxa"/>
            <w:tcBorders>
              <w:top w:val="nil"/>
              <w:left w:val="nil"/>
              <w:bottom w:val="nil"/>
              <w:right w:val="nil"/>
            </w:tcBorders>
          </w:tcPr>
          <w:p w14:paraId="057D6088" w14:textId="77777777" w:rsidR="00BA3419" w:rsidRPr="006914D1" w:rsidRDefault="00BA3419" w:rsidP="006D3071">
            <w:pPr>
              <w:spacing w:line="276" w:lineRule="auto"/>
              <w:rPr>
                <w:lang w:val="en-US"/>
              </w:rPr>
            </w:pPr>
            <w:r w:rsidRPr="006914D1">
              <w:rPr>
                <w:rStyle w:val="fontstyle01"/>
                <w:rFonts w:ascii="Times New Roman" w:hAnsi="Times New Roman"/>
                <w:b/>
                <w:bCs/>
                <w:color w:val="auto"/>
                <w:lang w:val="en-US"/>
              </w:rPr>
              <w:t xml:space="preserve">Chong A I., </w:t>
            </w:r>
            <w:proofErr w:type="spellStart"/>
            <w:r w:rsidRPr="006914D1">
              <w:rPr>
                <w:rStyle w:val="fontstyle01"/>
                <w:rFonts w:ascii="Times New Roman" w:hAnsi="Times New Roman"/>
                <w:b/>
                <w:bCs/>
                <w:color w:val="auto"/>
                <w:lang w:val="en-US"/>
              </w:rPr>
              <w:t>Sivakuma</w:t>
            </w:r>
            <w:proofErr w:type="spellEnd"/>
            <w:r w:rsidRPr="006914D1">
              <w:rPr>
                <w:rStyle w:val="fontstyle01"/>
                <w:rFonts w:ascii="Times New Roman" w:hAnsi="Times New Roman"/>
                <w:b/>
                <w:bCs/>
                <w:color w:val="auto"/>
                <w:lang w:val="en-US"/>
              </w:rPr>
              <w:t>., Gay R.,</w:t>
            </w:r>
            <w:r w:rsidRPr="006914D1">
              <w:rPr>
                <w:rStyle w:val="fontstyle01"/>
                <w:rFonts w:ascii="Times New Roman" w:hAnsi="Times New Roman"/>
                <w:color w:val="auto"/>
                <w:lang w:val="en-US"/>
              </w:rPr>
              <w:t xml:space="preserve"> </w:t>
            </w:r>
            <w:r w:rsidRPr="006914D1">
              <w:rPr>
                <w:rStyle w:val="fontstyle21"/>
                <w:rFonts w:ascii="Times New Roman" w:hAnsi="Times New Roman"/>
                <w:color w:val="auto"/>
                <w:lang w:val="en-US"/>
              </w:rPr>
              <w:t>«</w:t>
            </w:r>
            <w:r w:rsidRPr="006914D1">
              <w:rPr>
                <w:rStyle w:val="fontstyle31"/>
                <w:rFonts w:ascii="Times New Roman" w:hAnsi="Times New Roman"/>
                <w:color w:val="auto"/>
                <w:lang w:val="en-US"/>
              </w:rPr>
              <w:t>Simulation-based scheduling for dynamic discrete manufacturing</w:t>
            </w:r>
            <w:r w:rsidRPr="006914D1">
              <w:rPr>
                <w:rStyle w:val="fontstyle41"/>
                <w:rFonts w:ascii="Times New Roman" w:hAnsi="Times New Roman"/>
                <w:color w:val="auto"/>
                <w:lang w:val="en-US"/>
              </w:rPr>
              <w:t>», Dans Winter Simulation Conference, pages 1465_1473, New Orleans, USA, (2003).</w:t>
            </w:r>
          </w:p>
          <w:p w14:paraId="35ECEAC5" w14:textId="77777777" w:rsidR="00FF2D29" w:rsidRPr="006914D1" w:rsidRDefault="00FF2D29" w:rsidP="006D3071">
            <w:pPr>
              <w:pStyle w:val="Corpsdetexte"/>
              <w:spacing w:line="276" w:lineRule="auto"/>
              <w:rPr>
                <w:lang w:val="en-US"/>
              </w:rPr>
            </w:pPr>
          </w:p>
        </w:tc>
      </w:tr>
      <w:tr w:rsidR="006914D1" w:rsidRPr="00856E3D" w14:paraId="291216C8" w14:textId="77777777" w:rsidTr="006D443F">
        <w:tc>
          <w:tcPr>
            <w:tcW w:w="851" w:type="dxa"/>
            <w:tcBorders>
              <w:top w:val="nil"/>
              <w:left w:val="nil"/>
              <w:bottom w:val="nil"/>
              <w:right w:val="nil"/>
            </w:tcBorders>
          </w:tcPr>
          <w:p w14:paraId="1527D515" w14:textId="77777777" w:rsidR="00FF2D29" w:rsidRPr="006914D1" w:rsidRDefault="00FF2D29" w:rsidP="009B29E4">
            <w:pPr>
              <w:pStyle w:val="reference"/>
              <w:tabs>
                <w:tab w:val="num" w:pos="426"/>
              </w:tabs>
              <w:spacing w:line="276" w:lineRule="auto"/>
              <w:ind w:left="34" w:firstLine="0"/>
              <w:rPr>
                <w:rFonts w:ascii="Times New Roman" w:hAnsi="Times New Roman"/>
                <w:b/>
                <w:bCs/>
                <w:sz w:val="24"/>
                <w:szCs w:val="24"/>
                <w:lang w:val="fr-FR"/>
              </w:rPr>
            </w:pPr>
            <w:r w:rsidRPr="006914D1">
              <w:rPr>
                <w:rFonts w:ascii="Times New Roman" w:hAnsi="Times New Roman"/>
                <w:b/>
                <w:bCs/>
                <w:sz w:val="24"/>
                <w:szCs w:val="24"/>
                <w:lang w:val="fr-FR"/>
              </w:rPr>
              <w:t>[</w:t>
            </w:r>
            <w:r w:rsidR="005A614B" w:rsidRPr="006914D1">
              <w:rPr>
                <w:rFonts w:ascii="Times New Roman" w:hAnsi="Times New Roman"/>
                <w:b/>
                <w:bCs/>
                <w:sz w:val="24"/>
                <w:szCs w:val="24"/>
                <w:lang w:val="fr-FR"/>
              </w:rPr>
              <w:t>12</w:t>
            </w:r>
            <w:r w:rsidRPr="006914D1">
              <w:rPr>
                <w:rFonts w:ascii="Times New Roman" w:hAnsi="Times New Roman"/>
                <w:b/>
                <w:bCs/>
                <w:sz w:val="24"/>
                <w:szCs w:val="24"/>
                <w:lang w:val="fr-FR"/>
              </w:rPr>
              <w:t xml:space="preserve">] </w:t>
            </w:r>
          </w:p>
          <w:p w14:paraId="342648A4" w14:textId="77777777" w:rsidR="00FF2D29" w:rsidRPr="006914D1" w:rsidRDefault="00FF2D29" w:rsidP="009B29E4">
            <w:pPr>
              <w:pStyle w:val="reference"/>
              <w:tabs>
                <w:tab w:val="num" w:pos="426"/>
              </w:tabs>
              <w:spacing w:line="276" w:lineRule="auto"/>
              <w:ind w:left="34" w:firstLine="0"/>
              <w:rPr>
                <w:rFonts w:ascii="Times New Roman" w:hAnsi="Times New Roman"/>
                <w:b/>
                <w:bCs/>
                <w:sz w:val="24"/>
                <w:szCs w:val="24"/>
                <w:lang w:val="fr-FR"/>
              </w:rPr>
            </w:pPr>
          </w:p>
          <w:p w14:paraId="3BBD9664" w14:textId="77777777" w:rsidR="00FF2D29" w:rsidRPr="006914D1" w:rsidRDefault="00FF2D29" w:rsidP="009B29E4">
            <w:pPr>
              <w:pStyle w:val="reference"/>
              <w:tabs>
                <w:tab w:val="num" w:pos="426"/>
              </w:tabs>
              <w:spacing w:line="276" w:lineRule="auto"/>
              <w:ind w:left="34" w:firstLine="0"/>
              <w:rPr>
                <w:rFonts w:ascii="Times New Roman" w:hAnsi="Times New Roman"/>
                <w:b/>
                <w:bCs/>
                <w:sz w:val="24"/>
                <w:szCs w:val="24"/>
                <w:lang w:val="fr-FR"/>
              </w:rPr>
            </w:pPr>
          </w:p>
          <w:p w14:paraId="733F59DC" w14:textId="77777777" w:rsidR="00FF2D29" w:rsidRPr="006914D1" w:rsidRDefault="00FF2D29" w:rsidP="009B29E4">
            <w:pPr>
              <w:pStyle w:val="reference"/>
              <w:tabs>
                <w:tab w:val="num" w:pos="426"/>
              </w:tabs>
              <w:spacing w:line="276" w:lineRule="auto"/>
              <w:ind w:left="34" w:firstLine="0"/>
              <w:rPr>
                <w:rFonts w:ascii="Times New Roman" w:hAnsi="Times New Roman"/>
                <w:b/>
                <w:bCs/>
                <w:sz w:val="24"/>
                <w:szCs w:val="24"/>
                <w:lang w:val="fr-FR"/>
              </w:rPr>
            </w:pPr>
          </w:p>
          <w:p w14:paraId="60673D76" w14:textId="77777777" w:rsidR="00FF2D29" w:rsidRPr="006914D1" w:rsidRDefault="00FF2D29" w:rsidP="009B29E4">
            <w:pPr>
              <w:pStyle w:val="reference"/>
              <w:tabs>
                <w:tab w:val="num" w:pos="426"/>
              </w:tabs>
              <w:spacing w:line="276" w:lineRule="auto"/>
              <w:ind w:left="0" w:firstLine="0"/>
              <w:rPr>
                <w:rFonts w:ascii="Times New Roman" w:hAnsi="Times New Roman"/>
                <w:b/>
                <w:bCs/>
                <w:sz w:val="24"/>
                <w:szCs w:val="24"/>
                <w:lang w:val="fr-FR"/>
              </w:rPr>
            </w:pPr>
          </w:p>
        </w:tc>
        <w:tc>
          <w:tcPr>
            <w:tcW w:w="9139" w:type="dxa"/>
            <w:tcBorders>
              <w:top w:val="nil"/>
              <w:left w:val="nil"/>
              <w:bottom w:val="nil"/>
              <w:right w:val="nil"/>
            </w:tcBorders>
          </w:tcPr>
          <w:p w14:paraId="73ADD179" w14:textId="77777777" w:rsidR="00FF2D29" w:rsidRPr="006914D1" w:rsidRDefault="00FF2D29" w:rsidP="006D3071">
            <w:pPr>
              <w:pStyle w:val="reference"/>
              <w:tabs>
                <w:tab w:val="num" w:pos="426"/>
              </w:tabs>
              <w:spacing w:line="276" w:lineRule="auto"/>
              <w:ind w:left="34" w:firstLine="0"/>
              <w:rPr>
                <w:rFonts w:ascii="Times New Roman" w:hAnsi="Times New Roman"/>
                <w:sz w:val="24"/>
                <w:szCs w:val="24"/>
              </w:rPr>
            </w:pPr>
            <w:r w:rsidRPr="006914D1">
              <w:rPr>
                <w:rFonts w:ascii="Times New Roman" w:hAnsi="Times New Roman"/>
                <w:b/>
                <w:bCs/>
                <w:sz w:val="24"/>
                <w:szCs w:val="24"/>
              </w:rPr>
              <w:t>Davenport A J &amp; Beck J C.,</w:t>
            </w:r>
            <w:r w:rsidRPr="006914D1">
              <w:rPr>
                <w:rFonts w:ascii="Times New Roman" w:hAnsi="Times New Roman"/>
                <w:sz w:val="24"/>
                <w:szCs w:val="24"/>
              </w:rPr>
              <w:t xml:space="preserve"> «A survey of techniques for</w:t>
            </w:r>
            <w:r w:rsidR="00BA3419" w:rsidRPr="006914D1">
              <w:rPr>
                <w:rFonts w:ascii="Times New Roman" w:hAnsi="Times New Roman"/>
                <w:sz w:val="24"/>
                <w:szCs w:val="24"/>
              </w:rPr>
              <w:t xml:space="preserve"> </w:t>
            </w:r>
            <w:r w:rsidRPr="006914D1">
              <w:rPr>
                <w:rFonts w:ascii="Times New Roman" w:hAnsi="Times New Roman"/>
                <w:sz w:val="24"/>
                <w:szCs w:val="24"/>
              </w:rPr>
              <w:t>scheduling</w:t>
            </w:r>
            <w:r w:rsidR="00BA3419" w:rsidRPr="006914D1">
              <w:rPr>
                <w:rFonts w:ascii="Times New Roman" w:hAnsi="Times New Roman"/>
                <w:sz w:val="24"/>
                <w:szCs w:val="24"/>
              </w:rPr>
              <w:t xml:space="preserve"> </w:t>
            </w:r>
            <w:r w:rsidRPr="006914D1">
              <w:rPr>
                <w:rFonts w:ascii="Times New Roman" w:hAnsi="Times New Roman"/>
                <w:sz w:val="24"/>
                <w:szCs w:val="24"/>
              </w:rPr>
              <w:t>with</w:t>
            </w:r>
            <w:r w:rsidR="00BA3419" w:rsidRPr="006914D1">
              <w:rPr>
                <w:rFonts w:ascii="Times New Roman" w:hAnsi="Times New Roman"/>
                <w:sz w:val="24"/>
                <w:szCs w:val="24"/>
              </w:rPr>
              <w:t xml:space="preserve"> </w:t>
            </w:r>
            <w:r w:rsidRPr="006914D1">
              <w:rPr>
                <w:rFonts w:ascii="Times New Roman" w:hAnsi="Times New Roman"/>
                <w:sz w:val="24"/>
                <w:szCs w:val="24"/>
              </w:rPr>
              <w:t xml:space="preserve">uncertainty», </w:t>
            </w:r>
            <w:hyperlink r:id="rId60" w:history="1">
              <w:r w:rsidRPr="006914D1">
                <w:rPr>
                  <w:rStyle w:val="Lienhypertexte"/>
                  <w:rFonts w:ascii="Times New Roman" w:hAnsi="Times New Roman"/>
                  <w:color w:val="auto"/>
                  <w:sz w:val="24"/>
                  <w:szCs w:val="24"/>
                </w:rPr>
                <w:t>http://www.eil.utoronto.ca/chris/chris.papers.html</w:t>
              </w:r>
            </w:hyperlink>
            <w:r w:rsidRPr="006914D1">
              <w:rPr>
                <w:rFonts w:ascii="Times New Roman" w:hAnsi="Times New Roman"/>
                <w:sz w:val="24"/>
                <w:szCs w:val="24"/>
              </w:rPr>
              <w:t>, 2000.</w:t>
            </w:r>
          </w:p>
          <w:p w14:paraId="6E4A0797" w14:textId="77777777" w:rsidR="00FF2D29" w:rsidRPr="006914D1" w:rsidRDefault="00FF2D29" w:rsidP="006D3071">
            <w:pPr>
              <w:pStyle w:val="bibliographie"/>
              <w:spacing w:line="276" w:lineRule="auto"/>
              <w:ind w:left="0" w:firstLine="0"/>
            </w:pPr>
          </w:p>
        </w:tc>
      </w:tr>
      <w:tr w:rsidR="006914D1" w:rsidRPr="00856E3D" w14:paraId="1FEE4033" w14:textId="77777777" w:rsidTr="006D443F">
        <w:tc>
          <w:tcPr>
            <w:tcW w:w="851" w:type="dxa"/>
            <w:tcBorders>
              <w:top w:val="nil"/>
              <w:left w:val="nil"/>
              <w:bottom w:val="nil"/>
              <w:right w:val="nil"/>
            </w:tcBorders>
          </w:tcPr>
          <w:p w14:paraId="3600B1ED" w14:textId="77777777" w:rsidR="003539E6" w:rsidRPr="006914D1" w:rsidRDefault="003539E6" w:rsidP="009B29E4">
            <w:pPr>
              <w:pStyle w:val="Corpsdetexte"/>
              <w:rPr>
                <w:b/>
                <w:bCs/>
              </w:rPr>
            </w:pPr>
            <w:r w:rsidRPr="006914D1">
              <w:rPr>
                <w:b/>
                <w:bCs/>
              </w:rPr>
              <w:t>[</w:t>
            </w:r>
            <w:r w:rsidR="005A614B" w:rsidRPr="006914D1">
              <w:rPr>
                <w:b/>
                <w:bCs/>
              </w:rPr>
              <w:t>13</w:t>
            </w:r>
            <w:r w:rsidRPr="006914D1">
              <w:rPr>
                <w:b/>
                <w:bCs/>
              </w:rPr>
              <w:t>]</w:t>
            </w:r>
          </w:p>
        </w:tc>
        <w:tc>
          <w:tcPr>
            <w:tcW w:w="9139" w:type="dxa"/>
            <w:tcBorders>
              <w:top w:val="nil"/>
              <w:left w:val="nil"/>
              <w:bottom w:val="nil"/>
              <w:right w:val="nil"/>
            </w:tcBorders>
          </w:tcPr>
          <w:p w14:paraId="53B69E93" w14:textId="77777777" w:rsidR="00B1078D" w:rsidRPr="006914D1" w:rsidRDefault="00A95923" w:rsidP="006D3071">
            <w:pPr>
              <w:pStyle w:val="Corpsdetexte"/>
              <w:spacing w:line="276" w:lineRule="auto"/>
              <w:rPr>
                <w:b/>
                <w:bCs/>
                <w:lang w:val="en-US"/>
              </w:rPr>
            </w:pPr>
            <w:r w:rsidRPr="006914D1">
              <w:rPr>
                <w:b/>
                <w:bCs/>
                <w:lang w:val="en-US"/>
              </w:rPr>
              <w:t xml:space="preserve">F </w:t>
            </w:r>
            <w:proofErr w:type="spellStart"/>
            <w:r w:rsidRPr="006914D1">
              <w:rPr>
                <w:b/>
                <w:bCs/>
                <w:lang w:val="en-US"/>
              </w:rPr>
              <w:t>Deblaere</w:t>
            </w:r>
            <w:proofErr w:type="spellEnd"/>
            <w:r w:rsidRPr="006914D1">
              <w:rPr>
                <w:b/>
                <w:bCs/>
                <w:lang w:val="en-US"/>
              </w:rPr>
              <w:t>,</w:t>
            </w:r>
            <w:r w:rsidR="00B1078D" w:rsidRPr="006914D1">
              <w:rPr>
                <w:b/>
                <w:bCs/>
                <w:lang w:val="en-US"/>
              </w:rPr>
              <w:t xml:space="preserve"> E </w:t>
            </w:r>
            <w:proofErr w:type="spellStart"/>
            <w:r w:rsidR="00B1078D" w:rsidRPr="006914D1">
              <w:rPr>
                <w:b/>
                <w:bCs/>
                <w:lang w:val="en-US"/>
              </w:rPr>
              <w:t>Demeulemeester</w:t>
            </w:r>
            <w:proofErr w:type="spellEnd"/>
            <w:r w:rsidR="00B1078D" w:rsidRPr="006914D1">
              <w:rPr>
                <w:b/>
                <w:bCs/>
                <w:lang w:val="en-US"/>
              </w:rPr>
              <w:t xml:space="preserve">, W </w:t>
            </w:r>
            <w:proofErr w:type="spellStart"/>
            <w:r w:rsidR="00B1078D" w:rsidRPr="006914D1">
              <w:rPr>
                <w:b/>
                <w:bCs/>
                <w:lang w:val="en-US"/>
              </w:rPr>
              <w:t>Herroelen</w:t>
            </w:r>
            <w:proofErr w:type="spellEnd"/>
            <w:r w:rsidR="00B1078D" w:rsidRPr="006914D1">
              <w:rPr>
                <w:b/>
                <w:bCs/>
                <w:lang w:val="en-US"/>
              </w:rPr>
              <w:t xml:space="preserve">., </w:t>
            </w:r>
            <w:r w:rsidR="00B1078D" w:rsidRPr="006914D1">
              <w:rPr>
                <w:lang w:val="en-US"/>
              </w:rPr>
              <w:t>« Proactive policies for the stochastic resource-constrained project scheduling problem</w:t>
            </w:r>
            <w:proofErr w:type="gramStart"/>
            <w:r w:rsidR="00B1078D" w:rsidRPr="006914D1">
              <w:rPr>
                <w:rStyle w:val="fontstyle41"/>
                <w:rFonts w:ascii="Times New Roman" w:hAnsi="Times New Roman"/>
                <w:color w:val="auto"/>
                <w:lang w:val="en-US"/>
              </w:rPr>
              <w:t>»,</w:t>
            </w:r>
            <w:proofErr w:type="spellStart"/>
            <w:r w:rsidR="00B1078D" w:rsidRPr="006914D1">
              <w:rPr>
                <w:rStyle w:val="fontstyle41"/>
                <w:rFonts w:ascii="Times New Roman" w:hAnsi="Times New Roman"/>
                <w:color w:val="auto"/>
                <w:lang w:val="en-US"/>
              </w:rPr>
              <w:t>Eurepean</w:t>
            </w:r>
            <w:proofErr w:type="spellEnd"/>
            <w:proofErr w:type="gramEnd"/>
            <w:r w:rsidR="00B1078D" w:rsidRPr="006914D1">
              <w:rPr>
                <w:rStyle w:val="fontstyle41"/>
                <w:rFonts w:ascii="Times New Roman" w:hAnsi="Times New Roman"/>
                <w:color w:val="auto"/>
                <w:lang w:val="en-US"/>
              </w:rPr>
              <w:t xml:space="preserve"> Journal of Operation Research, Volume 214, Issue 2, (2011),Pages 308-316.</w:t>
            </w:r>
          </w:p>
        </w:tc>
      </w:tr>
      <w:tr w:rsidR="006914D1" w:rsidRPr="006914D1" w14:paraId="07919CC1" w14:textId="77777777" w:rsidTr="006D443F">
        <w:tc>
          <w:tcPr>
            <w:tcW w:w="851" w:type="dxa"/>
            <w:tcBorders>
              <w:top w:val="nil"/>
              <w:left w:val="nil"/>
              <w:bottom w:val="nil"/>
              <w:right w:val="nil"/>
            </w:tcBorders>
          </w:tcPr>
          <w:p w14:paraId="1221B35B" w14:textId="77777777" w:rsidR="00103CBD" w:rsidRPr="006914D1" w:rsidRDefault="00103CBD" w:rsidP="009B29E4">
            <w:pPr>
              <w:pStyle w:val="Corpsdetexte"/>
              <w:rPr>
                <w:b/>
                <w:bCs/>
              </w:rPr>
            </w:pPr>
            <w:r w:rsidRPr="006914D1">
              <w:rPr>
                <w:b/>
                <w:bCs/>
              </w:rPr>
              <w:t>[</w:t>
            </w:r>
            <w:r w:rsidR="005A614B" w:rsidRPr="006914D1">
              <w:rPr>
                <w:b/>
                <w:bCs/>
              </w:rPr>
              <w:t>14</w:t>
            </w:r>
            <w:r w:rsidRPr="006914D1">
              <w:rPr>
                <w:b/>
                <w:bCs/>
              </w:rPr>
              <w:t xml:space="preserve">]  </w:t>
            </w:r>
          </w:p>
        </w:tc>
        <w:tc>
          <w:tcPr>
            <w:tcW w:w="9139" w:type="dxa"/>
            <w:tcBorders>
              <w:top w:val="nil"/>
              <w:left w:val="nil"/>
              <w:bottom w:val="nil"/>
              <w:right w:val="nil"/>
            </w:tcBorders>
          </w:tcPr>
          <w:p w14:paraId="31EA60D5" w14:textId="77777777" w:rsidR="00103CBD" w:rsidRPr="006914D1" w:rsidRDefault="00103CBD" w:rsidP="006D3071">
            <w:pPr>
              <w:pStyle w:val="Corpsdetexte"/>
              <w:spacing w:line="276" w:lineRule="auto"/>
            </w:pPr>
            <w:proofErr w:type="spellStart"/>
            <w:r w:rsidRPr="006914D1">
              <w:rPr>
                <w:b/>
                <w:bCs/>
              </w:rPr>
              <w:t>Deddouche</w:t>
            </w:r>
            <w:proofErr w:type="spellEnd"/>
            <w:r w:rsidRPr="006914D1">
              <w:rPr>
                <w:b/>
                <w:bCs/>
              </w:rPr>
              <w:t xml:space="preserve">. Y., </w:t>
            </w:r>
            <w:r w:rsidRPr="006914D1">
              <w:t xml:space="preserve">« Contribution à l’Ordonnancement Réactif : Modélisation Booléenne », thèse de Magister, Université d’Oran 1, 2011. </w:t>
            </w:r>
          </w:p>
        </w:tc>
      </w:tr>
      <w:tr w:rsidR="006914D1" w:rsidRPr="006914D1" w14:paraId="7DB6A8CB" w14:textId="77777777" w:rsidTr="006D443F">
        <w:tc>
          <w:tcPr>
            <w:tcW w:w="851" w:type="dxa"/>
            <w:tcBorders>
              <w:top w:val="nil"/>
              <w:left w:val="nil"/>
              <w:bottom w:val="nil"/>
              <w:right w:val="nil"/>
            </w:tcBorders>
          </w:tcPr>
          <w:p w14:paraId="783755A0" w14:textId="77777777" w:rsidR="00103CBD" w:rsidRPr="006914D1" w:rsidRDefault="00103CBD" w:rsidP="009B29E4">
            <w:pPr>
              <w:spacing w:line="276" w:lineRule="auto"/>
              <w:rPr>
                <w:b/>
                <w:bCs/>
              </w:rPr>
            </w:pPr>
            <w:r w:rsidRPr="006914D1">
              <w:rPr>
                <w:b/>
                <w:bCs/>
              </w:rPr>
              <w:t>[</w:t>
            </w:r>
            <w:r w:rsidR="005A614B" w:rsidRPr="006914D1">
              <w:rPr>
                <w:b/>
                <w:bCs/>
              </w:rPr>
              <w:t>15</w:t>
            </w:r>
            <w:r w:rsidRPr="006914D1">
              <w:rPr>
                <w:b/>
                <w:bCs/>
              </w:rPr>
              <w:t xml:space="preserve">] </w:t>
            </w:r>
          </w:p>
        </w:tc>
        <w:tc>
          <w:tcPr>
            <w:tcW w:w="9139" w:type="dxa"/>
            <w:tcBorders>
              <w:top w:val="nil"/>
              <w:left w:val="nil"/>
              <w:bottom w:val="nil"/>
              <w:right w:val="nil"/>
            </w:tcBorders>
          </w:tcPr>
          <w:p w14:paraId="7DDCE032" w14:textId="77777777" w:rsidR="00103CBD" w:rsidRPr="006914D1" w:rsidRDefault="00103CBD" w:rsidP="006D3071">
            <w:pPr>
              <w:spacing w:line="276" w:lineRule="auto"/>
            </w:pPr>
            <w:r w:rsidRPr="006914D1">
              <w:rPr>
                <w:b/>
                <w:bCs/>
              </w:rPr>
              <w:t>Matthieu D.</w:t>
            </w:r>
            <w:proofErr w:type="gramStart"/>
            <w:r w:rsidRPr="006914D1">
              <w:rPr>
                <w:b/>
                <w:bCs/>
              </w:rPr>
              <w:t>,</w:t>
            </w:r>
            <w:r w:rsidRPr="006914D1">
              <w:t xml:space="preserve">  «</w:t>
            </w:r>
            <w:proofErr w:type="gramEnd"/>
            <w:r w:rsidRPr="006914D1">
              <w:t> Contributions à l’analyse des systèmes industriels et aux problèmes d’ordonnancement à machines parallèles flexibles : application aux laboratoires de contrôle qualité en industrie pharmaceutique », thèse de doctorat. L’institut National Polytechnique De Toulouse, 2005.</w:t>
            </w:r>
          </w:p>
          <w:p w14:paraId="1D91CEC9" w14:textId="77777777" w:rsidR="00103CBD" w:rsidRPr="006914D1" w:rsidRDefault="00103CBD" w:rsidP="006D3071">
            <w:pPr>
              <w:pStyle w:val="bibliographie"/>
              <w:spacing w:line="276" w:lineRule="auto"/>
              <w:ind w:left="0" w:firstLine="0"/>
              <w:rPr>
                <w:lang w:val="fr-FR"/>
              </w:rPr>
            </w:pPr>
          </w:p>
        </w:tc>
      </w:tr>
      <w:tr w:rsidR="006914D1" w:rsidRPr="006914D1" w14:paraId="6EAF28A3" w14:textId="77777777" w:rsidTr="006D443F">
        <w:tc>
          <w:tcPr>
            <w:tcW w:w="851" w:type="dxa"/>
            <w:tcBorders>
              <w:top w:val="nil"/>
              <w:left w:val="nil"/>
              <w:bottom w:val="nil"/>
              <w:right w:val="nil"/>
            </w:tcBorders>
          </w:tcPr>
          <w:p w14:paraId="6376614A" w14:textId="77777777" w:rsidR="00103CBD" w:rsidRPr="006914D1" w:rsidRDefault="00103CBD" w:rsidP="005A614B">
            <w:pPr>
              <w:spacing w:line="276" w:lineRule="auto"/>
              <w:rPr>
                <w:b/>
                <w:bCs/>
              </w:rPr>
            </w:pPr>
            <w:r w:rsidRPr="006914D1">
              <w:rPr>
                <w:b/>
                <w:bCs/>
              </w:rPr>
              <w:t>[</w:t>
            </w:r>
            <w:r w:rsidR="005A614B" w:rsidRPr="006914D1">
              <w:rPr>
                <w:b/>
                <w:bCs/>
              </w:rPr>
              <w:t>16</w:t>
            </w:r>
            <w:r w:rsidRPr="006914D1">
              <w:rPr>
                <w:b/>
                <w:bCs/>
              </w:rPr>
              <w:t xml:space="preserve">] </w:t>
            </w:r>
          </w:p>
        </w:tc>
        <w:tc>
          <w:tcPr>
            <w:tcW w:w="9139" w:type="dxa"/>
            <w:tcBorders>
              <w:top w:val="nil"/>
              <w:left w:val="nil"/>
              <w:bottom w:val="nil"/>
              <w:right w:val="nil"/>
            </w:tcBorders>
          </w:tcPr>
          <w:p w14:paraId="4F7F434D" w14:textId="77777777" w:rsidR="00103CBD" w:rsidRPr="006914D1" w:rsidRDefault="00103CBD" w:rsidP="006D3071">
            <w:pPr>
              <w:spacing w:line="276" w:lineRule="auto"/>
            </w:pPr>
            <w:r w:rsidRPr="006914D1">
              <w:rPr>
                <w:b/>
                <w:bCs/>
              </w:rPr>
              <w:t>Lopez P &amp; Esquirol P.,</w:t>
            </w:r>
            <w:r w:rsidRPr="006914D1">
              <w:t xml:space="preserve"> « L’ordonnancement »,</w:t>
            </w:r>
            <w:r w:rsidRPr="006914D1">
              <w:rPr>
                <w:i/>
                <w:iCs/>
              </w:rPr>
              <w:t xml:space="preserve"> </w:t>
            </w:r>
            <w:r w:rsidRPr="006914D1">
              <w:t>Economica, Paris, (1999).</w:t>
            </w:r>
          </w:p>
          <w:p w14:paraId="6045BEA2" w14:textId="77777777" w:rsidR="00103CBD" w:rsidRPr="006914D1" w:rsidRDefault="00103CBD" w:rsidP="006D3071">
            <w:pPr>
              <w:pStyle w:val="bibliographie"/>
              <w:spacing w:line="276" w:lineRule="auto"/>
              <w:ind w:left="0" w:firstLine="0"/>
              <w:rPr>
                <w:lang w:val="fr-FR"/>
              </w:rPr>
            </w:pPr>
          </w:p>
        </w:tc>
      </w:tr>
      <w:tr w:rsidR="006914D1" w:rsidRPr="006914D1" w14:paraId="68D9FBCB" w14:textId="77777777" w:rsidTr="006D443F">
        <w:tc>
          <w:tcPr>
            <w:tcW w:w="851" w:type="dxa"/>
            <w:tcBorders>
              <w:top w:val="nil"/>
              <w:left w:val="nil"/>
              <w:bottom w:val="nil"/>
              <w:right w:val="nil"/>
            </w:tcBorders>
          </w:tcPr>
          <w:p w14:paraId="50B6E29C" w14:textId="77777777" w:rsidR="00103CBD" w:rsidRPr="006914D1" w:rsidRDefault="005A614B" w:rsidP="009B29E4">
            <w:pPr>
              <w:pStyle w:val="bibliographie"/>
              <w:rPr>
                <w:b/>
                <w:bCs/>
                <w:lang w:val="fr-FR"/>
              </w:rPr>
            </w:pPr>
            <w:r w:rsidRPr="006914D1">
              <w:rPr>
                <w:b/>
                <w:bCs/>
                <w:lang w:val="fr-FR"/>
              </w:rPr>
              <w:t>[17</w:t>
            </w:r>
            <w:r w:rsidR="00103CBD" w:rsidRPr="006914D1">
              <w:rPr>
                <w:b/>
                <w:bCs/>
                <w:lang w:val="fr-FR"/>
              </w:rPr>
              <w:t xml:space="preserve">] </w:t>
            </w:r>
          </w:p>
          <w:p w14:paraId="13205C02" w14:textId="77777777" w:rsidR="00103CBD" w:rsidRPr="006914D1" w:rsidRDefault="00103CBD" w:rsidP="009B29E4">
            <w:pPr>
              <w:pStyle w:val="bibliographie"/>
              <w:ind w:left="0" w:firstLine="0"/>
              <w:rPr>
                <w:b/>
                <w:bCs/>
                <w:lang w:val="fr-FR"/>
              </w:rPr>
            </w:pPr>
          </w:p>
        </w:tc>
        <w:tc>
          <w:tcPr>
            <w:tcW w:w="9139" w:type="dxa"/>
            <w:tcBorders>
              <w:top w:val="nil"/>
              <w:left w:val="nil"/>
              <w:bottom w:val="nil"/>
              <w:right w:val="nil"/>
            </w:tcBorders>
          </w:tcPr>
          <w:p w14:paraId="5B766A54" w14:textId="77777777" w:rsidR="00103CBD" w:rsidRPr="006914D1" w:rsidRDefault="00A95923" w:rsidP="006D3071">
            <w:pPr>
              <w:pStyle w:val="bibliographie"/>
              <w:spacing w:line="276" w:lineRule="auto"/>
              <w:ind w:left="0" w:firstLine="0"/>
              <w:rPr>
                <w:lang w:val="fr-FR"/>
              </w:rPr>
            </w:pPr>
            <w:r w:rsidRPr="006914D1">
              <w:rPr>
                <w:b/>
                <w:bCs/>
                <w:lang w:val="fr-FR"/>
              </w:rPr>
              <w:t>Gotha.,</w:t>
            </w:r>
            <w:r w:rsidR="0088031B" w:rsidRPr="006914D1">
              <w:rPr>
                <w:b/>
                <w:bCs/>
                <w:lang w:val="fr-FR"/>
              </w:rPr>
              <w:t xml:space="preserve"> </w:t>
            </w:r>
            <w:r w:rsidRPr="006914D1">
              <w:rPr>
                <w:b/>
                <w:bCs/>
                <w:lang w:val="fr-FR"/>
              </w:rPr>
              <w:t>«</w:t>
            </w:r>
            <w:r w:rsidRPr="006914D1">
              <w:rPr>
                <w:lang w:val="fr-FR"/>
              </w:rPr>
              <w:t xml:space="preserve"> Revue</w:t>
            </w:r>
            <w:r w:rsidR="0088031B" w:rsidRPr="006914D1">
              <w:rPr>
                <w:lang w:val="fr-FR"/>
              </w:rPr>
              <w:t xml:space="preserve"> française d’automatique, d’informatique et de recherche opérationnelle. Recherche opérationnelle, tome 27, no 1 (1993), p. 77-150. »</w:t>
            </w:r>
          </w:p>
        </w:tc>
      </w:tr>
      <w:tr w:rsidR="006914D1" w:rsidRPr="00856E3D" w14:paraId="7450D533" w14:textId="77777777" w:rsidTr="006D443F">
        <w:tc>
          <w:tcPr>
            <w:tcW w:w="851" w:type="dxa"/>
            <w:tcBorders>
              <w:top w:val="nil"/>
              <w:left w:val="nil"/>
              <w:bottom w:val="nil"/>
              <w:right w:val="nil"/>
            </w:tcBorders>
          </w:tcPr>
          <w:p w14:paraId="0D9D8E70" w14:textId="77777777" w:rsidR="00103CBD" w:rsidRPr="006914D1" w:rsidRDefault="005A614B" w:rsidP="009B29E4">
            <w:pPr>
              <w:pStyle w:val="Corpsdetexte"/>
              <w:rPr>
                <w:b/>
                <w:bCs/>
              </w:rPr>
            </w:pPr>
            <w:r w:rsidRPr="006914D1">
              <w:rPr>
                <w:b/>
                <w:bCs/>
              </w:rPr>
              <w:t>[18</w:t>
            </w:r>
            <w:r w:rsidR="00103CBD" w:rsidRPr="006914D1">
              <w:rPr>
                <w:b/>
                <w:bCs/>
              </w:rPr>
              <w:t xml:space="preserve">] </w:t>
            </w:r>
          </w:p>
          <w:p w14:paraId="706E238B" w14:textId="77777777" w:rsidR="00103CBD" w:rsidRPr="006914D1" w:rsidRDefault="00103CBD" w:rsidP="009B29E4">
            <w:pPr>
              <w:pStyle w:val="bibliographie"/>
              <w:rPr>
                <w:b/>
                <w:bCs/>
                <w:lang w:val="fr-FR"/>
              </w:rPr>
            </w:pPr>
          </w:p>
        </w:tc>
        <w:tc>
          <w:tcPr>
            <w:tcW w:w="9139" w:type="dxa"/>
            <w:tcBorders>
              <w:top w:val="nil"/>
              <w:left w:val="nil"/>
              <w:bottom w:val="nil"/>
              <w:right w:val="nil"/>
            </w:tcBorders>
          </w:tcPr>
          <w:p w14:paraId="4C5688ED" w14:textId="77777777" w:rsidR="00BA3419" w:rsidRPr="006914D1" w:rsidRDefault="00BA3419" w:rsidP="006D3071">
            <w:pPr>
              <w:spacing w:line="276" w:lineRule="auto"/>
              <w:rPr>
                <w:b/>
                <w:bCs/>
                <w:i/>
                <w:iCs/>
                <w:lang w:val="en-US"/>
              </w:rPr>
            </w:pPr>
            <w:proofErr w:type="spellStart"/>
            <w:r w:rsidRPr="006914D1">
              <w:rPr>
                <w:rStyle w:val="fontstyle01"/>
                <w:rFonts w:ascii="Times New Roman" w:hAnsi="Times New Roman"/>
                <w:b/>
                <w:bCs/>
                <w:color w:val="auto"/>
                <w:lang w:val="en-US"/>
              </w:rPr>
              <w:t>Grabot</w:t>
            </w:r>
            <w:proofErr w:type="spellEnd"/>
            <w:r w:rsidRPr="006914D1">
              <w:rPr>
                <w:rStyle w:val="fontstyle01"/>
                <w:rFonts w:ascii="Times New Roman" w:hAnsi="Times New Roman"/>
                <w:b/>
                <w:bCs/>
                <w:color w:val="auto"/>
                <w:lang w:val="en-US"/>
              </w:rPr>
              <w:t xml:space="preserve"> R., Talbi E D., </w:t>
            </w:r>
            <w:proofErr w:type="spellStart"/>
            <w:r w:rsidRPr="006914D1">
              <w:rPr>
                <w:rStyle w:val="fontstyle01"/>
                <w:rFonts w:ascii="Times New Roman" w:hAnsi="Times New Roman"/>
                <w:b/>
                <w:bCs/>
                <w:color w:val="auto"/>
                <w:lang w:val="en-US"/>
              </w:rPr>
              <w:t>Geneste</w:t>
            </w:r>
            <w:proofErr w:type="spellEnd"/>
            <w:r w:rsidRPr="006914D1">
              <w:rPr>
                <w:rStyle w:val="fontstyle01"/>
                <w:rFonts w:ascii="Times New Roman" w:hAnsi="Times New Roman"/>
                <w:b/>
                <w:bCs/>
                <w:color w:val="auto"/>
                <w:lang w:val="en-US"/>
              </w:rPr>
              <w:t xml:space="preserve"> L.,</w:t>
            </w:r>
            <w:r w:rsidRPr="006914D1">
              <w:rPr>
                <w:rStyle w:val="fontstyle01"/>
                <w:rFonts w:ascii="Times New Roman" w:hAnsi="Times New Roman"/>
                <w:color w:val="auto"/>
                <w:lang w:val="en-US"/>
              </w:rPr>
              <w:t xml:space="preserve"> </w:t>
            </w:r>
            <w:r w:rsidRPr="006914D1">
              <w:rPr>
                <w:rStyle w:val="fontstyle21"/>
                <w:rFonts w:ascii="Times New Roman" w:hAnsi="Times New Roman"/>
                <w:i w:val="0"/>
                <w:iCs w:val="0"/>
                <w:color w:val="auto"/>
                <w:lang w:val="en-US"/>
              </w:rPr>
              <w:t xml:space="preserve">« </w:t>
            </w:r>
            <w:r w:rsidRPr="006914D1">
              <w:rPr>
                <w:rStyle w:val="fontstyle31"/>
                <w:rFonts w:ascii="Times New Roman" w:hAnsi="Times New Roman"/>
                <w:i w:val="0"/>
                <w:iCs w:val="0"/>
                <w:color w:val="auto"/>
                <w:lang w:val="en-US"/>
              </w:rPr>
              <w:t>Meta-heuristics for optimal set-up of an industrial scheduling software</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 xml:space="preserve">CESA’ 2003, 9-11 </w:t>
            </w:r>
            <w:proofErr w:type="spellStart"/>
            <w:r w:rsidRPr="006914D1">
              <w:rPr>
                <w:rStyle w:val="fontstyle21"/>
                <w:rFonts w:ascii="Times New Roman" w:hAnsi="Times New Roman"/>
                <w:b w:val="0"/>
                <w:bCs w:val="0"/>
                <w:i w:val="0"/>
                <w:iCs w:val="0"/>
                <w:color w:val="auto"/>
                <w:lang w:val="en-US"/>
              </w:rPr>
              <w:t>juillet</w:t>
            </w:r>
            <w:proofErr w:type="spellEnd"/>
            <w:r w:rsidRPr="006914D1">
              <w:rPr>
                <w:rStyle w:val="fontstyle21"/>
                <w:rFonts w:ascii="Times New Roman" w:hAnsi="Times New Roman"/>
                <w:b w:val="0"/>
                <w:bCs w:val="0"/>
                <w:i w:val="0"/>
                <w:iCs w:val="0"/>
                <w:color w:val="auto"/>
                <w:lang w:val="en-US"/>
              </w:rPr>
              <w:t xml:space="preserve"> 2003, Lille, France, (1997).</w:t>
            </w:r>
          </w:p>
          <w:p w14:paraId="2ECFC8A3" w14:textId="77777777" w:rsidR="00103CBD" w:rsidRPr="006914D1" w:rsidRDefault="00103CBD" w:rsidP="006D3071">
            <w:pPr>
              <w:pStyle w:val="bibliographie"/>
              <w:spacing w:line="276" w:lineRule="auto"/>
              <w:ind w:left="0" w:firstLine="0"/>
            </w:pPr>
          </w:p>
        </w:tc>
      </w:tr>
      <w:tr w:rsidR="006914D1" w:rsidRPr="006914D1" w14:paraId="5EDA46B7" w14:textId="77777777" w:rsidTr="006D443F">
        <w:tc>
          <w:tcPr>
            <w:tcW w:w="851" w:type="dxa"/>
            <w:tcBorders>
              <w:top w:val="nil"/>
              <w:left w:val="nil"/>
              <w:bottom w:val="nil"/>
              <w:right w:val="nil"/>
            </w:tcBorders>
          </w:tcPr>
          <w:p w14:paraId="5C100A60" w14:textId="77777777" w:rsidR="00103CBD" w:rsidRPr="006914D1" w:rsidRDefault="005A614B" w:rsidP="009B29E4">
            <w:pPr>
              <w:pStyle w:val="Corpsdetexte"/>
              <w:rPr>
                <w:b/>
                <w:bCs/>
              </w:rPr>
            </w:pPr>
            <w:r w:rsidRPr="006914D1">
              <w:rPr>
                <w:b/>
                <w:bCs/>
              </w:rPr>
              <w:t>[19</w:t>
            </w:r>
            <w:r w:rsidR="00103CBD" w:rsidRPr="006914D1">
              <w:t>]</w:t>
            </w:r>
          </w:p>
        </w:tc>
        <w:tc>
          <w:tcPr>
            <w:tcW w:w="9139" w:type="dxa"/>
            <w:tcBorders>
              <w:top w:val="nil"/>
              <w:left w:val="nil"/>
              <w:bottom w:val="nil"/>
              <w:right w:val="nil"/>
            </w:tcBorders>
          </w:tcPr>
          <w:p w14:paraId="6E6AE0A9" w14:textId="77777777" w:rsidR="00103CBD" w:rsidRPr="006914D1" w:rsidRDefault="00103CBD" w:rsidP="006D3071">
            <w:pPr>
              <w:pStyle w:val="Corpsdetexte"/>
              <w:spacing w:line="276" w:lineRule="auto"/>
            </w:pPr>
            <w:proofErr w:type="spellStart"/>
            <w:r w:rsidRPr="006914D1">
              <w:rPr>
                <w:b/>
                <w:bCs/>
              </w:rPr>
              <w:t>Hadri</w:t>
            </w:r>
            <w:proofErr w:type="spellEnd"/>
            <w:r w:rsidRPr="006914D1">
              <w:rPr>
                <w:b/>
                <w:bCs/>
              </w:rPr>
              <w:t>. A.,</w:t>
            </w:r>
            <w:r w:rsidRPr="006914D1">
              <w:t xml:space="preserve"> « L’ORDONNANCEMENT PAR</w:t>
            </w:r>
            <w:r w:rsidR="00C7124C" w:rsidRPr="006914D1">
              <w:t xml:space="preserve"> </w:t>
            </w:r>
            <w:r w:rsidRPr="006914D1">
              <w:t>INSERTION EN TEMPS REEL DE LA</w:t>
            </w:r>
            <w:r w:rsidR="00BA3419" w:rsidRPr="006914D1">
              <w:t xml:space="preserve"> </w:t>
            </w:r>
            <w:r w:rsidRPr="006914D1">
              <w:t xml:space="preserve">PRODUCTION DANS UN ATELIER FLEXIBLE » Mémoire de Magister, Université de Batna, </w:t>
            </w:r>
            <w:r w:rsidR="00A95923" w:rsidRPr="006914D1">
              <w:t>Algérie,</w:t>
            </w:r>
            <w:r w:rsidR="00041833" w:rsidRPr="006914D1">
              <w:t xml:space="preserve"> </w:t>
            </w:r>
            <w:r w:rsidRPr="006914D1">
              <w:t>2012.</w:t>
            </w:r>
          </w:p>
          <w:p w14:paraId="1539A0CB" w14:textId="77777777" w:rsidR="00103CBD" w:rsidRPr="006914D1" w:rsidRDefault="00103CBD" w:rsidP="006D3071">
            <w:pPr>
              <w:pStyle w:val="bibliographie"/>
              <w:spacing w:line="276" w:lineRule="auto"/>
              <w:ind w:left="0" w:firstLine="0"/>
              <w:rPr>
                <w:lang w:val="fr-FR"/>
              </w:rPr>
            </w:pPr>
          </w:p>
        </w:tc>
      </w:tr>
      <w:tr w:rsidR="006914D1" w:rsidRPr="006914D1" w14:paraId="5268DC01" w14:textId="77777777" w:rsidTr="006D443F">
        <w:tc>
          <w:tcPr>
            <w:tcW w:w="851" w:type="dxa"/>
            <w:tcBorders>
              <w:top w:val="nil"/>
              <w:left w:val="nil"/>
              <w:bottom w:val="nil"/>
              <w:right w:val="nil"/>
            </w:tcBorders>
          </w:tcPr>
          <w:p w14:paraId="76D7B271" w14:textId="77777777" w:rsidR="00C7124C" w:rsidRPr="006914D1" w:rsidRDefault="005A614B" w:rsidP="00C7124C">
            <w:pPr>
              <w:spacing w:line="240" w:lineRule="auto"/>
              <w:rPr>
                <w:b/>
                <w:bCs/>
              </w:rPr>
            </w:pPr>
            <w:r w:rsidRPr="006914D1">
              <w:rPr>
                <w:rStyle w:val="fontstyle01"/>
                <w:rFonts w:ascii="Times New Roman" w:hAnsi="Times New Roman"/>
                <w:b/>
                <w:bCs/>
                <w:color w:val="auto"/>
              </w:rPr>
              <w:lastRenderedPageBreak/>
              <w:t>[20</w:t>
            </w:r>
            <w:r w:rsidR="00C7124C" w:rsidRPr="006914D1">
              <w:rPr>
                <w:rStyle w:val="fontstyle01"/>
                <w:rFonts w:ascii="Times New Roman" w:hAnsi="Times New Roman"/>
                <w:b/>
                <w:bCs/>
                <w:color w:val="auto"/>
              </w:rPr>
              <w:t>]</w:t>
            </w:r>
          </w:p>
        </w:tc>
        <w:tc>
          <w:tcPr>
            <w:tcW w:w="9139" w:type="dxa"/>
            <w:tcBorders>
              <w:top w:val="nil"/>
              <w:left w:val="nil"/>
              <w:bottom w:val="nil"/>
              <w:right w:val="nil"/>
            </w:tcBorders>
          </w:tcPr>
          <w:p w14:paraId="4BE5A2B2" w14:textId="77777777" w:rsidR="00C7124C" w:rsidRPr="006914D1" w:rsidRDefault="00C7124C" w:rsidP="00C7124C">
            <w:pPr>
              <w:spacing w:line="276" w:lineRule="auto"/>
              <w:rPr>
                <w:b/>
                <w:bCs/>
                <w:i/>
                <w:iCs/>
              </w:rPr>
            </w:pPr>
            <w:proofErr w:type="spellStart"/>
            <w:r w:rsidRPr="006914D1">
              <w:rPr>
                <w:rStyle w:val="fontstyle01"/>
                <w:rFonts w:ascii="Times New Roman" w:hAnsi="Times New Roman"/>
                <w:b/>
                <w:bCs/>
                <w:color w:val="auto"/>
              </w:rPr>
              <w:t>Hassam</w:t>
            </w:r>
            <w:proofErr w:type="spellEnd"/>
            <w:r w:rsidRPr="006914D1">
              <w:rPr>
                <w:rStyle w:val="fontstyle01"/>
                <w:rFonts w:ascii="Times New Roman" w:hAnsi="Times New Roman"/>
                <w:b/>
                <w:bCs/>
                <w:color w:val="auto"/>
              </w:rPr>
              <w:t xml:space="preserve"> A., BETAOUAF T H., BENGHALEM A., SARI Z., </w:t>
            </w:r>
            <w:r w:rsidRPr="006914D1">
              <w:rPr>
                <w:rStyle w:val="fontstyle21"/>
                <w:rFonts w:ascii="Times New Roman" w:hAnsi="Times New Roman"/>
                <w:color w:val="auto"/>
              </w:rPr>
              <w:t xml:space="preserve">« </w:t>
            </w:r>
            <w:r w:rsidRPr="006914D1">
              <w:rPr>
                <w:rStyle w:val="fontstyle31"/>
                <w:rFonts w:ascii="Times New Roman" w:hAnsi="Times New Roman"/>
                <w:color w:val="auto"/>
              </w:rPr>
              <w:t xml:space="preserve">La sélection des règles de priorité en </w:t>
            </w:r>
            <w:proofErr w:type="spellStart"/>
            <w:r w:rsidRPr="006914D1">
              <w:rPr>
                <w:rStyle w:val="fontstyle31"/>
                <w:rFonts w:ascii="Times New Roman" w:hAnsi="Times New Roman"/>
                <w:color w:val="auto"/>
              </w:rPr>
              <w:t>function</w:t>
            </w:r>
            <w:proofErr w:type="spellEnd"/>
            <w:r w:rsidRPr="006914D1">
              <w:rPr>
                <w:rStyle w:val="fontstyle31"/>
                <w:rFonts w:ascii="Times New Roman" w:hAnsi="Times New Roman"/>
                <w:color w:val="auto"/>
              </w:rPr>
              <w:t xml:space="preserve"> des critères de performances d’un FMS 4th </w:t>
            </w:r>
            <w:r w:rsidRPr="006914D1">
              <w:rPr>
                <w:rStyle w:val="fontstyle21"/>
                <w:rFonts w:ascii="Times New Roman" w:hAnsi="Times New Roman"/>
                <w:color w:val="auto"/>
              </w:rPr>
              <w:t xml:space="preserve">», </w:t>
            </w:r>
            <w:r w:rsidRPr="006914D1">
              <w:rPr>
                <w:rStyle w:val="fontstyle21"/>
                <w:rFonts w:ascii="Times New Roman" w:hAnsi="Times New Roman"/>
                <w:b w:val="0"/>
                <w:bCs w:val="0"/>
                <w:i w:val="0"/>
                <w:iCs w:val="0"/>
                <w:color w:val="auto"/>
              </w:rPr>
              <w:t xml:space="preserve">International </w:t>
            </w:r>
            <w:proofErr w:type="spellStart"/>
            <w:r w:rsidRPr="006914D1">
              <w:rPr>
                <w:rStyle w:val="fontstyle21"/>
                <w:rFonts w:ascii="Times New Roman" w:hAnsi="Times New Roman"/>
                <w:b w:val="0"/>
                <w:bCs w:val="0"/>
                <w:i w:val="0"/>
                <w:iCs w:val="0"/>
                <w:color w:val="auto"/>
              </w:rPr>
              <w:t>Conference</w:t>
            </w:r>
            <w:proofErr w:type="spellEnd"/>
            <w:r w:rsidRPr="006914D1">
              <w:rPr>
                <w:rStyle w:val="fontstyle21"/>
                <w:rFonts w:ascii="Times New Roman" w:hAnsi="Times New Roman"/>
                <w:b w:val="0"/>
                <w:bCs w:val="0"/>
                <w:i w:val="0"/>
                <w:iCs w:val="0"/>
                <w:color w:val="auto"/>
              </w:rPr>
              <w:t xml:space="preserve"> on Computer Integrated </w:t>
            </w:r>
            <w:proofErr w:type="spellStart"/>
            <w:r w:rsidRPr="006914D1">
              <w:rPr>
                <w:rStyle w:val="fontstyle21"/>
                <w:rFonts w:ascii="Times New Roman" w:hAnsi="Times New Roman"/>
                <w:b w:val="0"/>
                <w:bCs w:val="0"/>
                <w:i w:val="0"/>
                <w:iCs w:val="0"/>
                <w:color w:val="auto"/>
              </w:rPr>
              <w:t>Manufacturing</w:t>
            </w:r>
            <w:proofErr w:type="spellEnd"/>
            <w:r w:rsidRPr="006914D1">
              <w:rPr>
                <w:rStyle w:val="fontstyle21"/>
                <w:rFonts w:ascii="Times New Roman" w:hAnsi="Times New Roman"/>
                <w:b w:val="0"/>
                <w:bCs w:val="0"/>
                <w:i w:val="0"/>
                <w:iCs w:val="0"/>
                <w:color w:val="auto"/>
              </w:rPr>
              <w:t xml:space="preserve"> CIP, (2007).</w:t>
            </w:r>
          </w:p>
          <w:p w14:paraId="439F5411" w14:textId="77777777" w:rsidR="00C7124C" w:rsidRPr="006914D1" w:rsidRDefault="00C7124C" w:rsidP="00C7124C">
            <w:pPr>
              <w:pStyle w:val="reference"/>
              <w:tabs>
                <w:tab w:val="num" w:pos="426"/>
              </w:tabs>
              <w:spacing w:line="276" w:lineRule="auto"/>
              <w:ind w:left="0" w:firstLine="0"/>
              <w:rPr>
                <w:rFonts w:ascii="Times New Roman" w:hAnsi="Times New Roman"/>
                <w:b/>
                <w:bCs/>
                <w:sz w:val="24"/>
                <w:szCs w:val="24"/>
                <w:lang w:val="fr-FR"/>
              </w:rPr>
            </w:pPr>
          </w:p>
        </w:tc>
      </w:tr>
      <w:tr w:rsidR="006914D1" w:rsidRPr="006914D1" w14:paraId="6925A5F6" w14:textId="77777777" w:rsidTr="006D443F">
        <w:tc>
          <w:tcPr>
            <w:tcW w:w="851" w:type="dxa"/>
            <w:tcBorders>
              <w:top w:val="nil"/>
              <w:left w:val="nil"/>
              <w:bottom w:val="nil"/>
              <w:right w:val="nil"/>
            </w:tcBorders>
          </w:tcPr>
          <w:p w14:paraId="1BCCE550" w14:textId="77777777" w:rsidR="00C7124C" w:rsidRPr="006914D1" w:rsidRDefault="005A614B" w:rsidP="009B29E4">
            <w:pPr>
              <w:pStyle w:val="Corpsdetexte"/>
              <w:rPr>
                <w:b/>
                <w:bCs/>
              </w:rPr>
            </w:pPr>
            <w:r w:rsidRPr="006914D1">
              <w:rPr>
                <w:b/>
                <w:bCs/>
              </w:rPr>
              <w:t>[21</w:t>
            </w:r>
            <w:r w:rsidR="00C7124C" w:rsidRPr="006914D1">
              <w:rPr>
                <w:b/>
                <w:bCs/>
              </w:rPr>
              <w:t xml:space="preserve">] </w:t>
            </w:r>
          </w:p>
        </w:tc>
        <w:tc>
          <w:tcPr>
            <w:tcW w:w="9139" w:type="dxa"/>
            <w:tcBorders>
              <w:top w:val="nil"/>
              <w:left w:val="nil"/>
              <w:bottom w:val="nil"/>
              <w:right w:val="nil"/>
            </w:tcBorders>
          </w:tcPr>
          <w:p w14:paraId="1E85E476" w14:textId="77777777" w:rsidR="00C7124C" w:rsidRPr="006914D1" w:rsidRDefault="00C7124C" w:rsidP="006D3071">
            <w:pPr>
              <w:pStyle w:val="Corpsdetexte"/>
              <w:spacing w:line="276" w:lineRule="auto"/>
            </w:pPr>
            <w:proofErr w:type="spellStart"/>
            <w:r w:rsidRPr="006914D1">
              <w:rPr>
                <w:b/>
                <w:bCs/>
              </w:rPr>
              <w:t>Himmiche</w:t>
            </w:r>
            <w:proofErr w:type="spellEnd"/>
            <w:r w:rsidRPr="006914D1">
              <w:rPr>
                <w:b/>
                <w:bCs/>
              </w:rPr>
              <w:t>. S.,</w:t>
            </w:r>
            <w:r w:rsidRPr="006914D1">
              <w:t xml:space="preserve"> « Ordonnancement sous perturbations : cadre d’étude et approche d’évaluation de la robustesse par automates stochastiques » Thèse de doctorat, université de Lorraine, 2020.</w:t>
            </w:r>
          </w:p>
          <w:p w14:paraId="119A57C4" w14:textId="77777777" w:rsidR="00C7124C" w:rsidRPr="006914D1" w:rsidRDefault="00C7124C" w:rsidP="006D3071">
            <w:pPr>
              <w:pStyle w:val="bibliographie"/>
              <w:spacing w:line="276" w:lineRule="auto"/>
              <w:ind w:left="0" w:firstLine="0"/>
              <w:rPr>
                <w:lang w:val="fr-FR"/>
              </w:rPr>
            </w:pPr>
          </w:p>
        </w:tc>
      </w:tr>
      <w:tr w:rsidR="006914D1" w:rsidRPr="00856E3D" w14:paraId="79E89BB9" w14:textId="77777777" w:rsidTr="006D443F">
        <w:tc>
          <w:tcPr>
            <w:tcW w:w="851" w:type="dxa"/>
            <w:tcBorders>
              <w:top w:val="nil"/>
              <w:left w:val="nil"/>
              <w:bottom w:val="nil"/>
              <w:right w:val="nil"/>
            </w:tcBorders>
          </w:tcPr>
          <w:p w14:paraId="645CAB34" w14:textId="77777777" w:rsidR="00C7124C" w:rsidRPr="006914D1" w:rsidRDefault="005A614B" w:rsidP="009B29E4">
            <w:pPr>
              <w:rPr>
                <w:b/>
                <w:bCs/>
              </w:rPr>
            </w:pPr>
            <w:r w:rsidRPr="006914D1">
              <w:rPr>
                <w:b/>
                <w:bCs/>
                <w:kern w:val="24"/>
              </w:rPr>
              <w:t>[22</w:t>
            </w:r>
            <w:r w:rsidR="00C7124C" w:rsidRPr="006914D1">
              <w:rPr>
                <w:b/>
                <w:bCs/>
                <w:kern w:val="24"/>
              </w:rPr>
              <w:t xml:space="preserve">] </w:t>
            </w:r>
          </w:p>
          <w:p w14:paraId="5220C5C0" w14:textId="77777777" w:rsidR="00C7124C" w:rsidRPr="006914D1" w:rsidRDefault="00C7124C" w:rsidP="009B29E4">
            <w:pPr>
              <w:pStyle w:val="Corpsdetexte"/>
              <w:rPr>
                <w:b/>
                <w:bCs/>
              </w:rPr>
            </w:pPr>
          </w:p>
        </w:tc>
        <w:tc>
          <w:tcPr>
            <w:tcW w:w="9139" w:type="dxa"/>
            <w:tcBorders>
              <w:top w:val="nil"/>
              <w:left w:val="nil"/>
              <w:bottom w:val="nil"/>
              <w:right w:val="nil"/>
            </w:tcBorders>
          </w:tcPr>
          <w:p w14:paraId="4E4F4B1D" w14:textId="77777777" w:rsidR="00C7124C" w:rsidRPr="006914D1" w:rsidRDefault="00C7124C" w:rsidP="006D3071">
            <w:pPr>
              <w:spacing w:line="276" w:lineRule="auto"/>
              <w:rPr>
                <w:b/>
                <w:bCs/>
                <w:i/>
                <w:iCs/>
                <w:lang w:val="en-US"/>
              </w:rPr>
            </w:pPr>
            <w:r w:rsidRPr="006914D1">
              <w:rPr>
                <w:rStyle w:val="fontstyle01"/>
                <w:rFonts w:ascii="Times New Roman" w:hAnsi="Times New Roman"/>
                <w:b/>
                <w:bCs/>
                <w:color w:val="auto"/>
                <w:lang w:val="en-US"/>
              </w:rPr>
              <w:t>Jeong K C &amp; Kim Y D.,</w:t>
            </w:r>
            <w:r w:rsidRPr="006914D1">
              <w:rPr>
                <w:rStyle w:val="fontstyle01"/>
                <w:rFonts w:ascii="Times New Roman" w:hAnsi="Times New Roman"/>
                <w:color w:val="auto"/>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A real-time scheduling mechanism for a flexible manufacturing system: using simulation and dispatching rules</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International Journal of Production Research, 36(9), 2609-2626, (1998).</w:t>
            </w:r>
          </w:p>
          <w:p w14:paraId="530174BF" w14:textId="77777777" w:rsidR="00C7124C" w:rsidRPr="006914D1" w:rsidRDefault="00C7124C" w:rsidP="006D3071">
            <w:pPr>
              <w:pStyle w:val="Corpsdetexte"/>
              <w:spacing w:line="276" w:lineRule="auto"/>
              <w:rPr>
                <w:lang w:val="en-US"/>
              </w:rPr>
            </w:pPr>
          </w:p>
        </w:tc>
      </w:tr>
      <w:tr w:rsidR="006914D1" w:rsidRPr="006914D1" w14:paraId="7F6B197E" w14:textId="77777777" w:rsidTr="006D443F">
        <w:tc>
          <w:tcPr>
            <w:tcW w:w="851" w:type="dxa"/>
            <w:tcBorders>
              <w:top w:val="nil"/>
              <w:left w:val="nil"/>
              <w:bottom w:val="nil"/>
              <w:right w:val="nil"/>
            </w:tcBorders>
          </w:tcPr>
          <w:p w14:paraId="6BAB0E54" w14:textId="77777777" w:rsidR="00C7124C" w:rsidRPr="006914D1" w:rsidRDefault="005A614B" w:rsidP="009B29E4">
            <w:pPr>
              <w:pStyle w:val="Corpsdetexte"/>
              <w:rPr>
                <w:b/>
                <w:bCs/>
              </w:rPr>
            </w:pPr>
            <w:r w:rsidRPr="006914D1">
              <w:rPr>
                <w:b/>
                <w:bCs/>
              </w:rPr>
              <w:t>[23</w:t>
            </w:r>
            <w:r w:rsidR="00C7124C" w:rsidRPr="006914D1">
              <w:rPr>
                <w:b/>
                <w:bCs/>
              </w:rPr>
              <w:t xml:space="preserve">] </w:t>
            </w:r>
          </w:p>
        </w:tc>
        <w:tc>
          <w:tcPr>
            <w:tcW w:w="9139" w:type="dxa"/>
            <w:tcBorders>
              <w:top w:val="nil"/>
              <w:left w:val="nil"/>
              <w:bottom w:val="nil"/>
              <w:right w:val="nil"/>
            </w:tcBorders>
          </w:tcPr>
          <w:p w14:paraId="1C518BC1" w14:textId="77777777" w:rsidR="00C7124C" w:rsidRPr="006914D1" w:rsidRDefault="00C7124C" w:rsidP="006D3071">
            <w:pPr>
              <w:pStyle w:val="Corpsdetexte"/>
              <w:spacing w:line="276" w:lineRule="auto"/>
              <w:rPr>
                <w:lang w:val="en-US"/>
              </w:rPr>
            </w:pPr>
            <w:proofErr w:type="spellStart"/>
            <w:r w:rsidRPr="006914D1">
              <w:rPr>
                <w:b/>
                <w:bCs/>
                <w:lang w:val="en-US"/>
              </w:rPr>
              <w:t>Kaban</w:t>
            </w:r>
            <w:proofErr w:type="spellEnd"/>
            <w:r w:rsidRPr="006914D1">
              <w:rPr>
                <w:b/>
                <w:bCs/>
                <w:lang w:val="en-US"/>
              </w:rPr>
              <w:t xml:space="preserve"> A. K., Z. Othman, and D. S. </w:t>
            </w:r>
            <w:proofErr w:type="spellStart"/>
            <w:r w:rsidRPr="006914D1">
              <w:rPr>
                <w:b/>
                <w:bCs/>
                <w:lang w:val="en-US"/>
              </w:rPr>
              <w:t>Rohmah</w:t>
            </w:r>
            <w:proofErr w:type="spellEnd"/>
            <w:r w:rsidRPr="006914D1">
              <w:rPr>
                <w:b/>
                <w:bCs/>
                <w:lang w:val="en-US"/>
              </w:rPr>
              <w:t>.,</w:t>
            </w:r>
            <w:r w:rsidRPr="006914D1">
              <w:rPr>
                <w:lang w:val="en-US"/>
              </w:rPr>
              <w:t xml:space="preserve"> «Comparison of dispatching rules in </w:t>
            </w:r>
            <w:proofErr w:type="spellStart"/>
            <w:r w:rsidRPr="006914D1">
              <w:rPr>
                <w:lang w:val="en-US"/>
              </w:rPr>
              <w:t>jobshop</w:t>
            </w:r>
            <w:proofErr w:type="spellEnd"/>
            <w:r w:rsidRPr="006914D1">
              <w:rPr>
                <w:lang w:val="en-US"/>
              </w:rPr>
              <w:t xml:space="preserve"> scheduling problem using simulation: a case study,” Int. J. Simul. Model., vol. 11, no. 3, pp. 129–140, Sep. 2012.</w:t>
            </w:r>
          </w:p>
        </w:tc>
      </w:tr>
      <w:tr w:rsidR="006914D1" w:rsidRPr="006914D1" w14:paraId="6B14C561" w14:textId="77777777" w:rsidTr="006D443F">
        <w:tc>
          <w:tcPr>
            <w:tcW w:w="851" w:type="dxa"/>
            <w:tcBorders>
              <w:top w:val="nil"/>
              <w:left w:val="nil"/>
              <w:bottom w:val="nil"/>
              <w:right w:val="nil"/>
            </w:tcBorders>
          </w:tcPr>
          <w:p w14:paraId="4ABDE152" w14:textId="77777777" w:rsidR="00C7124C" w:rsidRPr="006914D1" w:rsidRDefault="005A614B" w:rsidP="00C7124C">
            <w:pPr>
              <w:spacing w:line="240" w:lineRule="auto"/>
              <w:rPr>
                <w:b/>
                <w:bCs/>
              </w:rPr>
            </w:pPr>
            <w:r w:rsidRPr="006914D1">
              <w:rPr>
                <w:rStyle w:val="fontstyle01"/>
                <w:rFonts w:ascii="Times New Roman" w:hAnsi="Times New Roman"/>
                <w:b/>
                <w:bCs/>
                <w:color w:val="auto"/>
              </w:rPr>
              <w:t>[24</w:t>
            </w:r>
            <w:r w:rsidR="00C7124C" w:rsidRPr="006914D1">
              <w:rPr>
                <w:rStyle w:val="fontstyle01"/>
                <w:rFonts w:ascii="Times New Roman" w:hAnsi="Times New Roman"/>
                <w:b/>
                <w:bCs/>
                <w:color w:val="auto"/>
              </w:rPr>
              <w:t>]</w:t>
            </w:r>
          </w:p>
          <w:p w14:paraId="7179EC04" w14:textId="77777777" w:rsidR="00C7124C" w:rsidRPr="006914D1" w:rsidRDefault="00C7124C" w:rsidP="00C7124C">
            <w:pPr>
              <w:pStyle w:val="bibliographie"/>
              <w:ind w:left="0" w:firstLine="0"/>
              <w:rPr>
                <w:b/>
                <w:bCs/>
                <w:lang w:val="fr-FR"/>
              </w:rPr>
            </w:pPr>
          </w:p>
        </w:tc>
        <w:tc>
          <w:tcPr>
            <w:tcW w:w="9139" w:type="dxa"/>
            <w:tcBorders>
              <w:top w:val="nil"/>
              <w:left w:val="nil"/>
              <w:bottom w:val="nil"/>
              <w:right w:val="nil"/>
            </w:tcBorders>
          </w:tcPr>
          <w:p w14:paraId="6D603E80" w14:textId="77777777" w:rsidR="00C7124C" w:rsidRPr="006914D1" w:rsidRDefault="00C7124C" w:rsidP="00C7124C">
            <w:pPr>
              <w:spacing w:line="276" w:lineRule="auto"/>
            </w:pPr>
            <w:proofErr w:type="spellStart"/>
            <w:r w:rsidRPr="006914D1">
              <w:rPr>
                <w:rStyle w:val="fontstyle01"/>
                <w:rFonts w:ascii="Times New Roman" w:hAnsi="Times New Roman"/>
                <w:b/>
                <w:bCs/>
                <w:color w:val="auto"/>
              </w:rPr>
              <w:t>Karaouzene</w:t>
            </w:r>
            <w:proofErr w:type="spellEnd"/>
            <w:r w:rsidRPr="006914D1">
              <w:rPr>
                <w:rStyle w:val="fontstyle01"/>
                <w:rFonts w:ascii="Times New Roman" w:hAnsi="Times New Roman"/>
                <w:b/>
                <w:bCs/>
                <w:color w:val="auto"/>
              </w:rPr>
              <w:t xml:space="preserve"> Z., Sari Z.,</w:t>
            </w:r>
            <w:r w:rsidRPr="006914D1">
              <w:rPr>
                <w:rStyle w:val="fontstyle01"/>
                <w:rFonts w:ascii="Times New Roman" w:hAnsi="Times New Roman"/>
                <w:color w:val="auto"/>
              </w:rPr>
              <w:t xml:space="preserve"> </w:t>
            </w:r>
            <w:r w:rsidRPr="006914D1">
              <w:rPr>
                <w:rStyle w:val="fontstyle21"/>
                <w:rFonts w:ascii="Times New Roman" w:hAnsi="Times New Roman"/>
                <w:color w:val="auto"/>
              </w:rPr>
              <w:t xml:space="preserve">« </w:t>
            </w:r>
            <w:r w:rsidRPr="006914D1">
              <w:rPr>
                <w:rStyle w:val="fontstyle31"/>
                <w:rFonts w:ascii="Times New Roman" w:hAnsi="Times New Roman"/>
                <w:i w:val="0"/>
                <w:iCs w:val="0"/>
                <w:color w:val="auto"/>
              </w:rPr>
              <w:t xml:space="preserve">Ordonnancement et gestion des files d’attente par les règles de priorité dans un système de production </w:t>
            </w:r>
            <w:r w:rsidRPr="006914D1">
              <w:rPr>
                <w:rStyle w:val="fontstyle21"/>
                <w:rFonts w:ascii="Times New Roman" w:hAnsi="Times New Roman"/>
                <w:i w:val="0"/>
                <w:iCs w:val="0"/>
                <w:color w:val="auto"/>
              </w:rPr>
              <w:t>»</w:t>
            </w:r>
            <w:r w:rsidRPr="006914D1">
              <w:rPr>
                <w:rStyle w:val="fontstyle21"/>
                <w:rFonts w:ascii="Times New Roman" w:hAnsi="Times New Roman"/>
                <w:color w:val="auto"/>
              </w:rPr>
              <w:t xml:space="preserve">, </w:t>
            </w:r>
            <w:r w:rsidRPr="006914D1">
              <w:rPr>
                <w:rStyle w:val="fontstyle21"/>
                <w:rFonts w:ascii="Times New Roman" w:hAnsi="Times New Roman"/>
                <w:b w:val="0"/>
                <w:bCs w:val="0"/>
                <w:i w:val="0"/>
                <w:iCs w:val="0"/>
                <w:color w:val="auto"/>
              </w:rPr>
              <w:t>7e Conférence Internationale de Modélisation et</w:t>
            </w:r>
            <w:r w:rsidRPr="006914D1">
              <w:rPr>
                <w:rStyle w:val="fontstyle21"/>
                <w:rFonts w:ascii="Times New Roman" w:hAnsi="Times New Roman"/>
                <w:color w:val="auto"/>
              </w:rPr>
              <w:t xml:space="preserve"> </w:t>
            </w:r>
            <w:proofErr w:type="spellStart"/>
            <w:r w:rsidRPr="006914D1">
              <w:rPr>
                <w:rStyle w:val="fontstyle21"/>
                <w:rFonts w:ascii="Times New Roman" w:hAnsi="Times New Roman"/>
                <w:b w:val="0"/>
                <w:bCs w:val="0"/>
                <w:i w:val="0"/>
                <w:iCs w:val="0"/>
                <w:color w:val="auto"/>
              </w:rPr>
              <w:t>SIMulation</w:t>
            </w:r>
            <w:proofErr w:type="spellEnd"/>
            <w:r w:rsidRPr="006914D1">
              <w:rPr>
                <w:rStyle w:val="fontstyle21"/>
                <w:rFonts w:ascii="Times New Roman" w:hAnsi="Times New Roman"/>
                <w:b w:val="0"/>
                <w:bCs w:val="0"/>
                <w:i w:val="0"/>
                <w:iCs w:val="0"/>
                <w:color w:val="auto"/>
              </w:rPr>
              <w:t xml:space="preserve"> – MOSIM. Paris- France, du 31 mars au 2 avril, (2008).</w:t>
            </w:r>
            <w:r w:rsidRPr="006914D1">
              <w:rPr>
                <w:rStyle w:val="fontstyle21"/>
                <w:rFonts w:ascii="Times New Roman" w:hAnsi="Times New Roman"/>
                <w:color w:val="auto"/>
              </w:rPr>
              <w:t xml:space="preserve"> « </w:t>
            </w:r>
            <w:r w:rsidRPr="006914D1">
              <w:rPr>
                <w:rStyle w:val="fontstyle31"/>
                <w:rFonts w:ascii="Times New Roman" w:hAnsi="Times New Roman"/>
                <w:color w:val="auto"/>
              </w:rPr>
              <w:t>Modélisation, Optimisation et Simulation des Systèmes : Communication, Coopération et Coordination</w:t>
            </w:r>
            <w:r w:rsidRPr="006914D1">
              <w:rPr>
                <w:rStyle w:val="fontstyle21"/>
                <w:rFonts w:ascii="Times New Roman" w:hAnsi="Times New Roman"/>
                <w:color w:val="auto"/>
              </w:rPr>
              <w:t xml:space="preserve"> », </w:t>
            </w:r>
            <w:r w:rsidRPr="006914D1">
              <w:rPr>
                <w:rStyle w:val="fontstyle21"/>
                <w:rFonts w:ascii="Times New Roman" w:hAnsi="Times New Roman"/>
                <w:b w:val="0"/>
                <w:bCs w:val="0"/>
                <w:i w:val="0"/>
                <w:iCs w:val="0"/>
                <w:color w:val="auto"/>
              </w:rPr>
              <w:t>(2008)</w:t>
            </w:r>
          </w:p>
          <w:p w14:paraId="204AA7D1" w14:textId="77777777" w:rsidR="00C7124C" w:rsidRPr="006914D1" w:rsidRDefault="00C7124C" w:rsidP="00C7124C">
            <w:pPr>
              <w:pStyle w:val="bibliographie"/>
              <w:spacing w:line="276" w:lineRule="auto"/>
              <w:ind w:left="0" w:firstLine="0"/>
              <w:rPr>
                <w:lang w:val="fr-FR"/>
              </w:rPr>
            </w:pPr>
          </w:p>
        </w:tc>
      </w:tr>
      <w:tr w:rsidR="006914D1" w:rsidRPr="00856E3D" w14:paraId="74887662" w14:textId="77777777" w:rsidTr="006D443F">
        <w:tc>
          <w:tcPr>
            <w:tcW w:w="851" w:type="dxa"/>
            <w:tcBorders>
              <w:top w:val="nil"/>
              <w:left w:val="nil"/>
              <w:bottom w:val="nil"/>
              <w:right w:val="nil"/>
            </w:tcBorders>
          </w:tcPr>
          <w:p w14:paraId="16E50CE2" w14:textId="77777777" w:rsidR="00C7124C" w:rsidRPr="006914D1" w:rsidRDefault="005A614B" w:rsidP="009B29E4">
            <w:pPr>
              <w:rPr>
                <w:b/>
                <w:bCs/>
                <w:lang w:val="en-US"/>
              </w:rPr>
            </w:pPr>
            <w:r w:rsidRPr="006914D1">
              <w:rPr>
                <w:b/>
                <w:bCs/>
                <w:kern w:val="24"/>
                <w:lang w:val="en-US"/>
              </w:rPr>
              <w:t>[25</w:t>
            </w:r>
            <w:r w:rsidR="00C7124C" w:rsidRPr="006914D1">
              <w:rPr>
                <w:b/>
                <w:bCs/>
                <w:kern w:val="24"/>
                <w:lang w:val="en-US"/>
              </w:rPr>
              <w:t xml:space="preserve">] </w:t>
            </w:r>
          </w:p>
          <w:p w14:paraId="6C2BEA47" w14:textId="77777777" w:rsidR="00C7124C" w:rsidRPr="006914D1" w:rsidRDefault="00C7124C" w:rsidP="009B29E4">
            <w:pPr>
              <w:pStyle w:val="Corpsdetexte"/>
              <w:rPr>
                <w:b/>
                <w:bCs/>
                <w:lang w:val="en-US"/>
              </w:rPr>
            </w:pPr>
          </w:p>
        </w:tc>
        <w:tc>
          <w:tcPr>
            <w:tcW w:w="9139" w:type="dxa"/>
            <w:tcBorders>
              <w:top w:val="nil"/>
              <w:left w:val="nil"/>
              <w:bottom w:val="nil"/>
              <w:right w:val="nil"/>
            </w:tcBorders>
          </w:tcPr>
          <w:p w14:paraId="6BC79E20" w14:textId="77777777" w:rsidR="00C7124C" w:rsidRPr="006914D1" w:rsidRDefault="00C7124C" w:rsidP="006D3071">
            <w:pPr>
              <w:spacing w:line="276" w:lineRule="auto"/>
              <w:rPr>
                <w:rStyle w:val="fontstyle21"/>
                <w:rFonts w:ascii="Times New Roman" w:hAnsi="Times New Roman"/>
                <w:color w:val="auto"/>
                <w:lang w:val="en-US"/>
              </w:rPr>
            </w:pPr>
            <w:r w:rsidRPr="006914D1">
              <w:rPr>
                <w:rStyle w:val="fontstyle01"/>
                <w:rFonts w:ascii="Times New Roman" w:hAnsi="Times New Roman"/>
                <w:b/>
                <w:bCs/>
                <w:i/>
                <w:iCs/>
                <w:color w:val="auto"/>
                <w:lang w:val="en-US"/>
              </w:rPr>
              <w:t>Kim M &amp; Kim Y</w:t>
            </w:r>
            <w:r w:rsidRPr="006914D1">
              <w:rPr>
                <w:rStyle w:val="fontstyle21"/>
                <w:rFonts w:ascii="Times New Roman" w:hAnsi="Times New Roman"/>
                <w:i w:val="0"/>
                <w:iCs w:val="0"/>
                <w:color w:val="auto"/>
                <w:lang w:val="en-US"/>
              </w:rPr>
              <w:t>., «</w:t>
            </w:r>
            <w:r w:rsidRPr="006914D1">
              <w:rPr>
                <w:rStyle w:val="fontstyle31"/>
                <w:rFonts w:ascii="Times New Roman" w:hAnsi="Times New Roman"/>
                <w:i w:val="0"/>
                <w:iCs w:val="0"/>
                <w:color w:val="auto"/>
                <w:lang w:val="en-US"/>
              </w:rPr>
              <w:t>Simulation based real-time scheduling in a flexible manufacturing system</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Journal of Manufacturing Management Systems, 13(2), 85-93, (1994).</w:t>
            </w:r>
          </w:p>
          <w:p w14:paraId="640A2709" w14:textId="77777777" w:rsidR="00C7124C" w:rsidRPr="006914D1" w:rsidRDefault="00C7124C" w:rsidP="006D3071">
            <w:pPr>
              <w:spacing w:line="276" w:lineRule="auto"/>
              <w:rPr>
                <w:b/>
                <w:bCs/>
                <w:i/>
                <w:iCs/>
                <w:lang w:val="en-US"/>
              </w:rPr>
            </w:pPr>
          </w:p>
        </w:tc>
      </w:tr>
      <w:tr w:rsidR="006914D1" w:rsidRPr="006914D1" w14:paraId="340C3396" w14:textId="77777777" w:rsidTr="006D443F">
        <w:tc>
          <w:tcPr>
            <w:tcW w:w="851" w:type="dxa"/>
            <w:tcBorders>
              <w:top w:val="nil"/>
              <w:left w:val="nil"/>
              <w:bottom w:val="nil"/>
              <w:right w:val="nil"/>
            </w:tcBorders>
          </w:tcPr>
          <w:p w14:paraId="32327FF1" w14:textId="77777777" w:rsidR="00C7124C" w:rsidRPr="006914D1" w:rsidRDefault="005A614B" w:rsidP="009B29E4">
            <w:pPr>
              <w:rPr>
                <w:b/>
                <w:bCs/>
                <w:kern w:val="24"/>
                <w:lang w:val="en-US"/>
              </w:rPr>
            </w:pPr>
            <w:r w:rsidRPr="006914D1">
              <w:rPr>
                <w:b/>
                <w:bCs/>
                <w:kern w:val="24"/>
                <w:lang w:val="en-US"/>
              </w:rPr>
              <w:t>[26</w:t>
            </w:r>
            <w:r w:rsidR="00C7124C" w:rsidRPr="006914D1">
              <w:rPr>
                <w:b/>
                <w:bCs/>
                <w:kern w:val="24"/>
                <w:lang w:val="en-US"/>
              </w:rPr>
              <w:t>]</w:t>
            </w:r>
          </w:p>
        </w:tc>
        <w:tc>
          <w:tcPr>
            <w:tcW w:w="9139" w:type="dxa"/>
            <w:tcBorders>
              <w:top w:val="nil"/>
              <w:left w:val="nil"/>
              <w:bottom w:val="nil"/>
              <w:right w:val="nil"/>
            </w:tcBorders>
          </w:tcPr>
          <w:p w14:paraId="56632195" w14:textId="77777777" w:rsidR="00C7124C" w:rsidRPr="006914D1" w:rsidRDefault="00C7124C" w:rsidP="006D3071">
            <w:pPr>
              <w:pStyle w:val="Corpsdetexte"/>
              <w:tabs>
                <w:tab w:val="left" w:pos="1760"/>
              </w:tabs>
              <w:spacing w:line="276" w:lineRule="auto"/>
              <w:rPr>
                <w:lang w:val="en-US"/>
              </w:rPr>
            </w:pPr>
            <w:r w:rsidRPr="006914D1">
              <w:rPr>
                <w:b/>
                <w:bCs/>
                <w:lang w:val="en-US"/>
              </w:rPr>
              <w:t xml:space="preserve">Klimek, Marcin, and Piotr </w:t>
            </w:r>
            <w:proofErr w:type="spellStart"/>
            <w:r w:rsidRPr="006914D1">
              <w:rPr>
                <w:b/>
                <w:bCs/>
                <w:lang w:val="en-US"/>
              </w:rPr>
              <w:t>Łebkowski</w:t>
            </w:r>
            <w:proofErr w:type="spellEnd"/>
            <w:r w:rsidRPr="006914D1">
              <w:rPr>
                <w:b/>
                <w:bCs/>
                <w:lang w:val="en-US"/>
              </w:rPr>
              <w:t>.,</w:t>
            </w:r>
            <w:r w:rsidRPr="006914D1">
              <w:rPr>
                <w:lang w:val="en-US"/>
              </w:rPr>
              <w:t xml:space="preserve"> Robust Buffer Allocation for Scheduling of a Project with Predefined Milestones. Decision </w:t>
            </w:r>
            <w:proofErr w:type="spellStart"/>
            <w:r w:rsidRPr="006914D1">
              <w:t>Making</w:t>
            </w:r>
            <w:proofErr w:type="spellEnd"/>
            <w:r w:rsidRPr="006914D1">
              <w:t xml:space="preserve"> in </w:t>
            </w:r>
            <w:proofErr w:type="spellStart"/>
            <w:r w:rsidRPr="006914D1">
              <w:t>Manufacturing</w:t>
            </w:r>
            <w:proofErr w:type="spellEnd"/>
            <w:r w:rsidRPr="006914D1">
              <w:t xml:space="preserve"> and Services 3 (1-2),</w:t>
            </w:r>
            <w:r w:rsidRPr="006914D1">
              <w:rPr>
                <w:lang w:val="en-US"/>
              </w:rPr>
              <w:t xml:space="preserve"> 2009</w:t>
            </w:r>
            <w:r w:rsidRPr="006914D1">
              <w:t>.</w:t>
            </w:r>
          </w:p>
        </w:tc>
      </w:tr>
      <w:tr w:rsidR="006914D1" w:rsidRPr="00856E3D" w14:paraId="2EADEAD7" w14:textId="77777777" w:rsidTr="006D443F">
        <w:tc>
          <w:tcPr>
            <w:tcW w:w="851" w:type="dxa"/>
            <w:tcBorders>
              <w:top w:val="nil"/>
              <w:left w:val="nil"/>
              <w:bottom w:val="nil"/>
              <w:right w:val="nil"/>
            </w:tcBorders>
          </w:tcPr>
          <w:p w14:paraId="5323CEE4" w14:textId="77777777" w:rsidR="00C7124C" w:rsidRPr="006914D1" w:rsidRDefault="005A614B" w:rsidP="009B29E4">
            <w:pPr>
              <w:rPr>
                <w:b/>
                <w:bCs/>
                <w:lang w:val="en-US"/>
              </w:rPr>
            </w:pPr>
            <w:r w:rsidRPr="006914D1">
              <w:rPr>
                <w:b/>
                <w:bCs/>
                <w:kern w:val="24"/>
                <w:lang w:val="en-US"/>
              </w:rPr>
              <w:t>[27</w:t>
            </w:r>
            <w:r w:rsidR="00C7124C" w:rsidRPr="006914D1">
              <w:rPr>
                <w:b/>
                <w:bCs/>
                <w:kern w:val="24"/>
                <w:lang w:val="en-US"/>
              </w:rPr>
              <w:t xml:space="preserve">] </w:t>
            </w:r>
          </w:p>
          <w:p w14:paraId="1FC4F305" w14:textId="77777777" w:rsidR="00C7124C" w:rsidRPr="006914D1" w:rsidRDefault="00C7124C" w:rsidP="009B29E4">
            <w:pPr>
              <w:pStyle w:val="Paragraphedeliste"/>
              <w:spacing w:after="0" w:line="360" w:lineRule="auto"/>
              <w:jc w:val="both"/>
              <w:rPr>
                <w:rFonts w:ascii="Times New Roman" w:hAnsi="Times New Roman" w:cs="Times New Roman"/>
                <w:b/>
                <w:bCs/>
                <w:kern w:val="24"/>
                <w:sz w:val="24"/>
                <w:szCs w:val="24"/>
                <w:lang w:val="en-US"/>
              </w:rPr>
            </w:pPr>
          </w:p>
        </w:tc>
        <w:tc>
          <w:tcPr>
            <w:tcW w:w="9139" w:type="dxa"/>
            <w:tcBorders>
              <w:top w:val="nil"/>
              <w:left w:val="nil"/>
              <w:bottom w:val="nil"/>
              <w:right w:val="nil"/>
            </w:tcBorders>
          </w:tcPr>
          <w:p w14:paraId="61ABD9C3" w14:textId="77777777" w:rsidR="00C7124C" w:rsidRPr="006914D1" w:rsidRDefault="00C7124C" w:rsidP="006D3071">
            <w:pPr>
              <w:spacing w:line="276" w:lineRule="auto"/>
              <w:rPr>
                <w:b/>
                <w:bCs/>
                <w:i/>
                <w:iCs/>
                <w:lang w:val="en-US"/>
              </w:rPr>
            </w:pPr>
            <w:r w:rsidRPr="006914D1">
              <w:rPr>
                <w:rStyle w:val="fontstyle01"/>
                <w:rFonts w:ascii="Times New Roman" w:hAnsi="Times New Roman"/>
                <w:b/>
                <w:bCs/>
                <w:color w:val="auto"/>
                <w:lang w:val="en-US"/>
              </w:rPr>
              <w:t xml:space="preserve">Kutanoglu E &amp; </w:t>
            </w:r>
            <w:proofErr w:type="spellStart"/>
            <w:r w:rsidRPr="006914D1">
              <w:rPr>
                <w:rStyle w:val="fontstyle01"/>
                <w:rFonts w:ascii="Times New Roman" w:hAnsi="Times New Roman"/>
                <w:b/>
                <w:bCs/>
                <w:color w:val="auto"/>
                <w:lang w:val="en-US"/>
              </w:rPr>
              <w:t>Sabuncuoglu</w:t>
            </w:r>
            <w:proofErr w:type="spellEnd"/>
            <w:r w:rsidRPr="006914D1">
              <w:rPr>
                <w:rStyle w:val="fontstyle01"/>
                <w:rFonts w:ascii="Times New Roman" w:hAnsi="Times New Roman"/>
                <w:b/>
                <w:bCs/>
                <w:color w:val="auto"/>
                <w:lang w:val="en-US"/>
              </w:rPr>
              <w:t xml:space="preserve"> I.,</w:t>
            </w:r>
            <w:r w:rsidRPr="006914D1">
              <w:rPr>
                <w:rStyle w:val="fontstyle01"/>
                <w:rFonts w:ascii="Times New Roman" w:hAnsi="Times New Roman"/>
                <w:i/>
                <w:iCs/>
                <w:color w:val="auto"/>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An analysis of heuristics in a dynamic job shop with weighted tardiness objectives</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International Journal of Production Research, 37(1), 165-187, (1999).</w:t>
            </w:r>
          </w:p>
          <w:p w14:paraId="18CDEA9B" w14:textId="77777777" w:rsidR="00C7124C" w:rsidRPr="006914D1" w:rsidRDefault="00C7124C" w:rsidP="006D3071">
            <w:pPr>
              <w:pStyle w:val="Corpsdetexte"/>
              <w:spacing w:line="276" w:lineRule="auto"/>
              <w:rPr>
                <w:lang w:val="en-US"/>
              </w:rPr>
            </w:pPr>
          </w:p>
        </w:tc>
      </w:tr>
      <w:tr w:rsidR="006914D1" w:rsidRPr="006914D1" w14:paraId="57E64524" w14:textId="77777777" w:rsidTr="006D443F">
        <w:trPr>
          <w:trHeight w:val="1030"/>
        </w:trPr>
        <w:tc>
          <w:tcPr>
            <w:tcW w:w="851" w:type="dxa"/>
            <w:tcBorders>
              <w:top w:val="nil"/>
              <w:left w:val="nil"/>
              <w:bottom w:val="nil"/>
              <w:right w:val="nil"/>
            </w:tcBorders>
          </w:tcPr>
          <w:p w14:paraId="61170C3A" w14:textId="77777777" w:rsidR="00C7124C" w:rsidRPr="006914D1" w:rsidRDefault="005A614B" w:rsidP="009B29E4">
            <w:pPr>
              <w:pStyle w:val="Corpsdetexte"/>
              <w:rPr>
                <w:b/>
                <w:bCs/>
              </w:rPr>
            </w:pPr>
            <w:r w:rsidRPr="006914D1">
              <w:rPr>
                <w:b/>
                <w:bCs/>
              </w:rPr>
              <w:t>[28</w:t>
            </w:r>
            <w:r w:rsidR="00C7124C" w:rsidRPr="006914D1">
              <w:rPr>
                <w:b/>
                <w:bCs/>
              </w:rPr>
              <w:t xml:space="preserve">] </w:t>
            </w:r>
          </w:p>
        </w:tc>
        <w:tc>
          <w:tcPr>
            <w:tcW w:w="9139" w:type="dxa"/>
            <w:tcBorders>
              <w:top w:val="nil"/>
              <w:left w:val="nil"/>
              <w:bottom w:val="nil"/>
              <w:right w:val="nil"/>
            </w:tcBorders>
          </w:tcPr>
          <w:p w14:paraId="4C3CE9E8" w14:textId="77777777" w:rsidR="00C7124C" w:rsidRPr="006914D1" w:rsidRDefault="001C4AE9" w:rsidP="001C4AE9">
            <w:pPr>
              <w:spacing w:line="276" w:lineRule="auto"/>
            </w:pPr>
            <w:proofErr w:type="spellStart"/>
            <w:r w:rsidRPr="006914D1">
              <w:rPr>
                <w:rStyle w:val="fontstyle01"/>
                <w:rFonts w:ascii="Times New Roman" w:hAnsi="Times New Roman"/>
                <w:b/>
                <w:bCs/>
                <w:color w:val="auto"/>
              </w:rPr>
              <w:t>Letouzey</w:t>
            </w:r>
            <w:proofErr w:type="spellEnd"/>
            <w:r w:rsidRPr="006914D1">
              <w:rPr>
                <w:rStyle w:val="fontstyle01"/>
                <w:rFonts w:ascii="Times New Roman" w:hAnsi="Times New Roman"/>
                <w:b/>
                <w:bCs/>
                <w:color w:val="auto"/>
              </w:rPr>
              <w:t xml:space="preserve"> A.,</w:t>
            </w:r>
            <w:r w:rsidRPr="006914D1">
              <w:rPr>
                <w:rStyle w:val="fontstyle01"/>
                <w:rFonts w:ascii="Times New Roman" w:hAnsi="Times New Roman"/>
                <w:color w:val="auto"/>
              </w:rPr>
              <w:t xml:space="preserve"> </w:t>
            </w:r>
            <w:r w:rsidRPr="006914D1">
              <w:rPr>
                <w:rStyle w:val="fontstyle21"/>
                <w:rFonts w:ascii="Times New Roman" w:hAnsi="Times New Roman"/>
                <w:color w:val="auto"/>
              </w:rPr>
              <w:t>«</w:t>
            </w:r>
            <w:r w:rsidRPr="006914D1">
              <w:rPr>
                <w:rStyle w:val="fontstyle31"/>
                <w:rFonts w:ascii="Times New Roman" w:hAnsi="Times New Roman"/>
                <w:color w:val="auto"/>
              </w:rPr>
              <w:t xml:space="preserve"> Ordonnancement interactif basé </w:t>
            </w:r>
            <w:proofErr w:type="spellStart"/>
            <w:r w:rsidRPr="006914D1">
              <w:rPr>
                <w:rStyle w:val="fontstyle31"/>
                <w:rFonts w:ascii="Times New Roman" w:hAnsi="Times New Roman"/>
                <w:color w:val="auto"/>
              </w:rPr>
              <w:t>surdes</w:t>
            </w:r>
            <w:proofErr w:type="spellEnd"/>
            <w:r w:rsidRPr="006914D1">
              <w:rPr>
                <w:rStyle w:val="fontstyle31"/>
                <w:rFonts w:ascii="Times New Roman" w:hAnsi="Times New Roman"/>
                <w:color w:val="auto"/>
              </w:rPr>
              <w:t xml:space="preserve"> </w:t>
            </w:r>
            <w:r w:rsidRPr="006914D1">
              <w:rPr>
                <w:i/>
                <w:iCs/>
              </w:rPr>
              <w:t>indicateurs : Applications à la gestion de commandes incertaines et à l'affectation des opérateurs »</w:t>
            </w:r>
            <w:r w:rsidRPr="006914D1">
              <w:t>, Thèse de Doctorat, Institut National Polytechnique de Toulouse, (2001).</w:t>
            </w:r>
          </w:p>
        </w:tc>
      </w:tr>
      <w:tr w:rsidR="006914D1" w:rsidRPr="006914D1" w14:paraId="77ADEB2D" w14:textId="77777777" w:rsidTr="006D443F">
        <w:tc>
          <w:tcPr>
            <w:tcW w:w="851" w:type="dxa"/>
            <w:tcBorders>
              <w:top w:val="nil"/>
              <w:left w:val="nil"/>
              <w:bottom w:val="nil"/>
              <w:right w:val="nil"/>
            </w:tcBorders>
          </w:tcPr>
          <w:p w14:paraId="37F76A71" w14:textId="77777777" w:rsidR="00C7124C" w:rsidRPr="006914D1" w:rsidRDefault="005A614B" w:rsidP="009B29E4">
            <w:pPr>
              <w:pStyle w:val="Corpsdetexte"/>
              <w:rPr>
                <w:b/>
                <w:bCs/>
              </w:rPr>
            </w:pPr>
            <w:r w:rsidRPr="006914D1">
              <w:rPr>
                <w:b/>
                <w:bCs/>
              </w:rPr>
              <w:lastRenderedPageBreak/>
              <w:t>[29</w:t>
            </w:r>
            <w:r w:rsidR="00C7124C" w:rsidRPr="006914D1">
              <w:rPr>
                <w:b/>
                <w:bCs/>
              </w:rPr>
              <w:t xml:space="preserve">] </w:t>
            </w:r>
          </w:p>
          <w:p w14:paraId="29BB4E43" w14:textId="77777777" w:rsidR="00C7124C" w:rsidRPr="006914D1" w:rsidRDefault="00C7124C" w:rsidP="009B29E4">
            <w:pPr>
              <w:pStyle w:val="Corpsdetexte"/>
              <w:rPr>
                <w:b/>
                <w:bCs/>
              </w:rPr>
            </w:pPr>
          </w:p>
        </w:tc>
        <w:tc>
          <w:tcPr>
            <w:tcW w:w="9139" w:type="dxa"/>
            <w:tcBorders>
              <w:top w:val="nil"/>
              <w:left w:val="nil"/>
              <w:bottom w:val="nil"/>
              <w:right w:val="nil"/>
            </w:tcBorders>
          </w:tcPr>
          <w:p w14:paraId="11B638AF" w14:textId="77777777" w:rsidR="00C7124C" w:rsidRPr="006914D1" w:rsidRDefault="00C7124C" w:rsidP="006D3071">
            <w:pPr>
              <w:spacing w:line="276" w:lineRule="auto"/>
              <w:rPr>
                <w:b/>
                <w:bCs/>
                <w:i/>
                <w:iCs/>
                <w:lang w:val="en-US"/>
              </w:rPr>
            </w:pPr>
            <w:r w:rsidRPr="006914D1">
              <w:rPr>
                <w:rStyle w:val="fontstyle01"/>
                <w:rFonts w:ascii="Times New Roman" w:hAnsi="Times New Roman"/>
                <w:b/>
                <w:bCs/>
                <w:color w:val="auto"/>
                <w:lang w:val="en-US"/>
              </w:rPr>
              <w:t>Lim M K &amp; Zhang Z.,</w:t>
            </w:r>
            <w:r w:rsidRPr="006914D1">
              <w:rPr>
                <w:rStyle w:val="fontstyle01"/>
                <w:rFonts w:ascii="Times New Roman" w:hAnsi="Times New Roman"/>
                <w:color w:val="auto"/>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Iterative multi-agent bidding and coordination based on genetic algorithm. Dans 3 Complex</w:t>
            </w:r>
            <w:r w:rsidRPr="006914D1">
              <w:rPr>
                <w:rStyle w:val="fontstyle31"/>
                <w:rFonts w:ascii="Times New Roman" w:hAnsi="Times New Roman"/>
                <w:i w:val="0"/>
                <w:iCs w:val="0"/>
                <w:color w:val="auto"/>
              </w:rPr>
              <w:t xml:space="preserve"> </w:t>
            </w:r>
            <w:r w:rsidRPr="006914D1">
              <w:rPr>
                <w:rStyle w:val="fontstyle31"/>
                <w:rFonts w:ascii="Times New Roman" w:hAnsi="Times New Roman"/>
                <w:i w:val="0"/>
                <w:iCs w:val="0"/>
                <w:color w:val="auto"/>
                <w:lang w:val="en-US"/>
              </w:rPr>
              <w:t>Systems, and E-Businesses</w:t>
            </w:r>
            <w:r w:rsidRPr="006914D1">
              <w:rPr>
                <w:rStyle w:val="fontstyle31"/>
                <w:rFonts w:ascii="Times New Roman" w:hAnsi="Times New Roman"/>
                <w:b/>
                <w:bCs/>
                <w:i w:val="0"/>
                <w:iCs w:val="0"/>
                <w:color w:val="auto"/>
                <w:lang w:val="en-US"/>
              </w:rPr>
              <w:t>»</w:t>
            </w:r>
            <w:r w:rsidRPr="006914D1">
              <w:rPr>
                <w:rStyle w:val="fontstyle21"/>
                <w:rFonts w:ascii="Times New Roman" w:hAnsi="Times New Roman"/>
                <w:b w:val="0"/>
                <w:bCs w:val="0"/>
                <w:i w:val="0"/>
                <w:iCs w:val="0"/>
                <w:color w:val="auto"/>
                <w:lang w:val="en-US"/>
              </w:rPr>
              <w:t>, pages 682-689, Erfurt, Germany,</w:t>
            </w:r>
            <w:r w:rsidRPr="006914D1">
              <w:rPr>
                <w:rStyle w:val="fontstyle21"/>
                <w:rFonts w:ascii="Times New Roman" w:hAnsi="Times New Roman"/>
                <w:b w:val="0"/>
                <w:bCs w:val="0"/>
                <w:i w:val="0"/>
                <w:iCs w:val="0"/>
                <w:color w:val="auto"/>
              </w:rPr>
              <w:t xml:space="preserve"> </w:t>
            </w:r>
            <w:r w:rsidRPr="006914D1">
              <w:rPr>
                <w:rStyle w:val="fontstyle21"/>
                <w:rFonts w:ascii="Times New Roman" w:hAnsi="Times New Roman"/>
                <w:b w:val="0"/>
                <w:bCs w:val="0"/>
                <w:i w:val="0"/>
                <w:iCs w:val="0"/>
                <w:color w:val="auto"/>
                <w:lang w:val="en-US"/>
              </w:rPr>
              <w:t>(2002).</w:t>
            </w:r>
          </w:p>
          <w:p w14:paraId="16A94AF9" w14:textId="77777777" w:rsidR="00C7124C" w:rsidRPr="006914D1" w:rsidRDefault="00C7124C" w:rsidP="006D3071">
            <w:pPr>
              <w:pStyle w:val="Corpsdetexte"/>
              <w:spacing w:line="276" w:lineRule="auto"/>
              <w:rPr>
                <w:lang w:val="en-US"/>
              </w:rPr>
            </w:pPr>
          </w:p>
        </w:tc>
      </w:tr>
      <w:tr w:rsidR="006914D1" w:rsidRPr="006914D1" w14:paraId="27105F77" w14:textId="77777777" w:rsidTr="006D443F">
        <w:tc>
          <w:tcPr>
            <w:tcW w:w="851" w:type="dxa"/>
            <w:tcBorders>
              <w:top w:val="nil"/>
              <w:left w:val="nil"/>
              <w:bottom w:val="nil"/>
              <w:right w:val="nil"/>
            </w:tcBorders>
          </w:tcPr>
          <w:p w14:paraId="66240A71" w14:textId="77777777" w:rsidR="00C7124C" w:rsidRPr="006914D1" w:rsidRDefault="005A614B" w:rsidP="009B29E4">
            <w:pPr>
              <w:pStyle w:val="Corpsdetexte"/>
              <w:rPr>
                <w:b/>
                <w:bCs/>
              </w:rPr>
            </w:pPr>
            <w:r w:rsidRPr="006914D1">
              <w:rPr>
                <w:b/>
                <w:bCs/>
              </w:rPr>
              <w:t>[30</w:t>
            </w:r>
            <w:r w:rsidR="00C7124C" w:rsidRPr="006914D1">
              <w:rPr>
                <w:b/>
                <w:bCs/>
              </w:rPr>
              <w:t xml:space="preserve">]  </w:t>
            </w:r>
          </w:p>
        </w:tc>
        <w:tc>
          <w:tcPr>
            <w:tcW w:w="9139" w:type="dxa"/>
            <w:tcBorders>
              <w:top w:val="nil"/>
              <w:left w:val="nil"/>
              <w:bottom w:val="nil"/>
              <w:right w:val="nil"/>
            </w:tcBorders>
          </w:tcPr>
          <w:p w14:paraId="0FB17CE0" w14:textId="77777777" w:rsidR="00C7124C" w:rsidRPr="006914D1" w:rsidRDefault="00C7124C" w:rsidP="006D3071">
            <w:pPr>
              <w:pStyle w:val="Corpsdetexte"/>
              <w:spacing w:line="276" w:lineRule="auto"/>
            </w:pPr>
            <w:r w:rsidRPr="006914D1">
              <w:rPr>
                <w:b/>
                <w:bCs/>
              </w:rPr>
              <w:t>Lopez P. et Broubelât F.,</w:t>
            </w:r>
            <w:r w:rsidRPr="006914D1">
              <w:t xml:space="preserve"> « Ordonnancement de la production », Hermès Sciences, IC2 Productique, 2000.</w:t>
            </w:r>
          </w:p>
        </w:tc>
      </w:tr>
      <w:tr w:rsidR="006914D1" w:rsidRPr="00856E3D" w14:paraId="19F213A2" w14:textId="77777777" w:rsidTr="006D443F">
        <w:tc>
          <w:tcPr>
            <w:tcW w:w="851" w:type="dxa"/>
            <w:tcBorders>
              <w:top w:val="nil"/>
              <w:left w:val="nil"/>
              <w:bottom w:val="nil"/>
              <w:right w:val="nil"/>
            </w:tcBorders>
          </w:tcPr>
          <w:p w14:paraId="3A2B13A6" w14:textId="77777777" w:rsidR="00C7124C" w:rsidRPr="006914D1" w:rsidRDefault="00B3374D" w:rsidP="009B29E4">
            <w:pPr>
              <w:rPr>
                <w:b/>
                <w:bCs/>
              </w:rPr>
            </w:pPr>
            <w:r w:rsidRPr="006914D1">
              <w:rPr>
                <w:b/>
                <w:bCs/>
                <w:kern w:val="24"/>
              </w:rPr>
              <w:t>[31</w:t>
            </w:r>
            <w:r w:rsidR="00C7124C" w:rsidRPr="006914D1">
              <w:rPr>
                <w:b/>
                <w:bCs/>
                <w:kern w:val="24"/>
              </w:rPr>
              <w:t xml:space="preserve">] </w:t>
            </w:r>
          </w:p>
          <w:p w14:paraId="219DA2B8" w14:textId="77777777" w:rsidR="00C7124C" w:rsidRPr="006914D1" w:rsidRDefault="00C7124C" w:rsidP="009B29E4">
            <w:pPr>
              <w:pStyle w:val="Corpsdetexte"/>
              <w:rPr>
                <w:b/>
                <w:bCs/>
              </w:rPr>
            </w:pPr>
          </w:p>
        </w:tc>
        <w:tc>
          <w:tcPr>
            <w:tcW w:w="9139" w:type="dxa"/>
            <w:tcBorders>
              <w:top w:val="nil"/>
              <w:left w:val="nil"/>
              <w:bottom w:val="nil"/>
              <w:right w:val="nil"/>
            </w:tcBorders>
          </w:tcPr>
          <w:p w14:paraId="37783766" w14:textId="77777777" w:rsidR="00C7124C" w:rsidRPr="006914D1" w:rsidRDefault="00C7124C" w:rsidP="006D3071">
            <w:pPr>
              <w:spacing w:line="276" w:lineRule="auto"/>
              <w:rPr>
                <w:b/>
                <w:bCs/>
                <w:lang w:val="en-US"/>
              </w:rPr>
            </w:pPr>
            <w:r w:rsidRPr="006914D1">
              <w:rPr>
                <w:rStyle w:val="fontstyle01"/>
                <w:rFonts w:ascii="Times New Roman" w:hAnsi="Times New Roman"/>
                <w:b/>
                <w:bCs/>
                <w:color w:val="auto"/>
                <w:lang w:val="en-US"/>
              </w:rPr>
              <w:t xml:space="preserve">Lopez P &amp; </w:t>
            </w:r>
            <w:proofErr w:type="spellStart"/>
            <w:r w:rsidRPr="006914D1">
              <w:rPr>
                <w:rStyle w:val="fontstyle01"/>
                <w:rFonts w:ascii="Times New Roman" w:hAnsi="Times New Roman"/>
                <w:b/>
                <w:bCs/>
                <w:color w:val="auto"/>
                <w:lang w:val="en-US"/>
              </w:rPr>
              <w:t>Roubellat</w:t>
            </w:r>
            <w:proofErr w:type="spellEnd"/>
            <w:r w:rsidRPr="006914D1">
              <w:rPr>
                <w:rStyle w:val="fontstyle01"/>
                <w:rFonts w:ascii="Times New Roman" w:hAnsi="Times New Roman"/>
                <w:b/>
                <w:bCs/>
                <w:color w:val="auto"/>
                <w:lang w:val="en-US"/>
              </w:rPr>
              <w:t xml:space="preserve"> F., </w:t>
            </w:r>
            <w:r w:rsidRPr="006914D1">
              <w:rPr>
                <w:rStyle w:val="fontstyle21"/>
                <w:rFonts w:ascii="Times New Roman" w:hAnsi="Times New Roman"/>
                <w:b w:val="0"/>
                <w:bCs w:val="0"/>
                <w:i w:val="0"/>
                <w:iCs w:val="0"/>
                <w:color w:val="auto"/>
                <w:lang w:val="en-US"/>
              </w:rPr>
              <w:t>«Production scheduling, ISTE/Wiley</w:t>
            </w:r>
            <w:r w:rsidRPr="006914D1">
              <w:rPr>
                <w:rStyle w:val="fontstyle31"/>
                <w:rFonts w:ascii="Times New Roman" w:hAnsi="Times New Roman"/>
                <w:b/>
                <w:bCs/>
                <w:i w:val="0"/>
                <w:iCs w:val="0"/>
                <w:color w:val="auto"/>
                <w:lang w:val="en-US"/>
              </w:rPr>
              <w:t>»</w:t>
            </w:r>
            <w:r w:rsidRPr="006914D1">
              <w:rPr>
                <w:rStyle w:val="fontstyle21"/>
                <w:rFonts w:ascii="Times New Roman" w:hAnsi="Times New Roman"/>
                <w:b w:val="0"/>
                <w:bCs w:val="0"/>
                <w:i w:val="0"/>
                <w:iCs w:val="0"/>
                <w:color w:val="auto"/>
                <w:lang w:val="en-US"/>
              </w:rPr>
              <w:t>,</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London, (2008).</w:t>
            </w:r>
          </w:p>
        </w:tc>
      </w:tr>
      <w:tr w:rsidR="006914D1" w:rsidRPr="006914D1" w14:paraId="5412981A" w14:textId="77777777" w:rsidTr="006D443F">
        <w:tc>
          <w:tcPr>
            <w:tcW w:w="851" w:type="dxa"/>
            <w:tcBorders>
              <w:top w:val="nil"/>
              <w:left w:val="nil"/>
              <w:bottom w:val="nil"/>
              <w:right w:val="nil"/>
            </w:tcBorders>
          </w:tcPr>
          <w:p w14:paraId="76E7DD94" w14:textId="77777777" w:rsidR="00C7124C" w:rsidRPr="006914D1" w:rsidRDefault="005A614B" w:rsidP="009B29E4">
            <w:pPr>
              <w:pStyle w:val="Corpsdetexte"/>
              <w:rPr>
                <w:b/>
                <w:bCs/>
              </w:rPr>
            </w:pPr>
            <w:r w:rsidRPr="006914D1">
              <w:rPr>
                <w:b/>
                <w:bCs/>
              </w:rPr>
              <w:t>[32</w:t>
            </w:r>
            <w:r w:rsidR="00C7124C" w:rsidRPr="006914D1">
              <w:rPr>
                <w:b/>
                <w:bCs/>
              </w:rPr>
              <w:t xml:space="preserve">] </w:t>
            </w:r>
          </w:p>
        </w:tc>
        <w:tc>
          <w:tcPr>
            <w:tcW w:w="9139" w:type="dxa"/>
            <w:tcBorders>
              <w:top w:val="nil"/>
              <w:left w:val="nil"/>
              <w:bottom w:val="nil"/>
              <w:right w:val="nil"/>
            </w:tcBorders>
          </w:tcPr>
          <w:p w14:paraId="382C6BA8" w14:textId="77777777" w:rsidR="00C7124C" w:rsidRPr="006914D1" w:rsidRDefault="00C7124C" w:rsidP="006D3071">
            <w:pPr>
              <w:pStyle w:val="Corpsdetexte"/>
              <w:spacing w:line="276" w:lineRule="auto"/>
            </w:pPr>
            <w:proofErr w:type="spellStart"/>
            <w:r w:rsidRPr="006914D1">
              <w:rPr>
                <w:b/>
                <w:bCs/>
              </w:rPr>
              <w:t>Marmier</w:t>
            </w:r>
            <w:proofErr w:type="spellEnd"/>
            <w:r w:rsidRPr="006914D1">
              <w:rPr>
                <w:b/>
                <w:bCs/>
              </w:rPr>
              <w:t xml:space="preserve"> F., </w:t>
            </w:r>
            <w:r w:rsidRPr="006914D1">
              <w:t>« Contribution à l’ordonnancement des activités de maintenance sous contrainte de compétence : une approche dynamique, proactive et multicritère », Thèse de doctorat, Université Franche-Comté, 2007.</w:t>
            </w:r>
          </w:p>
          <w:p w14:paraId="1B2ACD4C" w14:textId="77777777" w:rsidR="00C7124C" w:rsidRPr="006914D1" w:rsidRDefault="00C7124C" w:rsidP="006D3071">
            <w:pPr>
              <w:pStyle w:val="bibliographie"/>
              <w:spacing w:line="276" w:lineRule="auto"/>
              <w:ind w:left="0" w:firstLine="0"/>
              <w:rPr>
                <w:lang w:val="fr-FR"/>
              </w:rPr>
            </w:pPr>
          </w:p>
        </w:tc>
      </w:tr>
      <w:tr w:rsidR="006914D1" w:rsidRPr="00856E3D" w14:paraId="1E6ECF25" w14:textId="77777777" w:rsidTr="006D443F">
        <w:tc>
          <w:tcPr>
            <w:tcW w:w="851" w:type="dxa"/>
            <w:tcBorders>
              <w:top w:val="nil"/>
              <w:left w:val="nil"/>
              <w:bottom w:val="nil"/>
              <w:right w:val="nil"/>
            </w:tcBorders>
          </w:tcPr>
          <w:p w14:paraId="6861FFD3" w14:textId="77777777" w:rsidR="00C7124C" w:rsidRPr="006914D1" w:rsidRDefault="005A614B" w:rsidP="009B29E4">
            <w:pPr>
              <w:pStyle w:val="Corpsdetexte"/>
              <w:rPr>
                <w:b/>
                <w:bCs/>
              </w:rPr>
            </w:pPr>
            <w:r w:rsidRPr="006914D1">
              <w:rPr>
                <w:b/>
                <w:bCs/>
              </w:rPr>
              <w:t>[33</w:t>
            </w:r>
            <w:r w:rsidR="00C7124C" w:rsidRPr="006914D1">
              <w:rPr>
                <w:b/>
                <w:bCs/>
              </w:rPr>
              <w:t>]</w:t>
            </w:r>
          </w:p>
        </w:tc>
        <w:tc>
          <w:tcPr>
            <w:tcW w:w="9139" w:type="dxa"/>
            <w:tcBorders>
              <w:top w:val="nil"/>
              <w:left w:val="nil"/>
              <w:bottom w:val="nil"/>
              <w:right w:val="nil"/>
            </w:tcBorders>
          </w:tcPr>
          <w:p w14:paraId="12A02E74" w14:textId="77777777" w:rsidR="00C7124C" w:rsidRPr="006914D1" w:rsidRDefault="00C7124C" w:rsidP="006D3071">
            <w:pPr>
              <w:spacing w:line="276" w:lineRule="auto"/>
              <w:rPr>
                <w:b/>
                <w:bCs/>
                <w:i/>
                <w:iCs/>
                <w:lang w:val="en-US"/>
              </w:rPr>
            </w:pPr>
            <w:proofErr w:type="spellStart"/>
            <w:r w:rsidRPr="006914D1">
              <w:rPr>
                <w:rStyle w:val="fontstyle01"/>
                <w:rFonts w:ascii="Times New Roman" w:hAnsi="Times New Roman"/>
                <w:b/>
                <w:bCs/>
                <w:color w:val="auto"/>
                <w:lang w:val="en-US"/>
              </w:rPr>
              <w:t>Monostori</w:t>
            </w:r>
            <w:proofErr w:type="spellEnd"/>
            <w:r w:rsidRPr="006914D1">
              <w:rPr>
                <w:rStyle w:val="fontstyle01"/>
                <w:rFonts w:ascii="Times New Roman" w:hAnsi="Times New Roman"/>
                <w:b/>
                <w:bCs/>
                <w:color w:val="auto"/>
                <w:lang w:val="en-US"/>
              </w:rPr>
              <w:t xml:space="preserve"> L., </w:t>
            </w:r>
            <w:proofErr w:type="spellStart"/>
            <w:r w:rsidRPr="006914D1">
              <w:rPr>
                <w:rStyle w:val="fontstyle01"/>
                <w:rFonts w:ascii="Times New Roman" w:hAnsi="Times New Roman"/>
                <w:b/>
                <w:bCs/>
                <w:color w:val="auto"/>
                <w:lang w:val="en-US"/>
              </w:rPr>
              <w:t>Szelke</w:t>
            </w:r>
            <w:proofErr w:type="spellEnd"/>
            <w:r w:rsidRPr="006914D1">
              <w:rPr>
                <w:rStyle w:val="fontstyle01"/>
                <w:rFonts w:ascii="Times New Roman" w:hAnsi="Times New Roman"/>
                <w:b/>
                <w:bCs/>
                <w:color w:val="auto"/>
                <w:lang w:val="en-US"/>
              </w:rPr>
              <w:t xml:space="preserve"> E., Kadar B.,</w:t>
            </w:r>
            <w:r w:rsidRPr="006914D1">
              <w:rPr>
                <w:rStyle w:val="fontstyle01"/>
                <w:rFonts w:ascii="Times New Roman" w:hAnsi="Times New Roman"/>
                <w:i/>
                <w:iCs/>
                <w:color w:val="auto"/>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 xml:space="preserve">Management of changes and disturbances in manufacturing systems </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Annual Reviews in Control, vol. 22, 1998, p. 85-97, (1998).</w:t>
            </w:r>
          </w:p>
          <w:p w14:paraId="2622C1BA" w14:textId="77777777" w:rsidR="00C7124C" w:rsidRPr="006914D1" w:rsidRDefault="00C7124C" w:rsidP="006D3071">
            <w:pPr>
              <w:pStyle w:val="Corpsdetexte"/>
              <w:spacing w:line="276" w:lineRule="auto"/>
              <w:rPr>
                <w:lang w:val="en-US"/>
              </w:rPr>
            </w:pPr>
          </w:p>
        </w:tc>
      </w:tr>
      <w:tr w:rsidR="006914D1" w:rsidRPr="006914D1" w14:paraId="67C3FEA0" w14:textId="77777777" w:rsidTr="006D443F">
        <w:tc>
          <w:tcPr>
            <w:tcW w:w="851" w:type="dxa"/>
            <w:tcBorders>
              <w:top w:val="nil"/>
              <w:left w:val="nil"/>
              <w:bottom w:val="nil"/>
              <w:right w:val="nil"/>
            </w:tcBorders>
          </w:tcPr>
          <w:p w14:paraId="1C0D785D" w14:textId="77777777" w:rsidR="00C7124C" w:rsidRPr="006914D1" w:rsidRDefault="005A614B" w:rsidP="009B29E4">
            <w:pPr>
              <w:pStyle w:val="Corpsdetexte"/>
              <w:rPr>
                <w:b/>
                <w:bCs/>
                <w:lang w:val="en-US"/>
              </w:rPr>
            </w:pPr>
            <w:r w:rsidRPr="006914D1">
              <w:rPr>
                <w:b/>
                <w:bCs/>
                <w:lang w:val="en-US"/>
              </w:rPr>
              <w:t>[34</w:t>
            </w:r>
            <w:r w:rsidR="00C7124C" w:rsidRPr="006914D1">
              <w:rPr>
                <w:b/>
                <w:bCs/>
                <w:lang w:val="en-US"/>
              </w:rPr>
              <w:t>]</w:t>
            </w:r>
          </w:p>
        </w:tc>
        <w:tc>
          <w:tcPr>
            <w:tcW w:w="9139" w:type="dxa"/>
            <w:tcBorders>
              <w:top w:val="nil"/>
              <w:left w:val="nil"/>
              <w:bottom w:val="nil"/>
              <w:right w:val="nil"/>
            </w:tcBorders>
          </w:tcPr>
          <w:p w14:paraId="4BCF4AEC" w14:textId="77777777" w:rsidR="00C7124C" w:rsidRPr="006914D1" w:rsidRDefault="00C7124C" w:rsidP="006D3071">
            <w:pPr>
              <w:spacing w:line="276" w:lineRule="auto"/>
              <w:rPr>
                <w:rStyle w:val="fontstyle21"/>
                <w:rFonts w:ascii="Times New Roman" w:hAnsi="Times New Roman"/>
                <w:color w:val="auto"/>
              </w:rPr>
            </w:pPr>
            <w:proofErr w:type="spellStart"/>
            <w:r w:rsidRPr="006914D1">
              <w:rPr>
                <w:rStyle w:val="fontstyle01"/>
                <w:rFonts w:ascii="Times New Roman" w:hAnsi="Times New Roman"/>
                <w:b/>
                <w:bCs/>
                <w:color w:val="auto"/>
                <w:lang w:val="en-US"/>
              </w:rPr>
              <w:t>Pierreval</w:t>
            </w:r>
            <w:proofErr w:type="spellEnd"/>
            <w:r w:rsidRPr="006914D1">
              <w:rPr>
                <w:rStyle w:val="fontstyle01"/>
                <w:rFonts w:ascii="Times New Roman" w:hAnsi="Times New Roman"/>
                <w:b/>
                <w:bCs/>
                <w:color w:val="auto"/>
                <w:lang w:val="en-US"/>
              </w:rPr>
              <w:t xml:space="preserve"> H &amp; </w:t>
            </w:r>
            <w:proofErr w:type="spellStart"/>
            <w:r w:rsidRPr="006914D1">
              <w:rPr>
                <w:rStyle w:val="fontstyle01"/>
                <w:rFonts w:ascii="Times New Roman" w:hAnsi="Times New Roman"/>
                <w:b/>
                <w:bCs/>
                <w:color w:val="auto"/>
                <w:lang w:val="en-US"/>
              </w:rPr>
              <w:t>Mebarki</w:t>
            </w:r>
            <w:proofErr w:type="spellEnd"/>
            <w:r w:rsidRPr="006914D1">
              <w:rPr>
                <w:rStyle w:val="fontstyle01"/>
                <w:rFonts w:ascii="Times New Roman" w:hAnsi="Times New Roman"/>
                <w:b/>
                <w:bCs/>
                <w:color w:val="auto"/>
                <w:lang w:val="en-US"/>
              </w:rPr>
              <w:t xml:space="preserve"> N.,</w:t>
            </w:r>
            <w:r w:rsidRPr="006914D1">
              <w:rPr>
                <w:rStyle w:val="fontstyle01"/>
                <w:rFonts w:ascii="Times New Roman" w:hAnsi="Times New Roman"/>
                <w:color w:val="auto"/>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Dynamic selection of dispatching rules for manufacturing system scheduling</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International Journal of Production Research, 35, 1575-1591, (1997).</w:t>
            </w:r>
          </w:p>
          <w:p w14:paraId="6A7A0FFB" w14:textId="77777777" w:rsidR="00C7124C" w:rsidRPr="006914D1" w:rsidRDefault="00C7124C" w:rsidP="006D3071">
            <w:pPr>
              <w:spacing w:line="276" w:lineRule="auto"/>
              <w:rPr>
                <w:b/>
                <w:bCs/>
                <w:i/>
                <w:iCs/>
                <w:lang w:val="en-US"/>
              </w:rPr>
            </w:pPr>
          </w:p>
        </w:tc>
      </w:tr>
      <w:tr w:rsidR="006914D1" w:rsidRPr="006914D1" w14:paraId="1CF62213" w14:textId="77777777" w:rsidTr="006D443F">
        <w:tc>
          <w:tcPr>
            <w:tcW w:w="851" w:type="dxa"/>
            <w:tcBorders>
              <w:top w:val="nil"/>
              <w:left w:val="nil"/>
              <w:bottom w:val="nil"/>
              <w:right w:val="nil"/>
            </w:tcBorders>
          </w:tcPr>
          <w:p w14:paraId="650C3649" w14:textId="77777777" w:rsidR="00C7124C" w:rsidRPr="006914D1" w:rsidRDefault="005A614B" w:rsidP="009B29E4">
            <w:pPr>
              <w:pStyle w:val="Corpsdetexte"/>
              <w:rPr>
                <w:b/>
                <w:bCs/>
              </w:rPr>
            </w:pPr>
            <w:r w:rsidRPr="006914D1">
              <w:rPr>
                <w:b/>
                <w:bCs/>
              </w:rPr>
              <w:t>[35</w:t>
            </w:r>
            <w:r w:rsidR="00C7124C" w:rsidRPr="006914D1">
              <w:rPr>
                <w:b/>
                <w:bCs/>
              </w:rPr>
              <w:t>]</w:t>
            </w:r>
          </w:p>
        </w:tc>
        <w:tc>
          <w:tcPr>
            <w:tcW w:w="9139" w:type="dxa"/>
            <w:tcBorders>
              <w:top w:val="nil"/>
              <w:left w:val="nil"/>
              <w:bottom w:val="nil"/>
              <w:right w:val="nil"/>
            </w:tcBorders>
          </w:tcPr>
          <w:p w14:paraId="208B7985" w14:textId="77777777" w:rsidR="00C7124C" w:rsidRPr="006914D1" w:rsidRDefault="00C7124C" w:rsidP="006D3071">
            <w:pPr>
              <w:spacing w:line="276" w:lineRule="auto"/>
              <w:rPr>
                <w:b/>
                <w:bCs/>
                <w:i/>
                <w:iCs/>
              </w:rPr>
            </w:pPr>
            <w:r w:rsidRPr="006914D1">
              <w:rPr>
                <w:rStyle w:val="fontstyle01"/>
                <w:rFonts w:ascii="Times New Roman" w:hAnsi="Times New Roman"/>
                <w:b/>
                <w:bCs/>
                <w:color w:val="auto"/>
              </w:rPr>
              <w:t>Pierreval.,</w:t>
            </w:r>
            <w:r w:rsidRPr="006914D1">
              <w:rPr>
                <w:rStyle w:val="fontstyle01"/>
                <w:rFonts w:ascii="Times New Roman" w:hAnsi="Times New Roman"/>
                <w:i/>
                <w:iCs/>
                <w:color w:val="auto"/>
              </w:rPr>
              <w:t xml:space="preserve"> </w:t>
            </w:r>
            <w:r w:rsidRPr="006914D1">
              <w:rPr>
                <w:rStyle w:val="fontstyle21"/>
                <w:rFonts w:ascii="Times New Roman" w:hAnsi="Times New Roman"/>
                <w:i w:val="0"/>
                <w:iCs w:val="0"/>
                <w:color w:val="auto"/>
              </w:rPr>
              <w:t xml:space="preserve">« </w:t>
            </w:r>
            <w:r w:rsidRPr="006914D1">
              <w:rPr>
                <w:rStyle w:val="fontstyle31"/>
                <w:rFonts w:ascii="Times New Roman" w:hAnsi="Times New Roman"/>
                <w:i w:val="0"/>
                <w:iCs w:val="0"/>
                <w:color w:val="auto"/>
              </w:rPr>
              <w:t>Proposition de typologie des activités de décision en</w:t>
            </w:r>
            <w:r w:rsidRPr="006914D1">
              <w:rPr>
                <w:rStyle w:val="fontstyle31"/>
                <w:rFonts w:ascii="Times New Roman" w:hAnsi="Times New Roman"/>
                <w:color w:val="auto"/>
              </w:rPr>
              <w:t xml:space="preserve"> </w:t>
            </w:r>
            <w:r w:rsidRPr="006914D1">
              <w:rPr>
                <w:rStyle w:val="fontstyle31"/>
                <w:rFonts w:ascii="Times New Roman" w:hAnsi="Times New Roman"/>
                <w:i w:val="0"/>
                <w:iCs w:val="0"/>
                <w:color w:val="auto"/>
              </w:rPr>
              <w:t xml:space="preserve">temps réel agissant sur les flux des systèmes de production </w:t>
            </w:r>
            <w:r w:rsidRPr="006914D1">
              <w:rPr>
                <w:rStyle w:val="fontstyle21"/>
                <w:rFonts w:ascii="Times New Roman" w:hAnsi="Times New Roman"/>
                <w:i w:val="0"/>
                <w:iCs w:val="0"/>
                <w:color w:val="auto"/>
              </w:rPr>
              <w:t>»,</w:t>
            </w:r>
            <w:r w:rsidRPr="006914D1">
              <w:rPr>
                <w:rStyle w:val="fontstyle21"/>
                <w:rFonts w:ascii="Times New Roman" w:hAnsi="Times New Roman"/>
                <w:color w:val="auto"/>
              </w:rPr>
              <w:t xml:space="preserve"> </w:t>
            </w:r>
            <w:r w:rsidRPr="006914D1">
              <w:rPr>
                <w:rStyle w:val="fontstyle21"/>
                <w:rFonts w:ascii="Times New Roman" w:hAnsi="Times New Roman"/>
                <w:b w:val="0"/>
                <w:bCs w:val="0"/>
                <w:i w:val="0"/>
                <w:iCs w:val="0"/>
                <w:color w:val="auto"/>
              </w:rPr>
              <w:t xml:space="preserve">actes de la seconde </w:t>
            </w:r>
            <w:proofErr w:type="spellStart"/>
            <w:r w:rsidRPr="006914D1">
              <w:rPr>
                <w:rStyle w:val="fontstyle21"/>
                <w:rFonts w:ascii="Times New Roman" w:hAnsi="Times New Roman"/>
                <w:b w:val="0"/>
                <w:bCs w:val="0"/>
                <w:i w:val="0"/>
                <w:iCs w:val="0"/>
                <w:color w:val="auto"/>
              </w:rPr>
              <w:t>conference</w:t>
            </w:r>
            <w:proofErr w:type="spellEnd"/>
            <w:r w:rsidRPr="006914D1">
              <w:rPr>
                <w:rStyle w:val="fontstyle21"/>
                <w:rFonts w:ascii="Times New Roman" w:hAnsi="Times New Roman"/>
                <w:b w:val="0"/>
                <w:bCs w:val="0"/>
                <w:i w:val="0"/>
                <w:iCs w:val="0"/>
                <w:color w:val="auto"/>
              </w:rPr>
              <w:t xml:space="preserve"> Francophone de modélisation et</w:t>
            </w:r>
            <w:r w:rsidRPr="006914D1">
              <w:rPr>
                <w:rStyle w:val="fontstyle21"/>
                <w:rFonts w:ascii="Times New Roman" w:hAnsi="Times New Roman"/>
                <w:color w:val="auto"/>
              </w:rPr>
              <w:t xml:space="preserve"> </w:t>
            </w:r>
            <w:r w:rsidRPr="006914D1">
              <w:rPr>
                <w:rStyle w:val="fontstyle21"/>
                <w:rFonts w:ascii="Times New Roman" w:hAnsi="Times New Roman"/>
                <w:b w:val="0"/>
                <w:bCs w:val="0"/>
                <w:i w:val="0"/>
                <w:iCs w:val="0"/>
                <w:color w:val="auto"/>
              </w:rPr>
              <w:t>de simulation : modélisation et simulation des flux physiques et</w:t>
            </w:r>
            <w:r w:rsidRPr="006914D1">
              <w:rPr>
                <w:rStyle w:val="fontstyle21"/>
                <w:rFonts w:ascii="Times New Roman" w:hAnsi="Times New Roman"/>
                <w:color w:val="auto"/>
              </w:rPr>
              <w:t xml:space="preserve"> </w:t>
            </w:r>
            <w:r w:rsidRPr="006914D1">
              <w:rPr>
                <w:rStyle w:val="fontstyle21"/>
                <w:rFonts w:ascii="Times New Roman" w:hAnsi="Times New Roman"/>
                <w:b w:val="0"/>
                <w:bCs w:val="0"/>
                <w:i w:val="0"/>
                <w:iCs w:val="0"/>
                <w:color w:val="auto"/>
              </w:rPr>
              <w:t>informationnels, octobre 1999, Annecy, pp. 331-336, (1999).</w:t>
            </w:r>
          </w:p>
          <w:p w14:paraId="21C1A57B" w14:textId="77777777" w:rsidR="00C7124C" w:rsidRPr="006914D1" w:rsidRDefault="00C7124C" w:rsidP="006D3071">
            <w:pPr>
              <w:spacing w:line="276" w:lineRule="auto"/>
              <w:rPr>
                <w:rStyle w:val="fontstyle01"/>
                <w:rFonts w:ascii="Times New Roman" w:hAnsi="Times New Roman"/>
                <w:b/>
                <w:bCs/>
                <w:color w:val="auto"/>
              </w:rPr>
            </w:pPr>
          </w:p>
        </w:tc>
      </w:tr>
      <w:tr w:rsidR="006914D1" w:rsidRPr="006914D1" w14:paraId="3F96DC9A" w14:textId="77777777" w:rsidTr="006D443F">
        <w:tc>
          <w:tcPr>
            <w:tcW w:w="851" w:type="dxa"/>
            <w:tcBorders>
              <w:top w:val="nil"/>
              <w:left w:val="nil"/>
              <w:bottom w:val="nil"/>
              <w:right w:val="nil"/>
            </w:tcBorders>
          </w:tcPr>
          <w:p w14:paraId="2985E3D5" w14:textId="77777777" w:rsidR="00C7124C" w:rsidRPr="006914D1" w:rsidRDefault="005A614B" w:rsidP="009B29E4">
            <w:pPr>
              <w:pStyle w:val="Corpsdetexte"/>
              <w:rPr>
                <w:b/>
                <w:bCs/>
              </w:rPr>
            </w:pPr>
            <w:r w:rsidRPr="006914D1">
              <w:rPr>
                <w:b/>
                <w:bCs/>
              </w:rPr>
              <w:t>[36</w:t>
            </w:r>
            <w:r w:rsidR="00C7124C" w:rsidRPr="006914D1">
              <w:rPr>
                <w:b/>
                <w:bCs/>
              </w:rPr>
              <w:t>]</w:t>
            </w:r>
          </w:p>
        </w:tc>
        <w:tc>
          <w:tcPr>
            <w:tcW w:w="9139" w:type="dxa"/>
            <w:tcBorders>
              <w:top w:val="nil"/>
              <w:left w:val="nil"/>
              <w:bottom w:val="nil"/>
              <w:right w:val="nil"/>
            </w:tcBorders>
          </w:tcPr>
          <w:p w14:paraId="10822D4F" w14:textId="77777777" w:rsidR="00C7124C" w:rsidRPr="006914D1" w:rsidRDefault="00C7124C" w:rsidP="006D3071">
            <w:pPr>
              <w:spacing w:line="276" w:lineRule="auto"/>
              <w:rPr>
                <w:lang w:val="en-US"/>
              </w:rPr>
            </w:pPr>
            <w:proofErr w:type="spellStart"/>
            <w:r w:rsidRPr="006914D1">
              <w:rPr>
                <w:rStyle w:val="fontstyle01"/>
                <w:rFonts w:ascii="Times New Roman" w:hAnsi="Times New Roman"/>
                <w:b/>
                <w:bCs/>
                <w:color w:val="auto"/>
                <w:lang w:val="en-US"/>
              </w:rPr>
              <w:t>Pinedo</w:t>
            </w:r>
            <w:proofErr w:type="spellEnd"/>
            <w:r w:rsidRPr="006914D1">
              <w:rPr>
                <w:rStyle w:val="fontstyle01"/>
                <w:rFonts w:ascii="Times New Roman" w:hAnsi="Times New Roman"/>
                <w:b/>
                <w:bCs/>
                <w:color w:val="auto"/>
                <w:lang w:val="en-US"/>
              </w:rPr>
              <w:t xml:space="preserve"> M.,</w:t>
            </w:r>
            <w:r w:rsidRPr="006914D1">
              <w:rPr>
                <w:rStyle w:val="fontstyle01"/>
                <w:rFonts w:ascii="Times New Roman" w:hAnsi="Times New Roman"/>
                <w:color w:val="auto"/>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Scheduling Theory, Algorithms and Systems</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Prentice-Hall, Inc. New Jersey, (1995).</w:t>
            </w:r>
          </w:p>
          <w:p w14:paraId="6D10FBC0" w14:textId="77777777" w:rsidR="00C7124C" w:rsidRPr="006914D1" w:rsidRDefault="00C7124C" w:rsidP="006D3071">
            <w:pPr>
              <w:spacing w:line="276" w:lineRule="auto"/>
              <w:rPr>
                <w:rStyle w:val="fontstyle01"/>
                <w:rFonts w:ascii="Times New Roman" w:hAnsi="Times New Roman"/>
                <w:b/>
                <w:bCs/>
                <w:color w:val="auto"/>
                <w:lang w:val="en-US"/>
              </w:rPr>
            </w:pPr>
          </w:p>
        </w:tc>
      </w:tr>
      <w:tr w:rsidR="006914D1" w:rsidRPr="00856E3D" w14:paraId="5C07AB62" w14:textId="77777777" w:rsidTr="006D443F">
        <w:tc>
          <w:tcPr>
            <w:tcW w:w="851" w:type="dxa"/>
            <w:tcBorders>
              <w:top w:val="nil"/>
              <w:left w:val="nil"/>
              <w:bottom w:val="nil"/>
              <w:right w:val="nil"/>
            </w:tcBorders>
          </w:tcPr>
          <w:p w14:paraId="1999D07F" w14:textId="77777777" w:rsidR="00C7124C" w:rsidRPr="006914D1" w:rsidRDefault="005A614B" w:rsidP="009B29E4">
            <w:pPr>
              <w:pStyle w:val="Corpsdetexte"/>
              <w:rPr>
                <w:b/>
                <w:bCs/>
              </w:rPr>
            </w:pPr>
            <w:r w:rsidRPr="006914D1">
              <w:rPr>
                <w:b/>
                <w:bCs/>
              </w:rPr>
              <w:t>[37</w:t>
            </w:r>
            <w:r w:rsidR="00C7124C" w:rsidRPr="006914D1">
              <w:rPr>
                <w:b/>
                <w:bCs/>
              </w:rPr>
              <w:t xml:space="preserve">] </w:t>
            </w:r>
          </w:p>
        </w:tc>
        <w:tc>
          <w:tcPr>
            <w:tcW w:w="9139" w:type="dxa"/>
            <w:tcBorders>
              <w:top w:val="nil"/>
              <w:left w:val="nil"/>
              <w:bottom w:val="nil"/>
              <w:right w:val="nil"/>
            </w:tcBorders>
          </w:tcPr>
          <w:p w14:paraId="3CE055BA" w14:textId="77777777" w:rsidR="00C7124C" w:rsidRPr="006914D1" w:rsidRDefault="00C7124C" w:rsidP="006D3071">
            <w:pPr>
              <w:spacing w:line="276" w:lineRule="auto"/>
              <w:rPr>
                <w:b/>
                <w:bCs/>
                <w:i/>
                <w:iCs/>
                <w:lang w:val="en-US"/>
              </w:rPr>
            </w:pPr>
            <w:proofErr w:type="spellStart"/>
            <w:r w:rsidRPr="006914D1">
              <w:rPr>
                <w:rStyle w:val="fontstyle01"/>
                <w:rFonts w:ascii="Times New Roman" w:hAnsi="Times New Roman"/>
                <w:b/>
                <w:bCs/>
                <w:color w:val="auto"/>
                <w:lang w:val="en-US"/>
              </w:rPr>
              <w:t>Priore</w:t>
            </w:r>
            <w:proofErr w:type="spellEnd"/>
            <w:r w:rsidRPr="006914D1">
              <w:rPr>
                <w:rStyle w:val="fontstyle01"/>
                <w:rFonts w:ascii="Times New Roman" w:hAnsi="Times New Roman"/>
                <w:b/>
                <w:bCs/>
                <w:color w:val="auto"/>
                <w:lang w:val="en-US"/>
              </w:rPr>
              <w:t xml:space="preserve"> P., Garcia D </w:t>
            </w:r>
            <w:proofErr w:type="spellStart"/>
            <w:r w:rsidRPr="006914D1">
              <w:rPr>
                <w:rStyle w:val="fontstyle01"/>
                <w:rFonts w:ascii="Times New Roman" w:hAnsi="Times New Roman"/>
                <w:b/>
                <w:bCs/>
                <w:color w:val="auto"/>
                <w:lang w:val="en-US"/>
              </w:rPr>
              <w:t>D</w:t>
            </w:r>
            <w:proofErr w:type="spellEnd"/>
            <w:r w:rsidRPr="006914D1">
              <w:rPr>
                <w:rStyle w:val="fontstyle01"/>
                <w:rFonts w:ascii="Times New Roman" w:hAnsi="Times New Roman"/>
                <w:b/>
                <w:bCs/>
                <w:color w:val="auto"/>
                <w:lang w:val="en-US"/>
              </w:rPr>
              <w:t xml:space="preserve">., </w:t>
            </w:r>
            <w:r w:rsidRPr="006914D1">
              <w:rPr>
                <w:rStyle w:val="fontstyle21"/>
                <w:rFonts w:ascii="Times New Roman" w:hAnsi="Times New Roman"/>
                <w:i w:val="0"/>
                <w:iCs w:val="0"/>
                <w:color w:val="auto"/>
                <w:lang w:val="en-US"/>
              </w:rPr>
              <w:t>Quesada I F.,</w:t>
            </w:r>
            <w:r w:rsidRPr="006914D1">
              <w:rPr>
                <w:rStyle w:val="fontstyle21"/>
                <w:rFonts w:ascii="Times New Roman" w:hAnsi="Times New Roman"/>
                <w:color w:val="auto"/>
                <w:lang w:val="en-US"/>
              </w:rPr>
              <w:t xml:space="preserve"> «</w:t>
            </w:r>
            <w:r w:rsidRPr="006914D1">
              <w:rPr>
                <w:rStyle w:val="fontstyle31"/>
                <w:rFonts w:ascii="Times New Roman" w:hAnsi="Times New Roman"/>
                <w:color w:val="auto"/>
                <w:lang w:val="en-US"/>
              </w:rPr>
              <w:t>Manufacturing systems scheduling through machine learning, Neural Computation</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NC'98, Vienna, Austria, 914 -917, (1998).</w:t>
            </w:r>
          </w:p>
          <w:p w14:paraId="0545A640" w14:textId="77777777" w:rsidR="00C7124C" w:rsidRPr="006914D1" w:rsidRDefault="00C7124C" w:rsidP="006D3071">
            <w:pPr>
              <w:pStyle w:val="Corpsdetexte"/>
              <w:spacing w:line="276" w:lineRule="auto"/>
              <w:rPr>
                <w:lang w:val="en-US"/>
              </w:rPr>
            </w:pPr>
          </w:p>
        </w:tc>
      </w:tr>
      <w:tr w:rsidR="006914D1" w:rsidRPr="00856E3D" w14:paraId="187004E8" w14:textId="77777777" w:rsidTr="006D443F">
        <w:tc>
          <w:tcPr>
            <w:tcW w:w="851" w:type="dxa"/>
            <w:tcBorders>
              <w:top w:val="nil"/>
              <w:left w:val="nil"/>
              <w:bottom w:val="nil"/>
              <w:right w:val="nil"/>
            </w:tcBorders>
          </w:tcPr>
          <w:p w14:paraId="2D46A90B" w14:textId="77777777" w:rsidR="00C7124C" w:rsidRPr="006914D1" w:rsidRDefault="005A614B" w:rsidP="009B29E4">
            <w:pPr>
              <w:rPr>
                <w:b/>
                <w:bCs/>
                <w:lang w:val="en-US"/>
              </w:rPr>
            </w:pPr>
            <w:r w:rsidRPr="006914D1">
              <w:rPr>
                <w:b/>
                <w:bCs/>
                <w:kern w:val="24"/>
                <w:lang w:val="en-US"/>
              </w:rPr>
              <w:t>[38</w:t>
            </w:r>
            <w:r w:rsidR="00C7124C" w:rsidRPr="006914D1">
              <w:rPr>
                <w:b/>
                <w:bCs/>
                <w:kern w:val="24"/>
                <w:lang w:val="en-US"/>
              </w:rPr>
              <w:t xml:space="preserve">] </w:t>
            </w:r>
          </w:p>
          <w:p w14:paraId="0ACFC7B1" w14:textId="77777777" w:rsidR="00C7124C" w:rsidRPr="006914D1" w:rsidRDefault="00C7124C" w:rsidP="009B29E4">
            <w:pPr>
              <w:pStyle w:val="Corpsdetexte"/>
              <w:ind w:left="720"/>
              <w:rPr>
                <w:b/>
                <w:bCs/>
                <w:lang w:val="en-US"/>
              </w:rPr>
            </w:pPr>
          </w:p>
        </w:tc>
        <w:tc>
          <w:tcPr>
            <w:tcW w:w="9139" w:type="dxa"/>
            <w:tcBorders>
              <w:top w:val="nil"/>
              <w:left w:val="nil"/>
              <w:bottom w:val="nil"/>
              <w:right w:val="nil"/>
            </w:tcBorders>
          </w:tcPr>
          <w:p w14:paraId="602C89B8" w14:textId="77777777" w:rsidR="00C7124C" w:rsidRPr="006914D1" w:rsidRDefault="00C7124C" w:rsidP="006D3071">
            <w:pPr>
              <w:spacing w:line="276" w:lineRule="auto"/>
              <w:rPr>
                <w:rStyle w:val="fontstyle01"/>
                <w:rFonts w:ascii="Times New Roman" w:hAnsi="Times New Roman"/>
                <w:color w:val="auto"/>
                <w:lang w:val="en-US"/>
              </w:rPr>
            </w:pPr>
            <w:proofErr w:type="spellStart"/>
            <w:r w:rsidRPr="006914D1">
              <w:rPr>
                <w:rStyle w:val="fontstyle01"/>
                <w:rFonts w:ascii="Times New Roman" w:hAnsi="Times New Roman"/>
                <w:b/>
                <w:bCs/>
                <w:color w:val="auto"/>
                <w:lang w:val="en-US"/>
              </w:rPr>
              <w:t>Priore</w:t>
            </w:r>
            <w:proofErr w:type="spellEnd"/>
            <w:r w:rsidRPr="006914D1">
              <w:rPr>
                <w:rStyle w:val="fontstyle01"/>
                <w:rFonts w:ascii="Times New Roman" w:hAnsi="Times New Roman"/>
                <w:b/>
                <w:bCs/>
                <w:color w:val="auto"/>
                <w:lang w:val="en-US"/>
              </w:rPr>
              <w:t xml:space="preserve"> P., De la Fuente D., Gomez A., Puente J.,</w:t>
            </w:r>
            <w:r w:rsidRPr="006914D1">
              <w:rPr>
                <w:rStyle w:val="fontstyle0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«Review of machine learning in dynamic scheduling of flexible</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 xml:space="preserve">manufacturing systems», Artificial Intelligence for Engineering </w:t>
            </w:r>
            <w:r w:rsidRPr="006914D1">
              <w:rPr>
                <w:rStyle w:val="fontstyle01"/>
                <w:rFonts w:ascii="Times New Roman" w:hAnsi="Times New Roman"/>
                <w:color w:val="auto"/>
                <w:lang w:val="en-US"/>
              </w:rPr>
              <w:t>Design Analysis and Manufacturing, 15(3), 251-263, (2001).</w:t>
            </w:r>
          </w:p>
          <w:p w14:paraId="27AC4F6E" w14:textId="77777777" w:rsidR="00C7124C" w:rsidRPr="006914D1" w:rsidRDefault="00C7124C" w:rsidP="006D3071">
            <w:pPr>
              <w:spacing w:line="276" w:lineRule="auto"/>
              <w:rPr>
                <w:lang w:val="en-US"/>
              </w:rPr>
            </w:pPr>
          </w:p>
        </w:tc>
      </w:tr>
      <w:tr w:rsidR="006914D1" w:rsidRPr="006914D1" w14:paraId="06CA39E1" w14:textId="77777777" w:rsidTr="006D443F">
        <w:tc>
          <w:tcPr>
            <w:tcW w:w="851" w:type="dxa"/>
            <w:tcBorders>
              <w:top w:val="nil"/>
              <w:left w:val="nil"/>
              <w:bottom w:val="nil"/>
              <w:right w:val="nil"/>
            </w:tcBorders>
          </w:tcPr>
          <w:p w14:paraId="1C78F8DF" w14:textId="77777777" w:rsidR="00C7124C" w:rsidRPr="006914D1" w:rsidRDefault="005A614B" w:rsidP="009B29E4">
            <w:pPr>
              <w:pStyle w:val="Corpsdetexte"/>
              <w:rPr>
                <w:b/>
                <w:bCs/>
              </w:rPr>
            </w:pPr>
            <w:r w:rsidRPr="006914D1">
              <w:rPr>
                <w:b/>
                <w:bCs/>
              </w:rPr>
              <w:lastRenderedPageBreak/>
              <w:t>[39</w:t>
            </w:r>
            <w:r w:rsidR="00C7124C" w:rsidRPr="006914D1">
              <w:rPr>
                <w:b/>
                <w:bCs/>
              </w:rPr>
              <w:t xml:space="preserve">] </w:t>
            </w:r>
          </w:p>
          <w:p w14:paraId="67F04C84" w14:textId="77777777" w:rsidR="00C7124C" w:rsidRPr="006914D1" w:rsidRDefault="00C7124C" w:rsidP="009B29E4">
            <w:pPr>
              <w:pStyle w:val="Paragraphedeliste"/>
              <w:spacing w:after="0" w:line="360" w:lineRule="auto"/>
              <w:jc w:val="both"/>
              <w:rPr>
                <w:rFonts w:ascii="Times New Roman" w:hAnsi="Times New Roman" w:cs="Times New Roman"/>
                <w:b/>
                <w:bCs/>
                <w:kern w:val="24"/>
                <w:sz w:val="24"/>
                <w:szCs w:val="24"/>
              </w:rPr>
            </w:pPr>
          </w:p>
        </w:tc>
        <w:tc>
          <w:tcPr>
            <w:tcW w:w="9139" w:type="dxa"/>
            <w:tcBorders>
              <w:top w:val="nil"/>
              <w:left w:val="nil"/>
              <w:bottom w:val="nil"/>
              <w:right w:val="nil"/>
            </w:tcBorders>
          </w:tcPr>
          <w:p w14:paraId="08B44510" w14:textId="77777777" w:rsidR="00C7124C" w:rsidRPr="006914D1" w:rsidRDefault="00C7124C" w:rsidP="006D3071">
            <w:pPr>
              <w:spacing w:line="276" w:lineRule="auto"/>
            </w:pPr>
            <w:r w:rsidRPr="006914D1">
              <w:rPr>
                <w:rStyle w:val="fontstyle01"/>
                <w:rFonts w:ascii="Times New Roman" w:hAnsi="Times New Roman"/>
                <w:b/>
                <w:bCs/>
                <w:color w:val="auto"/>
              </w:rPr>
              <w:t>Pujo P &amp; Kieffer J P.,</w:t>
            </w:r>
            <w:r w:rsidRPr="006914D1">
              <w:rPr>
                <w:rStyle w:val="fontstyle01"/>
                <w:rFonts w:ascii="Times New Roman" w:hAnsi="Times New Roman"/>
                <w:color w:val="auto"/>
              </w:rPr>
              <w:t xml:space="preserve"> </w:t>
            </w:r>
            <w:r w:rsidRPr="006914D1">
              <w:rPr>
                <w:rStyle w:val="fontstyle21"/>
                <w:rFonts w:ascii="Times New Roman" w:hAnsi="Times New Roman"/>
                <w:color w:val="auto"/>
              </w:rPr>
              <w:t xml:space="preserve">« </w:t>
            </w:r>
            <w:r w:rsidRPr="006914D1">
              <w:rPr>
                <w:rStyle w:val="fontstyle31"/>
                <w:rFonts w:ascii="Times New Roman" w:hAnsi="Times New Roman"/>
                <w:color w:val="auto"/>
              </w:rPr>
              <w:t xml:space="preserve">Méthodes de pilotage des systèmes de production </w:t>
            </w:r>
            <w:r w:rsidRPr="006914D1">
              <w:rPr>
                <w:rStyle w:val="fontstyle21"/>
                <w:rFonts w:ascii="Times New Roman" w:hAnsi="Times New Roman"/>
                <w:color w:val="auto"/>
              </w:rPr>
              <w:t xml:space="preserve">», Lavoisier, </w:t>
            </w:r>
            <w:proofErr w:type="spellStart"/>
            <w:r w:rsidRPr="006914D1">
              <w:rPr>
                <w:rStyle w:val="fontstyle21"/>
                <w:rFonts w:ascii="Times New Roman" w:hAnsi="Times New Roman"/>
                <w:color w:val="auto"/>
              </w:rPr>
              <w:t>Hermes</w:t>
            </w:r>
            <w:proofErr w:type="spellEnd"/>
            <w:r w:rsidRPr="006914D1">
              <w:rPr>
                <w:rStyle w:val="fontstyle21"/>
                <w:rFonts w:ascii="Times New Roman" w:hAnsi="Times New Roman"/>
                <w:color w:val="auto"/>
              </w:rPr>
              <w:t>, (2002).</w:t>
            </w:r>
          </w:p>
        </w:tc>
      </w:tr>
      <w:tr w:rsidR="006914D1" w:rsidRPr="00637C05" w14:paraId="78F5D00D" w14:textId="77777777" w:rsidTr="006D443F">
        <w:tc>
          <w:tcPr>
            <w:tcW w:w="851" w:type="dxa"/>
            <w:tcBorders>
              <w:top w:val="nil"/>
              <w:left w:val="nil"/>
              <w:bottom w:val="nil"/>
              <w:right w:val="nil"/>
            </w:tcBorders>
          </w:tcPr>
          <w:p w14:paraId="171B0FA8" w14:textId="77777777" w:rsidR="00C7124C" w:rsidRPr="006914D1" w:rsidRDefault="005A614B" w:rsidP="009B29E4">
            <w:pPr>
              <w:pStyle w:val="Corpsdetexte"/>
              <w:rPr>
                <w:b/>
                <w:bCs/>
              </w:rPr>
            </w:pPr>
            <w:r w:rsidRPr="006914D1">
              <w:rPr>
                <w:b/>
                <w:bCs/>
              </w:rPr>
              <w:t>[40</w:t>
            </w:r>
            <w:r w:rsidR="00C7124C" w:rsidRPr="006914D1">
              <w:rPr>
                <w:b/>
                <w:bCs/>
              </w:rPr>
              <w:t xml:space="preserve">] </w:t>
            </w:r>
          </w:p>
          <w:p w14:paraId="04346C3D" w14:textId="77777777" w:rsidR="00C7124C" w:rsidRPr="006914D1" w:rsidRDefault="00C7124C" w:rsidP="009B29E4">
            <w:pPr>
              <w:pStyle w:val="bibliographie"/>
              <w:ind w:left="0" w:firstLine="0"/>
              <w:rPr>
                <w:b/>
                <w:bCs/>
                <w:lang w:val="fr-FR"/>
              </w:rPr>
            </w:pPr>
          </w:p>
        </w:tc>
        <w:tc>
          <w:tcPr>
            <w:tcW w:w="9139" w:type="dxa"/>
            <w:tcBorders>
              <w:top w:val="nil"/>
              <w:left w:val="nil"/>
              <w:bottom w:val="nil"/>
              <w:right w:val="nil"/>
            </w:tcBorders>
          </w:tcPr>
          <w:p w14:paraId="6A290938" w14:textId="77777777" w:rsidR="00C7124C" w:rsidRPr="006914D1" w:rsidRDefault="00C7124C" w:rsidP="006D3071">
            <w:pPr>
              <w:spacing w:line="276" w:lineRule="auto"/>
              <w:rPr>
                <w:b/>
                <w:bCs/>
                <w:i/>
                <w:iCs/>
                <w:lang w:val="en-US"/>
              </w:rPr>
            </w:pPr>
            <w:r w:rsidRPr="006914D1">
              <w:rPr>
                <w:rStyle w:val="fontstyle01"/>
                <w:rFonts w:ascii="Times New Roman" w:hAnsi="Times New Roman"/>
                <w:b/>
                <w:bCs/>
                <w:color w:val="auto"/>
                <w:lang w:val="en-US"/>
              </w:rPr>
              <w:t xml:space="preserve">Schneider J G., </w:t>
            </w:r>
            <w:proofErr w:type="spellStart"/>
            <w:r w:rsidRPr="006914D1">
              <w:rPr>
                <w:rStyle w:val="fontstyle01"/>
                <w:rFonts w:ascii="Times New Roman" w:hAnsi="Times New Roman"/>
                <w:b/>
                <w:bCs/>
                <w:color w:val="auto"/>
                <w:lang w:val="en-US"/>
              </w:rPr>
              <w:t>Boyan</w:t>
            </w:r>
            <w:proofErr w:type="spellEnd"/>
            <w:r w:rsidRPr="006914D1">
              <w:rPr>
                <w:rStyle w:val="fontstyle01"/>
                <w:rFonts w:ascii="Times New Roman" w:hAnsi="Times New Roman"/>
                <w:b/>
                <w:bCs/>
                <w:color w:val="auto"/>
                <w:lang w:val="en-US"/>
              </w:rPr>
              <w:t xml:space="preserve"> J A, Moore A. W.,</w:t>
            </w:r>
            <w:r w:rsidRPr="006914D1">
              <w:rPr>
                <w:rStyle w:val="fontstyle0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w:t>
            </w:r>
            <w:r w:rsidRPr="006914D1">
              <w:rPr>
                <w:rStyle w:val="fontstyle31"/>
                <w:rFonts w:ascii="Times New Roman" w:hAnsi="Times New Roman"/>
                <w:i w:val="0"/>
                <w:iCs w:val="0"/>
                <w:color w:val="auto"/>
                <w:lang w:val="en-US"/>
              </w:rPr>
              <w:t>Value Function based Production scheduling</w:t>
            </w:r>
            <w:r w:rsidRPr="006914D1">
              <w:rPr>
                <w:rStyle w:val="fontstyle21"/>
                <w:rFonts w:ascii="Times New Roman" w:hAnsi="Times New Roman"/>
                <w:b w:val="0"/>
                <w:bCs w:val="0"/>
                <w:i w:val="0"/>
                <w:iCs w:val="0"/>
                <w:color w:val="auto"/>
                <w:lang w:val="en-US"/>
              </w:rPr>
              <w:t>», Proc. ICML The Fifteenth International Conference on Machine Learning. July 24-27, in Madison, Wisconsin, (1998).</w:t>
            </w:r>
          </w:p>
          <w:p w14:paraId="435397DD" w14:textId="77777777" w:rsidR="00C7124C" w:rsidRPr="006914D1" w:rsidRDefault="00C7124C" w:rsidP="006D3071">
            <w:pPr>
              <w:pStyle w:val="bibliographie"/>
              <w:spacing w:line="276" w:lineRule="auto"/>
              <w:ind w:left="0" w:firstLine="0"/>
            </w:pPr>
          </w:p>
        </w:tc>
      </w:tr>
      <w:tr w:rsidR="006914D1" w:rsidRPr="006914D1" w14:paraId="1B7B7796" w14:textId="77777777" w:rsidTr="006D443F">
        <w:tc>
          <w:tcPr>
            <w:tcW w:w="851" w:type="dxa"/>
            <w:tcBorders>
              <w:top w:val="nil"/>
              <w:left w:val="nil"/>
              <w:bottom w:val="nil"/>
              <w:right w:val="nil"/>
            </w:tcBorders>
          </w:tcPr>
          <w:p w14:paraId="093B699A" w14:textId="77777777" w:rsidR="00C7124C" w:rsidRPr="006914D1" w:rsidRDefault="005A614B" w:rsidP="009B29E4">
            <w:pPr>
              <w:pStyle w:val="bibliographie"/>
              <w:ind w:left="0" w:firstLine="0"/>
              <w:rPr>
                <w:b/>
                <w:bCs/>
                <w:lang w:val="fr-FR"/>
              </w:rPr>
            </w:pPr>
            <w:r w:rsidRPr="006914D1">
              <w:rPr>
                <w:b/>
                <w:bCs/>
                <w:lang w:val="fr-FR"/>
              </w:rPr>
              <w:t>[41</w:t>
            </w:r>
            <w:r w:rsidR="00C7124C" w:rsidRPr="006914D1">
              <w:rPr>
                <w:b/>
                <w:bCs/>
                <w:lang w:val="fr-FR"/>
              </w:rPr>
              <w:t>]</w:t>
            </w:r>
          </w:p>
        </w:tc>
        <w:tc>
          <w:tcPr>
            <w:tcW w:w="9139" w:type="dxa"/>
            <w:tcBorders>
              <w:top w:val="nil"/>
              <w:left w:val="nil"/>
              <w:bottom w:val="nil"/>
              <w:right w:val="nil"/>
            </w:tcBorders>
          </w:tcPr>
          <w:p w14:paraId="474EFB8E" w14:textId="77777777" w:rsidR="00C7124C" w:rsidRPr="006914D1" w:rsidRDefault="00C7124C" w:rsidP="006D3071">
            <w:pPr>
              <w:pStyle w:val="bibliographie"/>
              <w:spacing w:line="276" w:lineRule="auto"/>
              <w:ind w:left="0" w:firstLine="0"/>
              <w:rPr>
                <w:lang w:val="fr-FR"/>
              </w:rPr>
            </w:pPr>
            <w:r w:rsidRPr="006914D1">
              <w:rPr>
                <w:b/>
                <w:bCs/>
                <w:lang w:val="fr-FR"/>
              </w:rPr>
              <w:t xml:space="preserve">Shahzad M. A., </w:t>
            </w:r>
            <w:r w:rsidRPr="006914D1">
              <w:rPr>
                <w:lang w:val="fr-FR"/>
              </w:rPr>
              <w:t>« Une Approche Hybride de Simulation-Optimisation Basée sur la Fouille de Données pour les Problèmes d’ordonnancement,” École polytechnique de l’Université de Nantes, 2011</w:t>
            </w:r>
          </w:p>
          <w:p w14:paraId="3C1562C8" w14:textId="77777777" w:rsidR="001C4AE9" w:rsidRPr="006914D1" w:rsidRDefault="001C4AE9" w:rsidP="006D3071">
            <w:pPr>
              <w:pStyle w:val="bibliographie"/>
              <w:spacing w:line="276" w:lineRule="auto"/>
              <w:ind w:left="0" w:firstLine="0"/>
              <w:rPr>
                <w:lang w:val="fr-FR"/>
              </w:rPr>
            </w:pPr>
          </w:p>
        </w:tc>
      </w:tr>
      <w:tr w:rsidR="006914D1" w:rsidRPr="00856E3D" w14:paraId="451B7DFE" w14:textId="77777777" w:rsidTr="006D443F">
        <w:tc>
          <w:tcPr>
            <w:tcW w:w="851" w:type="dxa"/>
            <w:tcBorders>
              <w:top w:val="nil"/>
              <w:left w:val="nil"/>
              <w:bottom w:val="nil"/>
              <w:right w:val="nil"/>
            </w:tcBorders>
          </w:tcPr>
          <w:p w14:paraId="6AA782AB" w14:textId="77777777" w:rsidR="00567ACD" w:rsidRPr="006914D1" w:rsidRDefault="005A7C25" w:rsidP="009B29E4">
            <w:pPr>
              <w:pStyle w:val="bibliographie"/>
              <w:ind w:left="0" w:firstLine="0"/>
              <w:rPr>
                <w:b/>
                <w:bCs/>
                <w:lang w:val="fr-FR"/>
              </w:rPr>
            </w:pPr>
            <w:r w:rsidRPr="006914D1">
              <w:rPr>
                <w:b/>
                <w:bCs/>
                <w:lang w:val="fr-FR"/>
              </w:rPr>
              <w:t>[42]</w:t>
            </w:r>
          </w:p>
        </w:tc>
        <w:tc>
          <w:tcPr>
            <w:tcW w:w="9139" w:type="dxa"/>
            <w:tcBorders>
              <w:top w:val="nil"/>
              <w:left w:val="nil"/>
              <w:bottom w:val="nil"/>
              <w:right w:val="nil"/>
            </w:tcBorders>
          </w:tcPr>
          <w:p w14:paraId="374CB768" w14:textId="77777777" w:rsidR="00567ACD" w:rsidRPr="006914D1" w:rsidRDefault="005A7C25" w:rsidP="005A7C25">
            <w:pPr>
              <w:shd w:val="clear" w:color="auto" w:fill="FFFFFF"/>
              <w:spacing w:line="276" w:lineRule="auto"/>
              <w:rPr>
                <w:rFonts w:asciiTheme="majorBidi" w:hAnsiTheme="majorBidi" w:cstheme="majorBidi"/>
                <w:lang w:val="en-US" w:eastAsia="en-US"/>
              </w:rPr>
            </w:pPr>
            <w:r w:rsidRPr="006914D1">
              <w:rPr>
                <w:rFonts w:asciiTheme="majorBidi" w:hAnsiTheme="majorBidi" w:cstheme="majorBidi"/>
                <w:b/>
                <w:bCs/>
                <w:lang w:val="en-US" w:eastAsia="en-US"/>
              </w:rPr>
              <w:t xml:space="preserve">Shen W., Wang </w:t>
            </w:r>
            <w:r w:rsidR="00567ACD" w:rsidRPr="006914D1">
              <w:rPr>
                <w:rFonts w:asciiTheme="majorBidi" w:hAnsiTheme="majorBidi" w:cstheme="majorBidi"/>
                <w:b/>
                <w:bCs/>
                <w:lang w:val="en-US" w:eastAsia="en-US"/>
              </w:rPr>
              <w:t xml:space="preserve">L., </w:t>
            </w:r>
            <w:r w:rsidRPr="006914D1">
              <w:rPr>
                <w:rFonts w:asciiTheme="majorBidi" w:hAnsiTheme="majorBidi" w:cstheme="majorBidi"/>
                <w:b/>
                <w:bCs/>
                <w:lang w:val="en-US" w:eastAsia="en-US"/>
              </w:rPr>
              <w:t xml:space="preserve">Hao, </w:t>
            </w:r>
            <w:r w:rsidR="00567ACD" w:rsidRPr="006914D1">
              <w:rPr>
                <w:rFonts w:asciiTheme="majorBidi" w:hAnsiTheme="majorBidi" w:cstheme="majorBidi"/>
                <w:b/>
                <w:bCs/>
                <w:lang w:val="en-US" w:eastAsia="en-US"/>
              </w:rPr>
              <w:t>Q.,</w:t>
            </w:r>
            <w:r w:rsidRPr="006914D1">
              <w:rPr>
                <w:rFonts w:asciiTheme="majorBidi" w:hAnsiTheme="majorBidi" w:cstheme="majorBidi"/>
                <w:b/>
                <w:bCs/>
                <w:lang w:val="en-US" w:eastAsia="en-US"/>
              </w:rPr>
              <w:t xml:space="preserve"> </w:t>
            </w:r>
            <w:r w:rsidR="00567ACD" w:rsidRPr="006914D1">
              <w:rPr>
                <w:rFonts w:asciiTheme="majorBidi" w:hAnsiTheme="majorBidi" w:cstheme="majorBidi"/>
                <w:lang w:val="en-US" w:eastAsia="en-US"/>
              </w:rPr>
              <w:t>«</w:t>
            </w:r>
            <w:r w:rsidRPr="006914D1">
              <w:rPr>
                <w:rFonts w:asciiTheme="majorBidi" w:hAnsiTheme="majorBidi" w:cstheme="majorBidi"/>
                <w:lang w:val="en-US" w:eastAsia="en-US"/>
              </w:rPr>
              <w:t xml:space="preserve"> </w:t>
            </w:r>
            <w:r w:rsidR="00567ACD" w:rsidRPr="006914D1">
              <w:rPr>
                <w:rFonts w:asciiTheme="majorBidi" w:hAnsiTheme="majorBidi" w:cstheme="majorBidi"/>
                <w:lang w:val="en-US" w:eastAsia="en-US"/>
              </w:rPr>
              <w:t xml:space="preserve">Agent-Based   Distributed </w:t>
            </w:r>
            <w:r w:rsidRPr="006914D1">
              <w:rPr>
                <w:rFonts w:asciiTheme="majorBidi" w:hAnsiTheme="majorBidi" w:cstheme="majorBidi"/>
                <w:lang w:val="en-US" w:eastAsia="en-US"/>
              </w:rPr>
              <w:t xml:space="preserve">Manufacturing Process Planning and Scheduling: A </w:t>
            </w:r>
            <w:r w:rsidR="00567ACD" w:rsidRPr="006914D1">
              <w:rPr>
                <w:rFonts w:asciiTheme="majorBidi" w:hAnsiTheme="majorBidi" w:cstheme="majorBidi"/>
                <w:lang w:val="en-US" w:eastAsia="en-US"/>
              </w:rPr>
              <w:t>State-of-the-</w:t>
            </w:r>
            <w:r w:rsidRPr="006914D1">
              <w:rPr>
                <w:rFonts w:asciiTheme="majorBidi" w:hAnsiTheme="majorBidi" w:cstheme="majorBidi"/>
                <w:lang w:val="en-US" w:eastAsia="en-US"/>
              </w:rPr>
              <w:t xml:space="preserve">Art Survey, IEEE transactions on systems, man, </w:t>
            </w:r>
            <w:r w:rsidR="00567ACD" w:rsidRPr="006914D1">
              <w:rPr>
                <w:rFonts w:asciiTheme="majorBidi" w:hAnsiTheme="majorBidi" w:cstheme="majorBidi"/>
                <w:lang w:val="en-US" w:eastAsia="en-US"/>
              </w:rPr>
              <w:t>and cybernetics-part c: Applications and Reviews», 36(4), 563-</w:t>
            </w:r>
            <w:proofErr w:type="gramStart"/>
            <w:r w:rsidR="00567ACD" w:rsidRPr="006914D1">
              <w:rPr>
                <w:rFonts w:asciiTheme="majorBidi" w:hAnsiTheme="majorBidi" w:cstheme="majorBidi"/>
                <w:lang w:val="en-US" w:eastAsia="en-US"/>
              </w:rPr>
              <w:t>577,(</w:t>
            </w:r>
            <w:proofErr w:type="gramEnd"/>
            <w:r w:rsidR="00567ACD" w:rsidRPr="006914D1">
              <w:rPr>
                <w:rFonts w:asciiTheme="majorBidi" w:hAnsiTheme="majorBidi" w:cstheme="majorBidi"/>
                <w:lang w:val="en-US" w:eastAsia="en-US"/>
              </w:rPr>
              <w:t>2006).</w:t>
            </w:r>
          </w:p>
          <w:p w14:paraId="1524F018" w14:textId="77777777" w:rsidR="00567ACD" w:rsidRPr="006914D1" w:rsidRDefault="00567ACD" w:rsidP="006D3071">
            <w:pPr>
              <w:pStyle w:val="bibliographie"/>
              <w:spacing w:line="276" w:lineRule="auto"/>
              <w:ind w:left="0" w:firstLine="0"/>
              <w:rPr>
                <w:b/>
                <w:bCs/>
              </w:rPr>
            </w:pPr>
          </w:p>
        </w:tc>
      </w:tr>
      <w:tr w:rsidR="006914D1" w:rsidRPr="00856E3D" w14:paraId="6C94ED0C" w14:textId="77777777" w:rsidTr="006D443F">
        <w:tc>
          <w:tcPr>
            <w:tcW w:w="851" w:type="dxa"/>
            <w:tcBorders>
              <w:top w:val="nil"/>
              <w:left w:val="nil"/>
              <w:bottom w:val="nil"/>
              <w:right w:val="nil"/>
            </w:tcBorders>
          </w:tcPr>
          <w:p w14:paraId="4ABD58BB" w14:textId="77777777" w:rsidR="00C7124C" w:rsidRPr="006914D1" w:rsidRDefault="00C7124C" w:rsidP="005A614B">
            <w:pPr>
              <w:spacing w:line="240" w:lineRule="auto"/>
            </w:pPr>
            <w:r w:rsidRPr="006914D1">
              <w:rPr>
                <w:b/>
                <w:bCs/>
              </w:rPr>
              <w:t>[</w:t>
            </w:r>
            <w:r w:rsidR="005A7C25" w:rsidRPr="006914D1">
              <w:rPr>
                <w:b/>
                <w:bCs/>
              </w:rPr>
              <w:t>43</w:t>
            </w:r>
            <w:r w:rsidRPr="006914D1">
              <w:rPr>
                <w:b/>
                <w:bCs/>
              </w:rPr>
              <w:t>]</w:t>
            </w:r>
          </w:p>
          <w:p w14:paraId="5D01E782" w14:textId="77777777" w:rsidR="00C7124C" w:rsidRPr="006914D1" w:rsidRDefault="00C7124C" w:rsidP="00C7124C">
            <w:pPr>
              <w:pStyle w:val="Corpsdetexte"/>
              <w:rPr>
                <w:b/>
                <w:bCs/>
              </w:rPr>
            </w:pPr>
          </w:p>
        </w:tc>
        <w:tc>
          <w:tcPr>
            <w:tcW w:w="9139" w:type="dxa"/>
            <w:tcBorders>
              <w:top w:val="nil"/>
              <w:left w:val="nil"/>
              <w:bottom w:val="nil"/>
              <w:right w:val="nil"/>
            </w:tcBorders>
          </w:tcPr>
          <w:p w14:paraId="2D1B3D72" w14:textId="77777777" w:rsidR="00C7124C" w:rsidRPr="006914D1" w:rsidRDefault="00C7124C" w:rsidP="00C7124C">
            <w:pPr>
              <w:spacing w:line="276" w:lineRule="auto"/>
              <w:rPr>
                <w:b/>
                <w:bCs/>
                <w:i/>
                <w:iCs/>
                <w:lang w:val="en-US"/>
              </w:rPr>
            </w:pPr>
            <w:proofErr w:type="spellStart"/>
            <w:r w:rsidRPr="006914D1">
              <w:rPr>
                <w:b/>
                <w:bCs/>
                <w:lang w:val="en-US"/>
              </w:rPr>
              <w:t>Sigurdur</w:t>
            </w:r>
            <w:proofErr w:type="spellEnd"/>
            <w:r w:rsidRPr="006914D1">
              <w:rPr>
                <w:b/>
                <w:bCs/>
                <w:lang w:val="en-US"/>
              </w:rPr>
              <w:t xml:space="preserve"> O, </w:t>
            </w:r>
            <w:proofErr w:type="spellStart"/>
            <w:r w:rsidRPr="006914D1">
              <w:rPr>
                <w:b/>
                <w:bCs/>
                <w:lang w:val="en-US"/>
              </w:rPr>
              <w:t>Xiaonan</w:t>
            </w:r>
            <w:proofErr w:type="spellEnd"/>
            <w:r w:rsidRPr="006914D1">
              <w:rPr>
                <w:b/>
                <w:bCs/>
                <w:lang w:val="en-US"/>
              </w:rPr>
              <w:t xml:space="preserve"> Li.,</w:t>
            </w:r>
            <w:r w:rsidRPr="006914D1">
              <w:rPr>
                <w:b/>
                <w:bCs/>
                <w:i/>
                <w:iCs/>
                <w:lang w:val="en-US"/>
              </w:rPr>
              <w:t xml:space="preserve"> </w:t>
            </w:r>
            <w:r w:rsidRPr="006914D1">
              <w:rPr>
                <w:rStyle w:val="fontstyle01"/>
                <w:rFonts w:ascii="Times New Roman" w:hAnsi="Times New Roman"/>
                <w:color w:val="auto"/>
                <w:lang w:val="en-US"/>
              </w:rPr>
              <w:t>«</w:t>
            </w:r>
            <w:r w:rsidRPr="006914D1">
              <w:rPr>
                <w:rStyle w:val="fontstyle31"/>
                <w:rFonts w:ascii="Times New Roman" w:hAnsi="Times New Roman"/>
                <w:i w:val="0"/>
                <w:iCs w:val="0"/>
                <w:color w:val="auto"/>
                <w:lang w:val="en-US"/>
              </w:rPr>
              <w:t>Discovering dispatching rules using data mining»</w:t>
            </w:r>
            <w:r w:rsidRPr="006914D1">
              <w:rPr>
                <w:rStyle w:val="fontstyle21"/>
                <w:rFonts w:ascii="Times New Roman" w:hAnsi="Times New Roman"/>
                <w:i w:val="0"/>
                <w:iCs w:val="0"/>
                <w:color w:val="auto"/>
                <w:lang w:val="en-US"/>
              </w:rPr>
              <w:t>,</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Journal of Scheduling 8, 515–527, (2005).</w:t>
            </w:r>
          </w:p>
          <w:p w14:paraId="09110261" w14:textId="77777777" w:rsidR="00C7124C" w:rsidRPr="006914D1" w:rsidRDefault="00C7124C" w:rsidP="00C7124C">
            <w:pPr>
              <w:pStyle w:val="Corpsdetexte"/>
              <w:spacing w:line="276" w:lineRule="auto"/>
              <w:rPr>
                <w:lang w:val="en-US"/>
              </w:rPr>
            </w:pPr>
          </w:p>
        </w:tc>
      </w:tr>
      <w:tr w:rsidR="006914D1" w:rsidRPr="00856E3D" w14:paraId="19387AE4" w14:textId="77777777" w:rsidTr="006D443F">
        <w:tc>
          <w:tcPr>
            <w:tcW w:w="851" w:type="dxa"/>
            <w:tcBorders>
              <w:top w:val="nil"/>
              <w:left w:val="nil"/>
              <w:bottom w:val="nil"/>
              <w:right w:val="nil"/>
            </w:tcBorders>
          </w:tcPr>
          <w:p w14:paraId="2856CCD6" w14:textId="77777777" w:rsidR="00C7124C" w:rsidRPr="006914D1" w:rsidRDefault="00C7124C" w:rsidP="005A614B">
            <w:pPr>
              <w:pStyle w:val="Corpsdetexte"/>
              <w:rPr>
                <w:b/>
                <w:bCs/>
              </w:rPr>
            </w:pPr>
            <w:r w:rsidRPr="006914D1">
              <w:rPr>
                <w:b/>
                <w:bCs/>
              </w:rPr>
              <w:t>[</w:t>
            </w:r>
            <w:r w:rsidR="005A7C25" w:rsidRPr="006914D1">
              <w:rPr>
                <w:b/>
                <w:bCs/>
              </w:rPr>
              <w:t>44</w:t>
            </w:r>
            <w:r w:rsidRPr="006914D1">
              <w:rPr>
                <w:b/>
                <w:bCs/>
              </w:rPr>
              <w:t xml:space="preserve">] </w:t>
            </w:r>
          </w:p>
        </w:tc>
        <w:tc>
          <w:tcPr>
            <w:tcW w:w="9139" w:type="dxa"/>
            <w:tcBorders>
              <w:top w:val="nil"/>
              <w:left w:val="nil"/>
              <w:bottom w:val="nil"/>
              <w:right w:val="nil"/>
            </w:tcBorders>
          </w:tcPr>
          <w:p w14:paraId="24FD01BD" w14:textId="77777777" w:rsidR="00C7124C" w:rsidRPr="006914D1" w:rsidRDefault="00C7124C" w:rsidP="00C7124C">
            <w:pPr>
              <w:pStyle w:val="Corpsdetexte"/>
              <w:spacing w:line="276" w:lineRule="auto"/>
              <w:rPr>
                <w:lang w:val="en-US"/>
              </w:rPr>
            </w:pPr>
            <w:proofErr w:type="spellStart"/>
            <w:r w:rsidRPr="006914D1">
              <w:rPr>
                <w:b/>
                <w:bCs/>
                <w:lang w:val="en-US"/>
              </w:rPr>
              <w:t>Sigurdur</w:t>
            </w:r>
            <w:proofErr w:type="spellEnd"/>
            <w:r w:rsidRPr="006914D1">
              <w:rPr>
                <w:b/>
                <w:bCs/>
                <w:lang w:val="en-US"/>
              </w:rPr>
              <w:t xml:space="preserve"> O, </w:t>
            </w:r>
            <w:proofErr w:type="spellStart"/>
            <w:r w:rsidRPr="006914D1">
              <w:rPr>
                <w:b/>
                <w:bCs/>
                <w:lang w:val="en-US"/>
              </w:rPr>
              <w:t>Xiaonan</w:t>
            </w:r>
            <w:proofErr w:type="spellEnd"/>
            <w:r w:rsidRPr="006914D1">
              <w:rPr>
                <w:b/>
                <w:bCs/>
                <w:lang w:val="en-US"/>
              </w:rPr>
              <w:t xml:space="preserve"> Li.,</w:t>
            </w:r>
            <w:r w:rsidRPr="006914D1">
              <w:rPr>
                <w:b/>
                <w:bCs/>
                <w:i/>
                <w:iCs/>
                <w:lang w:val="en-US"/>
              </w:rPr>
              <w:t xml:space="preserve"> </w:t>
            </w:r>
            <w:r w:rsidRPr="006914D1">
              <w:rPr>
                <w:rStyle w:val="fontstyle21"/>
                <w:rFonts w:ascii="Times New Roman" w:hAnsi="Times New Roman"/>
                <w:i w:val="0"/>
                <w:iCs w:val="0"/>
                <w:color w:val="auto"/>
                <w:lang w:val="en-US"/>
              </w:rPr>
              <w:t>«</w:t>
            </w:r>
            <w:r w:rsidRPr="006914D1">
              <w:rPr>
                <w:rStyle w:val="fontstyle31"/>
                <w:rFonts w:ascii="Times New Roman" w:hAnsi="Times New Roman"/>
                <w:i w:val="0"/>
                <w:iCs w:val="0"/>
                <w:color w:val="auto"/>
                <w:lang w:val="en-US"/>
              </w:rPr>
              <w:t>Learning effective new single machine dispatching rules from optimal scheduling data»</w:t>
            </w:r>
            <w:r w:rsidRPr="006914D1">
              <w:rPr>
                <w:rStyle w:val="fontstyle21"/>
                <w:rFonts w:ascii="Times New Roman" w:hAnsi="Times New Roman"/>
                <w:i w:val="0"/>
                <w:iCs w:val="0"/>
                <w:color w:val="auto"/>
                <w:lang w:val="en-US"/>
              </w:rPr>
              <w:t xml:space="preserve">, </w:t>
            </w:r>
            <w:r w:rsidRPr="006914D1">
              <w:rPr>
                <w:rStyle w:val="fontstyle21"/>
                <w:rFonts w:ascii="Times New Roman" w:hAnsi="Times New Roman"/>
                <w:b w:val="0"/>
                <w:bCs w:val="0"/>
                <w:i w:val="0"/>
                <w:iCs w:val="0"/>
                <w:color w:val="auto"/>
                <w:lang w:val="en-US"/>
              </w:rPr>
              <w:t>Int. J. Production Economics 128 (2010) 118-126, (2010).</w:t>
            </w:r>
          </w:p>
        </w:tc>
      </w:tr>
      <w:tr w:rsidR="006914D1" w:rsidRPr="00856E3D" w14:paraId="5A4B0351" w14:textId="77777777" w:rsidTr="006D443F">
        <w:tc>
          <w:tcPr>
            <w:tcW w:w="851" w:type="dxa"/>
            <w:tcBorders>
              <w:top w:val="nil"/>
              <w:left w:val="nil"/>
              <w:bottom w:val="nil"/>
              <w:right w:val="nil"/>
            </w:tcBorders>
          </w:tcPr>
          <w:p w14:paraId="26CF3E64" w14:textId="77777777" w:rsidR="00C7124C" w:rsidRPr="006914D1" w:rsidRDefault="005A614B" w:rsidP="009B29E4">
            <w:pPr>
              <w:pStyle w:val="Corpsdetexte"/>
              <w:rPr>
                <w:b/>
                <w:bCs/>
              </w:rPr>
            </w:pPr>
            <w:r w:rsidRPr="006914D1">
              <w:rPr>
                <w:b/>
                <w:bCs/>
              </w:rPr>
              <w:t>[</w:t>
            </w:r>
            <w:r w:rsidR="005A7C25" w:rsidRPr="006914D1">
              <w:rPr>
                <w:b/>
                <w:bCs/>
              </w:rPr>
              <w:t>45</w:t>
            </w:r>
            <w:r w:rsidR="00C7124C" w:rsidRPr="006914D1">
              <w:rPr>
                <w:b/>
                <w:bCs/>
              </w:rPr>
              <w:t xml:space="preserve">] </w:t>
            </w:r>
          </w:p>
        </w:tc>
        <w:tc>
          <w:tcPr>
            <w:tcW w:w="9139" w:type="dxa"/>
            <w:tcBorders>
              <w:top w:val="nil"/>
              <w:left w:val="nil"/>
              <w:bottom w:val="nil"/>
              <w:right w:val="nil"/>
            </w:tcBorders>
          </w:tcPr>
          <w:p w14:paraId="779959B1" w14:textId="77777777" w:rsidR="00C7124C" w:rsidRPr="006914D1" w:rsidRDefault="00C7124C" w:rsidP="006D3071">
            <w:pPr>
              <w:spacing w:line="276" w:lineRule="auto"/>
              <w:rPr>
                <w:lang w:val="en-US"/>
              </w:rPr>
            </w:pPr>
            <w:r w:rsidRPr="006914D1">
              <w:rPr>
                <w:rStyle w:val="fontstyle01"/>
                <w:rFonts w:ascii="Times New Roman" w:hAnsi="Times New Roman"/>
                <w:b/>
                <w:bCs/>
                <w:color w:val="auto"/>
                <w:lang w:val="en-US"/>
              </w:rPr>
              <w:t xml:space="preserve">Smith S F., Ow P S., Potvin J Y., </w:t>
            </w:r>
            <w:proofErr w:type="spellStart"/>
            <w:r w:rsidRPr="006914D1">
              <w:rPr>
                <w:rStyle w:val="fontstyle01"/>
                <w:rFonts w:ascii="Times New Roman" w:hAnsi="Times New Roman"/>
                <w:b/>
                <w:bCs/>
                <w:color w:val="auto"/>
                <w:lang w:val="en-US"/>
              </w:rPr>
              <w:t>Muscettola</w:t>
            </w:r>
            <w:proofErr w:type="spellEnd"/>
            <w:r w:rsidRPr="006914D1">
              <w:rPr>
                <w:rStyle w:val="fontstyle01"/>
                <w:rFonts w:ascii="Times New Roman" w:hAnsi="Times New Roman"/>
                <w:b/>
                <w:bCs/>
                <w:color w:val="auto"/>
                <w:lang w:val="en-US"/>
              </w:rPr>
              <w:t xml:space="preserve"> N.,</w:t>
            </w:r>
            <w:r w:rsidRPr="006914D1">
              <w:rPr>
                <w:rStyle w:val="fontstyle01"/>
                <w:rFonts w:ascii="Times New Roman" w:hAnsi="Times New Roman"/>
                <w:color w:val="auto"/>
                <w:lang w:val="en-US"/>
              </w:rPr>
              <w:t xml:space="preserve"> </w:t>
            </w:r>
            <w:r w:rsidRPr="006914D1">
              <w:rPr>
                <w:rStyle w:val="fontstyle01"/>
                <w:rFonts w:ascii="Times New Roman" w:hAnsi="Times New Roman"/>
                <w:b/>
                <w:bCs/>
                <w:color w:val="auto"/>
                <w:lang w:val="en-US"/>
              </w:rPr>
              <w:t>Matthys D.,</w:t>
            </w:r>
            <w:r w:rsidRPr="006914D1">
              <w:rPr>
                <w:rStyle w:val="fontstyle01"/>
                <w:rFonts w:ascii="Times New Roman" w:hAnsi="Times New Roman"/>
                <w:color w:val="auto"/>
                <w:lang w:val="en-US"/>
              </w:rPr>
              <w:t xml:space="preserve"> </w:t>
            </w:r>
            <w:r w:rsidRPr="006914D1">
              <w:rPr>
                <w:rStyle w:val="fontstyle21"/>
                <w:rFonts w:ascii="Times New Roman" w:hAnsi="Times New Roman"/>
                <w:color w:val="auto"/>
                <w:lang w:val="en-US"/>
              </w:rPr>
              <w:t>«</w:t>
            </w:r>
            <w:r w:rsidRPr="006914D1">
              <w:rPr>
                <w:rStyle w:val="fontstyle21"/>
                <w:rFonts w:ascii="Times New Roman" w:hAnsi="Times New Roman"/>
                <w:b w:val="0"/>
                <w:bCs w:val="0"/>
                <w:i w:val="0"/>
                <w:iCs w:val="0"/>
                <w:color w:val="auto"/>
                <w:lang w:val="en-US"/>
              </w:rPr>
              <w:t>OPIS: An Opportunistic Factory Scheduling System.</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Proceedings of the Third International Conference on Industrial</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and Engineering Applications of Artificial Intelligence and Expert</w:t>
            </w:r>
            <w:r w:rsidRPr="006914D1">
              <w:rPr>
                <w:rStyle w:val="fontstyle21"/>
                <w:rFonts w:ascii="Times New Roman" w:hAnsi="Times New Roman"/>
                <w:color w:val="auto"/>
                <w:lang w:val="en-US"/>
              </w:rPr>
              <w:t xml:space="preserve"> </w:t>
            </w:r>
            <w:r w:rsidRPr="006914D1">
              <w:rPr>
                <w:rStyle w:val="fontstyle21"/>
                <w:rFonts w:ascii="Times New Roman" w:hAnsi="Times New Roman"/>
                <w:b w:val="0"/>
                <w:bCs w:val="0"/>
                <w:i w:val="0"/>
                <w:iCs w:val="0"/>
                <w:color w:val="auto"/>
                <w:lang w:val="en-US"/>
              </w:rPr>
              <w:t>Systems»</w:t>
            </w:r>
            <w:r w:rsidRPr="006914D1">
              <w:rPr>
                <w:rStyle w:val="fontstyle21"/>
                <w:rFonts w:ascii="Times New Roman" w:hAnsi="Times New Roman"/>
                <w:color w:val="auto"/>
                <w:lang w:val="en-US"/>
              </w:rPr>
              <w:t xml:space="preserve"> </w:t>
            </w:r>
            <w:r w:rsidRPr="006914D1">
              <w:rPr>
                <w:rStyle w:val="fontstyle31"/>
                <w:rFonts w:ascii="Times New Roman" w:hAnsi="Times New Roman"/>
                <w:color w:val="auto"/>
                <w:lang w:val="en-US"/>
              </w:rPr>
              <w:t>(IEA/AIE-90), Knoxville, USA, May, (1990).</w:t>
            </w:r>
          </w:p>
          <w:p w14:paraId="5112D38F" w14:textId="77777777" w:rsidR="00C7124C" w:rsidRPr="006914D1" w:rsidRDefault="00C7124C" w:rsidP="006D3071">
            <w:pPr>
              <w:pStyle w:val="bibliographie"/>
              <w:spacing w:line="276" w:lineRule="auto"/>
              <w:ind w:left="0" w:firstLine="0"/>
            </w:pPr>
          </w:p>
        </w:tc>
      </w:tr>
      <w:tr w:rsidR="006914D1" w:rsidRPr="00856E3D" w14:paraId="745D8D1A" w14:textId="77777777" w:rsidTr="006D443F">
        <w:tc>
          <w:tcPr>
            <w:tcW w:w="851" w:type="dxa"/>
            <w:tcBorders>
              <w:top w:val="nil"/>
              <w:left w:val="nil"/>
              <w:bottom w:val="nil"/>
              <w:right w:val="nil"/>
            </w:tcBorders>
          </w:tcPr>
          <w:p w14:paraId="0ACB299F" w14:textId="77777777" w:rsidR="00C7124C" w:rsidRPr="006914D1" w:rsidRDefault="00C7124C" w:rsidP="005A614B">
            <w:pPr>
              <w:pStyle w:val="Corpsdetexte"/>
              <w:rPr>
                <w:b/>
                <w:bCs/>
              </w:rPr>
            </w:pPr>
            <w:r w:rsidRPr="006914D1">
              <w:rPr>
                <w:b/>
                <w:bCs/>
              </w:rPr>
              <w:t>[</w:t>
            </w:r>
            <w:r w:rsidR="005A7C25" w:rsidRPr="006914D1">
              <w:rPr>
                <w:b/>
                <w:bCs/>
              </w:rPr>
              <w:t>46</w:t>
            </w:r>
            <w:r w:rsidRPr="006914D1">
              <w:rPr>
                <w:b/>
                <w:bCs/>
              </w:rPr>
              <w:t xml:space="preserve">] </w:t>
            </w:r>
          </w:p>
        </w:tc>
        <w:tc>
          <w:tcPr>
            <w:tcW w:w="9139" w:type="dxa"/>
            <w:tcBorders>
              <w:top w:val="nil"/>
              <w:left w:val="nil"/>
              <w:bottom w:val="nil"/>
              <w:right w:val="nil"/>
            </w:tcBorders>
          </w:tcPr>
          <w:p w14:paraId="2F088185" w14:textId="77777777" w:rsidR="00C7124C" w:rsidRPr="006914D1" w:rsidRDefault="00C7124C" w:rsidP="006D3071">
            <w:pPr>
              <w:pStyle w:val="Corpsdetexte"/>
              <w:spacing w:line="276" w:lineRule="auto"/>
              <w:rPr>
                <w:lang w:val="en-US"/>
              </w:rPr>
            </w:pPr>
            <w:r w:rsidRPr="006914D1">
              <w:rPr>
                <w:b/>
                <w:bCs/>
                <w:lang w:val="en-US"/>
              </w:rPr>
              <w:t xml:space="preserve">Stankovic J., Suri M., Natale M., et </w:t>
            </w:r>
            <w:proofErr w:type="spellStart"/>
            <w:r w:rsidRPr="006914D1">
              <w:rPr>
                <w:b/>
                <w:bCs/>
                <w:lang w:val="en-US"/>
              </w:rPr>
              <w:t>Bittazzo</w:t>
            </w:r>
            <w:proofErr w:type="spellEnd"/>
            <w:r w:rsidRPr="006914D1">
              <w:rPr>
                <w:b/>
                <w:bCs/>
                <w:lang w:val="en-US"/>
              </w:rPr>
              <w:t xml:space="preserve"> G.</w:t>
            </w:r>
            <w:r w:rsidRPr="006914D1">
              <w:rPr>
                <w:lang w:val="en-US"/>
              </w:rPr>
              <w:t>, « implication of Classical scheduling Results for real time systems », Computer, vol, 23 n°4, 1995.</w:t>
            </w:r>
          </w:p>
        </w:tc>
      </w:tr>
      <w:tr w:rsidR="006914D1" w:rsidRPr="006914D1" w14:paraId="0199A646" w14:textId="77777777" w:rsidTr="006D443F">
        <w:tc>
          <w:tcPr>
            <w:tcW w:w="851" w:type="dxa"/>
            <w:tcBorders>
              <w:top w:val="nil"/>
              <w:left w:val="nil"/>
              <w:bottom w:val="nil"/>
              <w:right w:val="nil"/>
            </w:tcBorders>
          </w:tcPr>
          <w:p w14:paraId="43FB0AB7" w14:textId="77777777" w:rsidR="00C7124C" w:rsidRPr="006914D1" w:rsidRDefault="00C7124C" w:rsidP="005A614B">
            <w:pPr>
              <w:spacing w:line="240" w:lineRule="auto"/>
              <w:jc w:val="left"/>
              <w:rPr>
                <w:b/>
                <w:bCs/>
              </w:rPr>
            </w:pPr>
            <w:r w:rsidRPr="006914D1">
              <w:rPr>
                <w:rStyle w:val="fontstyle01"/>
                <w:rFonts w:ascii="Times New Roman" w:hAnsi="Times New Roman"/>
                <w:b/>
                <w:bCs/>
                <w:color w:val="auto"/>
              </w:rPr>
              <w:t>[</w:t>
            </w:r>
            <w:r w:rsidR="005A7C25" w:rsidRPr="006914D1">
              <w:rPr>
                <w:rStyle w:val="fontstyle01"/>
                <w:rFonts w:ascii="Times New Roman" w:hAnsi="Times New Roman"/>
                <w:b/>
                <w:bCs/>
                <w:color w:val="auto"/>
              </w:rPr>
              <w:t>47</w:t>
            </w:r>
            <w:r w:rsidRPr="006914D1">
              <w:rPr>
                <w:rStyle w:val="fontstyle01"/>
                <w:rFonts w:ascii="Times New Roman" w:hAnsi="Times New Roman"/>
                <w:b/>
                <w:bCs/>
                <w:color w:val="auto"/>
              </w:rPr>
              <w:t>]</w:t>
            </w:r>
          </w:p>
          <w:p w14:paraId="10D6FA75" w14:textId="77777777" w:rsidR="00C7124C" w:rsidRPr="006914D1" w:rsidRDefault="00C7124C" w:rsidP="00C7124C">
            <w:pPr>
              <w:spacing w:line="276" w:lineRule="auto"/>
              <w:rPr>
                <w:b/>
                <w:bCs/>
              </w:rPr>
            </w:pPr>
          </w:p>
        </w:tc>
        <w:tc>
          <w:tcPr>
            <w:tcW w:w="9139" w:type="dxa"/>
            <w:tcBorders>
              <w:top w:val="nil"/>
              <w:left w:val="nil"/>
              <w:bottom w:val="nil"/>
              <w:right w:val="nil"/>
            </w:tcBorders>
          </w:tcPr>
          <w:p w14:paraId="2253042B" w14:textId="77777777" w:rsidR="00C7124C" w:rsidRPr="006914D1" w:rsidRDefault="001C4AE9" w:rsidP="00C7124C">
            <w:pPr>
              <w:spacing w:line="276" w:lineRule="auto"/>
              <w:rPr>
                <w:b/>
                <w:bCs/>
                <w:i/>
                <w:iCs/>
              </w:rPr>
            </w:pPr>
            <w:proofErr w:type="spellStart"/>
            <w:r w:rsidRPr="006914D1">
              <w:rPr>
                <w:rStyle w:val="fontstyle01"/>
                <w:rFonts w:ascii="Times New Roman" w:hAnsi="Times New Roman"/>
                <w:b/>
                <w:bCs/>
                <w:color w:val="auto"/>
              </w:rPr>
              <w:t>Talbi</w:t>
            </w:r>
            <w:proofErr w:type="spellEnd"/>
            <w:r w:rsidRPr="006914D1">
              <w:rPr>
                <w:rStyle w:val="fontstyle01"/>
                <w:rFonts w:ascii="Times New Roman" w:hAnsi="Times New Roman"/>
                <w:b/>
                <w:bCs/>
                <w:color w:val="auto"/>
              </w:rPr>
              <w:t xml:space="preserve"> </w:t>
            </w:r>
            <w:r w:rsidR="00C7124C" w:rsidRPr="006914D1">
              <w:rPr>
                <w:rStyle w:val="fontstyle01"/>
                <w:rFonts w:ascii="Times New Roman" w:hAnsi="Times New Roman"/>
                <w:b/>
                <w:bCs/>
                <w:color w:val="auto"/>
              </w:rPr>
              <w:t>D.,</w:t>
            </w:r>
            <w:r w:rsidR="00C7124C" w:rsidRPr="006914D1">
              <w:rPr>
                <w:rStyle w:val="fontstyle01"/>
                <w:rFonts w:ascii="Times New Roman" w:hAnsi="Times New Roman"/>
                <w:color w:val="auto"/>
              </w:rPr>
              <w:t xml:space="preserve"> </w:t>
            </w:r>
            <w:r w:rsidR="00C7124C" w:rsidRPr="006914D1">
              <w:rPr>
                <w:rStyle w:val="fontstyle21"/>
                <w:rFonts w:ascii="Times New Roman" w:hAnsi="Times New Roman"/>
                <w:b w:val="0"/>
                <w:bCs w:val="0"/>
                <w:i w:val="0"/>
                <w:iCs w:val="0"/>
                <w:color w:val="auto"/>
              </w:rPr>
              <w:t>« Sélection et réglage de paramètres pour</w:t>
            </w:r>
            <w:r w:rsidRPr="006914D1">
              <w:rPr>
                <w:b/>
                <w:bCs/>
                <w:i/>
                <w:iCs/>
              </w:rPr>
              <w:t xml:space="preserve"> </w:t>
            </w:r>
            <w:r w:rsidR="00C7124C" w:rsidRPr="006914D1">
              <w:rPr>
                <w:rStyle w:val="fontstyle21"/>
                <w:rFonts w:ascii="Times New Roman" w:hAnsi="Times New Roman"/>
                <w:b w:val="0"/>
                <w:bCs w:val="0"/>
                <w:i w:val="0"/>
                <w:iCs w:val="0"/>
                <w:color w:val="auto"/>
              </w:rPr>
              <w:t>l’optimisation de logiciels d’ordonnancement industriel », Institut National Polytechnique de Toulouse, thèse de doctorat, (2004).</w:t>
            </w:r>
          </w:p>
          <w:p w14:paraId="65D398CC" w14:textId="77777777" w:rsidR="00C7124C" w:rsidRPr="006914D1" w:rsidRDefault="00C7124C" w:rsidP="00C7124C">
            <w:pPr>
              <w:spacing w:line="276" w:lineRule="auto"/>
              <w:rPr>
                <w:b/>
                <w:bCs/>
              </w:rPr>
            </w:pPr>
          </w:p>
        </w:tc>
      </w:tr>
      <w:tr w:rsidR="006914D1" w:rsidRPr="006914D1" w14:paraId="51CA092C" w14:textId="77777777" w:rsidTr="006D443F">
        <w:tc>
          <w:tcPr>
            <w:tcW w:w="851" w:type="dxa"/>
            <w:tcBorders>
              <w:top w:val="nil"/>
              <w:left w:val="nil"/>
              <w:bottom w:val="nil"/>
              <w:right w:val="nil"/>
            </w:tcBorders>
          </w:tcPr>
          <w:p w14:paraId="7E8C8EF0" w14:textId="77777777" w:rsidR="00C7124C" w:rsidRPr="006914D1" w:rsidRDefault="005A614B" w:rsidP="009B29E4">
            <w:pPr>
              <w:pStyle w:val="Corpsdetexte"/>
              <w:rPr>
                <w:b/>
                <w:bCs/>
              </w:rPr>
            </w:pPr>
            <w:r w:rsidRPr="006914D1">
              <w:rPr>
                <w:b/>
                <w:bCs/>
              </w:rPr>
              <w:t>[47</w:t>
            </w:r>
            <w:r w:rsidR="00C7124C" w:rsidRPr="006914D1">
              <w:rPr>
                <w:b/>
                <w:bCs/>
              </w:rPr>
              <w:t xml:space="preserve">] </w:t>
            </w:r>
          </w:p>
        </w:tc>
        <w:tc>
          <w:tcPr>
            <w:tcW w:w="9139" w:type="dxa"/>
            <w:tcBorders>
              <w:top w:val="nil"/>
              <w:left w:val="nil"/>
              <w:bottom w:val="nil"/>
              <w:right w:val="nil"/>
            </w:tcBorders>
          </w:tcPr>
          <w:p w14:paraId="71548047" w14:textId="5627FE52" w:rsidR="006914D1" w:rsidRPr="006914D1" w:rsidRDefault="00C7124C" w:rsidP="006914D1">
            <w:pPr>
              <w:pStyle w:val="Corpsdetexte"/>
              <w:spacing w:line="276" w:lineRule="auto"/>
            </w:pPr>
            <w:r w:rsidRPr="006914D1">
              <w:rPr>
                <w:b/>
                <w:bCs/>
              </w:rPr>
              <w:t>Younes M.,</w:t>
            </w:r>
            <w:r w:rsidRPr="006914D1">
              <w:t xml:space="preserve"> « Aide à la décision d’ordonnancement inter-entreprise dans le cadre des travaux de la maintenance, cas : Société de Maintenance de l’Est (SME) » Mémoire de Magister, Université de Batna, Algérie, 2011</w:t>
            </w:r>
          </w:p>
        </w:tc>
      </w:tr>
      <w:tr w:rsidR="006914D1" w:rsidRPr="00856E3D" w14:paraId="0875FD44" w14:textId="77777777" w:rsidTr="006D443F">
        <w:tc>
          <w:tcPr>
            <w:tcW w:w="851" w:type="dxa"/>
            <w:tcBorders>
              <w:top w:val="nil"/>
              <w:left w:val="nil"/>
              <w:bottom w:val="nil"/>
              <w:right w:val="nil"/>
            </w:tcBorders>
          </w:tcPr>
          <w:p w14:paraId="4BB04106" w14:textId="78FF6DCA" w:rsidR="006914D1" w:rsidRPr="006914D1" w:rsidRDefault="006914D1" w:rsidP="009B29E4">
            <w:pPr>
              <w:pStyle w:val="Corpsdetexte"/>
              <w:rPr>
                <w:b/>
                <w:bCs/>
              </w:rPr>
            </w:pPr>
            <w:r w:rsidRPr="006914D1">
              <w:rPr>
                <w:b/>
                <w:bCs/>
              </w:rPr>
              <w:lastRenderedPageBreak/>
              <w:t>[48]</w:t>
            </w:r>
          </w:p>
        </w:tc>
        <w:tc>
          <w:tcPr>
            <w:tcW w:w="9139" w:type="dxa"/>
            <w:tcBorders>
              <w:top w:val="nil"/>
              <w:left w:val="nil"/>
              <w:bottom w:val="nil"/>
              <w:right w:val="nil"/>
            </w:tcBorders>
          </w:tcPr>
          <w:p w14:paraId="49EF3468" w14:textId="78BA4754" w:rsidR="006914D1" w:rsidRPr="000510DF" w:rsidRDefault="006914D1" w:rsidP="006914D1">
            <w:pPr>
              <w:pStyle w:val="bibliographie"/>
              <w:ind w:left="-709" w:firstLine="0"/>
              <w:jc w:val="left"/>
            </w:pPr>
            <w:proofErr w:type="spellStart"/>
            <w:r w:rsidRPr="006914D1">
              <w:rPr>
                <w:b/>
                <w:bCs/>
              </w:rPr>
              <w:t>hastie</w:t>
            </w:r>
            <w:proofErr w:type="spellEnd"/>
            <w:r w:rsidRPr="006914D1">
              <w:rPr>
                <w:b/>
                <w:bCs/>
              </w:rPr>
              <w:t xml:space="preserve"> t., </w:t>
            </w:r>
            <w:proofErr w:type="spellStart"/>
            <w:r w:rsidRPr="006914D1">
              <w:rPr>
                <w:b/>
                <w:bCs/>
              </w:rPr>
              <w:t>tibshirani</w:t>
            </w:r>
            <w:proofErr w:type="spellEnd"/>
            <w:r w:rsidRPr="006914D1">
              <w:rPr>
                <w:b/>
                <w:bCs/>
              </w:rPr>
              <w:t xml:space="preserve">, r., &amp; </w:t>
            </w:r>
            <w:proofErr w:type="spellStart"/>
            <w:r w:rsidRPr="006914D1">
              <w:rPr>
                <w:b/>
                <w:bCs/>
              </w:rPr>
              <w:t>friedman</w:t>
            </w:r>
            <w:proofErr w:type="spellEnd"/>
            <w:r w:rsidRPr="006914D1">
              <w:rPr>
                <w:b/>
                <w:bCs/>
              </w:rPr>
              <w:t xml:space="preserve">, j. (2009). </w:t>
            </w:r>
            <w:r w:rsidRPr="006914D1">
              <w:t xml:space="preserve">the elements of statistical learning: </w:t>
            </w:r>
            <w:proofErr w:type="gramStart"/>
            <w:r w:rsidRPr="006914D1">
              <w:t xml:space="preserve">data  </w:t>
            </w:r>
            <w:r w:rsidRPr="000510DF">
              <w:t>mining</w:t>
            </w:r>
            <w:proofErr w:type="gramEnd"/>
            <w:r w:rsidRPr="000510DF">
              <w:t>, inference, and prediction. springer science &amp; business media</w:t>
            </w:r>
          </w:p>
          <w:p w14:paraId="43BB6DF4" w14:textId="77777777" w:rsidR="006914D1" w:rsidRPr="006914D1" w:rsidRDefault="006914D1" w:rsidP="006914D1">
            <w:pPr>
              <w:pStyle w:val="Corpsdetexte"/>
              <w:spacing w:line="276" w:lineRule="auto"/>
              <w:rPr>
                <w:b/>
                <w:bCs/>
                <w:lang w:val="en-US"/>
              </w:rPr>
            </w:pPr>
          </w:p>
        </w:tc>
      </w:tr>
      <w:tr w:rsidR="006914D1" w:rsidRPr="00856E3D" w14:paraId="6B553029" w14:textId="77777777" w:rsidTr="006D443F">
        <w:tc>
          <w:tcPr>
            <w:tcW w:w="851" w:type="dxa"/>
            <w:tcBorders>
              <w:top w:val="nil"/>
              <w:left w:val="nil"/>
              <w:bottom w:val="nil"/>
              <w:right w:val="nil"/>
            </w:tcBorders>
          </w:tcPr>
          <w:p w14:paraId="571FFEE0" w14:textId="70FA67C5" w:rsidR="006914D1" w:rsidRPr="006914D1" w:rsidRDefault="006914D1" w:rsidP="009B29E4">
            <w:pPr>
              <w:pStyle w:val="Corpsdetexte"/>
              <w:rPr>
                <w:b/>
                <w:bCs/>
                <w:lang w:val="en-US"/>
              </w:rPr>
            </w:pPr>
            <w:r w:rsidRPr="006914D1">
              <w:rPr>
                <w:b/>
                <w:bCs/>
              </w:rPr>
              <w:t>[4</w:t>
            </w:r>
            <w:r>
              <w:rPr>
                <w:b/>
                <w:bCs/>
              </w:rPr>
              <w:t>9</w:t>
            </w:r>
            <w:r w:rsidRPr="006914D1">
              <w:rPr>
                <w:b/>
                <w:bCs/>
              </w:rPr>
              <w:t>]</w:t>
            </w:r>
          </w:p>
        </w:tc>
        <w:tc>
          <w:tcPr>
            <w:tcW w:w="9139" w:type="dxa"/>
            <w:tcBorders>
              <w:top w:val="nil"/>
              <w:left w:val="nil"/>
              <w:bottom w:val="nil"/>
              <w:right w:val="nil"/>
            </w:tcBorders>
          </w:tcPr>
          <w:p w14:paraId="0181CAFE" w14:textId="21B44EEF" w:rsidR="006914D1" w:rsidRPr="006914D1" w:rsidRDefault="006914D1" w:rsidP="006914D1">
            <w:pPr>
              <w:pStyle w:val="Corpsdetexte"/>
              <w:spacing w:line="276" w:lineRule="auto"/>
              <w:rPr>
                <w:lang w:val="en-US"/>
              </w:rPr>
            </w:pPr>
            <w:proofErr w:type="spellStart"/>
            <w:r w:rsidRPr="006914D1">
              <w:rPr>
                <w:b/>
                <w:bCs/>
                <w:lang w:val="en-US"/>
              </w:rPr>
              <w:t>hastie</w:t>
            </w:r>
            <w:proofErr w:type="spellEnd"/>
            <w:r w:rsidRPr="006914D1">
              <w:rPr>
                <w:b/>
                <w:bCs/>
                <w:lang w:val="en-US"/>
              </w:rPr>
              <w:t xml:space="preserve">, t., </w:t>
            </w:r>
            <w:proofErr w:type="spellStart"/>
            <w:r w:rsidRPr="006914D1">
              <w:rPr>
                <w:b/>
                <w:bCs/>
                <w:lang w:val="en-US"/>
              </w:rPr>
              <w:t>tibshirani</w:t>
            </w:r>
            <w:proofErr w:type="spellEnd"/>
            <w:r w:rsidRPr="006914D1">
              <w:rPr>
                <w:b/>
                <w:bCs/>
                <w:lang w:val="en-US"/>
              </w:rPr>
              <w:t xml:space="preserve">, r., &amp; </w:t>
            </w:r>
            <w:proofErr w:type="spellStart"/>
            <w:r w:rsidRPr="006914D1">
              <w:rPr>
                <w:b/>
                <w:bCs/>
                <w:lang w:val="en-US"/>
              </w:rPr>
              <w:t>friedman</w:t>
            </w:r>
            <w:proofErr w:type="spellEnd"/>
            <w:r w:rsidRPr="006914D1">
              <w:rPr>
                <w:b/>
                <w:bCs/>
                <w:lang w:val="en-US"/>
              </w:rPr>
              <w:t xml:space="preserve">, j. (2009). </w:t>
            </w:r>
            <w:r w:rsidRPr="006914D1">
              <w:rPr>
                <w:lang w:val="en-US"/>
              </w:rPr>
              <w:t>the elements of statistical learning: data mining, inference, and prediction. springer science &amp; business media</w:t>
            </w:r>
          </w:p>
        </w:tc>
      </w:tr>
      <w:tr w:rsidR="006914D1" w:rsidRPr="006914D1" w14:paraId="66F2A2E5" w14:textId="77777777" w:rsidTr="006D443F">
        <w:tc>
          <w:tcPr>
            <w:tcW w:w="851" w:type="dxa"/>
            <w:tcBorders>
              <w:top w:val="nil"/>
              <w:left w:val="nil"/>
              <w:bottom w:val="nil"/>
              <w:right w:val="nil"/>
            </w:tcBorders>
          </w:tcPr>
          <w:p w14:paraId="2EDA7CF3" w14:textId="0F477477" w:rsidR="006914D1" w:rsidRDefault="006914D1" w:rsidP="006914D1">
            <w:pPr>
              <w:pStyle w:val="Corpsdetexte"/>
              <w:rPr>
                <w:b/>
                <w:bCs/>
              </w:rPr>
            </w:pPr>
            <w:r>
              <w:rPr>
                <w:b/>
                <w:bCs/>
              </w:rPr>
              <w:t>[50]</w:t>
            </w:r>
          </w:p>
        </w:tc>
        <w:tc>
          <w:tcPr>
            <w:tcW w:w="9139" w:type="dxa"/>
            <w:tcBorders>
              <w:top w:val="nil"/>
              <w:left w:val="nil"/>
              <w:bottom w:val="nil"/>
              <w:right w:val="nil"/>
            </w:tcBorders>
          </w:tcPr>
          <w:p w14:paraId="0EF84EC5" w14:textId="339689FA" w:rsidR="006914D1" w:rsidRPr="006914D1" w:rsidRDefault="006914D1" w:rsidP="006914D1">
            <w:pPr>
              <w:pStyle w:val="Corpsdetexte"/>
              <w:spacing w:line="276" w:lineRule="auto"/>
            </w:pPr>
            <w:r w:rsidRPr="006914D1">
              <w:t>Introduction au Machine Learning avec Python. Disponible sur : https://www.datatransitionnumerique.com/machine-learning-python</w:t>
            </w:r>
          </w:p>
        </w:tc>
      </w:tr>
      <w:tr w:rsidR="006914D1" w:rsidRPr="006914D1" w14:paraId="0F8A4D8C" w14:textId="77777777" w:rsidTr="006D443F">
        <w:tc>
          <w:tcPr>
            <w:tcW w:w="851" w:type="dxa"/>
            <w:tcBorders>
              <w:top w:val="nil"/>
              <w:left w:val="nil"/>
              <w:bottom w:val="nil"/>
              <w:right w:val="nil"/>
            </w:tcBorders>
          </w:tcPr>
          <w:p w14:paraId="732B64FB" w14:textId="4853D3BE" w:rsidR="006914D1" w:rsidRPr="006914D1" w:rsidRDefault="006914D1" w:rsidP="006914D1">
            <w:pPr>
              <w:pStyle w:val="Corpsdetexte"/>
              <w:rPr>
                <w:b/>
                <w:bCs/>
                <w:lang w:val="en-US"/>
              </w:rPr>
            </w:pPr>
            <w:r>
              <w:rPr>
                <w:b/>
                <w:bCs/>
              </w:rPr>
              <w:t>[</w:t>
            </w:r>
            <w:r w:rsidRPr="006642C7">
              <w:rPr>
                <w:b/>
                <w:bCs/>
              </w:rPr>
              <w:t>51]</w:t>
            </w:r>
          </w:p>
        </w:tc>
        <w:tc>
          <w:tcPr>
            <w:tcW w:w="9139" w:type="dxa"/>
            <w:tcBorders>
              <w:top w:val="nil"/>
              <w:left w:val="nil"/>
              <w:bottom w:val="nil"/>
              <w:right w:val="nil"/>
            </w:tcBorders>
          </w:tcPr>
          <w:p w14:paraId="62CDE2FF" w14:textId="4570F680" w:rsidR="006914D1" w:rsidRPr="006914D1" w:rsidRDefault="006914D1" w:rsidP="006914D1">
            <w:pPr>
              <w:pStyle w:val="Corpsdetexte"/>
              <w:spacing w:line="276" w:lineRule="auto"/>
              <w:rPr>
                <w:b/>
                <w:bCs/>
              </w:rPr>
            </w:pPr>
            <w:proofErr w:type="spellStart"/>
            <w:proofErr w:type="gramStart"/>
            <w:r w:rsidRPr="006914D1">
              <w:rPr>
                <w:b/>
                <w:bCs/>
              </w:rPr>
              <w:t>O.Mehdi</w:t>
            </w:r>
            <w:proofErr w:type="spellEnd"/>
            <w:proofErr w:type="gramEnd"/>
            <w:r w:rsidRPr="006914D1">
              <w:rPr>
                <w:b/>
                <w:bCs/>
              </w:rPr>
              <w:t xml:space="preserve"> et </w:t>
            </w:r>
            <w:proofErr w:type="spellStart"/>
            <w:r w:rsidRPr="006914D1">
              <w:rPr>
                <w:b/>
                <w:bCs/>
              </w:rPr>
              <w:t>K.salim</w:t>
            </w:r>
            <w:proofErr w:type="spellEnd"/>
            <w:r w:rsidRPr="006914D1">
              <w:rPr>
                <w:b/>
                <w:bCs/>
              </w:rPr>
              <w:t xml:space="preserve">, </w:t>
            </w:r>
            <w:r w:rsidRPr="006914D1">
              <w:t xml:space="preserve">Classification d'objets avec le Deep Learning, Univ de </w:t>
            </w:r>
            <w:proofErr w:type="spellStart"/>
            <w:r w:rsidRPr="006914D1">
              <w:t>bouira</w:t>
            </w:r>
            <w:proofErr w:type="spellEnd"/>
            <w:r w:rsidRPr="006914D1">
              <w:t>, 2018</w:t>
            </w:r>
          </w:p>
        </w:tc>
      </w:tr>
      <w:tr w:rsidR="006914D1" w:rsidRPr="00856E3D" w14:paraId="1371870F" w14:textId="77777777" w:rsidTr="006D443F">
        <w:tc>
          <w:tcPr>
            <w:tcW w:w="851" w:type="dxa"/>
            <w:tcBorders>
              <w:top w:val="nil"/>
              <w:left w:val="nil"/>
              <w:bottom w:val="nil"/>
              <w:right w:val="nil"/>
            </w:tcBorders>
          </w:tcPr>
          <w:p w14:paraId="4A008586" w14:textId="50D063ED" w:rsidR="006914D1" w:rsidRPr="006914D1" w:rsidRDefault="006914D1" w:rsidP="006914D1">
            <w:pPr>
              <w:pStyle w:val="Corpsdetexte"/>
              <w:rPr>
                <w:b/>
                <w:bCs/>
                <w:lang w:val="en-US"/>
              </w:rPr>
            </w:pPr>
            <w:r w:rsidRPr="006642C7">
              <w:rPr>
                <w:b/>
                <w:bCs/>
              </w:rPr>
              <w:t>[52]</w:t>
            </w:r>
          </w:p>
        </w:tc>
        <w:tc>
          <w:tcPr>
            <w:tcW w:w="9139" w:type="dxa"/>
            <w:tcBorders>
              <w:top w:val="nil"/>
              <w:left w:val="nil"/>
              <w:bottom w:val="nil"/>
              <w:right w:val="nil"/>
            </w:tcBorders>
          </w:tcPr>
          <w:p w14:paraId="110F4FB5" w14:textId="63BDC7D3" w:rsidR="006914D1" w:rsidRPr="006914D1" w:rsidRDefault="006914D1" w:rsidP="006914D1">
            <w:pPr>
              <w:pStyle w:val="Corpsdetexte"/>
              <w:spacing w:line="276" w:lineRule="auto"/>
              <w:rPr>
                <w:lang w:val="en-US"/>
              </w:rPr>
            </w:pPr>
            <w:r w:rsidRPr="006914D1">
              <w:rPr>
                <w:lang w:val="en-US"/>
              </w:rPr>
              <w:t xml:space="preserve">10 Concepts to understand Machine </w:t>
            </w:r>
            <w:r w:rsidR="00D602B4" w:rsidRPr="006914D1">
              <w:rPr>
                <w:lang w:val="en-US"/>
              </w:rPr>
              <w:t>Learning https://scopeo.ai/lexique-ml/</w:t>
            </w:r>
          </w:p>
        </w:tc>
      </w:tr>
      <w:tr w:rsidR="006914D1" w:rsidRPr="00856E3D" w14:paraId="5582C745" w14:textId="77777777" w:rsidTr="006D443F">
        <w:tc>
          <w:tcPr>
            <w:tcW w:w="851" w:type="dxa"/>
            <w:tcBorders>
              <w:top w:val="nil"/>
              <w:left w:val="nil"/>
              <w:bottom w:val="nil"/>
              <w:right w:val="nil"/>
            </w:tcBorders>
          </w:tcPr>
          <w:p w14:paraId="01D3E366" w14:textId="7B87238D" w:rsidR="006914D1" w:rsidRPr="006914D1" w:rsidRDefault="006914D1" w:rsidP="006914D1">
            <w:pPr>
              <w:pStyle w:val="Corpsdetexte"/>
              <w:rPr>
                <w:b/>
                <w:bCs/>
                <w:lang w:val="en-US"/>
              </w:rPr>
            </w:pPr>
            <w:r w:rsidRPr="006642C7">
              <w:rPr>
                <w:b/>
                <w:bCs/>
              </w:rPr>
              <w:t>[</w:t>
            </w:r>
            <w:r>
              <w:rPr>
                <w:b/>
                <w:bCs/>
              </w:rPr>
              <w:t>53]</w:t>
            </w:r>
          </w:p>
        </w:tc>
        <w:tc>
          <w:tcPr>
            <w:tcW w:w="9139" w:type="dxa"/>
            <w:tcBorders>
              <w:top w:val="nil"/>
              <w:left w:val="nil"/>
              <w:bottom w:val="nil"/>
              <w:right w:val="nil"/>
            </w:tcBorders>
          </w:tcPr>
          <w:p w14:paraId="38C76BE3" w14:textId="49D9731D" w:rsidR="006914D1" w:rsidRPr="006914D1" w:rsidRDefault="00F603CF" w:rsidP="006914D1">
            <w:pPr>
              <w:pStyle w:val="Corpsdetexte"/>
              <w:spacing w:line="276" w:lineRule="auto"/>
              <w:rPr>
                <w:b/>
                <w:bCs/>
                <w:lang w:val="en-US"/>
              </w:rPr>
            </w:pPr>
            <w:r w:rsidRPr="00F603CF">
              <w:rPr>
                <w:b/>
                <w:bCs/>
                <w:lang w:val="en-US"/>
              </w:rPr>
              <w:t xml:space="preserve">MacQueen, J. (1967). </w:t>
            </w:r>
            <w:r w:rsidRPr="00F603CF">
              <w:rPr>
                <w:lang w:val="en-US"/>
              </w:rPr>
              <w:t>Some Methods for classification and Analysis of Multivariate Observations.</w:t>
            </w:r>
          </w:p>
        </w:tc>
      </w:tr>
      <w:tr w:rsidR="006914D1" w:rsidRPr="006914D1" w14:paraId="6975D59D" w14:textId="77777777" w:rsidTr="006D443F">
        <w:tc>
          <w:tcPr>
            <w:tcW w:w="851" w:type="dxa"/>
            <w:tcBorders>
              <w:top w:val="nil"/>
              <w:left w:val="nil"/>
              <w:bottom w:val="nil"/>
              <w:right w:val="nil"/>
            </w:tcBorders>
          </w:tcPr>
          <w:p w14:paraId="4CB3B51C" w14:textId="2D8F211D" w:rsidR="006914D1" w:rsidRPr="006914D1" w:rsidRDefault="006914D1" w:rsidP="006914D1">
            <w:pPr>
              <w:pStyle w:val="Corpsdetexte"/>
              <w:rPr>
                <w:b/>
                <w:bCs/>
                <w:lang w:val="en-US"/>
              </w:rPr>
            </w:pPr>
            <w:r>
              <w:rPr>
                <w:b/>
                <w:bCs/>
              </w:rPr>
              <w:t>[</w:t>
            </w:r>
            <w:r w:rsidRPr="006642C7">
              <w:rPr>
                <w:b/>
                <w:bCs/>
              </w:rPr>
              <w:t>5</w:t>
            </w:r>
            <w:r>
              <w:rPr>
                <w:b/>
                <w:bCs/>
              </w:rPr>
              <w:t>4</w:t>
            </w:r>
            <w:r w:rsidRPr="006642C7">
              <w:rPr>
                <w:b/>
                <w:bCs/>
              </w:rPr>
              <w:t>]</w:t>
            </w:r>
          </w:p>
        </w:tc>
        <w:tc>
          <w:tcPr>
            <w:tcW w:w="9139" w:type="dxa"/>
            <w:tcBorders>
              <w:top w:val="nil"/>
              <w:left w:val="nil"/>
              <w:bottom w:val="nil"/>
              <w:right w:val="nil"/>
            </w:tcBorders>
          </w:tcPr>
          <w:p w14:paraId="2537D1BC" w14:textId="6D490C2D" w:rsidR="006914D1" w:rsidRPr="006914D1" w:rsidRDefault="00F603CF" w:rsidP="006914D1">
            <w:pPr>
              <w:pStyle w:val="Corpsdetexte"/>
              <w:spacing w:line="276" w:lineRule="auto"/>
              <w:rPr>
                <w:b/>
                <w:bCs/>
                <w:lang w:val="en-US"/>
              </w:rPr>
            </w:pPr>
            <w:proofErr w:type="spellStart"/>
            <w:r w:rsidRPr="00F603CF">
              <w:rPr>
                <w:b/>
                <w:bCs/>
                <w:lang w:val="en-US"/>
              </w:rPr>
              <w:t>Issarane</w:t>
            </w:r>
            <w:proofErr w:type="spellEnd"/>
            <w:r w:rsidRPr="00F603CF">
              <w:rPr>
                <w:b/>
                <w:bCs/>
                <w:lang w:val="en-US"/>
              </w:rPr>
              <w:t>, 2019.</w:t>
            </w:r>
          </w:p>
        </w:tc>
      </w:tr>
      <w:tr w:rsidR="006914D1" w:rsidRPr="00A25096" w14:paraId="69331314" w14:textId="77777777" w:rsidTr="006D443F">
        <w:tc>
          <w:tcPr>
            <w:tcW w:w="851" w:type="dxa"/>
            <w:tcBorders>
              <w:top w:val="nil"/>
              <w:left w:val="nil"/>
              <w:bottom w:val="nil"/>
              <w:right w:val="nil"/>
            </w:tcBorders>
          </w:tcPr>
          <w:p w14:paraId="05BAB29A" w14:textId="6FD57FD8" w:rsidR="006914D1" w:rsidRPr="006914D1" w:rsidRDefault="006914D1" w:rsidP="006914D1">
            <w:pPr>
              <w:pStyle w:val="Corpsdetexte"/>
              <w:rPr>
                <w:b/>
                <w:bCs/>
                <w:lang w:val="en-US"/>
              </w:rPr>
            </w:pPr>
            <w:r>
              <w:rPr>
                <w:b/>
                <w:bCs/>
                <w:lang w:val="en-US"/>
              </w:rPr>
              <w:t>[55]</w:t>
            </w:r>
          </w:p>
        </w:tc>
        <w:tc>
          <w:tcPr>
            <w:tcW w:w="9139" w:type="dxa"/>
            <w:tcBorders>
              <w:top w:val="nil"/>
              <w:left w:val="nil"/>
              <w:bottom w:val="nil"/>
              <w:right w:val="nil"/>
            </w:tcBorders>
          </w:tcPr>
          <w:p w14:paraId="66626E6C" w14:textId="3C52BFD3" w:rsidR="006914D1" w:rsidRPr="00A25096" w:rsidRDefault="00A25096" w:rsidP="006914D1">
            <w:pPr>
              <w:pStyle w:val="Corpsdetexte"/>
              <w:spacing w:line="276" w:lineRule="auto"/>
              <w:rPr>
                <w:b/>
                <w:bCs/>
              </w:rPr>
            </w:pPr>
            <w:r w:rsidRPr="00A25096">
              <w:rPr>
                <w:b/>
                <w:bCs/>
              </w:rPr>
              <w:t>O.H&amp; M.A</w:t>
            </w:r>
            <w:r>
              <w:rPr>
                <w:b/>
                <w:bCs/>
              </w:rPr>
              <w:t>« </w:t>
            </w:r>
            <w:r w:rsidRPr="00A25096">
              <w:t>Classification non supervisée : Application de k-</w:t>
            </w:r>
            <w:proofErr w:type="spellStart"/>
            <w:r w:rsidRPr="00A25096">
              <w:t>means</w:t>
            </w:r>
            <w:proofErr w:type="spellEnd"/>
            <w:r w:rsidRPr="00A25096">
              <w:t>, Mémoire de fin d’études Licence en Informatique</w:t>
            </w:r>
            <w:r>
              <w:rPr>
                <w:b/>
                <w:bCs/>
              </w:rPr>
              <w:t> </w:t>
            </w:r>
            <w:r w:rsidR="00D602B4" w:rsidRPr="00744977">
              <w:t>2014</w:t>
            </w:r>
            <w:r w:rsidR="00D602B4">
              <w:rPr>
                <w:b/>
                <w:bCs/>
              </w:rPr>
              <w:t xml:space="preserve"> »</w:t>
            </w:r>
            <w:r>
              <w:rPr>
                <w:b/>
                <w:bCs/>
              </w:rPr>
              <w:t> </w:t>
            </w:r>
          </w:p>
        </w:tc>
      </w:tr>
      <w:tr w:rsidR="006914D1" w:rsidRPr="00856E3D" w14:paraId="0BCD8917" w14:textId="77777777" w:rsidTr="006D443F">
        <w:tc>
          <w:tcPr>
            <w:tcW w:w="851" w:type="dxa"/>
            <w:tcBorders>
              <w:top w:val="nil"/>
              <w:left w:val="nil"/>
              <w:bottom w:val="nil"/>
              <w:right w:val="nil"/>
            </w:tcBorders>
          </w:tcPr>
          <w:p w14:paraId="74BB68CC" w14:textId="619B2FF8" w:rsidR="006914D1" w:rsidRPr="006914D1" w:rsidRDefault="006914D1" w:rsidP="009B29E4">
            <w:pPr>
              <w:pStyle w:val="Corpsdetexte"/>
              <w:rPr>
                <w:b/>
                <w:bCs/>
                <w:lang w:val="en-US"/>
              </w:rPr>
            </w:pPr>
            <w:r>
              <w:rPr>
                <w:b/>
                <w:bCs/>
                <w:lang w:val="en-US"/>
              </w:rPr>
              <w:t>[56]</w:t>
            </w:r>
          </w:p>
        </w:tc>
        <w:tc>
          <w:tcPr>
            <w:tcW w:w="9139" w:type="dxa"/>
            <w:tcBorders>
              <w:top w:val="nil"/>
              <w:left w:val="nil"/>
              <w:bottom w:val="nil"/>
              <w:right w:val="nil"/>
            </w:tcBorders>
          </w:tcPr>
          <w:p w14:paraId="54B05584" w14:textId="0753448B" w:rsidR="006914D1" w:rsidRPr="0025047A" w:rsidRDefault="0025047A" w:rsidP="006914D1">
            <w:pPr>
              <w:pStyle w:val="Corpsdetexte"/>
              <w:spacing w:line="276" w:lineRule="auto"/>
              <w:rPr>
                <w:lang w:val="en-US"/>
              </w:rPr>
            </w:pPr>
            <w:r w:rsidRPr="0025047A">
              <w:rPr>
                <w:lang w:val="en-US"/>
              </w:rPr>
              <w:t>https://fr.wikipedia.org/wiki/Silhouette_(clustering)</w:t>
            </w:r>
          </w:p>
        </w:tc>
      </w:tr>
      <w:tr w:rsidR="006914D1" w:rsidRPr="00856E3D" w14:paraId="7C963A91" w14:textId="77777777" w:rsidTr="006D443F">
        <w:tc>
          <w:tcPr>
            <w:tcW w:w="851" w:type="dxa"/>
            <w:tcBorders>
              <w:top w:val="nil"/>
              <w:left w:val="nil"/>
              <w:bottom w:val="nil"/>
              <w:right w:val="nil"/>
            </w:tcBorders>
          </w:tcPr>
          <w:p w14:paraId="27EA3953" w14:textId="69B9087F" w:rsidR="006914D1" w:rsidRPr="006914D1" w:rsidRDefault="006914D1" w:rsidP="009B29E4">
            <w:pPr>
              <w:pStyle w:val="Corpsdetexte"/>
              <w:rPr>
                <w:b/>
                <w:bCs/>
                <w:lang w:val="en-US"/>
              </w:rPr>
            </w:pPr>
            <w:r>
              <w:rPr>
                <w:b/>
                <w:bCs/>
                <w:lang w:val="en-US"/>
              </w:rPr>
              <w:t>[57]</w:t>
            </w:r>
          </w:p>
        </w:tc>
        <w:tc>
          <w:tcPr>
            <w:tcW w:w="9139" w:type="dxa"/>
            <w:tcBorders>
              <w:top w:val="nil"/>
              <w:left w:val="nil"/>
              <w:bottom w:val="nil"/>
              <w:right w:val="nil"/>
            </w:tcBorders>
          </w:tcPr>
          <w:p w14:paraId="5FA5F433" w14:textId="387C5C63" w:rsidR="006914D1" w:rsidRPr="0025047A" w:rsidRDefault="0025047A" w:rsidP="006914D1">
            <w:pPr>
              <w:pStyle w:val="Corpsdetexte"/>
              <w:spacing w:line="276" w:lineRule="auto"/>
              <w:rPr>
                <w:lang w:val="en-US"/>
              </w:rPr>
            </w:pPr>
            <w:r w:rsidRPr="0025047A">
              <w:rPr>
                <w:lang w:val="en-US"/>
              </w:rPr>
              <w:t>https://scikit-learn.org/stable/modules/generated/sklearn.metrics.silhouette_score.html</w:t>
            </w:r>
          </w:p>
        </w:tc>
      </w:tr>
      <w:tr w:rsidR="006914D1" w:rsidRPr="006914D1" w14:paraId="37A3364A" w14:textId="77777777" w:rsidTr="006D443F">
        <w:tc>
          <w:tcPr>
            <w:tcW w:w="851" w:type="dxa"/>
            <w:tcBorders>
              <w:top w:val="nil"/>
              <w:left w:val="nil"/>
              <w:bottom w:val="nil"/>
              <w:right w:val="nil"/>
            </w:tcBorders>
          </w:tcPr>
          <w:p w14:paraId="46F544EE" w14:textId="2CB6BA0A" w:rsidR="006914D1" w:rsidRPr="006914D1" w:rsidRDefault="006914D1" w:rsidP="009B29E4">
            <w:pPr>
              <w:pStyle w:val="Corpsdetexte"/>
              <w:rPr>
                <w:b/>
                <w:bCs/>
                <w:lang w:val="en-US"/>
              </w:rPr>
            </w:pPr>
            <w:r>
              <w:rPr>
                <w:b/>
                <w:bCs/>
                <w:lang w:val="en-US"/>
              </w:rPr>
              <w:t>[58]</w:t>
            </w:r>
          </w:p>
        </w:tc>
        <w:tc>
          <w:tcPr>
            <w:tcW w:w="9139" w:type="dxa"/>
            <w:tcBorders>
              <w:top w:val="nil"/>
              <w:left w:val="nil"/>
              <w:bottom w:val="nil"/>
              <w:right w:val="nil"/>
            </w:tcBorders>
          </w:tcPr>
          <w:p w14:paraId="4A62494F" w14:textId="58243E92" w:rsidR="006914D1" w:rsidRPr="006914D1" w:rsidRDefault="0025047A" w:rsidP="006914D1">
            <w:pPr>
              <w:pStyle w:val="Corpsdetexte"/>
              <w:spacing w:line="276" w:lineRule="auto"/>
              <w:rPr>
                <w:b/>
                <w:bCs/>
                <w:lang w:val="en-US"/>
              </w:rPr>
            </w:pPr>
            <w:proofErr w:type="spellStart"/>
            <w:r w:rsidRPr="0025047A">
              <w:rPr>
                <w:b/>
                <w:bCs/>
              </w:rPr>
              <w:t>Cel</w:t>
            </w:r>
            <w:proofErr w:type="spellEnd"/>
            <w:r w:rsidRPr="0025047A">
              <w:rPr>
                <w:b/>
                <w:bCs/>
              </w:rPr>
              <w:t xml:space="preserve"> </w:t>
            </w:r>
            <w:proofErr w:type="gramStart"/>
            <w:r w:rsidRPr="0025047A">
              <w:rPr>
                <w:b/>
                <w:bCs/>
              </w:rPr>
              <w:t>eux .G</w:t>
            </w:r>
            <w:proofErr w:type="gramEnd"/>
            <w:r w:rsidRPr="0025047A">
              <w:rPr>
                <w:b/>
                <w:bCs/>
              </w:rPr>
              <w:t xml:space="preserve">, </w:t>
            </w:r>
            <w:proofErr w:type="spellStart"/>
            <w:r w:rsidRPr="0025047A">
              <w:rPr>
                <w:b/>
                <w:bCs/>
              </w:rPr>
              <w:t>Diday</w:t>
            </w:r>
            <w:proofErr w:type="spellEnd"/>
            <w:r w:rsidRPr="0025047A">
              <w:rPr>
                <w:b/>
                <w:bCs/>
              </w:rPr>
              <w:t xml:space="preserve"> .E, </w:t>
            </w:r>
            <w:proofErr w:type="spellStart"/>
            <w:r w:rsidRPr="0025047A">
              <w:rPr>
                <w:b/>
                <w:bCs/>
              </w:rPr>
              <w:t>Govaert</w:t>
            </w:r>
            <w:proofErr w:type="spellEnd"/>
            <w:r w:rsidRPr="0025047A">
              <w:rPr>
                <w:b/>
                <w:bCs/>
              </w:rPr>
              <w:t xml:space="preserve"> .G, </w:t>
            </w:r>
            <w:r w:rsidRPr="0025047A">
              <w:t xml:space="preserve">" Classification automatique de données environnement statistique et informatique". </w:t>
            </w:r>
            <w:proofErr w:type="spellStart"/>
            <w:r w:rsidRPr="0025047A">
              <w:rPr>
                <w:lang w:val="en-US"/>
              </w:rPr>
              <w:t>Dunod</w:t>
            </w:r>
            <w:proofErr w:type="spellEnd"/>
            <w:r w:rsidRPr="0025047A">
              <w:rPr>
                <w:lang w:val="en-US"/>
              </w:rPr>
              <w:t>, Informatique, 1989</w:t>
            </w:r>
          </w:p>
        </w:tc>
      </w:tr>
      <w:tr w:rsidR="006914D1" w:rsidRPr="0025047A" w14:paraId="2AAF1748" w14:textId="77777777" w:rsidTr="006D443F">
        <w:tc>
          <w:tcPr>
            <w:tcW w:w="851" w:type="dxa"/>
            <w:tcBorders>
              <w:top w:val="nil"/>
              <w:left w:val="nil"/>
              <w:bottom w:val="nil"/>
              <w:right w:val="nil"/>
            </w:tcBorders>
          </w:tcPr>
          <w:p w14:paraId="439D93BC" w14:textId="009373B7" w:rsidR="006914D1" w:rsidRPr="006914D1" w:rsidRDefault="006914D1" w:rsidP="009B29E4">
            <w:pPr>
              <w:pStyle w:val="Corpsdetexte"/>
              <w:rPr>
                <w:b/>
                <w:bCs/>
                <w:lang w:val="en-US"/>
              </w:rPr>
            </w:pPr>
            <w:r>
              <w:rPr>
                <w:b/>
                <w:bCs/>
                <w:lang w:val="en-US"/>
              </w:rPr>
              <w:t>[59]</w:t>
            </w:r>
          </w:p>
        </w:tc>
        <w:tc>
          <w:tcPr>
            <w:tcW w:w="9139" w:type="dxa"/>
            <w:tcBorders>
              <w:top w:val="nil"/>
              <w:left w:val="nil"/>
              <w:bottom w:val="nil"/>
              <w:right w:val="nil"/>
            </w:tcBorders>
          </w:tcPr>
          <w:p w14:paraId="0F3977A1" w14:textId="025A6045" w:rsidR="006914D1" w:rsidRPr="0025047A" w:rsidRDefault="0025047A" w:rsidP="006914D1">
            <w:pPr>
              <w:pStyle w:val="Corpsdetexte"/>
              <w:spacing w:line="276" w:lineRule="auto"/>
            </w:pPr>
            <w:proofErr w:type="spellStart"/>
            <w:r w:rsidRPr="0025047A">
              <w:t>WikiMemoires</w:t>
            </w:r>
            <w:proofErr w:type="spellEnd"/>
            <w:r w:rsidRPr="0025047A">
              <w:t>, Les processus unifiés et UML : Présentation d’UML</w:t>
            </w:r>
          </w:p>
        </w:tc>
      </w:tr>
      <w:tr w:rsidR="006914D1" w:rsidRPr="0025047A" w14:paraId="182CBD4E" w14:textId="77777777" w:rsidTr="006D443F">
        <w:tc>
          <w:tcPr>
            <w:tcW w:w="851" w:type="dxa"/>
            <w:tcBorders>
              <w:top w:val="nil"/>
              <w:left w:val="nil"/>
              <w:bottom w:val="nil"/>
              <w:right w:val="nil"/>
            </w:tcBorders>
          </w:tcPr>
          <w:p w14:paraId="6B49BE7D" w14:textId="5417DEE7" w:rsidR="006914D1" w:rsidRPr="006914D1" w:rsidRDefault="006914D1" w:rsidP="009B29E4">
            <w:pPr>
              <w:pStyle w:val="Corpsdetexte"/>
              <w:rPr>
                <w:b/>
                <w:bCs/>
                <w:lang w:val="en-US"/>
              </w:rPr>
            </w:pPr>
            <w:r>
              <w:rPr>
                <w:b/>
                <w:bCs/>
                <w:lang w:val="en-US"/>
              </w:rPr>
              <w:t>[60]</w:t>
            </w:r>
          </w:p>
        </w:tc>
        <w:tc>
          <w:tcPr>
            <w:tcW w:w="9139" w:type="dxa"/>
            <w:tcBorders>
              <w:top w:val="nil"/>
              <w:left w:val="nil"/>
              <w:bottom w:val="nil"/>
              <w:right w:val="nil"/>
            </w:tcBorders>
          </w:tcPr>
          <w:p w14:paraId="071DAAC3" w14:textId="197B4B9A" w:rsidR="006914D1" w:rsidRPr="0025047A" w:rsidRDefault="0025047A" w:rsidP="006914D1">
            <w:pPr>
              <w:pStyle w:val="Corpsdetexte"/>
              <w:spacing w:line="276" w:lineRule="auto"/>
              <w:rPr>
                <w:b/>
                <w:bCs/>
              </w:rPr>
            </w:pPr>
            <w:r w:rsidRPr="0025047A">
              <w:rPr>
                <w:b/>
                <w:bCs/>
              </w:rPr>
              <w:t xml:space="preserve">Jim </w:t>
            </w:r>
            <w:proofErr w:type="spellStart"/>
            <w:r w:rsidRPr="0025047A">
              <w:rPr>
                <w:b/>
                <w:bCs/>
              </w:rPr>
              <w:t>Conallen</w:t>
            </w:r>
            <w:proofErr w:type="spellEnd"/>
            <w:r w:rsidRPr="0025047A">
              <w:rPr>
                <w:b/>
                <w:bCs/>
              </w:rPr>
              <w:t xml:space="preserve"> </w:t>
            </w:r>
            <w:r w:rsidRPr="0025047A">
              <w:t>« Concevoir des applications web avec UML », Eyrolles, 2000</w:t>
            </w:r>
          </w:p>
        </w:tc>
      </w:tr>
      <w:tr w:rsidR="006914D1" w:rsidRPr="006914D1" w14:paraId="29533E2F" w14:textId="77777777" w:rsidTr="006D443F">
        <w:tc>
          <w:tcPr>
            <w:tcW w:w="851" w:type="dxa"/>
            <w:tcBorders>
              <w:top w:val="nil"/>
              <w:left w:val="nil"/>
              <w:bottom w:val="nil"/>
              <w:right w:val="nil"/>
            </w:tcBorders>
          </w:tcPr>
          <w:p w14:paraId="07DCFB4E" w14:textId="4BE119F1" w:rsidR="006914D1" w:rsidRPr="006914D1" w:rsidRDefault="006914D1" w:rsidP="009B29E4">
            <w:pPr>
              <w:pStyle w:val="Corpsdetexte"/>
              <w:rPr>
                <w:b/>
                <w:bCs/>
                <w:lang w:val="en-US"/>
              </w:rPr>
            </w:pPr>
            <w:r>
              <w:rPr>
                <w:b/>
                <w:bCs/>
                <w:lang w:val="en-US"/>
              </w:rPr>
              <w:t>[6</w:t>
            </w:r>
            <w:r w:rsidR="00ED3917">
              <w:rPr>
                <w:b/>
                <w:bCs/>
                <w:lang w:val="en-US"/>
              </w:rPr>
              <w:t>1</w:t>
            </w:r>
            <w:r>
              <w:rPr>
                <w:b/>
                <w:bCs/>
                <w:lang w:val="en-US"/>
              </w:rPr>
              <w:t>]</w:t>
            </w:r>
          </w:p>
        </w:tc>
        <w:tc>
          <w:tcPr>
            <w:tcW w:w="9139" w:type="dxa"/>
            <w:tcBorders>
              <w:top w:val="nil"/>
              <w:left w:val="nil"/>
              <w:bottom w:val="nil"/>
              <w:right w:val="nil"/>
            </w:tcBorders>
          </w:tcPr>
          <w:p w14:paraId="43A1980F" w14:textId="3CF646D9" w:rsidR="006914D1" w:rsidRPr="0025047A" w:rsidRDefault="0025047A" w:rsidP="006914D1">
            <w:pPr>
              <w:pStyle w:val="Corpsdetexte"/>
              <w:spacing w:line="276" w:lineRule="auto"/>
              <w:rPr>
                <w:lang w:val="en-US"/>
              </w:rPr>
            </w:pPr>
            <w:r w:rsidRPr="0025047A">
              <w:rPr>
                <w:lang w:val="en-US"/>
              </w:rPr>
              <w:t xml:space="preserve">La </w:t>
            </w:r>
            <w:proofErr w:type="spellStart"/>
            <w:r w:rsidRPr="0025047A">
              <w:rPr>
                <w:lang w:val="en-US"/>
              </w:rPr>
              <w:t>rédaction</w:t>
            </w:r>
            <w:proofErr w:type="spellEnd"/>
            <w:r w:rsidRPr="0025047A">
              <w:rPr>
                <w:lang w:val="en-US"/>
              </w:rPr>
              <w:t xml:space="preserve"> JDN. Java. 08 01 2019</w:t>
            </w:r>
          </w:p>
        </w:tc>
      </w:tr>
      <w:tr w:rsidR="006914D1" w:rsidRPr="006914D1" w14:paraId="7C9DD0A3" w14:textId="77777777" w:rsidTr="006D443F">
        <w:tc>
          <w:tcPr>
            <w:tcW w:w="851" w:type="dxa"/>
            <w:tcBorders>
              <w:top w:val="nil"/>
              <w:left w:val="nil"/>
              <w:bottom w:val="nil"/>
              <w:right w:val="nil"/>
            </w:tcBorders>
          </w:tcPr>
          <w:p w14:paraId="43D6642C" w14:textId="7D208C13" w:rsidR="006914D1" w:rsidRPr="006914D1" w:rsidRDefault="0092605E" w:rsidP="009B29E4">
            <w:pPr>
              <w:pStyle w:val="Corpsdetexte"/>
              <w:rPr>
                <w:b/>
                <w:bCs/>
                <w:lang w:val="en-US"/>
              </w:rPr>
            </w:pPr>
            <w:r>
              <w:rPr>
                <w:b/>
                <w:bCs/>
                <w:lang w:val="en-US"/>
              </w:rPr>
              <w:t>[62]</w:t>
            </w:r>
          </w:p>
        </w:tc>
        <w:tc>
          <w:tcPr>
            <w:tcW w:w="9139" w:type="dxa"/>
            <w:tcBorders>
              <w:top w:val="nil"/>
              <w:left w:val="nil"/>
              <w:bottom w:val="nil"/>
              <w:right w:val="nil"/>
            </w:tcBorders>
          </w:tcPr>
          <w:p w14:paraId="12CDCF7E" w14:textId="66C82E41" w:rsidR="006914D1" w:rsidRPr="00D565AB" w:rsidRDefault="00D565AB" w:rsidP="006914D1">
            <w:pPr>
              <w:pStyle w:val="Corpsdetexte"/>
              <w:spacing w:line="276" w:lineRule="auto"/>
              <w:rPr>
                <w:lang w:val="en-US"/>
              </w:rPr>
            </w:pPr>
            <w:proofErr w:type="spellStart"/>
            <w:r w:rsidRPr="00D565AB">
              <w:rPr>
                <w:lang w:val="en-US"/>
              </w:rPr>
              <w:t>futura</w:t>
            </w:r>
            <w:proofErr w:type="spellEnd"/>
            <w:r w:rsidRPr="00D565AB">
              <w:rPr>
                <w:lang w:val="en-US"/>
              </w:rPr>
              <w:t xml:space="preserve">-sciences </w:t>
            </w:r>
            <w:proofErr w:type="gramStart"/>
            <w:r w:rsidRPr="00D565AB">
              <w:rPr>
                <w:lang w:val="en-US"/>
              </w:rPr>
              <w:t>article ,</w:t>
            </w:r>
            <w:proofErr w:type="gramEnd"/>
            <w:r w:rsidRPr="00D565AB">
              <w:rPr>
                <w:lang w:val="en-US"/>
              </w:rPr>
              <w:t xml:space="preserve"> MySQL</w:t>
            </w:r>
          </w:p>
        </w:tc>
      </w:tr>
    </w:tbl>
    <w:p w14:paraId="1B903F30" w14:textId="56FBCED2" w:rsidR="00E40B8C" w:rsidRDefault="00E40B8C" w:rsidP="00D565AB">
      <w:pPr>
        <w:pStyle w:val="bibliographie"/>
        <w:ind w:left="-709" w:firstLine="0"/>
        <w:jc w:val="left"/>
        <w:rPr>
          <w:lang w:val="fr-FR"/>
        </w:rPr>
      </w:pPr>
    </w:p>
    <w:tbl>
      <w:tblPr>
        <w:tblStyle w:val="Grilledutableau"/>
        <w:tblW w:w="9990"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1"/>
        <w:gridCol w:w="9139"/>
      </w:tblGrid>
      <w:tr w:rsidR="00184D19" w:rsidRPr="006D3071" w14:paraId="55F29A48" w14:textId="77777777" w:rsidTr="008E3788">
        <w:tc>
          <w:tcPr>
            <w:tcW w:w="851" w:type="dxa"/>
          </w:tcPr>
          <w:p w14:paraId="0EF6DD97" w14:textId="79E8AAB9" w:rsidR="00184D19" w:rsidRPr="001C4AE9" w:rsidRDefault="00184D19" w:rsidP="00F603CF">
            <w:pPr>
              <w:pStyle w:val="bibliographie"/>
              <w:ind w:left="0" w:firstLine="0"/>
              <w:rPr>
                <w:b/>
                <w:bCs/>
                <w:lang w:val="fr-FR"/>
              </w:rPr>
            </w:pPr>
            <w:r w:rsidRPr="001C4AE9">
              <w:rPr>
                <w:b/>
                <w:bCs/>
                <w:lang w:val="fr-FR"/>
              </w:rPr>
              <w:lastRenderedPageBreak/>
              <w:t>[</w:t>
            </w:r>
            <w:r w:rsidR="00D565AB">
              <w:rPr>
                <w:b/>
                <w:bCs/>
                <w:lang w:val="fr-FR"/>
              </w:rPr>
              <w:t>6</w:t>
            </w:r>
            <w:r w:rsidR="00764CD5">
              <w:rPr>
                <w:b/>
                <w:bCs/>
                <w:lang w:val="fr-FR"/>
              </w:rPr>
              <w:t>3</w:t>
            </w:r>
            <w:r w:rsidRPr="001C4AE9">
              <w:rPr>
                <w:b/>
                <w:bCs/>
                <w:lang w:val="fr-FR"/>
              </w:rPr>
              <w:t xml:space="preserve">] </w:t>
            </w:r>
          </w:p>
        </w:tc>
        <w:tc>
          <w:tcPr>
            <w:tcW w:w="9139" w:type="dxa"/>
          </w:tcPr>
          <w:p w14:paraId="2F9F98C3" w14:textId="77777777" w:rsidR="00184D19" w:rsidRPr="006D3071" w:rsidRDefault="00184D19" w:rsidP="00D565AB">
            <w:pPr>
              <w:pStyle w:val="bibliographie"/>
              <w:spacing w:line="276" w:lineRule="auto"/>
              <w:ind w:left="0" w:firstLine="0"/>
              <w:rPr>
                <w:lang w:val="fr-FR"/>
              </w:rPr>
            </w:pPr>
            <w:r w:rsidRPr="006D3071">
              <w:rPr>
                <w:b/>
                <w:bCs/>
                <w:lang w:val="fr-FR"/>
              </w:rPr>
              <w:t xml:space="preserve">ZAHMANI M. HABIB., </w:t>
            </w:r>
            <w:r w:rsidRPr="006D3071">
              <w:rPr>
                <w:lang w:val="fr-FR"/>
              </w:rPr>
              <w:t xml:space="preserve">« Contribution à l’ordonnancement dynamique : proposition d’une approche guidée par effet de Simulation/Datamining », Université Abdelhamid Ibn Badis Mostaganem </w:t>
            </w:r>
            <w:r w:rsidRPr="00457C1E">
              <w:rPr>
                <w:rStyle w:val="fontstyle21"/>
                <w:rFonts w:ascii="Times New Roman" w:hAnsi="Times New Roman"/>
                <w:b w:val="0"/>
                <w:bCs w:val="0"/>
                <w:i w:val="0"/>
                <w:iCs w:val="0"/>
                <w:lang w:val="fr-FR"/>
              </w:rPr>
              <w:t>thèse de doctorat,</w:t>
            </w:r>
            <w:r>
              <w:rPr>
                <w:rStyle w:val="fontstyle21"/>
                <w:rFonts w:ascii="Times New Roman" w:hAnsi="Times New Roman"/>
                <w:b w:val="0"/>
                <w:bCs w:val="0"/>
                <w:i w:val="0"/>
                <w:iCs w:val="0"/>
                <w:lang w:val="fr-FR"/>
              </w:rPr>
              <w:t xml:space="preserve"> </w:t>
            </w:r>
            <w:r w:rsidRPr="00457C1E">
              <w:rPr>
                <w:rStyle w:val="fontstyle21"/>
                <w:rFonts w:ascii="Times New Roman" w:hAnsi="Times New Roman"/>
                <w:b w:val="0"/>
                <w:bCs w:val="0"/>
                <w:i w:val="0"/>
                <w:iCs w:val="0"/>
                <w:lang w:val="fr-FR"/>
              </w:rPr>
              <w:t>2018</w:t>
            </w:r>
            <w:r w:rsidRPr="006D3071">
              <w:rPr>
                <w:lang w:val="fr-FR"/>
              </w:rPr>
              <w:t>.</w:t>
            </w:r>
          </w:p>
          <w:p w14:paraId="18B43F71" w14:textId="77777777" w:rsidR="00184D19" w:rsidRPr="006D3071" w:rsidRDefault="00184D19" w:rsidP="00D565AB">
            <w:pPr>
              <w:pStyle w:val="bibliographie"/>
              <w:spacing w:line="276" w:lineRule="auto"/>
              <w:ind w:left="0" w:firstLine="0"/>
              <w:rPr>
                <w:lang w:val="fr-FR"/>
              </w:rPr>
            </w:pPr>
          </w:p>
        </w:tc>
      </w:tr>
    </w:tbl>
    <w:p w14:paraId="611B4983" w14:textId="77777777" w:rsidR="00E40B8C" w:rsidRDefault="00E40B8C" w:rsidP="00D565AB">
      <w:pPr>
        <w:pStyle w:val="bibliographie"/>
        <w:ind w:left="-709" w:firstLine="0"/>
        <w:jc w:val="left"/>
        <w:rPr>
          <w:lang w:val="fr-FR"/>
        </w:rPr>
      </w:pPr>
    </w:p>
    <w:p w14:paraId="3B0288B2" w14:textId="0245F6B8" w:rsidR="00E40B8C" w:rsidRDefault="00E40B8C" w:rsidP="006914D1">
      <w:pPr>
        <w:pBdr>
          <w:top w:val="single" w:sz="4" w:space="1" w:color="auto"/>
          <w:left w:val="single" w:sz="4" w:space="1" w:color="auto"/>
          <w:bottom w:val="single" w:sz="4" w:space="1" w:color="auto"/>
          <w:right w:val="single" w:sz="4" w:space="1" w:color="auto"/>
          <w:between w:val="single" w:sz="4" w:space="1" w:color="auto"/>
          <w:bar w:val="single" w:sz="4" w:color="auto"/>
        </w:pBdr>
        <w:spacing w:line="240" w:lineRule="auto"/>
        <w:jc w:val="left"/>
      </w:pPr>
      <w:r>
        <w:br w:type="page"/>
      </w:r>
    </w:p>
    <w:p w14:paraId="0E955B04" w14:textId="77777777" w:rsidR="008C252E" w:rsidRDefault="00AF0D78" w:rsidP="00AF0D78">
      <w:pPr>
        <w:pStyle w:val="bibliographie"/>
        <w:ind w:left="0" w:firstLine="0"/>
        <w:jc w:val="left"/>
        <w:rPr>
          <w:b/>
          <w:bCs/>
          <w:sz w:val="32"/>
          <w:szCs w:val="32"/>
          <w:lang w:val="fr-FR"/>
        </w:rPr>
      </w:pPr>
      <w:r w:rsidRPr="00F86483">
        <w:rPr>
          <w:b/>
          <w:bCs/>
          <w:sz w:val="32"/>
          <w:szCs w:val="32"/>
          <w:lang w:val="fr-FR"/>
        </w:rPr>
        <w:lastRenderedPageBreak/>
        <w:t>Annexe 1</w:t>
      </w:r>
    </w:p>
    <w:p w14:paraId="6B39F43E" w14:textId="0B7E189B" w:rsidR="00AF0D78" w:rsidRPr="008C252E" w:rsidRDefault="008C252E" w:rsidP="008C252E">
      <w:pPr>
        <w:pStyle w:val="bibliographie"/>
        <w:ind w:left="0" w:firstLine="0"/>
        <w:rPr>
          <w:lang w:val="fr-FR"/>
        </w:rPr>
      </w:pPr>
      <w:r w:rsidRPr="008C252E">
        <w:rPr>
          <w:lang w:val="fr-FR"/>
        </w:rPr>
        <w:t xml:space="preserve">Dans cette annexe nous allons présenter les résultats d’application de l’algorithme </w:t>
      </w:r>
      <w:r w:rsidR="00AF0D78" w:rsidRPr="008C252E">
        <w:rPr>
          <w:lang w:val="fr-FR"/>
        </w:rPr>
        <w:t>K-</w:t>
      </w:r>
      <w:proofErr w:type="spellStart"/>
      <w:r w:rsidR="00AF0D78" w:rsidRPr="008C252E">
        <w:rPr>
          <w:lang w:val="fr-FR"/>
        </w:rPr>
        <w:t>means</w:t>
      </w:r>
      <w:proofErr w:type="spellEnd"/>
      <w:r w:rsidR="00AF0D78" w:rsidRPr="008C252E">
        <w:rPr>
          <w:lang w:val="fr-FR"/>
        </w:rPr>
        <w:t xml:space="preserve"> </w:t>
      </w:r>
      <w:r w:rsidRPr="008C252E">
        <w:rPr>
          <w:lang w:val="fr-FR"/>
        </w:rPr>
        <w:t>sur les 5 échantillon restante et correspondante aux 5 règles.</w:t>
      </w:r>
    </w:p>
    <w:p w14:paraId="295BE762" w14:textId="1E12D595" w:rsidR="00AF0D78" w:rsidRPr="008C252E" w:rsidRDefault="00AF0D78" w:rsidP="00444783">
      <w:pPr>
        <w:pStyle w:val="bibliographie"/>
        <w:numPr>
          <w:ilvl w:val="0"/>
          <w:numId w:val="37"/>
        </w:numPr>
        <w:jc w:val="left"/>
        <w:rPr>
          <w:b/>
          <w:bCs/>
          <w:sz w:val="28"/>
          <w:szCs w:val="28"/>
          <w:lang w:val="fr-FR"/>
        </w:rPr>
      </w:pPr>
      <w:r w:rsidRPr="008C252E">
        <w:rPr>
          <w:b/>
          <w:bCs/>
          <w:sz w:val="28"/>
          <w:szCs w:val="28"/>
          <w:lang w:val="fr-FR"/>
        </w:rPr>
        <w:t xml:space="preserve">Echantillon </w:t>
      </w:r>
      <w:r w:rsidR="008C252E">
        <w:rPr>
          <w:b/>
          <w:bCs/>
          <w:sz w:val="28"/>
          <w:szCs w:val="28"/>
          <w:lang w:val="fr-FR"/>
        </w:rPr>
        <w:t>et les clusters</w:t>
      </w:r>
      <w:r w:rsidR="008C252E" w:rsidRPr="008C252E">
        <w:rPr>
          <w:b/>
          <w:bCs/>
          <w:sz w:val="28"/>
          <w:szCs w:val="28"/>
          <w:lang w:val="fr-FR"/>
        </w:rPr>
        <w:t xml:space="preserve"> </w:t>
      </w:r>
      <w:r w:rsidRPr="008C252E">
        <w:rPr>
          <w:b/>
          <w:bCs/>
          <w:sz w:val="28"/>
          <w:szCs w:val="28"/>
          <w:lang w:val="fr-FR"/>
        </w:rPr>
        <w:t>FIFO</w:t>
      </w:r>
    </w:p>
    <w:p w14:paraId="45C873FE" w14:textId="77777777" w:rsidR="00AF0D78" w:rsidRDefault="00AF0D78" w:rsidP="00AF0D78">
      <w:pPr>
        <w:pStyle w:val="bibliographie"/>
        <w:ind w:left="0" w:firstLine="0"/>
        <w:jc w:val="left"/>
        <w:rPr>
          <w:b/>
          <w:bCs/>
          <w:lang w:val="fr-FR"/>
        </w:rPr>
      </w:pPr>
      <w:r>
        <w:rPr>
          <w:b/>
          <w:bCs/>
          <w:noProof/>
          <w:lang w:val="fr-FR"/>
        </w:rPr>
        <w:drawing>
          <wp:inline distT="0" distB="0" distL="0" distR="0" wp14:anchorId="66F0B06D" wp14:editId="3AAD40A1">
            <wp:extent cx="5737118" cy="4046220"/>
            <wp:effectExtent l="0" t="0" r="0" b="0"/>
            <wp:docPr id="1" name="Image 1" descr="C:\Users\10\Desktop\captuereAlgorithme\fif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0\Desktop\captuereAlgorithme\fifo.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37118" cy="4046220"/>
                    </a:xfrm>
                    <a:prstGeom prst="rect">
                      <a:avLst/>
                    </a:prstGeom>
                    <a:noFill/>
                    <a:ln>
                      <a:noFill/>
                    </a:ln>
                  </pic:spPr>
                </pic:pic>
              </a:graphicData>
            </a:graphic>
          </wp:inline>
        </w:drawing>
      </w:r>
    </w:p>
    <w:p w14:paraId="3616A580" w14:textId="77777777" w:rsidR="00AF0D78" w:rsidRDefault="00AF0D78" w:rsidP="00AF0D78">
      <w:pPr>
        <w:pStyle w:val="bibliographie"/>
        <w:ind w:left="0" w:firstLine="0"/>
        <w:jc w:val="left"/>
        <w:rPr>
          <w:b/>
          <w:bCs/>
          <w:lang w:val="fr-FR"/>
        </w:rPr>
      </w:pPr>
    </w:p>
    <w:p w14:paraId="06A4DAEF" w14:textId="77777777" w:rsidR="00E777F0" w:rsidRDefault="00E777F0" w:rsidP="00AF0D78">
      <w:pPr>
        <w:pStyle w:val="bibliographie"/>
        <w:ind w:left="0" w:firstLine="0"/>
        <w:jc w:val="left"/>
        <w:rPr>
          <w:b/>
          <w:bCs/>
          <w:lang w:val="fr-FR"/>
        </w:rPr>
      </w:pPr>
    </w:p>
    <w:p w14:paraId="42AB8E65" w14:textId="77777777" w:rsidR="00E777F0" w:rsidRDefault="00E777F0" w:rsidP="00AF0D78">
      <w:pPr>
        <w:pStyle w:val="bibliographie"/>
        <w:ind w:left="0" w:firstLine="0"/>
        <w:jc w:val="left"/>
        <w:rPr>
          <w:b/>
          <w:bCs/>
          <w:lang w:val="fr-FR"/>
        </w:rPr>
      </w:pPr>
    </w:p>
    <w:p w14:paraId="0C31149E" w14:textId="77777777" w:rsidR="00E777F0" w:rsidRDefault="00E777F0" w:rsidP="00AF0D78">
      <w:pPr>
        <w:pStyle w:val="bibliographie"/>
        <w:ind w:left="0" w:firstLine="0"/>
        <w:jc w:val="left"/>
        <w:rPr>
          <w:b/>
          <w:bCs/>
          <w:lang w:val="fr-FR"/>
        </w:rPr>
      </w:pPr>
    </w:p>
    <w:p w14:paraId="1B0B535B" w14:textId="77777777" w:rsidR="00E777F0" w:rsidRDefault="00E777F0" w:rsidP="00AF0D78">
      <w:pPr>
        <w:pStyle w:val="bibliographie"/>
        <w:ind w:left="0" w:firstLine="0"/>
        <w:jc w:val="left"/>
        <w:rPr>
          <w:b/>
          <w:bCs/>
          <w:lang w:val="fr-FR"/>
        </w:rPr>
      </w:pPr>
    </w:p>
    <w:p w14:paraId="6395EBF0" w14:textId="77777777" w:rsidR="00E777F0" w:rsidRDefault="00E777F0" w:rsidP="00AF0D78">
      <w:pPr>
        <w:pStyle w:val="bibliographie"/>
        <w:ind w:left="0" w:firstLine="0"/>
        <w:jc w:val="left"/>
        <w:rPr>
          <w:b/>
          <w:bCs/>
          <w:lang w:val="fr-FR"/>
        </w:rPr>
      </w:pPr>
    </w:p>
    <w:p w14:paraId="70B93A8E" w14:textId="77777777" w:rsidR="00E777F0" w:rsidRDefault="00E777F0" w:rsidP="00AF0D78">
      <w:pPr>
        <w:pStyle w:val="bibliographie"/>
        <w:ind w:left="0" w:firstLine="0"/>
        <w:jc w:val="left"/>
        <w:rPr>
          <w:b/>
          <w:bCs/>
          <w:lang w:val="fr-FR"/>
        </w:rPr>
      </w:pPr>
    </w:p>
    <w:p w14:paraId="127542A3" w14:textId="77777777" w:rsidR="00E777F0" w:rsidRDefault="00E777F0" w:rsidP="00AF0D78">
      <w:pPr>
        <w:pStyle w:val="bibliographie"/>
        <w:ind w:left="0" w:firstLine="0"/>
        <w:jc w:val="left"/>
        <w:rPr>
          <w:b/>
          <w:bCs/>
          <w:lang w:val="fr-FR"/>
        </w:rPr>
      </w:pPr>
    </w:p>
    <w:p w14:paraId="4762B328" w14:textId="77777777" w:rsidR="00E777F0" w:rsidRDefault="00E777F0" w:rsidP="00AF0D78">
      <w:pPr>
        <w:pStyle w:val="bibliographie"/>
        <w:ind w:left="0" w:firstLine="0"/>
        <w:jc w:val="left"/>
        <w:rPr>
          <w:b/>
          <w:bCs/>
          <w:lang w:val="fr-FR"/>
        </w:rPr>
      </w:pPr>
    </w:p>
    <w:p w14:paraId="3272CAA9" w14:textId="77777777" w:rsidR="00E777F0" w:rsidRDefault="00E777F0" w:rsidP="00AF0D78">
      <w:pPr>
        <w:pStyle w:val="bibliographie"/>
        <w:ind w:left="0" w:firstLine="0"/>
        <w:jc w:val="left"/>
        <w:rPr>
          <w:b/>
          <w:bCs/>
          <w:lang w:val="fr-FR"/>
        </w:rPr>
      </w:pPr>
    </w:p>
    <w:p w14:paraId="34C21883" w14:textId="77777777" w:rsidR="00E777F0" w:rsidRDefault="00E777F0" w:rsidP="00AF0D78">
      <w:pPr>
        <w:pStyle w:val="bibliographie"/>
        <w:ind w:left="0" w:firstLine="0"/>
        <w:jc w:val="left"/>
        <w:rPr>
          <w:b/>
          <w:bCs/>
          <w:lang w:val="fr-FR"/>
        </w:rPr>
      </w:pPr>
    </w:p>
    <w:p w14:paraId="1DD7EB41" w14:textId="77777777" w:rsidR="00AF0D78" w:rsidRDefault="00AF0D78" w:rsidP="00AF0D78">
      <w:pPr>
        <w:pStyle w:val="bibliographie"/>
        <w:ind w:left="0" w:firstLine="0"/>
        <w:jc w:val="left"/>
        <w:rPr>
          <w:b/>
          <w:bCs/>
          <w:lang w:val="fr-FR"/>
        </w:rPr>
      </w:pPr>
      <w:r>
        <w:rPr>
          <w:b/>
          <w:bCs/>
          <w:lang w:val="fr-FR"/>
        </w:rPr>
        <w:t>Le k = 3</w:t>
      </w:r>
    </w:p>
    <w:p w14:paraId="7F68E896" w14:textId="77777777" w:rsidR="00AF0D78" w:rsidRDefault="00AF0D78" w:rsidP="00AF0D78">
      <w:pPr>
        <w:pStyle w:val="bibliographie"/>
        <w:ind w:left="0" w:firstLine="0"/>
        <w:jc w:val="left"/>
        <w:rPr>
          <w:b/>
          <w:bCs/>
          <w:lang w:val="fr-FR"/>
        </w:rPr>
      </w:pPr>
    </w:p>
    <w:p w14:paraId="76AFC9BC" w14:textId="77777777" w:rsidR="00AF0D78" w:rsidRPr="0051315E" w:rsidRDefault="00AF0D78" w:rsidP="00AF0D78">
      <w:pPr>
        <w:pStyle w:val="bibliographie"/>
        <w:ind w:left="0" w:firstLine="0"/>
        <w:jc w:val="left"/>
        <w:rPr>
          <w:b/>
          <w:bCs/>
          <w:lang w:val="fr-FR"/>
        </w:rPr>
      </w:pPr>
      <w:r>
        <w:rPr>
          <w:b/>
          <w:bCs/>
          <w:noProof/>
          <w:lang w:val="fr-FR"/>
        </w:rPr>
        <w:drawing>
          <wp:inline distT="0" distB="0" distL="0" distR="0" wp14:anchorId="23954412" wp14:editId="61CF3F03">
            <wp:extent cx="6164068" cy="2165985"/>
            <wp:effectExtent l="0" t="0" r="8255" b="5715"/>
            <wp:docPr id="2" name="Image 2" descr="C:\Users\10\Desktop\captuereAlgorithme\fifo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0\Desktop\captuereAlgorithme\fifo3.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173977" cy="2169467"/>
                    </a:xfrm>
                    <a:prstGeom prst="rect">
                      <a:avLst/>
                    </a:prstGeom>
                    <a:noFill/>
                    <a:ln>
                      <a:noFill/>
                    </a:ln>
                  </pic:spPr>
                </pic:pic>
              </a:graphicData>
            </a:graphic>
          </wp:inline>
        </w:drawing>
      </w:r>
    </w:p>
    <w:p w14:paraId="50DB2C41" w14:textId="77777777" w:rsidR="00AF0D78" w:rsidRDefault="00AF0D78" w:rsidP="00AF0D78">
      <w:pPr>
        <w:pStyle w:val="bibliographie"/>
        <w:ind w:left="0" w:firstLine="0"/>
        <w:jc w:val="left"/>
        <w:rPr>
          <w:lang w:val="fr-FR"/>
        </w:rPr>
      </w:pPr>
    </w:p>
    <w:p w14:paraId="033D964E" w14:textId="77777777" w:rsidR="00AF0D78" w:rsidRDefault="00AF0D78" w:rsidP="00AF0D78">
      <w:pPr>
        <w:pStyle w:val="bibliographie"/>
        <w:ind w:left="0" w:firstLine="0"/>
        <w:jc w:val="left"/>
        <w:rPr>
          <w:lang w:val="fr-FR"/>
        </w:rPr>
      </w:pPr>
    </w:p>
    <w:p w14:paraId="3651F197" w14:textId="77777777" w:rsidR="002F41DE" w:rsidRDefault="002F41DE" w:rsidP="00AF0D78">
      <w:pPr>
        <w:pStyle w:val="bibliographie"/>
        <w:ind w:left="0" w:firstLine="0"/>
        <w:jc w:val="left"/>
        <w:rPr>
          <w:lang w:val="fr-FR"/>
        </w:rPr>
      </w:pPr>
    </w:p>
    <w:p w14:paraId="2F952766" w14:textId="77777777" w:rsidR="002F41DE" w:rsidRDefault="002F41DE" w:rsidP="00AF0D78">
      <w:pPr>
        <w:pStyle w:val="bibliographie"/>
        <w:ind w:left="0" w:firstLine="0"/>
        <w:jc w:val="left"/>
        <w:rPr>
          <w:lang w:val="fr-FR"/>
        </w:rPr>
      </w:pPr>
    </w:p>
    <w:p w14:paraId="30C5309F" w14:textId="77777777" w:rsidR="002F41DE" w:rsidRDefault="002F41DE" w:rsidP="00AF0D78">
      <w:pPr>
        <w:pStyle w:val="bibliographie"/>
        <w:ind w:left="0" w:firstLine="0"/>
        <w:jc w:val="left"/>
        <w:rPr>
          <w:lang w:val="fr-FR"/>
        </w:rPr>
      </w:pPr>
    </w:p>
    <w:p w14:paraId="1652369C" w14:textId="77777777" w:rsidR="002F41DE" w:rsidRDefault="002F41DE" w:rsidP="00AF0D78">
      <w:pPr>
        <w:pStyle w:val="bibliographie"/>
        <w:ind w:left="0" w:firstLine="0"/>
        <w:jc w:val="left"/>
        <w:rPr>
          <w:lang w:val="fr-FR"/>
        </w:rPr>
      </w:pPr>
    </w:p>
    <w:p w14:paraId="56F301FE" w14:textId="77777777" w:rsidR="002F41DE" w:rsidRDefault="002F41DE" w:rsidP="00AF0D78">
      <w:pPr>
        <w:pStyle w:val="bibliographie"/>
        <w:ind w:left="0" w:firstLine="0"/>
        <w:jc w:val="left"/>
        <w:rPr>
          <w:lang w:val="fr-FR"/>
        </w:rPr>
      </w:pPr>
    </w:p>
    <w:p w14:paraId="7AA6493C" w14:textId="77777777" w:rsidR="002F41DE" w:rsidRDefault="002F41DE" w:rsidP="00AF0D78">
      <w:pPr>
        <w:pStyle w:val="bibliographie"/>
        <w:ind w:left="0" w:firstLine="0"/>
        <w:jc w:val="left"/>
        <w:rPr>
          <w:lang w:val="fr-FR"/>
        </w:rPr>
      </w:pPr>
    </w:p>
    <w:p w14:paraId="3A1ECC2F" w14:textId="77777777" w:rsidR="002F41DE" w:rsidRDefault="002F41DE" w:rsidP="00AF0D78">
      <w:pPr>
        <w:pStyle w:val="bibliographie"/>
        <w:ind w:left="0" w:firstLine="0"/>
        <w:jc w:val="left"/>
        <w:rPr>
          <w:lang w:val="fr-FR"/>
        </w:rPr>
      </w:pPr>
    </w:p>
    <w:p w14:paraId="75C45CEE" w14:textId="77777777" w:rsidR="002F41DE" w:rsidRDefault="002F41DE" w:rsidP="00AF0D78">
      <w:pPr>
        <w:pStyle w:val="bibliographie"/>
        <w:ind w:left="0" w:firstLine="0"/>
        <w:jc w:val="left"/>
        <w:rPr>
          <w:lang w:val="fr-FR"/>
        </w:rPr>
      </w:pPr>
    </w:p>
    <w:p w14:paraId="46FA7729" w14:textId="77777777" w:rsidR="002F41DE" w:rsidRDefault="002F41DE" w:rsidP="00AF0D78">
      <w:pPr>
        <w:pStyle w:val="bibliographie"/>
        <w:ind w:left="0" w:firstLine="0"/>
        <w:jc w:val="left"/>
        <w:rPr>
          <w:lang w:val="fr-FR"/>
        </w:rPr>
      </w:pPr>
    </w:p>
    <w:p w14:paraId="2E266B6A" w14:textId="77777777" w:rsidR="002F41DE" w:rsidRDefault="002F41DE" w:rsidP="00AF0D78">
      <w:pPr>
        <w:pStyle w:val="bibliographie"/>
        <w:ind w:left="0" w:firstLine="0"/>
        <w:jc w:val="left"/>
        <w:rPr>
          <w:lang w:val="fr-FR"/>
        </w:rPr>
      </w:pPr>
    </w:p>
    <w:p w14:paraId="228805F4" w14:textId="77777777" w:rsidR="002F41DE" w:rsidRDefault="002F41DE" w:rsidP="00AF0D78">
      <w:pPr>
        <w:pStyle w:val="bibliographie"/>
        <w:ind w:left="0" w:firstLine="0"/>
        <w:jc w:val="left"/>
        <w:rPr>
          <w:lang w:val="fr-FR"/>
        </w:rPr>
      </w:pPr>
    </w:p>
    <w:p w14:paraId="0F7212BD" w14:textId="77777777" w:rsidR="002F41DE" w:rsidRDefault="002F41DE" w:rsidP="00AF0D78">
      <w:pPr>
        <w:pStyle w:val="bibliographie"/>
        <w:ind w:left="0" w:firstLine="0"/>
        <w:jc w:val="left"/>
        <w:rPr>
          <w:lang w:val="fr-FR"/>
        </w:rPr>
      </w:pPr>
    </w:p>
    <w:p w14:paraId="5575435C" w14:textId="77777777" w:rsidR="002F41DE" w:rsidRDefault="002F41DE" w:rsidP="00AF0D78">
      <w:pPr>
        <w:pStyle w:val="bibliographie"/>
        <w:ind w:left="0" w:firstLine="0"/>
        <w:jc w:val="left"/>
        <w:rPr>
          <w:lang w:val="fr-FR"/>
        </w:rPr>
      </w:pPr>
    </w:p>
    <w:p w14:paraId="13222FA0" w14:textId="77777777" w:rsidR="002F41DE" w:rsidRDefault="002F41DE" w:rsidP="00AF0D78">
      <w:pPr>
        <w:pStyle w:val="bibliographie"/>
        <w:ind w:left="0" w:firstLine="0"/>
        <w:jc w:val="left"/>
        <w:rPr>
          <w:lang w:val="fr-FR"/>
        </w:rPr>
      </w:pPr>
    </w:p>
    <w:p w14:paraId="3B36168F" w14:textId="77777777" w:rsidR="002F41DE" w:rsidRDefault="002F41DE" w:rsidP="00AF0D78">
      <w:pPr>
        <w:pStyle w:val="bibliographie"/>
        <w:ind w:left="0" w:firstLine="0"/>
        <w:jc w:val="left"/>
        <w:rPr>
          <w:lang w:val="fr-FR"/>
        </w:rPr>
      </w:pPr>
    </w:p>
    <w:p w14:paraId="6337440B" w14:textId="77777777" w:rsidR="002F41DE" w:rsidRDefault="002F41DE" w:rsidP="00AF0D78">
      <w:pPr>
        <w:pStyle w:val="bibliographie"/>
        <w:ind w:left="0" w:firstLine="0"/>
        <w:jc w:val="left"/>
        <w:rPr>
          <w:lang w:val="fr-FR"/>
        </w:rPr>
      </w:pPr>
    </w:p>
    <w:p w14:paraId="09AC1ED6" w14:textId="77777777" w:rsidR="002F41DE" w:rsidRDefault="002F41DE" w:rsidP="00AF0D78">
      <w:pPr>
        <w:pStyle w:val="bibliographie"/>
        <w:ind w:left="0" w:firstLine="0"/>
        <w:jc w:val="left"/>
        <w:rPr>
          <w:lang w:val="fr-FR"/>
        </w:rPr>
      </w:pPr>
    </w:p>
    <w:p w14:paraId="6CBBD5E5" w14:textId="41A9DD0C" w:rsidR="00AF0D78" w:rsidRPr="008C252E" w:rsidRDefault="00AF0D78" w:rsidP="00444783">
      <w:pPr>
        <w:pStyle w:val="bibliographie"/>
        <w:numPr>
          <w:ilvl w:val="0"/>
          <w:numId w:val="37"/>
        </w:numPr>
        <w:jc w:val="left"/>
        <w:rPr>
          <w:b/>
          <w:bCs/>
          <w:sz w:val="28"/>
          <w:szCs w:val="28"/>
          <w:lang w:val="fr-FR"/>
        </w:rPr>
      </w:pPr>
      <w:r w:rsidRPr="008C252E">
        <w:rPr>
          <w:b/>
          <w:bCs/>
          <w:sz w:val="28"/>
          <w:szCs w:val="28"/>
          <w:lang w:val="fr-FR"/>
        </w:rPr>
        <w:t xml:space="preserve">Echantillon </w:t>
      </w:r>
      <w:r w:rsidR="008C252E">
        <w:rPr>
          <w:b/>
          <w:bCs/>
          <w:sz w:val="28"/>
          <w:szCs w:val="28"/>
          <w:lang w:val="fr-FR"/>
        </w:rPr>
        <w:t>et les clusters</w:t>
      </w:r>
      <w:r w:rsidR="008C252E" w:rsidRPr="008C252E">
        <w:rPr>
          <w:b/>
          <w:bCs/>
          <w:sz w:val="28"/>
          <w:szCs w:val="28"/>
          <w:lang w:val="fr-FR"/>
        </w:rPr>
        <w:t xml:space="preserve"> </w:t>
      </w:r>
      <w:r w:rsidRPr="008C252E">
        <w:rPr>
          <w:b/>
          <w:bCs/>
          <w:sz w:val="28"/>
          <w:szCs w:val="28"/>
          <w:lang w:val="fr-FR"/>
        </w:rPr>
        <w:t>LIFO</w:t>
      </w:r>
    </w:p>
    <w:p w14:paraId="7D09AECC" w14:textId="77777777" w:rsidR="00AF0D78" w:rsidRDefault="00AF0D78" w:rsidP="00AF0D78">
      <w:pPr>
        <w:pStyle w:val="bibliographie"/>
        <w:ind w:left="0" w:firstLine="0"/>
        <w:jc w:val="left"/>
        <w:rPr>
          <w:b/>
          <w:bCs/>
          <w:lang w:val="fr-FR"/>
        </w:rPr>
      </w:pPr>
      <w:r w:rsidRPr="0051315E">
        <w:rPr>
          <w:b/>
          <w:bCs/>
          <w:noProof/>
          <w:lang w:val="fr-FR"/>
        </w:rPr>
        <w:drawing>
          <wp:inline distT="0" distB="0" distL="0" distR="0" wp14:anchorId="1A7D229E" wp14:editId="4DA5B99A">
            <wp:extent cx="5271651" cy="4480560"/>
            <wp:effectExtent l="0" t="0" r="5715" b="0"/>
            <wp:docPr id="9" name="Image 9"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table&#10;&#10;Description générée automatiquement"/>
                    <pic:cNvPicPr/>
                  </pic:nvPicPr>
                  <pic:blipFill>
                    <a:blip r:embed="rId63"/>
                    <a:stretch>
                      <a:fillRect/>
                    </a:stretch>
                  </pic:blipFill>
                  <pic:spPr>
                    <a:xfrm>
                      <a:off x="0" y="0"/>
                      <a:ext cx="5273471" cy="4482107"/>
                    </a:xfrm>
                    <a:prstGeom prst="rect">
                      <a:avLst/>
                    </a:prstGeom>
                  </pic:spPr>
                </pic:pic>
              </a:graphicData>
            </a:graphic>
          </wp:inline>
        </w:drawing>
      </w:r>
    </w:p>
    <w:p w14:paraId="7783BB92" w14:textId="77777777" w:rsidR="00AF0D78" w:rsidRPr="00F86483" w:rsidRDefault="00AF0D78" w:rsidP="00AF0D78">
      <w:pPr>
        <w:pStyle w:val="bibliographie"/>
        <w:ind w:left="0" w:firstLine="0"/>
        <w:jc w:val="left"/>
        <w:rPr>
          <w:b/>
          <w:bCs/>
          <w:lang w:val="fr-FR"/>
        </w:rPr>
      </w:pPr>
      <w:r w:rsidRPr="00F86483">
        <w:rPr>
          <w:b/>
          <w:bCs/>
          <w:lang w:val="fr-FR"/>
        </w:rPr>
        <w:t>Le k = 4</w:t>
      </w:r>
    </w:p>
    <w:p w14:paraId="45489E88" w14:textId="143AD1AC" w:rsidR="000F2916" w:rsidRDefault="00AF0D78" w:rsidP="007B75FC">
      <w:pPr>
        <w:pStyle w:val="bibliographie"/>
        <w:ind w:left="0" w:firstLine="0"/>
        <w:jc w:val="left"/>
        <w:rPr>
          <w:lang w:val="fr-FR"/>
        </w:rPr>
      </w:pPr>
      <w:r>
        <w:rPr>
          <w:noProof/>
          <w:lang w:val="fr-FR"/>
        </w:rPr>
        <w:drawing>
          <wp:inline distT="0" distB="0" distL="0" distR="0" wp14:anchorId="69CE173E" wp14:editId="225E9E9C">
            <wp:extent cx="5737860" cy="2095500"/>
            <wp:effectExtent l="0" t="0" r="0" b="0"/>
            <wp:docPr id="10" name="Image 10" descr="C:\Users\10\Desktop\captuereAlgorithme\lifo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0\Desktop\captuereAlgorithme\lifo4.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4685" cy="2094340"/>
                    </a:xfrm>
                    <a:prstGeom prst="rect">
                      <a:avLst/>
                    </a:prstGeom>
                    <a:noFill/>
                    <a:ln>
                      <a:noFill/>
                    </a:ln>
                  </pic:spPr>
                </pic:pic>
              </a:graphicData>
            </a:graphic>
          </wp:inline>
        </w:drawing>
      </w:r>
    </w:p>
    <w:p w14:paraId="4727DB7E" w14:textId="77777777" w:rsidR="000F2916" w:rsidRDefault="000F2916" w:rsidP="00AF0D78">
      <w:pPr>
        <w:pStyle w:val="bibliographie"/>
        <w:ind w:left="0" w:firstLine="0"/>
        <w:jc w:val="left"/>
        <w:rPr>
          <w:lang w:val="fr-FR"/>
        </w:rPr>
      </w:pPr>
    </w:p>
    <w:p w14:paraId="37CAAC74" w14:textId="49971FA2" w:rsidR="00AF0D78" w:rsidRPr="008C252E" w:rsidRDefault="00AF0D78" w:rsidP="00444783">
      <w:pPr>
        <w:pStyle w:val="bibliographie"/>
        <w:numPr>
          <w:ilvl w:val="0"/>
          <w:numId w:val="37"/>
        </w:numPr>
        <w:jc w:val="left"/>
        <w:rPr>
          <w:b/>
          <w:bCs/>
          <w:sz w:val="28"/>
          <w:szCs w:val="28"/>
          <w:lang w:val="fr-FR"/>
        </w:rPr>
      </w:pPr>
      <w:r w:rsidRPr="008C252E">
        <w:rPr>
          <w:b/>
          <w:bCs/>
          <w:sz w:val="28"/>
          <w:szCs w:val="28"/>
          <w:lang w:val="fr-FR"/>
        </w:rPr>
        <w:t xml:space="preserve">Echantillon </w:t>
      </w:r>
      <w:r w:rsidR="008C252E">
        <w:rPr>
          <w:b/>
          <w:bCs/>
          <w:sz w:val="28"/>
          <w:szCs w:val="28"/>
          <w:lang w:val="fr-FR"/>
        </w:rPr>
        <w:t>et les clusters</w:t>
      </w:r>
      <w:r w:rsidR="008C252E" w:rsidRPr="008C252E">
        <w:rPr>
          <w:b/>
          <w:bCs/>
          <w:sz w:val="28"/>
          <w:szCs w:val="28"/>
          <w:lang w:val="fr-FR"/>
        </w:rPr>
        <w:t xml:space="preserve"> </w:t>
      </w:r>
      <w:r w:rsidRPr="008C252E">
        <w:rPr>
          <w:b/>
          <w:bCs/>
          <w:sz w:val="28"/>
          <w:szCs w:val="28"/>
          <w:lang w:val="fr-FR"/>
        </w:rPr>
        <w:t>LPT</w:t>
      </w:r>
    </w:p>
    <w:p w14:paraId="7546BD5F" w14:textId="08A07A65" w:rsidR="00AF0D78" w:rsidRDefault="00AF0D78" w:rsidP="00AF0D78">
      <w:pPr>
        <w:pStyle w:val="bibliographie"/>
        <w:ind w:left="0" w:firstLine="0"/>
        <w:jc w:val="left"/>
        <w:rPr>
          <w:b/>
          <w:bCs/>
          <w:lang w:val="fr-FR"/>
        </w:rPr>
      </w:pPr>
      <w:r>
        <w:rPr>
          <w:b/>
          <w:bCs/>
          <w:noProof/>
          <w:lang w:val="fr-FR"/>
        </w:rPr>
        <w:drawing>
          <wp:inline distT="0" distB="0" distL="0" distR="0" wp14:anchorId="22F78E88" wp14:editId="0E23B24E">
            <wp:extent cx="5732188" cy="4678680"/>
            <wp:effectExtent l="0" t="0" r="1905" b="7620"/>
            <wp:docPr id="11" name="Image 11" descr="C:\Users\10\Desktop\captuereAlgorithme\l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0\Desktop\captuereAlgorithme\lpt.png"/>
                    <pic:cNvPicPr>
                      <a:picLocks noChangeAspect="1" noChangeArrowheads="1"/>
                    </pic:cNvPicPr>
                  </pic:nvPicPr>
                  <pic:blipFill rotWithShape="1">
                    <a:blip r:embed="rId65">
                      <a:extLst>
                        <a:ext uri="{28A0092B-C50C-407E-A947-70E740481C1C}">
                          <a14:useLocalDpi xmlns:a14="http://schemas.microsoft.com/office/drawing/2010/main" val="0"/>
                        </a:ext>
                      </a:extLst>
                    </a:blip>
                    <a:srcRect b="13931"/>
                    <a:stretch/>
                  </pic:blipFill>
                  <pic:spPr bwMode="auto">
                    <a:xfrm>
                      <a:off x="0" y="0"/>
                      <a:ext cx="5732188" cy="4678680"/>
                    </a:xfrm>
                    <a:prstGeom prst="rect">
                      <a:avLst/>
                    </a:prstGeom>
                    <a:noFill/>
                    <a:ln>
                      <a:noFill/>
                    </a:ln>
                    <a:extLst>
                      <a:ext uri="{53640926-AAD7-44D8-BBD7-CCE9431645EC}">
                        <a14:shadowObscured xmlns:a14="http://schemas.microsoft.com/office/drawing/2010/main"/>
                      </a:ext>
                    </a:extLst>
                  </pic:spPr>
                </pic:pic>
              </a:graphicData>
            </a:graphic>
          </wp:inline>
        </w:drawing>
      </w:r>
    </w:p>
    <w:p w14:paraId="737EDDD4" w14:textId="77777777" w:rsidR="002F41DE" w:rsidRDefault="002F41DE" w:rsidP="00AF0D78">
      <w:pPr>
        <w:pStyle w:val="bibliographie"/>
        <w:ind w:left="0" w:firstLine="0"/>
        <w:jc w:val="left"/>
        <w:rPr>
          <w:b/>
          <w:bCs/>
          <w:lang w:val="fr-FR"/>
        </w:rPr>
      </w:pPr>
    </w:p>
    <w:p w14:paraId="58B79EF9" w14:textId="77777777" w:rsidR="002F41DE" w:rsidRDefault="002F41DE" w:rsidP="00AF0D78">
      <w:pPr>
        <w:pStyle w:val="bibliographie"/>
        <w:ind w:left="0" w:firstLine="0"/>
        <w:jc w:val="left"/>
        <w:rPr>
          <w:b/>
          <w:bCs/>
          <w:lang w:val="fr-FR"/>
        </w:rPr>
      </w:pPr>
    </w:p>
    <w:p w14:paraId="0786EEFC" w14:textId="77777777" w:rsidR="002F41DE" w:rsidRDefault="002F41DE" w:rsidP="00AF0D78">
      <w:pPr>
        <w:pStyle w:val="bibliographie"/>
        <w:ind w:left="0" w:firstLine="0"/>
        <w:jc w:val="left"/>
        <w:rPr>
          <w:b/>
          <w:bCs/>
          <w:lang w:val="fr-FR"/>
        </w:rPr>
      </w:pPr>
    </w:p>
    <w:p w14:paraId="12F5EDE1" w14:textId="77777777" w:rsidR="002F41DE" w:rsidRDefault="002F41DE" w:rsidP="00AF0D78">
      <w:pPr>
        <w:pStyle w:val="bibliographie"/>
        <w:ind w:left="0" w:firstLine="0"/>
        <w:jc w:val="left"/>
        <w:rPr>
          <w:b/>
          <w:bCs/>
          <w:lang w:val="fr-FR"/>
        </w:rPr>
      </w:pPr>
    </w:p>
    <w:p w14:paraId="27DDC162" w14:textId="77777777" w:rsidR="002F41DE" w:rsidRDefault="002F41DE" w:rsidP="00AF0D78">
      <w:pPr>
        <w:pStyle w:val="bibliographie"/>
        <w:ind w:left="0" w:firstLine="0"/>
        <w:jc w:val="left"/>
        <w:rPr>
          <w:b/>
          <w:bCs/>
          <w:lang w:val="fr-FR"/>
        </w:rPr>
      </w:pPr>
    </w:p>
    <w:p w14:paraId="0B50AE48" w14:textId="77777777" w:rsidR="002F41DE" w:rsidRDefault="002F41DE" w:rsidP="00AF0D78">
      <w:pPr>
        <w:pStyle w:val="bibliographie"/>
        <w:ind w:left="0" w:firstLine="0"/>
        <w:jc w:val="left"/>
        <w:rPr>
          <w:b/>
          <w:bCs/>
          <w:lang w:val="fr-FR"/>
        </w:rPr>
      </w:pPr>
    </w:p>
    <w:p w14:paraId="352F5DD6" w14:textId="77777777" w:rsidR="002F41DE" w:rsidRDefault="002F41DE" w:rsidP="00AF0D78">
      <w:pPr>
        <w:pStyle w:val="bibliographie"/>
        <w:ind w:left="0" w:firstLine="0"/>
        <w:jc w:val="left"/>
        <w:rPr>
          <w:b/>
          <w:bCs/>
          <w:lang w:val="fr-FR"/>
        </w:rPr>
      </w:pPr>
    </w:p>
    <w:p w14:paraId="3ECFC0AA" w14:textId="77777777" w:rsidR="002F41DE" w:rsidRDefault="002F41DE" w:rsidP="00AF0D78">
      <w:pPr>
        <w:pStyle w:val="bibliographie"/>
        <w:ind w:left="0" w:firstLine="0"/>
        <w:jc w:val="left"/>
        <w:rPr>
          <w:b/>
          <w:bCs/>
          <w:lang w:val="fr-FR"/>
        </w:rPr>
      </w:pPr>
    </w:p>
    <w:p w14:paraId="3B062DAA" w14:textId="77777777" w:rsidR="002F41DE" w:rsidRDefault="002F41DE" w:rsidP="00AF0D78">
      <w:pPr>
        <w:pStyle w:val="bibliographie"/>
        <w:ind w:left="0" w:firstLine="0"/>
        <w:jc w:val="left"/>
        <w:rPr>
          <w:b/>
          <w:bCs/>
          <w:lang w:val="fr-FR"/>
        </w:rPr>
      </w:pPr>
    </w:p>
    <w:p w14:paraId="35DBE08C" w14:textId="77777777" w:rsidR="00AF0D78" w:rsidRDefault="00AF0D78" w:rsidP="00AF0D78">
      <w:pPr>
        <w:pStyle w:val="bibliographie"/>
        <w:ind w:left="0" w:firstLine="0"/>
        <w:jc w:val="left"/>
        <w:rPr>
          <w:b/>
          <w:bCs/>
          <w:lang w:val="fr-FR"/>
        </w:rPr>
      </w:pPr>
    </w:p>
    <w:p w14:paraId="4F42183A" w14:textId="77777777" w:rsidR="00AF0D78" w:rsidRDefault="00AF0D78" w:rsidP="00AF0D78">
      <w:pPr>
        <w:pStyle w:val="bibliographie"/>
        <w:ind w:left="0" w:firstLine="0"/>
        <w:jc w:val="left"/>
        <w:rPr>
          <w:b/>
          <w:bCs/>
          <w:lang w:val="fr-FR"/>
        </w:rPr>
      </w:pPr>
      <w:r>
        <w:rPr>
          <w:b/>
          <w:bCs/>
          <w:lang w:val="fr-FR"/>
        </w:rPr>
        <w:t>K = 5</w:t>
      </w:r>
    </w:p>
    <w:p w14:paraId="35A839D8" w14:textId="77777777" w:rsidR="00AF0D78" w:rsidRDefault="00AF0D78" w:rsidP="00AF0D78">
      <w:pPr>
        <w:pStyle w:val="bibliographie"/>
        <w:ind w:left="0" w:firstLine="0"/>
        <w:jc w:val="left"/>
        <w:rPr>
          <w:b/>
          <w:bCs/>
          <w:lang w:val="fr-FR"/>
        </w:rPr>
      </w:pPr>
    </w:p>
    <w:p w14:paraId="11BFE5F8" w14:textId="77777777" w:rsidR="00AF0D78" w:rsidRDefault="00AF0D78" w:rsidP="00AF0D78">
      <w:pPr>
        <w:pStyle w:val="bibliographie"/>
        <w:ind w:left="0" w:firstLine="0"/>
        <w:jc w:val="left"/>
        <w:rPr>
          <w:b/>
          <w:bCs/>
          <w:lang w:val="fr-FR"/>
        </w:rPr>
      </w:pPr>
      <w:r>
        <w:rPr>
          <w:b/>
          <w:bCs/>
          <w:noProof/>
          <w:lang w:val="fr-FR"/>
        </w:rPr>
        <w:drawing>
          <wp:inline distT="0" distB="0" distL="0" distR="0" wp14:anchorId="0A7C04F9" wp14:editId="52D7857E">
            <wp:extent cx="5730240" cy="1973580"/>
            <wp:effectExtent l="0" t="0" r="3810" b="7620"/>
            <wp:docPr id="57145362" name="Image 2" descr="Une image contenant texte, lett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45362" name="Image 2" descr="Une image contenant texte, lettre&#10;&#10;Description générée automatiquement"/>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30240" cy="1973580"/>
                    </a:xfrm>
                    <a:prstGeom prst="rect">
                      <a:avLst/>
                    </a:prstGeom>
                    <a:noFill/>
                    <a:ln>
                      <a:noFill/>
                    </a:ln>
                  </pic:spPr>
                </pic:pic>
              </a:graphicData>
            </a:graphic>
          </wp:inline>
        </w:drawing>
      </w:r>
    </w:p>
    <w:p w14:paraId="09E60E0C" w14:textId="77777777" w:rsidR="00AF0D78" w:rsidRDefault="00AF0D78" w:rsidP="00AF0D78">
      <w:pPr>
        <w:pStyle w:val="bibliographie"/>
        <w:ind w:left="0" w:firstLine="0"/>
        <w:jc w:val="left"/>
        <w:rPr>
          <w:lang w:val="fr-FR"/>
        </w:rPr>
      </w:pPr>
    </w:p>
    <w:p w14:paraId="59B5A99D" w14:textId="45A5547B" w:rsidR="00AF0D78" w:rsidRPr="008C252E" w:rsidRDefault="00AF0D78" w:rsidP="00444783">
      <w:pPr>
        <w:pStyle w:val="bibliographie"/>
        <w:numPr>
          <w:ilvl w:val="0"/>
          <w:numId w:val="37"/>
        </w:numPr>
        <w:jc w:val="left"/>
        <w:rPr>
          <w:b/>
          <w:bCs/>
          <w:sz w:val="28"/>
          <w:szCs w:val="28"/>
          <w:lang w:val="fr-FR"/>
        </w:rPr>
      </w:pPr>
      <w:r w:rsidRPr="008C252E">
        <w:rPr>
          <w:b/>
          <w:bCs/>
          <w:sz w:val="28"/>
          <w:szCs w:val="28"/>
          <w:lang w:val="fr-FR"/>
        </w:rPr>
        <w:t>Echantillon</w:t>
      </w:r>
      <w:r w:rsidR="008C252E">
        <w:rPr>
          <w:b/>
          <w:bCs/>
          <w:sz w:val="28"/>
          <w:szCs w:val="28"/>
          <w:lang w:val="fr-FR"/>
        </w:rPr>
        <w:t xml:space="preserve"> et</w:t>
      </w:r>
      <w:r w:rsidRPr="008C252E">
        <w:rPr>
          <w:b/>
          <w:bCs/>
          <w:sz w:val="28"/>
          <w:szCs w:val="28"/>
          <w:lang w:val="fr-FR"/>
        </w:rPr>
        <w:t xml:space="preserve"> </w:t>
      </w:r>
      <w:r w:rsidR="008C252E">
        <w:rPr>
          <w:b/>
          <w:bCs/>
          <w:sz w:val="28"/>
          <w:szCs w:val="28"/>
          <w:lang w:val="fr-FR"/>
        </w:rPr>
        <w:t>les clusters</w:t>
      </w:r>
      <w:r w:rsidR="008C252E" w:rsidRPr="008C252E">
        <w:rPr>
          <w:b/>
          <w:bCs/>
          <w:sz w:val="28"/>
          <w:szCs w:val="28"/>
          <w:lang w:val="fr-FR"/>
        </w:rPr>
        <w:t xml:space="preserve"> </w:t>
      </w:r>
      <w:r w:rsidRPr="008C252E">
        <w:rPr>
          <w:b/>
          <w:bCs/>
          <w:sz w:val="28"/>
          <w:szCs w:val="28"/>
          <w:lang w:val="fr-FR"/>
        </w:rPr>
        <w:t>PRIORITE</w:t>
      </w:r>
      <w:r w:rsidR="008C252E">
        <w:rPr>
          <w:b/>
          <w:bCs/>
          <w:sz w:val="28"/>
          <w:szCs w:val="28"/>
          <w:lang w:val="fr-FR"/>
        </w:rPr>
        <w:t xml:space="preserve"> </w:t>
      </w:r>
    </w:p>
    <w:p w14:paraId="2938E246" w14:textId="77777777" w:rsidR="00AF0D78" w:rsidRPr="002A3710" w:rsidRDefault="00AF0D78" w:rsidP="00AF0D78">
      <w:pPr>
        <w:pStyle w:val="bibliographie"/>
        <w:ind w:left="0" w:firstLine="0"/>
        <w:jc w:val="left"/>
        <w:rPr>
          <w:b/>
          <w:bCs/>
          <w:lang w:val="fr-FR"/>
        </w:rPr>
      </w:pPr>
      <w:r>
        <w:rPr>
          <w:b/>
          <w:bCs/>
          <w:noProof/>
          <w:lang w:val="fr-FR"/>
        </w:rPr>
        <w:drawing>
          <wp:inline distT="0" distB="0" distL="0" distR="0" wp14:anchorId="31292617" wp14:editId="12A708BD">
            <wp:extent cx="5731016" cy="4351020"/>
            <wp:effectExtent l="0" t="0" r="3175" b="0"/>
            <wp:docPr id="13" name="Image 13" descr="C:\Users\10\Desktop\captuereAlgorithme\prior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10\Desktop\captuereAlgorithme\priorite.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31016" cy="4351020"/>
                    </a:xfrm>
                    <a:prstGeom prst="rect">
                      <a:avLst/>
                    </a:prstGeom>
                    <a:noFill/>
                    <a:ln>
                      <a:noFill/>
                    </a:ln>
                  </pic:spPr>
                </pic:pic>
              </a:graphicData>
            </a:graphic>
          </wp:inline>
        </w:drawing>
      </w:r>
    </w:p>
    <w:p w14:paraId="064D6309" w14:textId="77777777" w:rsidR="00AF0D78" w:rsidRPr="00F86483" w:rsidRDefault="00AF0D78" w:rsidP="00AF0D78">
      <w:pPr>
        <w:pStyle w:val="bibliographie"/>
        <w:ind w:left="0" w:firstLine="0"/>
        <w:jc w:val="left"/>
        <w:rPr>
          <w:b/>
          <w:bCs/>
          <w:lang w:val="fr-FR"/>
        </w:rPr>
      </w:pPr>
      <w:r w:rsidRPr="00F86483">
        <w:rPr>
          <w:b/>
          <w:bCs/>
          <w:lang w:val="fr-FR"/>
        </w:rPr>
        <w:lastRenderedPageBreak/>
        <w:t>K = 3</w:t>
      </w:r>
    </w:p>
    <w:p w14:paraId="61DD0E4F" w14:textId="77777777" w:rsidR="00AF0D78" w:rsidRDefault="00AF0D78" w:rsidP="00AF0D78">
      <w:pPr>
        <w:pStyle w:val="bibliographie"/>
        <w:ind w:left="0" w:firstLine="0"/>
        <w:jc w:val="left"/>
        <w:rPr>
          <w:lang w:val="fr-FR"/>
        </w:rPr>
      </w:pPr>
      <w:r>
        <w:rPr>
          <w:noProof/>
          <w:lang w:val="fr-FR"/>
        </w:rPr>
        <w:drawing>
          <wp:inline distT="0" distB="0" distL="0" distR="0" wp14:anchorId="2D06FFF8" wp14:editId="0096A79C">
            <wp:extent cx="5730315" cy="2209800"/>
            <wp:effectExtent l="0" t="0" r="3810" b="0"/>
            <wp:docPr id="14" name="Image 14" descr="C:\Users\10\Desktop\captuereAlgorithme\priorit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10\Desktop\captuereAlgorithme\priorite3.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34685" cy="2211485"/>
                    </a:xfrm>
                    <a:prstGeom prst="rect">
                      <a:avLst/>
                    </a:prstGeom>
                    <a:noFill/>
                    <a:ln>
                      <a:noFill/>
                    </a:ln>
                  </pic:spPr>
                </pic:pic>
              </a:graphicData>
            </a:graphic>
          </wp:inline>
        </w:drawing>
      </w:r>
    </w:p>
    <w:p w14:paraId="787AD5D2" w14:textId="77777777" w:rsidR="00AF0D78" w:rsidRDefault="00AF0D78" w:rsidP="00AF0D78">
      <w:pPr>
        <w:pStyle w:val="bibliographie"/>
        <w:ind w:left="0" w:firstLine="0"/>
        <w:jc w:val="left"/>
        <w:rPr>
          <w:b/>
          <w:bCs/>
          <w:lang w:val="fr-FR"/>
        </w:rPr>
      </w:pPr>
    </w:p>
    <w:p w14:paraId="1B69D36D" w14:textId="497CA550" w:rsidR="00AF0D78" w:rsidRPr="008C252E" w:rsidRDefault="00AF0D78" w:rsidP="00444783">
      <w:pPr>
        <w:pStyle w:val="bibliographie"/>
        <w:numPr>
          <w:ilvl w:val="0"/>
          <w:numId w:val="37"/>
        </w:numPr>
        <w:jc w:val="left"/>
        <w:rPr>
          <w:b/>
          <w:bCs/>
          <w:sz w:val="28"/>
          <w:szCs w:val="28"/>
          <w:lang w:val="fr-FR"/>
        </w:rPr>
      </w:pPr>
      <w:r w:rsidRPr="008C252E">
        <w:rPr>
          <w:b/>
          <w:bCs/>
          <w:sz w:val="28"/>
          <w:szCs w:val="28"/>
          <w:lang w:val="fr-FR"/>
        </w:rPr>
        <w:t xml:space="preserve">Echantillon </w:t>
      </w:r>
      <w:r w:rsidR="008C252E">
        <w:rPr>
          <w:b/>
          <w:bCs/>
          <w:sz w:val="28"/>
          <w:szCs w:val="28"/>
          <w:lang w:val="fr-FR"/>
        </w:rPr>
        <w:t xml:space="preserve">et les clusters </w:t>
      </w:r>
      <w:r w:rsidRPr="008C252E">
        <w:rPr>
          <w:b/>
          <w:bCs/>
          <w:sz w:val="28"/>
          <w:szCs w:val="28"/>
          <w:lang w:val="fr-FR"/>
        </w:rPr>
        <w:t>EDD</w:t>
      </w:r>
    </w:p>
    <w:p w14:paraId="45E0B312" w14:textId="77777777" w:rsidR="00AF0D78" w:rsidRDefault="00AF0D78" w:rsidP="00AF0D78">
      <w:pPr>
        <w:pStyle w:val="bibliographie"/>
        <w:ind w:left="0" w:firstLine="0"/>
        <w:jc w:val="left"/>
        <w:rPr>
          <w:b/>
          <w:bCs/>
          <w:lang w:val="fr-FR"/>
        </w:rPr>
      </w:pPr>
      <w:r>
        <w:rPr>
          <w:b/>
          <w:bCs/>
          <w:noProof/>
          <w:lang w:val="fr-FR"/>
        </w:rPr>
        <w:drawing>
          <wp:inline distT="0" distB="0" distL="0" distR="0" wp14:anchorId="2EA8CF55" wp14:editId="1D26CA8C">
            <wp:extent cx="5730240" cy="4648200"/>
            <wp:effectExtent l="0" t="0" r="3810" b="0"/>
            <wp:docPr id="113816764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30240" cy="4648200"/>
                    </a:xfrm>
                    <a:prstGeom prst="rect">
                      <a:avLst/>
                    </a:prstGeom>
                    <a:noFill/>
                    <a:ln>
                      <a:noFill/>
                    </a:ln>
                  </pic:spPr>
                </pic:pic>
              </a:graphicData>
            </a:graphic>
          </wp:inline>
        </w:drawing>
      </w:r>
    </w:p>
    <w:p w14:paraId="58429566" w14:textId="77777777" w:rsidR="00AF0D78" w:rsidRDefault="00AF0D78" w:rsidP="00AF0D78">
      <w:pPr>
        <w:pStyle w:val="bibliographie"/>
        <w:ind w:left="0" w:firstLine="0"/>
        <w:jc w:val="left"/>
        <w:rPr>
          <w:b/>
          <w:bCs/>
          <w:lang w:val="fr-FR"/>
        </w:rPr>
      </w:pPr>
    </w:p>
    <w:p w14:paraId="0D6A5E6C" w14:textId="77777777" w:rsidR="00AF0D78" w:rsidRDefault="00AF0D78" w:rsidP="00AF0D78">
      <w:pPr>
        <w:pStyle w:val="bibliographie"/>
        <w:ind w:left="0" w:firstLine="0"/>
        <w:jc w:val="left"/>
        <w:rPr>
          <w:b/>
          <w:bCs/>
          <w:lang w:val="fr-FR"/>
        </w:rPr>
      </w:pPr>
      <w:r>
        <w:rPr>
          <w:b/>
          <w:bCs/>
          <w:lang w:val="fr-FR"/>
        </w:rPr>
        <w:t>K = 2</w:t>
      </w:r>
    </w:p>
    <w:p w14:paraId="44B50C15" w14:textId="77777777" w:rsidR="00AF0D78" w:rsidRDefault="00AF0D78" w:rsidP="00AF0D78">
      <w:pPr>
        <w:pStyle w:val="bibliographie"/>
        <w:ind w:left="0" w:firstLine="0"/>
        <w:jc w:val="left"/>
        <w:rPr>
          <w:b/>
          <w:bCs/>
          <w:lang w:val="fr-FR"/>
        </w:rPr>
      </w:pPr>
      <w:r>
        <w:rPr>
          <w:b/>
          <w:bCs/>
          <w:noProof/>
          <w:lang w:val="fr-FR"/>
        </w:rPr>
        <w:drawing>
          <wp:inline distT="0" distB="0" distL="0" distR="0" wp14:anchorId="74351397" wp14:editId="333D8F4A">
            <wp:extent cx="5737860" cy="2232660"/>
            <wp:effectExtent l="0" t="0" r="0" b="0"/>
            <wp:docPr id="15" name="Image 15" descr="C:\Users\10\Desktop\captuereAlgorithme\ed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10\Desktop\captuereAlgorithme\edd2.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34685" cy="2231425"/>
                    </a:xfrm>
                    <a:prstGeom prst="rect">
                      <a:avLst/>
                    </a:prstGeom>
                    <a:noFill/>
                    <a:ln>
                      <a:noFill/>
                    </a:ln>
                  </pic:spPr>
                </pic:pic>
              </a:graphicData>
            </a:graphic>
          </wp:inline>
        </w:drawing>
      </w:r>
    </w:p>
    <w:p w14:paraId="709D59F7" w14:textId="77777777" w:rsidR="00AF0D78" w:rsidRPr="009D6205" w:rsidRDefault="00AF0D78" w:rsidP="00AF0D78">
      <w:pPr>
        <w:pStyle w:val="bibliographie"/>
        <w:ind w:left="0" w:firstLine="0"/>
        <w:jc w:val="left"/>
        <w:rPr>
          <w:lang w:val="fr-FR"/>
        </w:rPr>
      </w:pPr>
    </w:p>
    <w:p w14:paraId="5F915EDA" w14:textId="77777777" w:rsidR="00AF0D78" w:rsidRDefault="00AF0D78" w:rsidP="00AF0D78">
      <w:pPr>
        <w:pStyle w:val="bibliographie"/>
        <w:ind w:left="0" w:firstLine="0"/>
        <w:jc w:val="left"/>
        <w:rPr>
          <w:lang w:val="fr-FR"/>
        </w:rPr>
      </w:pPr>
    </w:p>
    <w:p w14:paraId="5116AA50" w14:textId="77777777" w:rsidR="00E40B8C" w:rsidRDefault="00E40B8C" w:rsidP="00E40B8C">
      <w:pPr>
        <w:pStyle w:val="bibliographie"/>
        <w:ind w:left="-709" w:firstLine="0"/>
        <w:jc w:val="left"/>
        <w:rPr>
          <w:lang w:val="fr-FR"/>
        </w:rPr>
      </w:pPr>
    </w:p>
    <w:p w14:paraId="1E0F12CA" w14:textId="77777777" w:rsidR="00457C1E" w:rsidRDefault="00457C1E" w:rsidP="009B29E4">
      <w:pPr>
        <w:pStyle w:val="bibliographie"/>
        <w:ind w:left="0" w:firstLine="0"/>
        <w:jc w:val="left"/>
        <w:rPr>
          <w:lang w:val="fr-FR"/>
        </w:rPr>
      </w:pPr>
    </w:p>
    <w:p w14:paraId="0733EFFF" w14:textId="77777777" w:rsidR="00457C1E" w:rsidRDefault="00457C1E" w:rsidP="009B29E4">
      <w:pPr>
        <w:pStyle w:val="bibliographie"/>
        <w:ind w:left="0" w:firstLine="0"/>
        <w:jc w:val="left"/>
        <w:rPr>
          <w:lang w:val="fr-FR"/>
        </w:rPr>
      </w:pPr>
    </w:p>
    <w:p w14:paraId="5C40AACD" w14:textId="77777777" w:rsidR="00457C1E" w:rsidRDefault="00457C1E" w:rsidP="009B29E4">
      <w:pPr>
        <w:pStyle w:val="bibliographie"/>
        <w:ind w:left="0" w:firstLine="0"/>
        <w:jc w:val="left"/>
        <w:rPr>
          <w:lang w:val="fr-FR"/>
        </w:rPr>
      </w:pPr>
    </w:p>
    <w:p w14:paraId="73EBD237" w14:textId="77777777" w:rsidR="00457C1E" w:rsidRDefault="00457C1E" w:rsidP="009B29E4">
      <w:pPr>
        <w:pStyle w:val="bibliographie"/>
        <w:ind w:left="0" w:firstLine="0"/>
        <w:jc w:val="left"/>
        <w:rPr>
          <w:lang w:val="fr-FR"/>
        </w:rPr>
      </w:pPr>
    </w:p>
    <w:p w14:paraId="62A7A20C" w14:textId="11A9DD21" w:rsidR="00457C1E" w:rsidRPr="009D6205" w:rsidRDefault="00457C1E" w:rsidP="009B29E4">
      <w:pPr>
        <w:pStyle w:val="bibliographie"/>
        <w:ind w:left="0" w:firstLine="0"/>
        <w:jc w:val="left"/>
        <w:rPr>
          <w:lang w:val="fr-FR"/>
        </w:rPr>
      </w:pPr>
    </w:p>
    <w:sectPr w:rsidR="00457C1E" w:rsidRPr="009D6205" w:rsidSect="00844523">
      <w:footerReference w:type="even" r:id="rId71"/>
      <w:footerReference w:type="default" r:id="rId72"/>
      <w:pgSz w:w="12240" w:h="15840" w:code="1"/>
      <w:pgMar w:top="2160" w:right="1412" w:bottom="1412" w:left="1797" w:header="709" w:footer="98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4252E" w14:textId="77777777" w:rsidR="00C806A9" w:rsidRDefault="00C806A9">
      <w:r>
        <w:separator/>
      </w:r>
    </w:p>
  </w:endnote>
  <w:endnote w:type="continuationSeparator" w:id="0">
    <w:p w14:paraId="1945BD40" w14:textId="77777777" w:rsidR="00C806A9" w:rsidRDefault="00C80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46F4B" w14:textId="77777777" w:rsidR="008E3788" w:rsidRPr="002E635E" w:rsidRDefault="008E3788" w:rsidP="0084127B">
    <w:pPr>
      <w:pStyle w:val="Pieddepage"/>
      <w:ind w:right="360"/>
      <w:rPr>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BA0A4" w14:textId="0E81CB58" w:rsidR="008E3788" w:rsidRDefault="008E3788"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38</w:t>
    </w:r>
    <w:r>
      <w:rPr>
        <w:rStyle w:val="Numrodepage"/>
      </w:rPr>
      <w:fldChar w:fldCharType="end"/>
    </w:r>
  </w:p>
  <w:p w14:paraId="722E9C07" w14:textId="77777777" w:rsidR="008E3788" w:rsidRDefault="008E3788" w:rsidP="00A66B54">
    <w:pPr>
      <w:pStyle w:val="Pieddepag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13DA3" w14:textId="77777777" w:rsidR="008E3788" w:rsidRPr="005613E1" w:rsidRDefault="008E3788" w:rsidP="005613E1">
    <w:pPr>
      <w:pStyle w:val="Pieddepage"/>
      <w:framePr w:wrap="around" w:vAnchor="text" w:hAnchor="margin" w:xAlign="center" w:y="1"/>
      <w:jc w:val="center"/>
      <w:rPr>
        <w:b/>
        <w:bCs/>
        <w:caps/>
        <w:sz w:val="21"/>
        <w:szCs w:val="21"/>
      </w:rPr>
    </w:pPr>
    <w:r w:rsidRPr="005613E1">
      <w:rPr>
        <w:b/>
        <w:bCs/>
        <w:caps/>
        <w:sz w:val="21"/>
        <w:szCs w:val="21"/>
      </w:rPr>
      <w:fldChar w:fldCharType="begin"/>
    </w:r>
    <w:r w:rsidRPr="005613E1">
      <w:rPr>
        <w:b/>
        <w:bCs/>
        <w:caps/>
        <w:sz w:val="21"/>
        <w:szCs w:val="21"/>
      </w:rPr>
      <w:instrText>PAGE   \* MERGEFORMAT</w:instrText>
    </w:r>
    <w:r w:rsidRPr="005613E1">
      <w:rPr>
        <w:b/>
        <w:bCs/>
        <w:caps/>
        <w:sz w:val="21"/>
        <w:szCs w:val="21"/>
      </w:rPr>
      <w:fldChar w:fldCharType="separate"/>
    </w:r>
    <w:r w:rsidR="008D3493">
      <w:rPr>
        <w:b/>
        <w:bCs/>
        <w:caps/>
        <w:noProof/>
        <w:sz w:val="21"/>
        <w:szCs w:val="21"/>
      </w:rPr>
      <w:t>83</w:t>
    </w:r>
    <w:r w:rsidRPr="005613E1">
      <w:rPr>
        <w:b/>
        <w:bCs/>
        <w:caps/>
        <w:sz w:val="21"/>
        <w:szCs w:val="21"/>
      </w:rPr>
      <w:fldChar w:fldCharType="end"/>
    </w:r>
  </w:p>
  <w:p w14:paraId="05E68E1B" w14:textId="77777777" w:rsidR="008E3788" w:rsidRDefault="008E3788" w:rsidP="005613E1">
    <w:pPr>
      <w:pStyle w:val="Pieddepage"/>
      <w:framePr w:wrap="around" w:vAnchor="text" w:hAnchor="margin" w:xAlign="center" w:y="1"/>
      <w:rPr>
        <w:b/>
        <w:bCs/>
        <w:sz w:val="21"/>
        <w:szCs w:val="21"/>
      </w:rPr>
    </w:pPr>
  </w:p>
  <w:p w14:paraId="78E6526F" w14:textId="77777777" w:rsidR="008E3788" w:rsidRPr="005613E1" w:rsidRDefault="008E3788" w:rsidP="005613E1">
    <w:pPr>
      <w:pStyle w:val="Pieddepage"/>
      <w:framePr w:wrap="around" w:vAnchor="text" w:hAnchor="margin" w:xAlign="center" w:y="1"/>
      <w:rPr>
        <w:b/>
        <w:bCs/>
        <w:sz w:val="21"/>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AE582" w14:textId="77777777" w:rsidR="00C806A9" w:rsidRDefault="00C806A9">
      <w:r>
        <w:separator/>
      </w:r>
    </w:p>
  </w:footnote>
  <w:footnote w:type="continuationSeparator" w:id="0">
    <w:p w14:paraId="29A909C8" w14:textId="77777777" w:rsidR="00C806A9" w:rsidRDefault="00C806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7CA2E" w14:textId="7C728D06" w:rsidR="008E3788" w:rsidRDefault="008E3788">
    <w:pPr>
      <w:pStyle w:val="En-tte"/>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41F83"/>
    <w:multiLevelType w:val="multilevel"/>
    <w:tmpl w:val="3A0E7A56"/>
    <w:lvl w:ilvl="0">
      <w:start w:val="1"/>
      <w:numFmt w:val="decimal"/>
      <w:pStyle w:val="Titre1"/>
      <w:suff w:val="nothing"/>
      <w:lvlText w:val="Chapitre %1"/>
      <w:lvlJc w:val="left"/>
      <w:pPr>
        <w:ind w:left="0" w:firstLine="0"/>
      </w:pPr>
      <w:rPr>
        <w:rFonts w:hint="default"/>
      </w:rPr>
    </w:lvl>
    <w:lvl w:ilvl="1">
      <w:start w:val="1"/>
      <w:numFmt w:val="decimal"/>
      <w:pStyle w:val="Titre2"/>
      <w:lvlText w:val="%1.%2"/>
      <w:lvlJc w:val="left"/>
      <w:pPr>
        <w:tabs>
          <w:tab w:val="num" w:pos="860"/>
        </w:tabs>
        <w:ind w:left="860" w:hanging="576"/>
      </w:pPr>
      <w:rPr>
        <w:rFonts w:hint="default"/>
      </w:rPr>
    </w:lvl>
    <w:lvl w:ilvl="2">
      <w:start w:val="1"/>
      <w:numFmt w:val="decimal"/>
      <w:pStyle w:val="Titre3"/>
      <w:lvlText w:val="%1.%2.%3"/>
      <w:lvlJc w:val="left"/>
      <w:pPr>
        <w:tabs>
          <w:tab w:val="num" w:pos="720"/>
        </w:tabs>
        <w:ind w:left="720" w:hanging="720"/>
      </w:pPr>
    </w:lvl>
    <w:lvl w:ilvl="3">
      <w:start w:val="1"/>
      <w:numFmt w:val="decimal"/>
      <w:pStyle w:val="Titre4"/>
      <w:lvlText w:val="%1.%2.%3.%4"/>
      <w:lvlJc w:val="left"/>
      <w:pPr>
        <w:tabs>
          <w:tab w:val="num" w:pos="864"/>
        </w:tabs>
        <w:ind w:left="864" w:hanging="864"/>
      </w:p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1" w15:restartNumberingAfterBreak="0">
    <w:nsid w:val="08420159"/>
    <w:multiLevelType w:val="multilevel"/>
    <w:tmpl w:val="295AB492"/>
    <w:styleLink w:val="Listenumrote"/>
    <w:lvl w:ilvl="0">
      <w:start w:val="1"/>
      <w:numFmt w:val="decimal"/>
      <w:lvlText w:val="%1)"/>
      <w:lvlJc w:val="left"/>
      <w:pPr>
        <w:tabs>
          <w:tab w:val="num" w:pos="1021"/>
        </w:tabs>
        <w:ind w:left="1021" w:hanging="567"/>
      </w:pPr>
      <w:rPr>
        <w:rFonts w:hint="default"/>
      </w:rPr>
    </w:lvl>
    <w:lvl w:ilvl="1">
      <w:start w:val="1"/>
      <w:numFmt w:val="decimal"/>
      <w:lvlText w:val="%1.%2)"/>
      <w:lvlJc w:val="left"/>
      <w:pPr>
        <w:tabs>
          <w:tab w:val="num" w:pos="1191"/>
        </w:tabs>
        <w:ind w:left="1191" w:hanging="737"/>
      </w:pPr>
      <w:rPr>
        <w:rFonts w:hint="default"/>
      </w:rPr>
    </w:lvl>
    <w:lvl w:ilvl="2">
      <w:start w:val="1"/>
      <w:numFmt w:val="decimal"/>
      <w:lvlText w:val="%1.%2.%3)"/>
      <w:lvlJc w:val="left"/>
      <w:pPr>
        <w:tabs>
          <w:tab w:val="num" w:pos="1361"/>
        </w:tabs>
        <w:ind w:left="1361" w:hanging="907"/>
      </w:pPr>
      <w:rPr>
        <w:rFonts w:hint="default"/>
      </w:rPr>
    </w:lvl>
    <w:lvl w:ilvl="3">
      <w:start w:val="1"/>
      <w:numFmt w:val="decimal"/>
      <w:lvlText w:val="%1.%2.%3.%4)"/>
      <w:lvlJc w:val="left"/>
      <w:pPr>
        <w:tabs>
          <w:tab w:val="num" w:pos="1531"/>
        </w:tabs>
        <w:ind w:left="1531" w:hanging="1077"/>
      </w:pPr>
      <w:rPr>
        <w:rFonts w:hint="default"/>
      </w:rPr>
    </w:lvl>
    <w:lvl w:ilvl="4">
      <w:start w:val="1"/>
      <w:numFmt w:val="decimal"/>
      <w:lvlText w:val="%1.%2.%3.%4.%5)"/>
      <w:lvlJc w:val="left"/>
      <w:pPr>
        <w:tabs>
          <w:tab w:val="num" w:pos="1701"/>
        </w:tabs>
        <w:ind w:left="1701" w:hanging="1247"/>
      </w:pPr>
      <w:rPr>
        <w:rFonts w:hint="default"/>
      </w:rPr>
    </w:lvl>
    <w:lvl w:ilvl="5">
      <w:start w:val="1"/>
      <w:numFmt w:val="decimal"/>
      <w:lvlText w:val="%1.%2.%3.%4.%5.%6)"/>
      <w:lvlJc w:val="left"/>
      <w:pPr>
        <w:tabs>
          <w:tab w:val="num" w:pos="1871"/>
        </w:tabs>
        <w:ind w:left="1871" w:hanging="1417"/>
      </w:pPr>
      <w:rPr>
        <w:rFonts w:hint="default"/>
      </w:rPr>
    </w:lvl>
    <w:lvl w:ilvl="6">
      <w:start w:val="1"/>
      <w:numFmt w:val="decimal"/>
      <w:lvlText w:val="%1.%2.%3.%4.%5.%6.%7)"/>
      <w:lvlJc w:val="left"/>
      <w:pPr>
        <w:tabs>
          <w:tab w:val="num" w:pos="2041"/>
        </w:tabs>
        <w:ind w:left="2041" w:hanging="1587"/>
      </w:pPr>
      <w:rPr>
        <w:rFonts w:hint="default"/>
      </w:rPr>
    </w:lvl>
    <w:lvl w:ilvl="7">
      <w:start w:val="1"/>
      <w:numFmt w:val="decimal"/>
      <w:lvlText w:val="%1.%2.%3.%4.%5.%6.%7.%8)"/>
      <w:lvlJc w:val="left"/>
      <w:pPr>
        <w:tabs>
          <w:tab w:val="num" w:pos="2211"/>
        </w:tabs>
        <w:ind w:left="2211" w:hanging="1757"/>
      </w:pPr>
      <w:rPr>
        <w:rFonts w:hint="default"/>
      </w:rPr>
    </w:lvl>
    <w:lvl w:ilvl="8">
      <w:start w:val="1"/>
      <w:numFmt w:val="decimal"/>
      <w:lvlText w:val="%1.%2.%3.%4.%5.%6.%7.%8.%9)"/>
      <w:lvlJc w:val="left"/>
      <w:pPr>
        <w:tabs>
          <w:tab w:val="num" w:pos="2381"/>
        </w:tabs>
        <w:ind w:left="2381" w:hanging="1927"/>
      </w:pPr>
      <w:rPr>
        <w:rFonts w:hint="default"/>
      </w:rPr>
    </w:lvl>
  </w:abstractNum>
  <w:abstractNum w:abstractNumId="2" w15:restartNumberingAfterBreak="0">
    <w:nsid w:val="090F30D8"/>
    <w:multiLevelType w:val="hybridMultilevel"/>
    <w:tmpl w:val="1FA41D98"/>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 w15:restartNumberingAfterBreak="0">
    <w:nsid w:val="0F3F1EC0"/>
    <w:multiLevelType w:val="hybridMultilevel"/>
    <w:tmpl w:val="ABBE0BCC"/>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 w15:restartNumberingAfterBreak="0">
    <w:nsid w:val="10053911"/>
    <w:multiLevelType w:val="hybridMultilevel"/>
    <w:tmpl w:val="15D61D7C"/>
    <w:lvl w:ilvl="0" w:tplc="5968562E">
      <w:start w:val="1"/>
      <w:numFmt w:val="lowerLetter"/>
      <w:lvlText w:val="%1."/>
      <w:lvlJc w:val="left"/>
      <w:pPr>
        <w:ind w:left="2135" w:hanging="360"/>
      </w:pPr>
      <w:rPr>
        <w:rFonts w:hint="default"/>
        <w:b/>
      </w:rPr>
    </w:lvl>
    <w:lvl w:ilvl="1" w:tplc="040C0019" w:tentative="1">
      <w:start w:val="1"/>
      <w:numFmt w:val="lowerLetter"/>
      <w:lvlText w:val="%2."/>
      <w:lvlJc w:val="left"/>
      <w:pPr>
        <w:ind w:left="2855" w:hanging="360"/>
      </w:pPr>
    </w:lvl>
    <w:lvl w:ilvl="2" w:tplc="040C001B" w:tentative="1">
      <w:start w:val="1"/>
      <w:numFmt w:val="lowerRoman"/>
      <w:lvlText w:val="%3."/>
      <w:lvlJc w:val="right"/>
      <w:pPr>
        <w:ind w:left="3575" w:hanging="180"/>
      </w:pPr>
    </w:lvl>
    <w:lvl w:ilvl="3" w:tplc="040C000F" w:tentative="1">
      <w:start w:val="1"/>
      <w:numFmt w:val="decimal"/>
      <w:lvlText w:val="%4."/>
      <w:lvlJc w:val="left"/>
      <w:pPr>
        <w:ind w:left="4295" w:hanging="360"/>
      </w:pPr>
    </w:lvl>
    <w:lvl w:ilvl="4" w:tplc="040C0019" w:tentative="1">
      <w:start w:val="1"/>
      <w:numFmt w:val="lowerLetter"/>
      <w:lvlText w:val="%5."/>
      <w:lvlJc w:val="left"/>
      <w:pPr>
        <w:ind w:left="5015" w:hanging="360"/>
      </w:pPr>
    </w:lvl>
    <w:lvl w:ilvl="5" w:tplc="040C001B" w:tentative="1">
      <w:start w:val="1"/>
      <w:numFmt w:val="lowerRoman"/>
      <w:lvlText w:val="%6."/>
      <w:lvlJc w:val="right"/>
      <w:pPr>
        <w:ind w:left="5735" w:hanging="180"/>
      </w:pPr>
    </w:lvl>
    <w:lvl w:ilvl="6" w:tplc="040C000F" w:tentative="1">
      <w:start w:val="1"/>
      <w:numFmt w:val="decimal"/>
      <w:lvlText w:val="%7."/>
      <w:lvlJc w:val="left"/>
      <w:pPr>
        <w:ind w:left="6455" w:hanging="360"/>
      </w:pPr>
    </w:lvl>
    <w:lvl w:ilvl="7" w:tplc="040C0019" w:tentative="1">
      <w:start w:val="1"/>
      <w:numFmt w:val="lowerLetter"/>
      <w:lvlText w:val="%8."/>
      <w:lvlJc w:val="left"/>
      <w:pPr>
        <w:ind w:left="7175" w:hanging="360"/>
      </w:pPr>
    </w:lvl>
    <w:lvl w:ilvl="8" w:tplc="040C001B" w:tentative="1">
      <w:start w:val="1"/>
      <w:numFmt w:val="lowerRoman"/>
      <w:lvlText w:val="%9."/>
      <w:lvlJc w:val="right"/>
      <w:pPr>
        <w:ind w:left="7895" w:hanging="180"/>
      </w:pPr>
    </w:lvl>
  </w:abstractNum>
  <w:abstractNum w:abstractNumId="5" w15:restartNumberingAfterBreak="0">
    <w:nsid w:val="11B6312A"/>
    <w:multiLevelType w:val="hybridMultilevel"/>
    <w:tmpl w:val="ADFAFE0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15:restartNumberingAfterBreak="0">
    <w:nsid w:val="120A4922"/>
    <w:multiLevelType w:val="hybridMultilevel"/>
    <w:tmpl w:val="3A14A312"/>
    <w:lvl w:ilvl="0" w:tplc="040C0001">
      <w:start w:val="1"/>
      <w:numFmt w:val="bullet"/>
      <w:lvlText w:val=""/>
      <w:lvlJc w:val="left"/>
      <w:pPr>
        <w:ind w:left="1500" w:hanging="360"/>
      </w:pPr>
      <w:rPr>
        <w:rFonts w:ascii="Symbol" w:hAnsi="Symbol"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7" w15:restartNumberingAfterBreak="0">
    <w:nsid w:val="19E645F3"/>
    <w:multiLevelType w:val="hybridMultilevel"/>
    <w:tmpl w:val="5A26F4A4"/>
    <w:lvl w:ilvl="0" w:tplc="040C0001">
      <w:start w:val="1"/>
      <w:numFmt w:val="bullet"/>
      <w:lvlText w:val=""/>
      <w:lvlJc w:val="left"/>
      <w:pPr>
        <w:ind w:left="1426" w:hanging="360"/>
      </w:pPr>
      <w:rPr>
        <w:rFonts w:ascii="Symbol" w:hAnsi="Symbol" w:hint="default"/>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8" w15:restartNumberingAfterBreak="0">
    <w:nsid w:val="1B721346"/>
    <w:multiLevelType w:val="multilevel"/>
    <w:tmpl w:val="71E27274"/>
    <w:styleLink w:val="Listenonnumrote"/>
    <w:lvl w:ilvl="0">
      <w:start w:val="1"/>
      <w:numFmt w:val="bullet"/>
      <w:lvlText w:val=""/>
      <w:lvlJc w:val="left"/>
      <w:pPr>
        <w:tabs>
          <w:tab w:val="num" w:pos="1021"/>
        </w:tabs>
        <w:ind w:left="1021" w:hanging="567"/>
      </w:pPr>
      <w:rPr>
        <w:rFonts w:ascii="Symbol" w:hAnsi="Symbol" w:hint="default"/>
        <w:color w:val="auto"/>
      </w:rPr>
    </w:lvl>
    <w:lvl w:ilvl="1">
      <w:start w:val="1"/>
      <w:numFmt w:val="bullet"/>
      <w:lvlText w:val=""/>
      <w:lvlJc w:val="left"/>
      <w:pPr>
        <w:tabs>
          <w:tab w:val="num" w:pos="1418"/>
        </w:tabs>
        <w:ind w:left="1418" w:hanging="567"/>
      </w:pPr>
      <w:rPr>
        <w:rFonts w:ascii="Symbol" w:hAnsi="Symbol" w:hint="default"/>
        <w:color w:val="auto"/>
      </w:rPr>
    </w:lvl>
    <w:lvl w:ilvl="2">
      <w:start w:val="1"/>
      <w:numFmt w:val="bullet"/>
      <w:lvlText w:val=""/>
      <w:lvlJc w:val="left"/>
      <w:pPr>
        <w:tabs>
          <w:tab w:val="num" w:pos="1758"/>
        </w:tabs>
        <w:ind w:left="1758" w:hanging="567"/>
      </w:pPr>
      <w:rPr>
        <w:rFonts w:ascii="Symbol" w:hAnsi="Symbol" w:hint="default"/>
        <w:color w:val="auto"/>
      </w:rPr>
    </w:lvl>
    <w:lvl w:ilvl="3">
      <w:start w:val="1"/>
      <w:numFmt w:val="bullet"/>
      <w:lvlText w:val=""/>
      <w:lvlJc w:val="left"/>
      <w:pPr>
        <w:tabs>
          <w:tab w:val="num" w:pos="2155"/>
        </w:tabs>
        <w:ind w:left="2155" w:hanging="567"/>
      </w:pPr>
      <w:rPr>
        <w:rFonts w:ascii="Symbol" w:hAnsi="Symbol" w:hint="default"/>
        <w:color w:val="auto"/>
      </w:rPr>
    </w:lvl>
    <w:lvl w:ilvl="4">
      <w:start w:val="1"/>
      <w:numFmt w:val="none"/>
      <w:lvlText w:val=""/>
      <w:lvlJc w:val="left"/>
      <w:pPr>
        <w:tabs>
          <w:tab w:val="num" w:pos="1800"/>
        </w:tabs>
        <w:ind w:left="1800" w:hanging="360"/>
      </w:pPr>
      <w:rPr>
        <w:rFonts w:hint="default"/>
        <w:color w:val="auto"/>
      </w:rPr>
    </w:lvl>
    <w:lvl w:ilvl="5">
      <w:start w:val="1"/>
      <w:numFmt w:val="none"/>
      <w:lvlText w:val=""/>
      <w:lvlJc w:val="left"/>
      <w:pPr>
        <w:tabs>
          <w:tab w:val="num" w:pos="2160"/>
        </w:tabs>
        <w:ind w:left="2160" w:hanging="360"/>
      </w:pPr>
      <w:rPr>
        <w:rFonts w:hint="default"/>
        <w:color w:val="auto"/>
      </w:rPr>
    </w:lvl>
    <w:lvl w:ilvl="6">
      <w:start w:val="1"/>
      <w:numFmt w:val="none"/>
      <w:lvlText w:val=""/>
      <w:lvlJc w:val="left"/>
      <w:pPr>
        <w:tabs>
          <w:tab w:val="num" w:pos="2520"/>
        </w:tabs>
        <w:ind w:left="2520" w:hanging="360"/>
      </w:pPr>
      <w:rPr>
        <w:rFonts w:hint="default"/>
        <w:color w:val="auto"/>
      </w:rPr>
    </w:lvl>
    <w:lvl w:ilvl="7">
      <w:start w:val="1"/>
      <w:numFmt w:val="none"/>
      <w:lvlText w:val=""/>
      <w:lvlJc w:val="left"/>
      <w:pPr>
        <w:tabs>
          <w:tab w:val="num" w:pos="2880"/>
        </w:tabs>
        <w:ind w:left="2880" w:hanging="360"/>
      </w:pPr>
      <w:rPr>
        <w:rFonts w:hint="default"/>
        <w:color w:val="auto"/>
      </w:rPr>
    </w:lvl>
    <w:lvl w:ilvl="8">
      <w:start w:val="1"/>
      <w:numFmt w:val="none"/>
      <w:lvlText w:val=""/>
      <w:lvlJc w:val="left"/>
      <w:pPr>
        <w:tabs>
          <w:tab w:val="num" w:pos="3240"/>
        </w:tabs>
        <w:ind w:left="3240" w:hanging="360"/>
      </w:pPr>
      <w:rPr>
        <w:rFonts w:hint="default"/>
        <w:color w:val="auto"/>
      </w:rPr>
    </w:lvl>
  </w:abstractNum>
  <w:abstractNum w:abstractNumId="9" w15:restartNumberingAfterBreak="0">
    <w:nsid w:val="1E1C50D5"/>
    <w:multiLevelType w:val="hybridMultilevel"/>
    <w:tmpl w:val="5E1A6FCC"/>
    <w:lvl w:ilvl="0" w:tplc="B02290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73140A2"/>
    <w:multiLevelType w:val="multilevel"/>
    <w:tmpl w:val="99C47A38"/>
    <w:lvl w:ilvl="0">
      <w:start w:val="1"/>
      <w:numFmt w:val="bullet"/>
      <w:lvlText w:val="●"/>
      <w:lvlJc w:val="left"/>
      <w:pPr>
        <w:ind w:left="135" w:hanging="15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C0C71AA"/>
    <w:multiLevelType w:val="hybridMultilevel"/>
    <w:tmpl w:val="99BAFD56"/>
    <w:lvl w:ilvl="0" w:tplc="679E7088">
      <w:start w:val="1"/>
      <w:numFmt w:val="lowerLetter"/>
      <w:lvlText w:val="%1."/>
      <w:lvlJc w:val="left"/>
      <w:pPr>
        <w:ind w:left="720" w:hanging="360"/>
      </w:pPr>
      <w:rPr>
        <w:rFonts w:hint="default"/>
        <w:b/>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CCA754F"/>
    <w:multiLevelType w:val="hybridMultilevel"/>
    <w:tmpl w:val="8904EFF4"/>
    <w:lvl w:ilvl="0" w:tplc="BFE4329A">
      <w:start w:val="1"/>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13" w15:restartNumberingAfterBreak="0">
    <w:nsid w:val="35F000FF"/>
    <w:multiLevelType w:val="hybridMultilevel"/>
    <w:tmpl w:val="7D800A20"/>
    <w:lvl w:ilvl="0" w:tplc="040C0001">
      <w:start w:val="1"/>
      <w:numFmt w:val="bullet"/>
      <w:lvlText w:val=""/>
      <w:lvlJc w:val="left"/>
      <w:pPr>
        <w:ind w:left="1426" w:hanging="360"/>
      </w:pPr>
      <w:rPr>
        <w:rFonts w:ascii="Symbol" w:hAnsi="Symbol" w:hint="default"/>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14" w15:restartNumberingAfterBreak="0">
    <w:nsid w:val="45C8518A"/>
    <w:multiLevelType w:val="hybridMultilevel"/>
    <w:tmpl w:val="4DC03E00"/>
    <w:lvl w:ilvl="0" w:tplc="040C0001">
      <w:start w:val="1"/>
      <w:numFmt w:val="bullet"/>
      <w:lvlText w:val=""/>
      <w:lvlJc w:val="left"/>
      <w:pPr>
        <w:ind w:left="1440" w:hanging="360"/>
      </w:pPr>
      <w:rPr>
        <w:rFonts w:ascii="Symbol" w:hAnsi="Symbol" w:hint="default"/>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4DC70DC4"/>
    <w:multiLevelType w:val="hybridMultilevel"/>
    <w:tmpl w:val="17CC51FA"/>
    <w:lvl w:ilvl="0" w:tplc="DBEEF6B4">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E067E73"/>
    <w:multiLevelType w:val="multilevel"/>
    <w:tmpl w:val="6A687D70"/>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num" w:pos="576"/>
        </w:tabs>
        <w:ind w:left="576" w:hanging="576"/>
      </w:pPr>
      <w:rPr>
        <w:rFonts w:hint="default"/>
      </w:rPr>
    </w:lvl>
    <w:lvl w:ilvl="2">
      <w:start w:val="1"/>
      <w:numFmt w:val="decimal"/>
      <w:pStyle w:val="Annexe3"/>
      <w:lvlText w:val="%1.%2.%3"/>
      <w:lvlJc w:val="left"/>
      <w:pPr>
        <w:tabs>
          <w:tab w:val="num" w:pos="720"/>
        </w:tabs>
        <w:ind w:left="720" w:hanging="720"/>
      </w:pPr>
      <w:rPr>
        <w:rFonts w:hint="default"/>
      </w:rPr>
    </w:lvl>
    <w:lvl w:ilvl="3">
      <w:start w:val="1"/>
      <w:numFmt w:val="decimal"/>
      <w:pStyle w:val="Annexe4"/>
      <w:lvlText w:val="%1.%2.%3.%4"/>
      <w:lvlJc w:val="left"/>
      <w:pPr>
        <w:tabs>
          <w:tab w:val="num" w:pos="864"/>
        </w:tabs>
        <w:ind w:left="864" w:hanging="864"/>
      </w:pPr>
      <w:rPr>
        <w:rFonts w:hint="default"/>
      </w:rPr>
    </w:lvl>
    <w:lvl w:ilvl="4">
      <w:start w:val="1"/>
      <w:numFmt w:val="decimal"/>
      <w:pStyle w:val="Annexe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4EAD00D6"/>
    <w:multiLevelType w:val="hybridMultilevel"/>
    <w:tmpl w:val="A4AE1694"/>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8" w15:restartNumberingAfterBreak="0">
    <w:nsid w:val="51C23D5F"/>
    <w:multiLevelType w:val="hybridMultilevel"/>
    <w:tmpl w:val="4ECA0F6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15:restartNumberingAfterBreak="0">
    <w:nsid w:val="5AB4681F"/>
    <w:multiLevelType w:val="hybridMultilevel"/>
    <w:tmpl w:val="8384C5B2"/>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5DB234D0"/>
    <w:multiLevelType w:val="multilevel"/>
    <w:tmpl w:val="B79AFCD2"/>
    <w:lvl w:ilvl="0">
      <w:start w:val="1"/>
      <w:numFmt w:val="decimal"/>
      <w:lvlText w:val="%1."/>
      <w:lvlJc w:val="left"/>
      <w:pPr>
        <w:ind w:left="540" w:hanging="540"/>
      </w:pPr>
      <w:rPr>
        <w:rFonts w:hint="default"/>
        <w:b/>
      </w:rPr>
    </w:lvl>
    <w:lvl w:ilvl="1">
      <w:start w:val="3"/>
      <w:numFmt w:val="decimal"/>
      <w:lvlText w:val="%1.%2."/>
      <w:lvlJc w:val="left"/>
      <w:pPr>
        <w:ind w:left="540" w:hanging="54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5EC31FD4"/>
    <w:multiLevelType w:val="hybridMultilevel"/>
    <w:tmpl w:val="F91A20D4"/>
    <w:lvl w:ilvl="0" w:tplc="DBEEF6B4">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61425B2B"/>
    <w:multiLevelType w:val="hybridMultilevel"/>
    <w:tmpl w:val="7B04BE4A"/>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3" w15:restartNumberingAfterBreak="0">
    <w:nsid w:val="618E3D4B"/>
    <w:multiLevelType w:val="hybridMultilevel"/>
    <w:tmpl w:val="1646E208"/>
    <w:lvl w:ilvl="0" w:tplc="67B29D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67155051"/>
    <w:multiLevelType w:val="hybridMultilevel"/>
    <w:tmpl w:val="153AC552"/>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25" w15:restartNumberingAfterBreak="0">
    <w:nsid w:val="681F32FC"/>
    <w:multiLevelType w:val="hybridMultilevel"/>
    <w:tmpl w:val="5030DB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9B872D2"/>
    <w:multiLevelType w:val="hybridMultilevel"/>
    <w:tmpl w:val="F46462A4"/>
    <w:lvl w:ilvl="0" w:tplc="B62EB132">
      <w:start w:val="1"/>
      <w:numFmt w:val="upperLetter"/>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73F07C96"/>
    <w:multiLevelType w:val="hybridMultilevel"/>
    <w:tmpl w:val="AC9662EC"/>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8" w15:restartNumberingAfterBreak="0">
    <w:nsid w:val="753244F3"/>
    <w:multiLevelType w:val="hybridMultilevel"/>
    <w:tmpl w:val="644896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5D71B35"/>
    <w:multiLevelType w:val="hybridMultilevel"/>
    <w:tmpl w:val="7C5097E2"/>
    <w:lvl w:ilvl="0" w:tplc="DBEEF6B4">
      <w:start w:val="1"/>
      <w:numFmt w:val="bullet"/>
      <w:lvlText w:val="-"/>
      <w:lvlJc w:val="left"/>
      <w:pPr>
        <w:ind w:left="720" w:hanging="360"/>
      </w:pPr>
      <w:rPr>
        <w:rFonts w:ascii="Times New Roman" w:eastAsia="Times New Roman" w:hAnsi="Times New Roman" w:cs="Times New Roman" w:hint="default"/>
      </w:rPr>
    </w:lvl>
    <w:lvl w:ilvl="1" w:tplc="22903BCA">
      <w:numFmt w:val="bullet"/>
      <w:lvlText w:val="•"/>
      <w:lvlJc w:val="left"/>
      <w:pPr>
        <w:ind w:left="1788" w:hanging="708"/>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654380C"/>
    <w:multiLevelType w:val="hybridMultilevel"/>
    <w:tmpl w:val="D7F8EDB8"/>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1" w15:restartNumberingAfterBreak="0">
    <w:nsid w:val="776111FE"/>
    <w:multiLevelType w:val="hybridMultilevel"/>
    <w:tmpl w:val="DEC4B0D6"/>
    <w:lvl w:ilvl="0" w:tplc="040C0001">
      <w:start w:val="1"/>
      <w:numFmt w:val="bullet"/>
      <w:lvlText w:val=""/>
      <w:lvlJc w:val="left"/>
      <w:pPr>
        <w:ind w:left="2912" w:hanging="360"/>
      </w:pPr>
      <w:rPr>
        <w:rFonts w:ascii="Symbol" w:hAnsi="Symbol" w:hint="default"/>
      </w:rPr>
    </w:lvl>
    <w:lvl w:ilvl="1" w:tplc="040C0003" w:tentative="1">
      <w:start w:val="1"/>
      <w:numFmt w:val="bullet"/>
      <w:lvlText w:val="o"/>
      <w:lvlJc w:val="left"/>
      <w:pPr>
        <w:ind w:left="3632" w:hanging="360"/>
      </w:pPr>
      <w:rPr>
        <w:rFonts w:ascii="Courier New" w:hAnsi="Courier New" w:cs="Courier New" w:hint="default"/>
      </w:rPr>
    </w:lvl>
    <w:lvl w:ilvl="2" w:tplc="040C0005" w:tentative="1">
      <w:start w:val="1"/>
      <w:numFmt w:val="bullet"/>
      <w:lvlText w:val=""/>
      <w:lvlJc w:val="left"/>
      <w:pPr>
        <w:ind w:left="4352" w:hanging="360"/>
      </w:pPr>
      <w:rPr>
        <w:rFonts w:ascii="Wingdings" w:hAnsi="Wingdings" w:hint="default"/>
      </w:rPr>
    </w:lvl>
    <w:lvl w:ilvl="3" w:tplc="040C0001" w:tentative="1">
      <w:start w:val="1"/>
      <w:numFmt w:val="bullet"/>
      <w:lvlText w:val=""/>
      <w:lvlJc w:val="left"/>
      <w:pPr>
        <w:ind w:left="5072" w:hanging="360"/>
      </w:pPr>
      <w:rPr>
        <w:rFonts w:ascii="Symbol" w:hAnsi="Symbol" w:hint="default"/>
      </w:rPr>
    </w:lvl>
    <w:lvl w:ilvl="4" w:tplc="040C0003" w:tentative="1">
      <w:start w:val="1"/>
      <w:numFmt w:val="bullet"/>
      <w:lvlText w:val="o"/>
      <w:lvlJc w:val="left"/>
      <w:pPr>
        <w:ind w:left="5792" w:hanging="360"/>
      </w:pPr>
      <w:rPr>
        <w:rFonts w:ascii="Courier New" w:hAnsi="Courier New" w:cs="Courier New" w:hint="default"/>
      </w:rPr>
    </w:lvl>
    <w:lvl w:ilvl="5" w:tplc="040C0005" w:tentative="1">
      <w:start w:val="1"/>
      <w:numFmt w:val="bullet"/>
      <w:lvlText w:val=""/>
      <w:lvlJc w:val="left"/>
      <w:pPr>
        <w:ind w:left="6512" w:hanging="360"/>
      </w:pPr>
      <w:rPr>
        <w:rFonts w:ascii="Wingdings" w:hAnsi="Wingdings" w:hint="default"/>
      </w:rPr>
    </w:lvl>
    <w:lvl w:ilvl="6" w:tplc="040C0001" w:tentative="1">
      <w:start w:val="1"/>
      <w:numFmt w:val="bullet"/>
      <w:lvlText w:val=""/>
      <w:lvlJc w:val="left"/>
      <w:pPr>
        <w:ind w:left="7232" w:hanging="360"/>
      </w:pPr>
      <w:rPr>
        <w:rFonts w:ascii="Symbol" w:hAnsi="Symbol" w:hint="default"/>
      </w:rPr>
    </w:lvl>
    <w:lvl w:ilvl="7" w:tplc="040C0003" w:tentative="1">
      <w:start w:val="1"/>
      <w:numFmt w:val="bullet"/>
      <w:lvlText w:val="o"/>
      <w:lvlJc w:val="left"/>
      <w:pPr>
        <w:ind w:left="7952" w:hanging="360"/>
      </w:pPr>
      <w:rPr>
        <w:rFonts w:ascii="Courier New" w:hAnsi="Courier New" w:cs="Courier New" w:hint="default"/>
      </w:rPr>
    </w:lvl>
    <w:lvl w:ilvl="8" w:tplc="040C0005" w:tentative="1">
      <w:start w:val="1"/>
      <w:numFmt w:val="bullet"/>
      <w:lvlText w:val=""/>
      <w:lvlJc w:val="left"/>
      <w:pPr>
        <w:ind w:left="8672" w:hanging="360"/>
      </w:pPr>
      <w:rPr>
        <w:rFonts w:ascii="Wingdings" w:hAnsi="Wingdings" w:hint="default"/>
      </w:rPr>
    </w:lvl>
  </w:abstractNum>
  <w:abstractNum w:abstractNumId="32" w15:restartNumberingAfterBreak="0">
    <w:nsid w:val="7A16648F"/>
    <w:multiLevelType w:val="hybridMultilevel"/>
    <w:tmpl w:val="712CFD9A"/>
    <w:lvl w:ilvl="0" w:tplc="7FFAFEB0">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3" w15:restartNumberingAfterBreak="0">
    <w:nsid w:val="7D075A83"/>
    <w:multiLevelType w:val="hybridMultilevel"/>
    <w:tmpl w:val="445AC7CE"/>
    <w:lvl w:ilvl="0" w:tplc="040C0001">
      <w:start w:val="1"/>
      <w:numFmt w:val="bullet"/>
      <w:lvlText w:val=""/>
      <w:lvlJc w:val="left"/>
      <w:pPr>
        <w:ind w:left="1287" w:hanging="360"/>
      </w:pPr>
      <w:rPr>
        <w:rFonts w:ascii="Symbol" w:hAnsi="Symbol" w:hint="default"/>
      </w:rPr>
    </w:lvl>
    <w:lvl w:ilvl="1" w:tplc="BFBC13F4">
      <w:numFmt w:val="bullet"/>
      <w:lvlText w:val=""/>
      <w:lvlJc w:val="left"/>
      <w:pPr>
        <w:ind w:left="2007" w:hanging="360"/>
      </w:pPr>
      <w:rPr>
        <w:rFonts w:ascii="Symbol" w:eastAsia="Times New Roman" w:hAnsi="Symbol" w:cs="Times New Roman"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16cid:durableId="612054588">
    <w:abstractNumId w:val="16"/>
  </w:num>
  <w:num w:numId="2" w16cid:durableId="805051209">
    <w:abstractNumId w:val="0"/>
  </w:num>
  <w:num w:numId="3" w16cid:durableId="754714052">
    <w:abstractNumId w:val="1"/>
  </w:num>
  <w:num w:numId="4" w16cid:durableId="289938829">
    <w:abstractNumId w:val="8"/>
  </w:num>
  <w:num w:numId="5" w16cid:durableId="276371984">
    <w:abstractNumId w:val="0"/>
    <w:lvlOverride w:ilvl="0">
      <w:startOverride w:val="1"/>
    </w:lvlOverride>
    <w:lvlOverride w:ilvl="1">
      <w:startOverride w:val="2"/>
    </w:lvlOverride>
    <w:lvlOverride w:ilvl="2">
      <w:startOverride w:val="2"/>
    </w:lvlOverride>
  </w:num>
  <w:num w:numId="6" w16cid:durableId="322852806">
    <w:abstractNumId w:val="31"/>
  </w:num>
  <w:num w:numId="7" w16cid:durableId="82340695">
    <w:abstractNumId w:val="18"/>
  </w:num>
  <w:num w:numId="8" w16cid:durableId="743915096">
    <w:abstractNumId w:val="10"/>
  </w:num>
  <w:num w:numId="9" w16cid:durableId="1928808308">
    <w:abstractNumId w:val="7"/>
  </w:num>
  <w:num w:numId="10" w16cid:durableId="134690075">
    <w:abstractNumId w:val="28"/>
  </w:num>
  <w:num w:numId="11" w16cid:durableId="2045279658">
    <w:abstractNumId w:val="19"/>
  </w:num>
  <w:num w:numId="12" w16cid:durableId="2143962797">
    <w:abstractNumId w:val="32"/>
  </w:num>
  <w:num w:numId="13" w16cid:durableId="1531995641">
    <w:abstractNumId w:val="11"/>
  </w:num>
  <w:num w:numId="14" w16cid:durableId="1338728737">
    <w:abstractNumId w:val="13"/>
  </w:num>
  <w:num w:numId="15" w16cid:durableId="2103138982">
    <w:abstractNumId w:val="6"/>
  </w:num>
  <w:num w:numId="16" w16cid:durableId="407190670">
    <w:abstractNumId w:val="20"/>
  </w:num>
  <w:num w:numId="17" w16cid:durableId="1864324119">
    <w:abstractNumId w:val="15"/>
  </w:num>
  <w:num w:numId="18" w16cid:durableId="2077781125">
    <w:abstractNumId w:val="26"/>
  </w:num>
  <w:num w:numId="19" w16cid:durableId="56171673">
    <w:abstractNumId w:val="29"/>
  </w:num>
  <w:num w:numId="20" w16cid:durableId="291326631">
    <w:abstractNumId w:val="21"/>
  </w:num>
  <w:num w:numId="21" w16cid:durableId="1675065437">
    <w:abstractNumId w:val="4"/>
  </w:num>
  <w:num w:numId="22" w16cid:durableId="1689598091">
    <w:abstractNumId w:val="22"/>
  </w:num>
  <w:num w:numId="23" w16cid:durableId="1717658287">
    <w:abstractNumId w:val="5"/>
  </w:num>
  <w:num w:numId="24" w16cid:durableId="1224560192">
    <w:abstractNumId w:val="2"/>
  </w:num>
  <w:num w:numId="25" w16cid:durableId="1585914648">
    <w:abstractNumId w:val="25"/>
  </w:num>
  <w:num w:numId="26" w16cid:durableId="1777097924">
    <w:abstractNumId w:val="12"/>
  </w:num>
  <w:num w:numId="27" w16cid:durableId="20355689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1495221">
    <w:abstractNumId w:val="17"/>
  </w:num>
  <w:num w:numId="29" w16cid:durableId="924413450">
    <w:abstractNumId w:val="33"/>
  </w:num>
  <w:num w:numId="30" w16cid:durableId="622809698">
    <w:abstractNumId w:val="15"/>
  </w:num>
  <w:num w:numId="31" w16cid:durableId="775252828">
    <w:abstractNumId w:val="27"/>
  </w:num>
  <w:num w:numId="32" w16cid:durableId="209850779">
    <w:abstractNumId w:val="30"/>
  </w:num>
  <w:num w:numId="33" w16cid:durableId="116219823">
    <w:abstractNumId w:val="14"/>
  </w:num>
  <w:num w:numId="34" w16cid:durableId="405304730">
    <w:abstractNumId w:val="24"/>
  </w:num>
  <w:num w:numId="35" w16cid:durableId="1926112154">
    <w:abstractNumId w:val="3"/>
  </w:num>
  <w:num w:numId="36" w16cid:durableId="1428118717">
    <w:abstractNumId w:val="23"/>
  </w:num>
  <w:num w:numId="37" w16cid:durableId="1952086550">
    <w:abstractNumId w:val="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425"/>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2AE7"/>
    <w:rsid w:val="000008CF"/>
    <w:rsid w:val="00000A4E"/>
    <w:rsid w:val="00001F74"/>
    <w:rsid w:val="0000285D"/>
    <w:rsid w:val="00002DDC"/>
    <w:rsid w:val="000043A2"/>
    <w:rsid w:val="00004C63"/>
    <w:rsid w:val="0000536D"/>
    <w:rsid w:val="00007275"/>
    <w:rsid w:val="00007E0A"/>
    <w:rsid w:val="00010BC3"/>
    <w:rsid w:val="000132ED"/>
    <w:rsid w:val="00013C54"/>
    <w:rsid w:val="00013FAF"/>
    <w:rsid w:val="000141CD"/>
    <w:rsid w:val="00014F4A"/>
    <w:rsid w:val="00014F82"/>
    <w:rsid w:val="00015745"/>
    <w:rsid w:val="00015C68"/>
    <w:rsid w:val="000168B2"/>
    <w:rsid w:val="0001697F"/>
    <w:rsid w:val="00017D20"/>
    <w:rsid w:val="00020656"/>
    <w:rsid w:val="00020E60"/>
    <w:rsid w:val="00020F56"/>
    <w:rsid w:val="00021EB2"/>
    <w:rsid w:val="00022BCE"/>
    <w:rsid w:val="00023052"/>
    <w:rsid w:val="00023195"/>
    <w:rsid w:val="0002356B"/>
    <w:rsid w:val="000236C7"/>
    <w:rsid w:val="00025559"/>
    <w:rsid w:val="00026A95"/>
    <w:rsid w:val="00027398"/>
    <w:rsid w:val="0002762A"/>
    <w:rsid w:val="000305F8"/>
    <w:rsid w:val="00032E29"/>
    <w:rsid w:val="000338B5"/>
    <w:rsid w:val="00033F84"/>
    <w:rsid w:val="0003527F"/>
    <w:rsid w:val="00035503"/>
    <w:rsid w:val="00040EB0"/>
    <w:rsid w:val="00041833"/>
    <w:rsid w:val="00041F83"/>
    <w:rsid w:val="000421E6"/>
    <w:rsid w:val="00042243"/>
    <w:rsid w:val="00044FC5"/>
    <w:rsid w:val="00045BFF"/>
    <w:rsid w:val="0004672C"/>
    <w:rsid w:val="00046A22"/>
    <w:rsid w:val="00046C27"/>
    <w:rsid w:val="000508F2"/>
    <w:rsid w:val="000510DF"/>
    <w:rsid w:val="00051664"/>
    <w:rsid w:val="000524C0"/>
    <w:rsid w:val="00053398"/>
    <w:rsid w:val="000534DC"/>
    <w:rsid w:val="00056EF5"/>
    <w:rsid w:val="00056F31"/>
    <w:rsid w:val="00057CCB"/>
    <w:rsid w:val="00060AE3"/>
    <w:rsid w:val="000615DB"/>
    <w:rsid w:val="0006176F"/>
    <w:rsid w:val="00061C68"/>
    <w:rsid w:val="00062280"/>
    <w:rsid w:val="00062A34"/>
    <w:rsid w:val="00065606"/>
    <w:rsid w:val="00065AF0"/>
    <w:rsid w:val="00067855"/>
    <w:rsid w:val="0007211B"/>
    <w:rsid w:val="00074184"/>
    <w:rsid w:val="00074D37"/>
    <w:rsid w:val="00074EC1"/>
    <w:rsid w:val="00076117"/>
    <w:rsid w:val="000770F2"/>
    <w:rsid w:val="00083584"/>
    <w:rsid w:val="0008359A"/>
    <w:rsid w:val="00083D0F"/>
    <w:rsid w:val="00085084"/>
    <w:rsid w:val="0008624D"/>
    <w:rsid w:val="000873B3"/>
    <w:rsid w:val="000901C4"/>
    <w:rsid w:val="0009030E"/>
    <w:rsid w:val="00091205"/>
    <w:rsid w:val="0009420E"/>
    <w:rsid w:val="00096305"/>
    <w:rsid w:val="00096ACD"/>
    <w:rsid w:val="000A1E11"/>
    <w:rsid w:val="000A23A2"/>
    <w:rsid w:val="000A2A1A"/>
    <w:rsid w:val="000A541C"/>
    <w:rsid w:val="000A5DFE"/>
    <w:rsid w:val="000B01C5"/>
    <w:rsid w:val="000B082D"/>
    <w:rsid w:val="000B1A96"/>
    <w:rsid w:val="000B3650"/>
    <w:rsid w:val="000B3B41"/>
    <w:rsid w:val="000B40CB"/>
    <w:rsid w:val="000B4C96"/>
    <w:rsid w:val="000B4F63"/>
    <w:rsid w:val="000B5322"/>
    <w:rsid w:val="000B5BF1"/>
    <w:rsid w:val="000B62DB"/>
    <w:rsid w:val="000B6C89"/>
    <w:rsid w:val="000B740E"/>
    <w:rsid w:val="000B7C7E"/>
    <w:rsid w:val="000B7F42"/>
    <w:rsid w:val="000C0720"/>
    <w:rsid w:val="000C1C19"/>
    <w:rsid w:val="000C2BEE"/>
    <w:rsid w:val="000C4ECC"/>
    <w:rsid w:val="000C54CE"/>
    <w:rsid w:val="000C6865"/>
    <w:rsid w:val="000D03E3"/>
    <w:rsid w:val="000D07DF"/>
    <w:rsid w:val="000D18F6"/>
    <w:rsid w:val="000D229C"/>
    <w:rsid w:val="000D41A2"/>
    <w:rsid w:val="000D4A2B"/>
    <w:rsid w:val="000E3672"/>
    <w:rsid w:val="000E6924"/>
    <w:rsid w:val="000E6EED"/>
    <w:rsid w:val="000E7B7E"/>
    <w:rsid w:val="000E7E1D"/>
    <w:rsid w:val="000F14EC"/>
    <w:rsid w:val="000F224B"/>
    <w:rsid w:val="000F2916"/>
    <w:rsid w:val="000F5F5E"/>
    <w:rsid w:val="000F6367"/>
    <w:rsid w:val="00100304"/>
    <w:rsid w:val="00100647"/>
    <w:rsid w:val="00101A5C"/>
    <w:rsid w:val="00101BF1"/>
    <w:rsid w:val="00102BD6"/>
    <w:rsid w:val="00102F34"/>
    <w:rsid w:val="001030BD"/>
    <w:rsid w:val="00103CBD"/>
    <w:rsid w:val="00103FB5"/>
    <w:rsid w:val="001069AF"/>
    <w:rsid w:val="00106E03"/>
    <w:rsid w:val="0010718E"/>
    <w:rsid w:val="001079BD"/>
    <w:rsid w:val="00111643"/>
    <w:rsid w:val="00112081"/>
    <w:rsid w:val="00114390"/>
    <w:rsid w:val="00114A58"/>
    <w:rsid w:val="00125455"/>
    <w:rsid w:val="00127867"/>
    <w:rsid w:val="00130242"/>
    <w:rsid w:val="001302BD"/>
    <w:rsid w:val="00131681"/>
    <w:rsid w:val="00132126"/>
    <w:rsid w:val="00132CA1"/>
    <w:rsid w:val="00132F3E"/>
    <w:rsid w:val="001332B2"/>
    <w:rsid w:val="00133B3C"/>
    <w:rsid w:val="001351F4"/>
    <w:rsid w:val="00135AF4"/>
    <w:rsid w:val="00136B50"/>
    <w:rsid w:val="00141621"/>
    <w:rsid w:val="001422F7"/>
    <w:rsid w:val="00143451"/>
    <w:rsid w:val="00144BD2"/>
    <w:rsid w:val="0014528B"/>
    <w:rsid w:val="00145BC9"/>
    <w:rsid w:val="00145FA4"/>
    <w:rsid w:val="001471C0"/>
    <w:rsid w:val="001501F1"/>
    <w:rsid w:val="001518AC"/>
    <w:rsid w:val="001524B5"/>
    <w:rsid w:val="0015441F"/>
    <w:rsid w:val="00154653"/>
    <w:rsid w:val="001555DE"/>
    <w:rsid w:val="001558F5"/>
    <w:rsid w:val="00155A71"/>
    <w:rsid w:val="00155D78"/>
    <w:rsid w:val="00162F21"/>
    <w:rsid w:val="00164D41"/>
    <w:rsid w:val="001653AC"/>
    <w:rsid w:val="0017009E"/>
    <w:rsid w:val="001706EF"/>
    <w:rsid w:val="001712E8"/>
    <w:rsid w:val="0017148F"/>
    <w:rsid w:val="001731F0"/>
    <w:rsid w:val="00173F3E"/>
    <w:rsid w:val="00174295"/>
    <w:rsid w:val="00174E7C"/>
    <w:rsid w:val="00174F5E"/>
    <w:rsid w:val="00175052"/>
    <w:rsid w:val="00176626"/>
    <w:rsid w:val="00177B08"/>
    <w:rsid w:val="00180222"/>
    <w:rsid w:val="00180EE2"/>
    <w:rsid w:val="00180EF8"/>
    <w:rsid w:val="00181E34"/>
    <w:rsid w:val="0018314B"/>
    <w:rsid w:val="00184D19"/>
    <w:rsid w:val="0018530E"/>
    <w:rsid w:val="001856DC"/>
    <w:rsid w:val="00185901"/>
    <w:rsid w:val="00185B51"/>
    <w:rsid w:val="0018642D"/>
    <w:rsid w:val="00186C16"/>
    <w:rsid w:val="00187028"/>
    <w:rsid w:val="00187791"/>
    <w:rsid w:val="001900ED"/>
    <w:rsid w:val="001919A5"/>
    <w:rsid w:val="00192670"/>
    <w:rsid w:val="001929E7"/>
    <w:rsid w:val="00193508"/>
    <w:rsid w:val="001942E8"/>
    <w:rsid w:val="00197B4D"/>
    <w:rsid w:val="001A2DED"/>
    <w:rsid w:val="001A6690"/>
    <w:rsid w:val="001A7329"/>
    <w:rsid w:val="001A76CB"/>
    <w:rsid w:val="001B02B1"/>
    <w:rsid w:val="001B0A02"/>
    <w:rsid w:val="001B0E36"/>
    <w:rsid w:val="001B16D8"/>
    <w:rsid w:val="001B177A"/>
    <w:rsid w:val="001B2F38"/>
    <w:rsid w:val="001B3CC3"/>
    <w:rsid w:val="001B4BC0"/>
    <w:rsid w:val="001B58B1"/>
    <w:rsid w:val="001B70D8"/>
    <w:rsid w:val="001B798A"/>
    <w:rsid w:val="001C136C"/>
    <w:rsid w:val="001C2A80"/>
    <w:rsid w:val="001C3914"/>
    <w:rsid w:val="001C3AD0"/>
    <w:rsid w:val="001C3C63"/>
    <w:rsid w:val="001C4AE9"/>
    <w:rsid w:val="001C50B5"/>
    <w:rsid w:val="001C5183"/>
    <w:rsid w:val="001C5459"/>
    <w:rsid w:val="001C550F"/>
    <w:rsid w:val="001C5C78"/>
    <w:rsid w:val="001C6048"/>
    <w:rsid w:val="001C73FB"/>
    <w:rsid w:val="001D16D0"/>
    <w:rsid w:val="001D23C3"/>
    <w:rsid w:val="001D27E0"/>
    <w:rsid w:val="001D514F"/>
    <w:rsid w:val="001D5431"/>
    <w:rsid w:val="001D589A"/>
    <w:rsid w:val="001D5952"/>
    <w:rsid w:val="001D62BA"/>
    <w:rsid w:val="001D69DD"/>
    <w:rsid w:val="001E107B"/>
    <w:rsid w:val="001E1B93"/>
    <w:rsid w:val="001E2944"/>
    <w:rsid w:val="001E2E87"/>
    <w:rsid w:val="001E316C"/>
    <w:rsid w:val="001E3A3A"/>
    <w:rsid w:val="001E7ABA"/>
    <w:rsid w:val="001F13F2"/>
    <w:rsid w:val="001F2681"/>
    <w:rsid w:val="001F2CEC"/>
    <w:rsid w:val="001F3A03"/>
    <w:rsid w:val="001F3ABD"/>
    <w:rsid w:val="001F45AF"/>
    <w:rsid w:val="001F74EE"/>
    <w:rsid w:val="001F7684"/>
    <w:rsid w:val="00200B6D"/>
    <w:rsid w:val="002031C4"/>
    <w:rsid w:val="00203D7E"/>
    <w:rsid w:val="00205DAC"/>
    <w:rsid w:val="00210199"/>
    <w:rsid w:val="00211700"/>
    <w:rsid w:val="00213336"/>
    <w:rsid w:val="00216898"/>
    <w:rsid w:val="00217D4E"/>
    <w:rsid w:val="002215A2"/>
    <w:rsid w:val="00221EF9"/>
    <w:rsid w:val="00224108"/>
    <w:rsid w:val="00224548"/>
    <w:rsid w:val="002266A2"/>
    <w:rsid w:val="00227AFD"/>
    <w:rsid w:val="0023029E"/>
    <w:rsid w:val="00230A4F"/>
    <w:rsid w:val="0023164A"/>
    <w:rsid w:val="00233757"/>
    <w:rsid w:val="00234292"/>
    <w:rsid w:val="002344B7"/>
    <w:rsid w:val="0024097C"/>
    <w:rsid w:val="00241D08"/>
    <w:rsid w:val="002420F4"/>
    <w:rsid w:val="00243026"/>
    <w:rsid w:val="0024325C"/>
    <w:rsid w:val="0024373E"/>
    <w:rsid w:val="002440D3"/>
    <w:rsid w:val="00245617"/>
    <w:rsid w:val="0024789D"/>
    <w:rsid w:val="0025047A"/>
    <w:rsid w:val="00251508"/>
    <w:rsid w:val="0025152C"/>
    <w:rsid w:val="00254011"/>
    <w:rsid w:val="002572B6"/>
    <w:rsid w:val="00260BE4"/>
    <w:rsid w:val="00262940"/>
    <w:rsid w:val="00263CCD"/>
    <w:rsid w:val="002656E0"/>
    <w:rsid w:val="0026589C"/>
    <w:rsid w:val="00265AFE"/>
    <w:rsid w:val="002663F0"/>
    <w:rsid w:val="002666AC"/>
    <w:rsid w:val="00270111"/>
    <w:rsid w:val="002703FD"/>
    <w:rsid w:val="00275A99"/>
    <w:rsid w:val="00277011"/>
    <w:rsid w:val="00277037"/>
    <w:rsid w:val="002770A5"/>
    <w:rsid w:val="00282484"/>
    <w:rsid w:val="00286764"/>
    <w:rsid w:val="002877D5"/>
    <w:rsid w:val="00287E9C"/>
    <w:rsid w:val="00287EC2"/>
    <w:rsid w:val="00292A22"/>
    <w:rsid w:val="00293E71"/>
    <w:rsid w:val="00294283"/>
    <w:rsid w:val="00295035"/>
    <w:rsid w:val="002955C0"/>
    <w:rsid w:val="00295D6A"/>
    <w:rsid w:val="002969BE"/>
    <w:rsid w:val="00297535"/>
    <w:rsid w:val="002A3F69"/>
    <w:rsid w:val="002A487F"/>
    <w:rsid w:val="002A53B8"/>
    <w:rsid w:val="002A581E"/>
    <w:rsid w:val="002A60F6"/>
    <w:rsid w:val="002A682A"/>
    <w:rsid w:val="002B027E"/>
    <w:rsid w:val="002B0875"/>
    <w:rsid w:val="002B2532"/>
    <w:rsid w:val="002B77ED"/>
    <w:rsid w:val="002C1F18"/>
    <w:rsid w:val="002C233C"/>
    <w:rsid w:val="002C2961"/>
    <w:rsid w:val="002C41ED"/>
    <w:rsid w:val="002C6946"/>
    <w:rsid w:val="002D36BE"/>
    <w:rsid w:val="002D4811"/>
    <w:rsid w:val="002D54F8"/>
    <w:rsid w:val="002E0417"/>
    <w:rsid w:val="002E11D3"/>
    <w:rsid w:val="002E2EB2"/>
    <w:rsid w:val="002E6DB9"/>
    <w:rsid w:val="002E7B8F"/>
    <w:rsid w:val="002F0EB0"/>
    <w:rsid w:val="002F15F1"/>
    <w:rsid w:val="002F2299"/>
    <w:rsid w:val="002F2578"/>
    <w:rsid w:val="002F41DE"/>
    <w:rsid w:val="002F4BF5"/>
    <w:rsid w:val="002F545A"/>
    <w:rsid w:val="002F54E3"/>
    <w:rsid w:val="002F7207"/>
    <w:rsid w:val="002F76C4"/>
    <w:rsid w:val="002F7B01"/>
    <w:rsid w:val="002F7C25"/>
    <w:rsid w:val="0030062A"/>
    <w:rsid w:val="00301DE8"/>
    <w:rsid w:val="003028D8"/>
    <w:rsid w:val="00302AE7"/>
    <w:rsid w:val="00303714"/>
    <w:rsid w:val="0030455C"/>
    <w:rsid w:val="00304BD4"/>
    <w:rsid w:val="00304E9F"/>
    <w:rsid w:val="00305554"/>
    <w:rsid w:val="003115DC"/>
    <w:rsid w:val="0031310A"/>
    <w:rsid w:val="00316B07"/>
    <w:rsid w:val="00317F76"/>
    <w:rsid w:val="0032063F"/>
    <w:rsid w:val="00321428"/>
    <w:rsid w:val="003215A8"/>
    <w:rsid w:val="00321CDE"/>
    <w:rsid w:val="00321E74"/>
    <w:rsid w:val="0032284A"/>
    <w:rsid w:val="0032437D"/>
    <w:rsid w:val="00325473"/>
    <w:rsid w:val="003266B1"/>
    <w:rsid w:val="00326F20"/>
    <w:rsid w:val="00326FCE"/>
    <w:rsid w:val="00332700"/>
    <w:rsid w:val="003327B3"/>
    <w:rsid w:val="003328EB"/>
    <w:rsid w:val="003329DF"/>
    <w:rsid w:val="00332CBF"/>
    <w:rsid w:val="00334369"/>
    <w:rsid w:val="00334972"/>
    <w:rsid w:val="003372FA"/>
    <w:rsid w:val="003373A7"/>
    <w:rsid w:val="003415FE"/>
    <w:rsid w:val="00341895"/>
    <w:rsid w:val="00341B45"/>
    <w:rsid w:val="00342029"/>
    <w:rsid w:val="00342CC0"/>
    <w:rsid w:val="00343F29"/>
    <w:rsid w:val="003440A8"/>
    <w:rsid w:val="00344BF0"/>
    <w:rsid w:val="003469BB"/>
    <w:rsid w:val="0034753D"/>
    <w:rsid w:val="00347BC4"/>
    <w:rsid w:val="00350DE3"/>
    <w:rsid w:val="003511E3"/>
    <w:rsid w:val="003531F0"/>
    <w:rsid w:val="0035352A"/>
    <w:rsid w:val="003539E6"/>
    <w:rsid w:val="00353EC9"/>
    <w:rsid w:val="003541C7"/>
    <w:rsid w:val="003547EE"/>
    <w:rsid w:val="003608A1"/>
    <w:rsid w:val="003617BF"/>
    <w:rsid w:val="003617EC"/>
    <w:rsid w:val="0036230E"/>
    <w:rsid w:val="00362A31"/>
    <w:rsid w:val="00363256"/>
    <w:rsid w:val="00363675"/>
    <w:rsid w:val="00363EEF"/>
    <w:rsid w:val="00364679"/>
    <w:rsid w:val="00365207"/>
    <w:rsid w:val="00365478"/>
    <w:rsid w:val="00365DD4"/>
    <w:rsid w:val="00367668"/>
    <w:rsid w:val="003702CF"/>
    <w:rsid w:val="00372CDD"/>
    <w:rsid w:val="0037436A"/>
    <w:rsid w:val="00377BCF"/>
    <w:rsid w:val="00380703"/>
    <w:rsid w:val="00381126"/>
    <w:rsid w:val="003811C0"/>
    <w:rsid w:val="0038337A"/>
    <w:rsid w:val="003850D6"/>
    <w:rsid w:val="0038649C"/>
    <w:rsid w:val="003864F4"/>
    <w:rsid w:val="003871E0"/>
    <w:rsid w:val="003901ED"/>
    <w:rsid w:val="0039082F"/>
    <w:rsid w:val="003909CF"/>
    <w:rsid w:val="00391935"/>
    <w:rsid w:val="00391BA0"/>
    <w:rsid w:val="00392537"/>
    <w:rsid w:val="00392FC8"/>
    <w:rsid w:val="003938D1"/>
    <w:rsid w:val="00393D9E"/>
    <w:rsid w:val="00394297"/>
    <w:rsid w:val="003952DB"/>
    <w:rsid w:val="00397C08"/>
    <w:rsid w:val="00397FF2"/>
    <w:rsid w:val="003A19BF"/>
    <w:rsid w:val="003A37AF"/>
    <w:rsid w:val="003B207F"/>
    <w:rsid w:val="003B357A"/>
    <w:rsid w:val="003B50B0"/>
    <w:rsid w:val="003B5A5A"/>
    <w:rsid w:val="003B7214"/>
    <w:rsid w:val="003C0150"/>
    <w:rsid w:val="003C12D2"/>
    <w:rsid w:val="003C14C3"/>
    <w:rsid w:val="003C28D0"/>
    <w:rsid w:val="003C3276"/>
    <w:rsid w:val="003C408E"/>
    <w:rsid w:val="003C4682"/>
    <w:rsid w:val="003C52F3"/>
    <w:rsid w:val="003C55B5"/>
    <w:rsid w:val="003C560E"/>
    <w:rsid w:val="003C5BF8"/>
    <w:rsid w:val="003C6876"/>
    <w:rsid w:val="003C6C32"/>
    <w:rsid w:val="003C7573"/>
    <w:rsid w:val="003D0868"/>
    <w:rsid w:val="003D1089"/>
    <w:rsid w:val="003D3E53"/>
    <w:rsid w:val="003D4112"/>
    <w:rsid w:val="003D68F4"/>
    <w:rsid w:val="003E0401"/>
    <w:rsid w:val="003E16E5"/>
    <w:rsid w:val="003E4331"/>
    <w:rsid w:val="003E4BED"/>
    <w:rsid w:val="003E5498"/>
    <w:rsid w:val="003E7836"/>
    <w:rsid w:val="003F1BA8"/>
    <w:rsid w:val="003F2A38"/>
    <w:rsid w:val="003F2A5B"/>
    <w:rsid w:val="003F44CA"/>
    <w:rsid w:val="003F52A8"/>
    <w:rsid w:val="003F5457"/>
    <w:rsid w:val="003F66AF"/>
    <w:rsid w:val="003F6A54"/>
    <w:rsid w:val="003F7490"/>
    <w:rsid w:val="003F781B"/>
    <w:rsid w:val="0040145E"/>
    <w:rsid w:val="00402016"/>
    <w:rsid w:val="00403D44"/>
    <w:rsid w:val="00407CC5"/>
    <w:rsid w:val="00410894"/>
    <w:rsid w:val="00411BB6"/>
    <w:rsid w:val="00411F97"/>
    <w:rsid w:val="00412659"/>
    <w:rsid w:val="004130E5"/>
    <w:rsid w:val="00413323"/>
    <w:rsid w:val="0041398B"/>
    <w:rsid w:val="004146DF"/>
    <w:rsid w:val="0041630D"/>
    <w:rsid w:val="0041680B"/>
    <w:rsid w:val="004177CD"/>
    <w:rsid w:val="004220C1"/>
    <w:rsid w:val="00423267"/>
    <w:rsid w:val="004237BE"/>
    <w:rsid w:val="00423BB9"/>
    <w:rsid w:val="00423F20"/>
    <w:rsid w:val="00424088"/>
    <w:rsid w:val="004241E6"/>
    <w:rsid w:val="00424554"/>
    <w:rsid w:val="00424C18"/>
    <w:rsid w:val="0042574D"/>
    <w:rsid w:val="00425FF3"/>
    <w:rsid w:val="00426F18"/>
    <w:rsid w:val="00426F5A"/>
    <w:rsid w:val="00427C4E"/>
    <w:rsid w:val="00427C94"/>
    <w:rsid w:val="004301A2"/>
    <w:rsid w:val="0043046B"/>
    <w:rsid w:val="004321A4"/>
    <w:rsid w:val="00433A65"/>
    <w:rsid w:val="00436E08"/>
    <w:rsid w:val="00437B98"/>
    <w:rsid w:val="00441772"/>
    <w:rsid w:val="00442DA2"/>
    <w:rsid w:val="00444783"/>
    <w:rsid w:val="00444F69"/>
    <w:rsid w:val="004456A1"/>
    <w:rsid w:val="004475D5"/>
    <w:rsid w:val="004479B8"/>
    <w:rsid w:val="00447A7F"/>
    <w:rsid w:val="00450835"/>
    <w:rsid w:val="00450C11"/>
    <w:rsid w:val="004526E5"/>
    <w:rsid w:val="0045527D"/>
    <w:rsid w:val="00457C1E"/>
    <w:rsid w:val="00461437"/>
    <w:rsid w:val="004635EA"/>
    <w:rsid w:val="00463A2D"/>
    <w:rsid w:val="004658AC"/>
    <w:rsid w:val="00466973"/>
    <w:rsid w:val="004677D4"/>
    <w:rsid w:val="004678AE"/>
    <w:rsid w:val="004700EC"/>
    <w:rsid w:val="00470515"/>
    <w:rsid w:val="00470BF6"/>
    <w:rsid w:val="004718C3"/>
    <w:rsid w:val="00472D4C"/>
    <w:rsid w:val="004735FB"/>
    <w:rsid w:val="00474DA2"/>
    <w:rsid w:val="00475285"/>
    <w:rsid w:val="00475340"/>
    <w:rsid w:val="00475D8F"/>
    <w:rsid w:val="00477B17"/>
    <w:rsid w:val="00477F21"/>
    <w:rsid w:val="00477F90"/>
    <w:rsid w:val="00480A15"/>
    <w:rsid w:val="00480FB9"/>
    <w:rsid w:val="00481E1B"/>
    <w:rsid w:val="00481EF3"/>
    <w:rsid w:val="004857B6"/>
    <w:rsid w:val="00485B6C"/>
    <w:rsid w:val="004863F9"/>
    <w:rsid w:val="00486FE4"/>
    <w:rsid w:val="00487BD1"/>
    <w:rsid w:val="0049002E"/>
    <w:rsid w:val="004922E3"/>
    <w:rsid w:val="00492D31"/>
    <w:rsid w:val="00493077"/>
    <w:rsid w:val="0049502D"/>
    <w:rsid w:val="00496E37"/>
    <w:rsid w:val="00497CCD"/>
    <w:rsid w:val="00497D04"/>
    <w:rsid w:val="004A034D"/>
    <w:rsid w:val="004A0DEA"/>
    <w:rsid w:val="004A1053"/>
    <w:rsid w:val="004A1114"/>
    <w:rsid w:val="004A265E"/>
    <w:rsid w:val="004A2AA1"/>
    <w:rsid w:val="004A3109"/>
    <w:rsid w:val="004A3198"/>
    <w:rsid w:val="004A32E7"/>
    <w:rsid w:val="004A3940"/>
    <w:rsid w:val="004A424A"/>
    <w:rsid w:val="004A4BA1"/>
    <w:rsid w:val="004A5378"/>
    <w:rsid w:val="004A59B1"/>
    <w:rsid w:val="004A7D37"/>
    <w:rsid w:val="004B2A76"/>
    <w:rsid w:val="004B3BC2"/>
    <w:rsid w:val="004B4CCC"/>
    <w:rsid w:val="004B5285"/>
    <w:rsid w:val="004B691A"/>
    <w:rsid w:val="004B74CC"/>
    <w:rsid w:val="004B76A6"/>
    <w:rsid w:val="004C1489"/>
    <w:rsid w:val="004C17F1"/>
    <w:rsid w:val="004C1A67"/>
    <w:rsid w:val="004C634D"/>
    <w:rsid w:val="004C6A45"/>
    <w:rsid w:val="004C6F18"/>
    <w:rsid w:val="004C717E"/>
    <w:rsid w:val="004C7929"/>
    <w:rsid w:val="004C7FA5"/>
    <w:rsid w:val="004D0209"/>
    <w:rsid w:val="004D17C1"/>
    <w:rsid w:val="004D2A16"/>
    <w:rsid w:val="004D35A1"/>
    <w:rsid w:val="004D45FF"/>
    <w:rsid w:val="004D4EB8"/>
    <w:rsid w:val="004D5109"/>
    <w:rsid w:val="004D5351"/>
    <w:rsid w:val="004D5D87"/>
    <w:rsid w:val="004D6741"/>
    <w:rsid w:val="004D67B2"/>
    <w:rsid w:val="004D7432"/>
    <w:rsid w:val="004E0DFE"/>
    <w:rsid w:val="004E1FEE"/>
    <w:rsid w:val="004E360A"/>
    <w:rsid w:val="004E3D19"/>
    <w:rsid w:val="004E414C"/>
    <w:rsid w:val="004E4689"/>
    <w:rsid w:val="004E4B20"/>
    <w:rsid w:val="004E59D6"/>
    <w:rsid w:val="004F25E5"/>
    <w:rsid w:val="004F2762"/>
    <w:rsid w:val="004F36EC"/>
    <w:rsid w:val="004F3C77"/>
    <w:rsid w:val="004F4774"/>
    <w:rsid w:val="004F6251"/>
    <w:rsid w:val="00500A41"/>
    <w:rsid w:val="005038DE"/>
    <w:rsid w:val="00503F5B"/>
    <w:rsid w:val="0050573D"/>
    <w:rsid w:val="00505BF0"/>
    <w:rsid w:val="00506511"/>
    <w:rsid w:val="0050761E"/>
    <w:rsid w:val="0051025E"/>
    <w:rsid w:val="005117AD"/>
    <w:rsid w:val="005138F1"/>
    <w:rsid w:val="00514F5B"/>
    <w:rsid w:val="00515397"/>
    <w:rsid w:val="005156E4"/>
    <w:rsid w:val="00516411"/>
    <w:rsid w:val="005173CA"/>
    <w:rsid w:val="005201B3"/>
    <w:rsid w:val="00520A0C"/>
    <w:rsid w:val="00522476"/>
    <w:rsid w:val="00523974"/>
    <w:rsid w:val="00524600"/>
    <w:rsid w:val="00525460"/>
    <w:rsid w:val="0052560D"/>
    <w:rsid w:val="0052561F"/>
    <w:rsid w:val="00526B81"/>
    <w:rsid w:val="00527BBA"/>
    <w:rsid w:val="00527E9F"/>
    <w:rsid w:val="00530B64"/>
    <w:rsid w:val="005331DB"/>
    <w:rsid w:val="005332A9"/>
    <w:rsid w:val="0054022E"/>
    <w:rsid w:val="005409FE"/>
    <w:rsid w:val="005411F9"/>
    <w:rsid w:val="005422D8"/>
    <w:rsid w:val="00543098"/>
    <w:rsid w:val="00544663"/>
    <w:rsid w:val="00547C04"/>
    <w:rsid w:val="00547F43"/>
    <w:rsid w:val="0055096F"/>
    <w:rsid w:val="00550DF6"/>
    <w:rsid w:val="005524A8"/>
    <w:rsid w:val="005526FA"/>
    <w:rsid w:val="00552932"/>
    <w:rsid w:val="00552B43"/>
    <w:rsid w:val="00555301"/>
    <w:rsid w:val="005566C3"/>
    <w:rsid w:val="005613E1"/>
    <w:rsid w:val="00562BBC"/>
    <w:rsid w:val="00562E9A"/>
    <w:rsid w:val="00563192"/>
    <w:rsid w:val="00564198"/>
    <w:rsid w:val="0056635C"/>
    <w:rsid w:val="00567811"/>
    <w:rsid w:val="00567ACD"/>
    <w:rsid w:val="00571D95"/>
    <w:rsid w:val="005723A0"/>
    <w:rsid w:val="00573E64"/>
    <w:rsid w:val="005757CA"/>
    <w:rsid w:val="00575D74"/>
    <w:rsid w:val="00575D78"/>
    <w:rsid w:val="005768C3"/>
    <w:rsid w:val="005801CD"/>
    <w:rsid w:val="0058061D"/>
    <w:rsid w:val="005829B0"/>
    <w:rsid w:val="00584319"/>
    <w:rsid w:val="0058689D"/>
    <w:rsid w:val="00592433"/>
    <w:rsid w:val="00593DFF"/>
    <w:rsid w:val="00597914"/>
    <w:rsid w:val="00597F99"/>
    <w:rsid w:val="005A1476"/>
    <w:rsid w:val="005A31EB"/>
    <w:rsid w:val="005A3303"/>
    <w:rsid w:val="005A3E22"/>
    <w:rsid w:val="005A4F42"/>
    <w:rsid w:val="005A558D"/>
    <w:rsid w:val="005A5D1C"/>
    <w:rsid w:val="005A614B"/>
    <w:rsid w:val="005A6249"/>
    <w:rsid w:val="005A6601"/>
    <w:rsid w:val="005A7C25"/>
    <w:rsid w:val="005B093E"/>
    <w:rsid w:val="005B110E"/>
    <w:rsid w:val="005B3ECD"/>
    <w:rsid w:val="005B519D"/>
    <w:rsid w:val="005B604F"/>
    <w:rsid w:val="005B6A7E"/>
    <w:rsid w:val="005B705A"/>
    <w:rsid w:val="005B755E"/>
    <w:rsid w:val="005C19B8"/>
    <w:rsid w:val="005C2910"/>
    <w:rsid w:val="005C2D06"/>
    <w:rsid w:val="005C4556"/>
    <w:rsid w:val="005C5A58"/>
    <w:rsid w:val="005C5BF2"/>
    <w:rsid w:val="005C668D"/>
    <w:rsid w:val="005D19E7"/>
    <w:rsid w:val="005D2955"/>
    <w:rsid w:val="005D30C5"/>
    <w:rsid w:val="005D323D"/>
    <w:rsid w:val="005D5209"/>
    <w:rsid w:val="005D5840"/>
    <w:rsid w:val="005D5BCD"/>
    <w:rsid w:val="005D5C5F"/>
    <w:rsid w:val="005D6500"/>
    <w:rsid w:val="005D7620"/>
    <w:rsid w:val="005E046D"/>
    <w:rsid w:val="005E10E4"/>
    <w:rsid w:val="005E1B21"/>
    <w:rsid w:val="005E2461"/>
    <w:rsid w:val="005E24AD"/>
    <w:rsid w:val="005E2CC5"/>
    <w:rsid w:val="005E4811"/>
    <w:rsid w:val="005E4A4A"/>
    <w:rsid w:val="005E627A"/>
    <w:rsid w:val="005E62A3"/>
    <w:rsid w:val="005E68A5"/>
    <w:rsid w:val="005E69B8"/>
    <w:rsid w:val="005E7838"/>
    <w:rsid w:val="005F0D6F"/>
    <w:rsid w:val="005F18B5"/>
    <w:rsid w:val="005F1A6D"/>
    <w:rsid w:val="005F2462"/>
    <w:rsid w:val="005F2DA8"/>
    <w:rsid w:val="005F4376"/>
    <w:rsid w:val="005F4922"/>
    <w:rsid w:val="005F4F12"/>
    <w:rsid w:val="005F6003"/>
    <w:rsid w:val="0060270D"/>
    <w:rsid w:val="00603981"/>
    <w:rsid w:val="00603ABD"/>
    <w:rsid w:val="0060409D"/>
    <w:rsid w:val="0060584F"/>
    <w:rsid w:val="00606915"/>
    <w:rsid w:val="00607DA6"/>
    <w:rsid w:val="00607DB1"/>
    <w:rsid w:val="00607E84"/>
    <w:rsid w:val="0061094D"/>
    <w:rsid w:val="00611E77"/>
    <w:rsid w:val="0061256C"/>
    <w:rsid w:val="0061258F"/>
    <w:rsid w:val="00612641"/>
    <w:rsid w:val="006134A7"/>
    <w:rsid w:val="006146E1"/>
    <w:rsid w:val="006175F3"/>
    <w:rsid w:val="00617BAE"/>
    <w:rsid w:val="00620C78"/>
    <w:rsid w:val="006221A5"/>
    <w:rsid w:val="00622647"/>
    <w:rsid w:val="0062422A"/>
    <w:rsid w:val="00625554"/>
    <w:rsid w:val="006277ED"/>
    <w:rsid w:val="00631467"/>
    <w:rsid w:val="0063241B"/>
    <w:rsid w:val="006329F1"/>
    <w:rsid w:val="00632E75"/>
    <w:rsid w:val="00633D59"/>
    <w:rsid w:val="00636447"/>
    <w:rsid w:val="0063676F"/>
    <w:rsid w:val="006368E8"/>
    <w:rsid w:val="00637C05"/>
    <w:rsid w:val="00642153"/>
    <w:rsid w:val="00642AC6"/>
    <w:rsid w:val="00643E38"/>
    <w:rsid w:val="0064400D"/>
    <w:rsid w:val="006465D0"/>
    <w:rsid w:val="00646CC2"/>
    <w:rsid w:val="00646FAE"/>
    <w:rsid w:val="00647B46"/>
    <w:rsid w:val="006514FB"/>
    <w:rsid w:val="00653AF1"/>
    <w:rsid w:val="006540D0"/>
    <w:rsid w:val="00654225"/>
    <w:rsid w:val="00655BA7"/>
    <w:rsid w:val="00655FA8"/>
    <w:rsid w:val="0065745A"/>
    <w:rsid w:val="00660595"/>
    <w:rsid w:val="00662C18"/>
    <w:rsid w:val="00664348"/>
    <w:rsid w:val="0066494C"/>
    <w:rsid w:val="00664EA3"/>
    <w:rsid w:val="00664F3F"/>
    <w:rsid w:val="0066520C"/>
    <w:rsid w:val="006661F4"/>
    <w:rsid w:val="006705E0"/>
    <w:rsid w:val="006709A8"/>
    <w:rsid w:val="00670C36"/>
    <w:rsid w:val="00670DA5"/>
    <w:rsid w:val="0067183D"/>
    <w:rsid w:val="00671842"/>
    <w:rsid w:val="0067223F"/>
    <w:rsid w:val="00672A2D"/>
    <w:rsid w:val="00672D9F"/>
    <w:rsid w:val="0067345B"/>
    <w:rsid w:val="00674DAF"/>
    <w:rsid w:val="00676A0F"/>
    <w:rsid w:val="006772F4"/>
    <w:rsid w:val="006772FB"/>
    <w:rsid w:val="0067779F"/>
    <w:rsid w:val="0067789B"/>
    <w:rsid w:val="00680492"/>
    <w:rsid w:val="00680D14"/>
    <w:rsid w:val="00680ECC"/>
    <w:rsid w:val="00682BFA"/>
    <w:rsid w:val="006837F9"/>
    <w:rsid w:val="0068438F"/>
    <w:rsid w:val="00687948"/>
    <w:rsid w:val="00687A33"/>
    <w:rsid w:val="00690B1B"/>
    <w:rsid w:val="006914D1"/>
    <w:rsid w:val="00691F30"/>
    <w:rsid w:val="006928CD"/>
    <w:rsid w:val="0069321F"/>
    <w:rsid w:val="00696446"/>
    <w:rsid w:val="006968CD"/>
    <w:rsid w:val="00697624"/>
    <w:rsid w:val="006A0267"/>
    <w:rsid w:val="006A09F1"/>
    <w:rsid w:val="006A0D2C"/>
    <w:rsid w:val="006A11A1"/>
    <w:rsid w:val="006A1382"/>
    <w:rsid w:val="006A1D48"/>
    <w:rsid w:val="006A1F7C"/>
    <w:rsid w:val="006A2741"/>
    <w:rsid w:val="006A28C3"/>
    <w:rsid w:val="006A2E95"/>
    <w:rsid w:val="006A314D"/>
    <w:rsid w:val="006A4686"/>
    <w:rsid w:val="006A6EC0"/>
    <w:rsid w:val="006A740F"/>
    <w:rsid w:val="006A7A23"/>
    <w:rsid w:val="006B3F3F"/>
    <w:rsid w:val="006B4A23"/>
    <w:rsid w:val="006B4B5E"/>
    <w:rsid w:val="006B54B3"/>
    <w:rsid w:val="006B6045"/>
    <w:rsid w:val="006B638C"/>
    <w:rsid w:val="006B6ECD"/>
    <w:rsid w:val="006B72A5"/>
    <w:rsid w:val="006C098F"/>
    <w:rsid w:val="006C4B00"/>
    <w:rsid w:val="006C5AC9"/>
    <w:rsid w:val="006C5E12"/>
    <w:rsid w:val="006C5F26"/>
    <w:rsid w:val="006C7B53"/>
    <w:rsid w:val="006D1DC6"/>
    <w:rsid w:val="006D22C6"/>
    <w:rsid w:val="006D3071"/>
    <w:rsid w:val="006D3203"/>
    <w:rsid w:val="006D3D1A"/>
    <w:rsid w:val="006D443F"/>
    <w:rsid w:val="006D47E8"/>
    <w:rsid w:val="006D4B9E"/>
    <w:rsid w:val="006D556D"/>
    <w:rsid w:val="006D57FF"/>
    <w:rsid w:val="006D5C5C"/>
    <w:rsid w:val="006D5CB0"/>
    <w:rsid w:val="006D64CC"/>
    <w:rsid w:val="006D65C0"/>
    <w:rsid w:val="006D7FC8"/>
    <w:rsid w:val="006E15C7"/>
    <w:rsid w:val="006E15EA"/>
    <w:rsid w:val="006E2555"/>
    <w:rsid w:val="006E3808"/>
    <w:rsid w:val="006F06CB"/>
    <w:rsid w:val="006F075B"/>
    <w:rsid w:val="006F0E25"/>
    <w:rsid w:val="006F123F"/>
    <w:rsid w:val="006F4D27"/>
    <w:rsid w:val="006F5224"/>
    <w:rsid w:val="007009D1"/>
    <w:rsid w:val="00704FDE"/>
    <w:rsid w:val="00705515"/>
    <w:rsid w:val="0070662F"/>
    <w:rsid w:val="00707111"/>
    <w:rsid w:val="00707729"/>
    <w:rsid w:val="007103E0"/>
    <w:rsid w:val="0071161B"/>
    <w:rsid w:val="00712B1B"/>
    <w:rsid w:val="00714653"/>
    <w:rsid w:val="007146AB"/>
    <w:rsid w:val="00714B05"/>
    <w:rsid w:val="00715E36"/>
    <w:rsid w:val="007168CD"/>
    <w:rsid w:val="0071710B"/>
    <w:rsid w:val="00717A95"/>
    <w:rsid w:val="007206A2"/>
    <w:rsid w:val="00720D10"/>
    <w:rsid w:val="00723262"/>
    <w:rsid w:val="007239C8"/>
    <w:rsid w:val="007242F7"/>
    <w:rsid w:val="007251C1"/>
    <w:rsid w:val="00727447"/>
    <w:rsid w:val="00727AF0"/>
    <w:rsid w:val="007302CB"/>
    <w:rsid w:val="007303F8"/>
    <w:rsid w:val="007313E9"/>
    <w:rsid w:val="00731935"/>
    <w:rsid w:val="0073272C"/>
    <w:rsid w:val="00732BBE"/>
    <w:rsid w:val="007346B8"/>
    <w:rsid w:val="00734B43"/>
    <w:rsid w:val="00734E07"/>
    <w:rsid w:val="00735F3E"/>
    <w:rsid w:val="00740399"/>
    <w:rsid w:val="00742637"/>
    <w:rsid w:val="00742C6C"/>
    <w:rsid w:val="0074402D"/>
    <w:rsid w:val="00744977"/>
    <w:rsid w:val="0074556C"/>
    <w:rsid w:val="00746F14"/>
    <w:rsid w:val="0075158F"/>
    <w:rsid w:val="0075326C"/>
    <w:rsid w:val="00754A7F"/>
    <w:rsid w:val="00754A8F"/>
    <w:rsid w:val="00760445"/>
    <w:rsid w:val="00761B00"/>
    <w:rsid w:val="0076220D"/>
    <w:rsid w:val="0076292E"/>
    <w:rsid w:val="00763803"/>
    <w:rsid w:val="00763C8A"/>
    <w:rsid w:val="00763CC8"/>
    <w:rsid w:val="00763CD5"/>
    <w:rsid w:val="00764010"/>
    <w:rsid w:val="00764CD5"/>
    <w:rsid w:val="0076660E"/>
    <w:rsid w:val="007675B3"/>
    <w:rsid w:val="00770A8A"/>
    <w:rsid w:val="00771F7A"/>
    <w:rsid w:val="00772A63"/>
    <w:rsid w:val="00773C98"/>
    <w:rsid w:val="00774529"/>
    <w:rsid w:val="00775718"/>
    <w:rsid w:val="00776A06"/>
    <w:rsid w:val="00777610"/>
    <w:rsid w:val="00780C0B"/>
    <w:rsid w:val="0078217C"/>
    <w:rsid w:val="007829B1"/>
    <w:rsid w:val="007829C8"/>
    <w:rsid w:val="00782D9D"/>
    <w:rsid w:val="00783C3C"/>
    <w:rsid w:val="00784C8C"/>
    <w:rsid w:val="0078502C"/>
    <w:rsid w:val="00785215"/>
    <w:rsid w:val="00786AF9"/>
    <w:rsid w:val="00786B38"/>
    <w:rsid w:val="00787362"/>
    <w:rsid w:val="00787B05"/>
    <w:rsid w:val="007902A8"/>
    <w:rsid w:val="0079038E"/>
    <w:rsid w:val="00791303"/>
    <w:rsid w:val="00791B0C"/>
    <w:rsid w:val="007922D6"/>
    <w:rsid w:val="00793187"/>
    <w:rsid w:val="00795944"/>
    <w:rsid w:val="007959D9"/>
    <w:rsid w:val="00795BB3"/>
    <w:rsid w:val="00796F1C"/>
    <w:rsid w:val="007A0EBE"/>
    <w:rsid w:val="007A1D39"/>
    <w:rsid w:val="007A26CD"/>
    <w:rsid w:val="007A3F36"/>
    <w:rsid w:val="007A420A"/>
    <w:rsid w:val="007A526B"/>
    <w:rsid w:val="007A57F4"/>
    <w:rsid w:val="007A5936"/>
    <w:rsid w:val="007A6126"/>
    <w:rsid w:val="007A7F14"/>
    <w:rsid w:val="007B0A4F"/>
    <w:rsid w:val="007B2A46"/>
    <w:rsid w:val="007B2CB5"/>
    <w:rsid w:val="007B3948"/>
    <w:rsid w:val="007B3A10"/>
    <w:rsid w:val="007B5813"/>
    <w:rsid w:val="007B6BCB"/>
    <w:rsid w:val="007B75FC"/>
    <w:rsid w:val="007C1DA9"/>
    <w:rsid w:val="007D0826"/>
    <w:rsid w:val="007D3040"/>
    <w:rsid w:val="007D3130"/>
    <w:rsid w:val="007D3551"/>
    <w:rsid w:val="007D3FBA"/>
    <w:rsid w:val="007D6223"/>
    <w:rsid w:val="007D65BB"/>
    <w:rsid w:val="007D74AA"/>
    <w:rsid w:val="007E00CE"/>
    <w:rsid w:val="007E1E9A"/>
    <w:rsid w:val="007E2C89"/>
    <w:rsid w:val="007E3D12"/>
    <w:rsid w:val="007E5164"/>
    <w:rsid w:val="007E60CB"/>
    <w:rsid w:val="007E68C7"/>
    <w:rsid w:val="007E76F7"/>
    <w:rsid w:val="007E7BBF"/>
    <w:rsid w:val="007F00C5"/>
    <w:rsid w:val="007F11E2"/>
    <w:rsid w:val="007F3924"/>
    <w:rsid w:val="007F39E9"/>
    <w:rsid w:val="007F4DAF"/>
    <w:rsid w:val="007F5F6D"/>
    <w:rsid w:val="007F61B0"/>
    <w:rsid w:val="007F66AA"/>
    <w:rsid w:val="007F67AE"/>
    <w:rsid w:val="007F756A"/>
    <w:rsid w:val="008002BA"/>
    <w:rsid w:val="0080082D"/>
    <w:rsid w:val="00800B4E"/>
    <w:rsid w:val="00801DB8"/>
    <w:rsid w:val="008030B6"/>
    <w:rsid w:val="00803835"/>
    <w:rsid w:val="00803F4A"/>
    <w:rsid w:val="008043B3"/>
    <w:rsid w:val="00804627"/>
    <w:rsid w:val="00807418"/>
    <w:rsid w:val="008077A8"/>
    <w:rsid w:val="0081020C"/>
    <w:rsid w:val="00814953"/>
    <w:rsid w:val="00814D01"/>
    <w:rsid w:val="00815210"/>
    <w:rsid w:val="00815525"/>
    <w:rsid w:val="00815B40"/>
    <w:rsid w:val="00816FDF"/>
    <w:rsid w:val="00820009"/>
    <w:rsid w:val="0082017D"/>
    <w:rsid w:val="008212DA"/>
    <w:rsid w:val="00822767"/>
    <w:rsid w:val="00823B80"/>
    <w:rsid w:val="00824FFD"/>
    <w:rsid w:val="00825C34"/>
    <w:rsid w:val="00826976"/>
    <w:rsid w:val="00826A1D"/>
    <w:rsid w:val="00826CF5"/>
    <w:rsid w:val="008271C1"/>
    <w:rsid w:val="008277B2"/>
    <w:rsid w:val="008279FB"/>
    <w:rsid w:val="00830822"/>
    <w:rsid w:val="00830988"/>
    <w:rsid w:val="00831174"/>
    <w:rsid w:val="0083134E"/>
    <w:rsid w:val="008343E0"/>
    <w:rsid w:val="00834497"/>
    <w:rsid w:val="0083474B"/>
    <w:rsid w:val="00836D14"/>
    <w:rsid w:val="0083707A"/>
    <w:rsid w:val="0084055A"/>
    <w:rsid w:val="0084127B"/>
    <w:rsid w:val="00841299"/>
    <w:rsid w:val="008422A9"/>
    <w:rsid w:val="008424E8"/>
    <w:rsid w:val="00844523"/>
    <w:rsid w:val="0084458B"/>
    <w:rsid w:val="00844AAA"/>
    <w:rsid w:val="00845619"/>
    <w:rsid w:val="00845A7C"/>
    <w:rsid w:val="00845FB7"/>
    <w:rsid w:val="00846289"/>
    <w:rsid w:val="00847B4A"/>
    <w:rsid w:val="0085068D"/>
    <w:rsid w:val="00851704"/>
    <w:rsid w:val="00851F3F"/>
    <w:rsid w:val="008536D6"/>
    <w:rsid w:val="00853714"/>
    <w:rsid w:val="0085514A"/>
    <w:rsid w:val="00856E3D"/>
    <w:rsid w:val="00857074"/>
    <w:rsid w:val="008602BC"/>
    <w:rsid w:val="0086055C"/>
    <w:rsid w:val="00860BDF"/>
    <w:rsid w:val="0086189F"/>
    <w:rsid w:val="008618F9"/>
    <w:rsid w:val="00861BE8"/>
    <w:rsid w:val="008628A8"/>
    <w:rsid w:val="00864D2A"/>
    <w:rsid w:val="008657BB"/>
    <w:rsid w:val="0086668B"/>
    <w:rsid w:val="008669AE"/>
    <w:rsid w:val="00866D11"/>
    <w:rsid w:val="0086740A"/>
    <w:rsid w:val="00867984"/>
    <w:rsid w:val="008708AF"/>
    <w:rsid w:val="00870D7A"/>
    <w:rsid w:val="0087259A"/>
    <w:rsid w:val="00872E5F"/>
    <w:rsid w:val="008731FB"/>
    <w:rsid w:val="00873DF6"/>
    <w:rsid w:val="00873EA3"/>
    <w:rsid w:val="008741BF"/>
    <w:rsid w:val="00875A9F"/>
    <w:rsid w:val="008762CB"/>
    <w:rsid w:val="00876CEF"/>
    <w:rsid w:val="00877C8F"/>
    <w:rsid w:val="0088031B"/>
    <w:rsid w:val="00880657"/>
    <w:rsid w:val="008834A5"/>
    <w:rsid w:val="0088387C"/>
    <w:rsid w:val="008852DC"/>
    <w:rsid w:val="008857C7"/>
    <w:rsid w:val="00887D96"/>
    <w:rsid w:val="00887E00"/>
    <w:rsid w:val="008902F9"/>
    <w:rsid w:val="00890EFC"/>
    <w:rsid w:val="00891D59"/>
    <w:rsid w:val="008925FE"/>
    <w:rsid w:val="00892B60"/>
    <w:rsid w:val="00893B08"/>
    <w:rsid w:val="00895B1E"/>
    <w:rsid w:val="00896DE1"/>
    <w:rsid w:val="00897658"/>
    <w:rsid w:val="008A1EBA"/>
    <w:rsid w:val="008A2DA4"/>
    <w:rsid w:val="008A48CE"/>
    <w:rsid w:val="008A6C0E"/>
    <w:rsid w:val="008B0007"/>
    <w:rsid w:val="008B010C"/>
    <w:rsid w:val="008B0C4B"/>
    <w:rsid w:val="008B27E2"/>
    <w:rsid w:val="008B4421"/>
    <w:rsid w:val="008B4487"/>
    <w:rsid w:val="008B564D"/>
    <w:rsid w:val="008B66E7"/>
    <w:rsid w:val="008B75E7"/>
    <w:rsid w:val="008C14CA"/>
    <w:rsid w:val="008C217D"/>
    <w:rsid w:val="008C252E"/>
    <w:rsid w:val="008C3718"/>
    <w:rsid w:val="008C39E0"/>
    <w:rsid w:val="008C3A8B"/>
    <w:rsid w:val="008C4055"/>
    <w:rsid w:val="008C5329"/>
    <w:rsid w:val="008C5814"/>
    <w:rsid w:val="008C67DF"/>
    <w:rsid w:val="008D1DBF"/>
    <w:rsid w:val="008D2E6B"/>
    <w:rsid w:val="008D3493"/>
    <w:rsid w:val="008D4702"/>
    <w:rsid w:val="008D51B2"/>
    <w:rsid w:val="008D547B"/>
    <w:rsid w:val="008D7608"/>
    <w:rsid w:val="008E02AF"/>
    <w:rsid w:val="008E330F"/>
    <w:rsid w:val="008E3788"/>
    <w:rsid w:val="008E58B1"/>
    <w:rsid w:val="008E5BF7"/>
    <w:rsid w:val="008E66AA"/>
    <w:rsid w:val="008E7236"/>
    <w:rsid w:val="008F0D25"/>
    <w:rsid w:val="008F0DA0"/>
    <w:rsid w:val="008F14F3"/>
    <w:rsid w:val="008F4597"/>
    <w:rsid w:val="008F6371"/>
    <w:rsid w:val="008F7913"/>
    <w:rsid w:val="008F7C1E"/>
    <w:rsid w:val="00900519"/>
    <w:rsid w:val="009011BC"/>
    <w:rsid w:val="00901BA9"/>
    <w:rsid w:val="00902189"/>
    <w:rsid w:val="00902373"/>
    <w:rsid w:val="00904F43"/>
    <w:rsid w:val="009058EA"/>
    <w:rsid w:val="00905ED7"/>
    <w:rsid w:val="009078DF"/>
    <w:rsid w:val="009134DB"/>
    <w:rsid w:val="00913A15"/>
    <w:rsid w:val="0091517D"/>
    <w:rsid w:val="00915A1E"/>
    <w:rsid w:val="009164EA"/>
    <w:rsid w:val="0092144A"/>
    <w:rsid w:val="00921864"/>
    <w:rsid w:val="00924183"/>
    <w:rsid w:val="0092600F"/>
    <w:rsid w:val="0092605E"/>
    <w:rsid w:val="00931566"/>
    <w:rsid w:val="009334A9"/>
    <w:rsid w:val="00934658"/>
    <w:rsid w:val="009359F6"/>
    <w:rsid w:val="0093639E"/>
    <w:rsid w:val="00936511"/>
    <w:rsid w:val="00936CEC"/>
    <w:rsid w:val="009433E1"/>
    <w:rsid w:val="0094358E"/>
    <w:rsid w:val="00943789"/>
    <w:rsid w:val="00943C90"/>
    <w:rsid w:val="009443D9"/>
    <w:rsid w:val="00944661"/>
    <w:rsid w:val="00944DF2"/>
    <w:rsid w:val="00945307"/>
    <w:rsid w:val="00950D4D"/>
    <w:rsid w:val="009542A1"/>
    <w:rsid w:val="0095519E"/>
    <w:rsid w:val="0095576B"/>
    <w:rsid w:val="00956B54"/>
    <w:rsid w:val="00960E85"/>
    <w:rsid w:val="00961149"/>
    <w:rsid w:val="00961576"/>
    <w:rsid w:val="00961F86"/>
    <w:rsid w:val="009625A9"/>
    <w:rsid w:val="00963342"/>
    <w:rsid w:val="00964D94"/>
    <w:rsid w:val="0096589F"/>
    <w:rsid w:val="0096698C"/>
    <w:rsid w:val="009707BD"/>
    <w:rsid w:val="00971582"/>
    <w:rsid w:val="00971ED0"/>
    <w:rsid w:val="00972ABA"/>
    <w:rsid w:val="009749F1"/>
    <w:rsid w:val="009753BA"/>
    <w:rsid w:val="00976779"/>
    <w:rsid w:val="00976ACA"/>
    <w:rsid w:val="00977EA5"/>
    <w:rsid w:val="0098023F"/>
    <w:rsid w:val="009807A4"/>
    <w:rsid w:val="00981D9A"/>
    <w:rsid w:val="00983818"/>
    <w:rsid w:val="0098478A"/>
    <w:rsid w:val="009852AE"/>
    <w:rsid w:val="0098643C"/>
    <w:rsid w:val="009864F2"/>
    <w:rsid w:val="0098721B"/>
    <w:rsid w:val="00987C6F"/>
    <w:rsid w:val="00990C39"/>
    <w:rsid w:val="00991643"/>
    <w:rsid w:val="009927C5"/>
    <w:rsid w:val="00992AD7"/>
    <w:rsid w:val="009932C8"/>
    <w:rsid w:val="009973E0"/>
    <w:rsid w:val="009A0070"/>
    <w:rsid w:val="009A1A59"/>
    <w:rsid w:val="009A2A9D"/>
    <w:rsid w:val="009A2B3E"/>
    <w:rsid w:val="009A36F5"/>
    <w:rsid w:val="009A3A2C"/>
    <w:rsid w:val="009A55AB"/>
    <w:rsid w:val="009A5786"/>
    <w:rsid w:val="009A5EC7"/>
    <w:rsid w:val="009A735D"/>
    <w:rsid w:val="009A76D8"/>
    <w:rsid w:val="009B07E3"/>
    <w:rsid w:val="009B29E4"/>
    <w:rsid w:val="009B32AB"/>
    <w:rsid w:val="009B3642"/>
    <w:rsid w:val="009B423F"/>
    <w:rsid w:val="009B531C"/>
    <w:rsid w:val="009B622A"/>
    <w:rsid w:val="009B78CD"/>
    <w:rsid w:val="009C120E"/>
    <w:rsid w:val="009C2AF2"/>
    <w:rsid w:val="009D15C6"/>
    <w:rsid w:val="009D15F8"/>
    <w:rsid w:val="009D163A"/>
    <w:rsid w:val="009D3470"/>
    <w:rsid w:val="009D3AF1"/>
    <w:rsid w:val="009D3E50"/>
    <w:rsid w:val="009D5400"/>
    <w:rsid w:val="009D6205"/>
    <w:rsid w:val="009E07AD"/>
    <w:rsid w:val="009E36ED"/>
    <w:rsid w:val="009E3BE8"/>
    <w:rsid w:val="009E3CC3"/>
    <w:rsid w:val="009F1B75"/>
    <w:rsid w:val="009F27F5"/>
    <w:rsid w:val="009F33BE"/>
    <w:rsid w:val="009F4183"/>
    <w:rsid w:val="009F4D26"/>
    <w:rsid w:val="009F516C"/>
    <w:rsid w:val="009F5B28"/>
    <w:rsid w:val="00A00BFA"/>
    <w:rsid w:val="00A01E8B"/>
    <w:rsid w:val="00A01F4C"/>
    <w:rsid w:val="00A0201D"/>
    <w:rsid w:val="00A02028"/>
    <w:rsid w:val="00A020AF"/>
    <w:rsid w:val="00A03111"/>
    <w:rsid w:val="00A034AC"/>
    <w:rsid w:val="00A03B3A"/>
    <w:rsid w:val="00A04F7C"/>
    <w:rsid w:val="00A060C7"/>
    <w:rsid w:val="00A06A18"/>
    <w:rsid w:val="00A06E9E"/>
    <w:rsid w:val="00A07BC9"/>
    <w:rsid w:val="00A11952"/>
    <w:rsid w:val="00A12D4B"/>
    <w:rsid w:val="00A13FD3"/>
    <w:rsid w:val="00A15A61"/>
    <w:rsid w:val="00A160C1"/>
    <w:rsid w:val="00A16BF8"/>
    <w:rsid w:val="00A17080"/>
    <w:rsid w:val="00A17240"/>
    <w:rsid w:val="00A17EC4"/>
    <w:rsid w:val="00A2062B"/>
    <w:rsid w:val="00A23BEF"/>
    <w:rsid w:val="00A24259"/>
    <w:rsid w:val="00A2438D"/>
    <w:rsid w:val="00A25096"/>
    <w:rsid w:val="00A2601B"/>
    <w:rsid w:val="00A26198"/>
    <w:rsid w:val="00A26C4C"/>
    <w:rsid w:val="00A27034"/>
    <w:rsid w:val="00A304CC"/>
    <w:rsid w:val="00A3103F"/>
    <w:rsid w:val="00A310C1"/>
    <w:rsid w:val="00A3159B"/>
    <w:rsid w:val="00A33BC4"/>
    <w:rsid w:val="00A35E12"/>
    <w:rsid w:val="00A35E2C"/>
    <w:rsid w:val="00A366D1"/>
    <w:rsid w:val="00A36DBB"/>
    <w:rsid w:val="00A37345"/>
    <w:rsid w:val="00A373A0"/>
    <w:rsid w:val="00A42CDC"/>
    <w:rsid w:val="00A43B53"/>
    <w:rsid w:val="00A45EE4"/>
    <w:rsid w:val="00A5164B"/>
    <w:rsid w:val="00A5195E"/>
    <w:rsid w:val="00A51D70"/>
    <w:rsid w:val="00A53151"/>
    <w:rsid w:val="00A54F7B"/>
    <w:rsid w:val="00A55380"/>
    <w:rsid w:val="00A55E97"/>
    <w:rsid w:val="00A5638E"/>
    <w:rsid w:val="00A5714C"/>
    <w:rsid w:val="00A57CAE"/>
    <w:rsid w:val="00A61100"/>
    <w:rsid w:val="00A628DC"/>
    <w:rsid w:val="00A633EB"/>
    <w:rsid w:val="00A64BE1"/>
    <w:rsid w:val="00A64C37"/>
    <w:rsid w:val="00A64FFD"/>
    <w:rsid w:val="00A66B54"/>
    <w:rsid w:val="00A70D5D"/>
    <w:rsid w:val="00A71EB1"/>
    <w:rsid w:val="00A7241A"/>
    <w:rsid w:val="00A745F2"/>
    <w:rsid w:val="00A7486B"/>
    <w:rsid w:val="00A75A55"/>
    <w:rsid w:val="00A801DF"/>
    <w:rsid w:val="00A80954"/>
    <w:rsid w:val="00A817AA"/>
    <w:rsid w:val="00A817CD"/>
    <w:rsid w:val="00A81F63"/>
    <w:rsid w:val="00A843A8"/>
    <w:rsid w:val="00A8567C"/>
    <w:rsid w:val="00A90030"/>
    <w:rsid w:val="00A90CB8"/>
    <w:rsid w:val="00A90FB6"/>
    <w:rsid w:val="00A91A74"/>
    <w:rsid w:val="00A94384"/>
    <w:rsid w:val="00A9553C"/>
    <w:rsid w:val="00A95923"/>
    <w:rsid w:val="00A95CA0"/>
    <w:rsid w:val="00A96224"/>
    <w:rsid w:val="00A9630B"/>
    <w:rsid w:val="00A96F7C"/>
    <w:rsid w:val="00A97445"/>
    <w:rsid w:val="00A9793A"/>
    <w:rsid w:val="00A97AA2"/>
    <w:rsid w:val="00AA0063"/>
    <w:rsid w:val="00AA3429"/>
    <w:rsid w:val="00AA3EC5"/>
    <w:rsid w:val="00AB1151"/>
    <w:rsid w:val="00AB17D8"/>
    <w:rsid w:val="00AB1A50"/>
    <w:rsid w:val="00AB3FE8"/>
    <w:rsid w:val="00AB4B1C"/>
    <w:rsid w:val="00AB7082"/>
    <w:rsid w:val="00AC303C"/>
    <w:rsid w:val="00AC33AF"/>
    <w:rsid w:val="00AC40E6"/>
    <w:rsid w:val="00AC4313"/>
    <w:rsid w:val="00AC7B45"/>
    <w:rsid w:val="00AC7B46"/>
    <w:rsid w:val="00AD0812"/>
    <w:rsid w:val="00AD10B2"/>
    <w:rsid w:val="00AD1760"/>
    <w:rsid w:val="00AD2137"/>
    <w:rsid w:val="00AD230D"/>
    <w:rsid w:val="00AD2B5E"/>
    <w:rsid w:val="00AD2D32"/>
    <w:rsid w:val="00AD2DE0"/>
    <w:rsid w:val="00AD3E07"/>
    <w:rsid w:val="00AD3F27"/>
    <w:rsid w:val="00AD51EF"/>
    <w:rsid w:val="00AD6314"/>
    <w:rsid w:val="00AE05DE"/>
    <w:rsid w:val="00AE0D68"/>
    <w:rsid w:val="00AE1432"/>
    <w:rsid w:val="00AE27DD"/>
    <w:rsid w:val="00AE4201"/>
    <w:rsid w:val="00AF0D78"/>
    <w:rsid w:val="00AF2818"/>
    <w:rsid w:val="00AF3401"/>
    <w:rsid w:val="00AF3A0C"/>
    <w:rsid w:val="00AF41DC"/>
    <w:rsid w:val="00AF4D7E"/>
    <w:rsid w:val="00AF4F37"/>
    <w:rsid w:val="00AF5429"/>
    <w:rsid w:val="00AF69DA"/>
    <w:rsid w:val="00AF6D92"/>
    <w:rsid w:val="00AF7B58"/>
    <w:rsid w:val="00AF7C11"/>
    <w:rsid w:val="00B0211C"/>
    <w:rsid w:val="00B024D8"/>
    <w:rsid w:val="00B02C39"/>
    <w:rsid w:val="00B030C1"/>
    <w:rsid w:val="00B0492E"/>
    <w:rsid w:val="00B06ECF"/>
    <w:rsid w:val="00B07ADB"/>
    <w:rsid w:val="00B07B80"/>
    <w:rsid w:val="00B07BAB"/>
    <w:rsid w:val="00B07FF8"/>
    <w:rsid w:val="00B1078D"/>
    <w:rsid w:val="00B10E65"/>
    <w:rsid w:val="00B114E0"/>
    <w:rsid w:val="00B12D05"/>
    <w:rsid w:val="00B134C2"/>
    <w:rsid w:val="00B14343"/>
    <w:rsid w:val="00B1592C"/>
    <w:rsid w:val="00B16614"/>
    <w:rsid w:val="00B16910"/>
    <w:rsid w:val="00B201F3"/>
    <w:rsid w:val="00B20775"/>
    <w:rsid w:val="00B2264C"/>
    <w:rsid w:val="00B230AA"/>
    <w:rsid w:val="00B23998"/>
    <w:rsid w:val="00B269A4"/>
    <w:rsid w:val="00B26A43"/>
    <w:rsid w:val="00B30438"/>
    <w:rsid w:val="00B3374D"/>
    <w:rsid w:val="00B34EDE"/>
    <w:rsid w:val="00B3537E"/>
    <w:rsid w:val="00B35BCE"/>
    <w:rsid w:val="00B36F78"/>
    <w:rsid w:val="00B37A1C"/>
    <w:rsid w:val="00B37A67"/>
    <w:rsid w:val="00B4358D"/>
    <w:rsid w:val="00B44241"/>
    <w:rsid w:val="00B44A26"/>
    <w:rsid w:val="00B44C27"/>
    <w:rsid w:val="00B47288"/>
    <w:rsid w:val="00B478C9"/>
    <w:rsid w:val="00B50760"/>
    <w:rsid w:val="00B53D21"/>
    <w:rsid w:val="00B54714"/>
    <w:rsid w:val="00B55FE5"/>
    <w:rsid w:val="00B566DF"/>
    <w:rsid w:val="00B575F6"/>
    <w:rsid w:val="00B57830"/>
    <w:rsid w:val="00B60444"/>
    <w:rsid w:val="00B609DD"/>
    <w:rsid w:val="00B60F36"/>
    <w:rsid w:val="00B61083"/>
    <w:rsid w:val="00B62597"/>
    <w:rsid w:val="00B64419"/>
    <w:rsid w:val="00B71438"/>
    <w:rsid w:val="00B72BFF"/>
    <w:rsid w:val="00B73753"/>
    <w:rsid w:val="00B73BB3"/>
    <w:rsid w:val="00B74534"/>
    <w:rsid w:val="00B758CC"/>
    <w:rsid w:val="00B75B5E"/>
    <w:rsid w:val="00B7672A"/>
    <w:rsid w:val="00B76A0F"/>
    <w:rsid w:val="00B8222A"/>
    <w:rsid w:val="00B8231D"/>
    <w:rsid w:val="00B823C3"/>
    <w:rsid w:val="00B826E0"/>
    <w:rsid w:val="00B84894"/>
    <w:rsid w:val="00B85807"/>
    <w:rsid w:val="00B85900"/>
    <w:rsid w:val="00B862D2"/>
    <w:rsid w:val="00B9056E"/>
    <w:rsid w:val="00B9164B"/>
    <w:rsid w:val="00B918BE"/>
    <w:rsid w:val="00B92CE3"/>
    <w:rsid w:val="00B93D88"/>
    <w:rsid w:val="00B975A7"/>
    <w:rsid w:val="00BA212C"/>
    <w:rsid w:val="00BA3035"/>
    <w:rsid w:val="00BA337E"/>
    <w:rsid w:val="00BA3419"/>
    <w:rsid w:val="00BA36F5"/>
    <w:rsid w:val="00BA3F9F"/>
    <w:rsid w:val="00BA4EC4"/>
    <w:rsid w:val="00BA6488"/>
    <w:rsid w:val="00BA7A9D"/>
    <w:rsid w:val="00BB004C"/>
    <w:rsid w:val="00BB04C6"/>
    <w:rsid w:val="00BB12ED"/>
    <w:rsid w:val="00BB184F"/>
    <w:rsid w:val="00BB1F50"/>
    <w:rsid w:val="00BB63DF"/>
    <w:rsid w:val="00BB70CF"/>
    <w:rsid w:val="00BC1AB2"/>
    <w:rsid w:val="00BC3260"/>
    <w:rsid w:val="00BC3832"/>
    <w:rsid w:val="00BC4FBD"/>
    <w:rsid w:val="00BC645A"/>
    <w:rsid w:val="00BD0BFD"/>
    <w:rsid w:val="00BD200E"/>
    <w:rsid w:val="00BD2414"/>
    <w:rsid w:val="00BD5C3A"/>
    <w:rsid w:val="00BD6C89"/>
    <w:rsid w:val="00BD6DAC"/>
    <w:rsid w:val="00BD79ED"/>
    <w:rsid w:val="00BE1D7C"/>
    <w:rsid w:val="00BE2311"/>
    <w:rsid w:val="00BF0AFE"/>
    <w:rsid w:val="00BF1D2F"/>
    <w:rsid w:val="00BF2C7F"/>
    <w:rsid w:val="00BF326B"/>
    <w:rsid w:val="00BF4436"/>
    <w:rsid w:val="00BF4B80"/>
    <w:rsid w:val="00C00978"/>
    <w:rsid w:val="00C01139"/>
    <w:rsid w:val="00C02846"/>
    <w:rsid w:val="00C05F77"/>
    <w:rsid w:val="00C07079"/>
    <w:rsid w:val="00C07E12"/>
    <w:rsid w:val="00C10B7A"/>
    <w:rsid w:val="00C15A36"/>
    <w:rsid w:val="00C15F1A"/>
    <w:rsid w:val="00C169DE"/>
    <w:rsid w:val="00C16CF7"/>
    <w:rsid w:val="00C1783D"/>
    <w:rsid w:val="00C200F3"/>
    <w:rsid w:val="00C23511"/>
    <w:rsid w:val="00C23E20"/>
    <w:rsid w:val="00C269FE"/>
    <w:rsid w:val="00C26EC8"/>
    <w:rsid w:val="00C27113"/>
    <w:rsid w:val="00C27136"/>
    <w:rsid w:val="00C27178"/>
    <w:rsid w:val="00C27AD8"/>
    <w:rsid w:val="00C30D70"/>
    <w:rsid w:val="00C31121"/>
    <w:rsid w:val="00C316BB"/>
    <w:rsid w:val="00C32218"/>
    <w:rsid w:val="00C326A0"/>
    <w:rsid w:val="00C337B7"/>
    <w:rsid w:val="00C34C4E"/>
    <w:rsid w:val="00C355B3"/>
    <w:rsid w:val="00C3573F"/>
    <w:rsid w:val="00C376C3"/>
    <w:rsid w:val="00C42BF0"/>
    <w:rsid w:val="00C430AD"/>
    <w:rsid w:val="00C43A26"/>
    <w:rsid w:val="00C44076"/>
    <w:rsid w:val="00C442F8"/>
    <w:rsid w:val="00C448B3"/>
    <w:rsid w:val="00C4587A"/>
    <w:rsid w:val="00C4609F"/>
    <w:rsid w:val="00C47A36"/>
    <w:rsid w:val="00C5001B"/>
    <w:rsid w:val="00C50751"/>
    <w:rsid w:val="00C513CA"/>
    <w:rsid w:val="00C52A59"/>
    <w:rsid w:val="00C52D36"/>
    <w:rsid w:val="00C52D8B"/>
    <w:rsid w:val="00C54F3E"/>
    <w:rsid w:val="00C55FB1"/>
    <w:rsid w:val="00C5677F"/>
    <w:rsid w:val="00C570E2"/>
    <w:rsid w:val="00C61F37"/>
    <w:rsid w:val="00C62392"/>
    <w:rsid w:val="00C63096"/>
    <w:rsid w:val="00C630CE"/>
    <w:rsid w:val="00C65456"/>
    <w:rsid w:val="00C70498"/>
    <w:rsid w:val="00C7124C"/>
    <w:rsid w:val="00C71282"/>
    <w:rsid w:val="00C72A5B"/>
    <w:rsid w:val="00C73F64"/>
    <w:rsid w:val="00C75CE1"/>
    <w:rsid w:val="00C766AB"/>
    <w:rsid w:val="00C76C79"/>
    <w:rsid w:val="00C77735"/>
    <w:rsid w:val="00C779DD"/>
    <w:rsid w:val="00C802FB"/>
    <w:rsid w:val="00C806A9"/>
    <w:rsid w:val="00C8086B"/>
    <w:rsid w:val="00C81C97"/>
    <w:rsid w:val="00C8208B"/>
    <w:rsid w:val="00C83B9B"/>
    <w:rsid w:val="00C83D88"/>
    <w:rsid w:val="00C8409B"/>
    <w:rsid w:val="00C90696"/>
    <w:rsid w:val="00C90BEC"/>
    <w:rsid w:val="00C90E08"/>
    <w:rsid w:val="00C910F8"/>
    <w:rsid w:val="00C913E8"/>
    <w:rsid w:val="00C91D1C"/>
    <w:rsid w:val="00C93ECE"/>
    <w:rsid w:val="00C941AD"/>
    <w:rsid w:val="00C94DB8"/>
    <w:rsid w:val="00C94E08"/>
    <w:rsid w:val="00C95012"/>
    <w:rsid w:val="00C950CA"/>
    <w:rsid w:val="00C95257"/>
    <w:rsid w:val="00C95529"/>
    <w:rsid w:val="00C95942"/>
    <w:rsid w:val="00CA0F38"/>
    <w:rsid w:val="00CA5190"/>
    <w:rsid w:val="00CA6C9C"/>
    <w:rsid w:val="00CA75C8"/>
    <w:rsid w:val="00CA7BBE"/>
    <w:rsid w:val="00CA7CC4"/>
    <w:rsid w:val="00CB1A7B"/>
    <w:rsid w:val="00CB1B0B"/>
    <w:rsid w:val="00CB1B91"/>
    <w:rsid w:val="00CB1D96"/>
    <w:rsid w:val="00CB2325"/>
    <w:rsid w:val="00CB23ED"/>
    <w:rsid w:val="00CB3611"/>
    <w:rsid w:val="00CB49F0"/>
    <w:rsid w:val="00CB5160"/>
    <w:rsid w:val="00CB591C"/>
    <w:rsid w:val="00CB784C"/>
    <w:rsid w:val="00CB7DF3"/>
    <w:rsid w:val="00CB7E0F"/>
    <w:rsid w:val="00CC0A33"/>
    <w:rsid w:val="00CC19E8"/>
    <w:rsid w:val="00CC46B0"/>
    <w:rsid w:val="00CC47DC"/>
    <w:rsid w:val="00CC582A"/>
    <w:rsid w:val="00CC5DD9"/>
    <w:rsid w:val="00CC628F"/>
    <w:rsid w:val="00CC749E"/>
    <w:rsid w:val="00CD0273"/>
    <w:rsid w:val="00CD1C14"/>
    <w:rsid w:val="00CD201E"/>
    <w:rsid w:val="00CD2A78"/>
    <w:rsid w:val="00CD49CC"/>
    <w:rsid w:val="00CD49F4"/>
    <w:rsid w:val="00CD51BF"/>
    <w:rsid w:val="00CD5207"/>
    <w:rsid w:val="00CD5398"/>
    <w:rsid w:val="00CD6E71"/>
    <w:rsid w:val="00CD7B27"/>
    <w:rsid w:val="00CE01C0"/>
    <w:rsid w:val="00CE189A"/>
    <w:rsid w:val="00CE1B0F"/>
    <w:rsid w:val="00CE1D08"/>
    <w:rsid w:val="00CE2604"/>
    <w:rsid w:val="00CE27F6"/>
    <w:rsid w:val="00CE3C6C"/>
    <w:rsid w:val="00CE51A1"/>
    <w:rsid w:val="00CE5FA9"/>
    <w:rsid w:val="00CE616E"/>
    <w:rsid w:val="00CE67F6"/>
    <w:rsid w:val="00CE733C"/>
    <w:rsid w:val="00CF092D"/>
    <w:rsid w:val="00CF155B"/>
    <w:rsid w:val="00CF5341"/>
    <w:rsid w:val="00CF65DF"/>
    <w:rsid w:val="00CF70EC"/>
    <w:rsid w:val="00CF71D5"/>
    <w:rsid w:val="00D0000B"/>
    <w:rsid w:val="00D00D46"/>
    <w:rsid w:val="00D030EE"/>
    <w:rsid w:val="00D05226"/>
    <w:rsid w:val="00D11604"/>
    <w:rsid w:val="00D12E8F"/>
    <w:rsid w:val="00D158DF"/>
    <w:rsid w:val="00D17329"/>
    <w:rsid w:val="00D24E74"/>
    <w:rsid w:val="00D2727E"/>
    <w:rsid w:val="00D27D93"/>
    <w:rsid w:val="00D300BA"/>
    <w:rsid w:val="00D30DD7"/>
    <w:rsid w:val="00D30E38"/>
    <w:rsid w:val="00D3109F"/>
    <w:rsid w:val="00D32AF5"/>
    <w:rsid w:val="00D32B9E"/>
    <w:rsid w:val="00D3322F"/>
    <w:rsid w:val="00D33BD1"/>
    <w:rsid w:val="00D33CD7"/>
    <w:rsid w:val="00D3468A"/>
    <w:rsid w:val="00D4014B"/>
    <w:rsid w:val="00D40A41"/>
    <w:rsid w:val="00D42078"/>
    <w:rsid w:val="00D424E7"/>
    <w:rsid w:val="00D459DE"/>
    <w:rsid w:val="00D46912"/>
    <w:rsid w:val="00D46F59"/>
    <w:rsid w:val="00D47090"/>
    <w:rsid w:val="00D52DB8"/>
    <w:rsid w:val="00D565AB"/>
    <w:rsid w:val="00D572E7"/>
    <w:rsid w:val="00D602B4"/>
    <w:rsid w:val="00D605B4"/>
    <w:rsid w:val="00D60C34"/>
    <w:rsid w:val="00D65A1E"/>
    <w:rsid w:val="00D661F5"/>
    <w:rsid w:val="00D6701E"/>
    <w:rsid w:val="00D67AB4"/>
    <w:rsid w:val="00D7233B"/>
    <w:rsid w:val="00D72452"/>
    <w:rsid w:val="00D724A5"/>
    <w:rsid w:val="00D74476"/>
    <w:rsid w:val="00D7481A"/>
    <w:rsid w:val="00D7611A"/>
    <w:rsid w:val="00D76761"/>
    <w:rsid w:val="00D7680D"/>
    <w:rsid w:val="00D77AF1"/>
    <w:rsid w:val="00D803C8"/>
    <w:rsid w:val="00D819BF"/>
    <w:rsid w:val="00D821D8"/>
    <w:rsid w:val="00D836C9"/>
    <w:rsid w:val="00D9053E"/>
    <w:rsid w:val="00D9097A"/>
    <w:rsid w:val="00D90E34"/>
    <w:rsid w:val="00D91287"/>
    <w:rsid w:val="00D91325"/>
    <w:rsid w:val="00D9387F"/>
    <w:rsid w:val="00D947FE"/>
    <w:rsid w:val="00D9625A"/>
    <w:rsid w:val="00D97ED4"/>
    <w:rsid w:val="00DA19F7"/>
    <w:rsid w:val="00DA2144"/>
    <w:rsid w:val="00DA2A0C"/>
    <w:rsid w:val="00DA4667"/>
    <w:rsid w:val="00DA6961"/>
    <w:rsid w:val="00DA70F8"/>
    <w:rsid w:val="00DB0BBB"/>
    <w:rsid w:val="00DB3C59"/>
    <w:rsid w:val="00DB4359"/>
    <w:rsid w:val="00DB4CA1"/>
    <w:rsid w:val="00DB74E6"/>
    <w:rsid w:val="00DC261E"/>
    <w:rsid w:val="00DC4A35"/>
    <w:rsid w:val="00DC5015"/>
    <w:rsid w:val="00DC7238"/>
    <w:rsid w:val="00DD1A6D"/>
    <w:rsid w:val="00DD44DA"/>
    <w:rsid w:val="00DD48A8"/>
    <w:rsid w:val="00DD5FFB"/>
    <w:rsid w:val="00DD6202"/>
    <w:rsid w:val="00DD665B"/>
    <w:rsid w:val="00DD7478"/>
    <w:rsid w:val="00DE05E6"/>
    <w:rsid w:val="00DE1E1E"/>
    <w:rsid w:val="00DE1E63"/>
    <w:rsid w:val="00DE2F70"/>
    <w:rsid w:val="00DE4111"/>
    <w:rsid w:val="00DE461E"/>
    <w:rsid w:val="00DE4B5F"/>
    <w:rsid w:val="00DE4EEC"/>
    <w:rsid w:val="00DE4F1B"/>
    <w:rsid w:val="00DE7687"/>
    <w:rsid w:val="00DF0689"/>
    <w:rsid w:val="00DF2777"/>
    <w:rsid w:val="00DF4433"/>
    <w:rsid w:val="00DF4B1B"/>
    <w:rsid w:val="00DF662B"/>
    <w:rsid w:val="00E00A99"/>
    <w:rsid w:val="00E00BD7"/>
    <w:rsid w:val="00E01835"/>
    <w:rsid w:val="00E030E5"/>
    <w:rsid w:val="00E06AEB"/>
    <w:rsid w:val="00E10CEA"/>
    <w:rsid w:val="00E11A2C"/>
    <w:rsid w:val="00E12BB1"/>
    <w:rsid w:val="00E13F75"/>
    <w:rsid w:val="00E14C2B"/>
    <w:rsid w:val="00E15D07"/>
    <w:rsid w:val="00E15D9D"/>
    <w:rsid w:val="00E17056"/>
    <w:rsid w:val="00E178C7"/>
    <w:rsid w:val="00E20D8C"/>
    <w:rsid w:val="00E21426"/>
    <w:rsid w:val="00E21C0F"/>
    <w:rsid w:val="00E21E0F"/>
    <w:rsid w:val="00E24086"/>
    <w:rsid w:val="00E2529B"/>
    <w:rsid w:val="00E25963"/>
    <w:rsid w:val="00E269F6"/>
    <w:rsid w:val="00E312F9"/>
    <w:rsid w:val="00E31877"/>
    <w:rsid w:val="00E32A08"/>
    <w:rsid w:val="00E33115"/>
    <w:rsid w:val="00E334E9"/>
    <w:rsid w:val="00E3485E"/>
    <w:rsid w:val="00E34B9F"/>
    <w:rsid w:val="00E352D4"/>
    <w:rsid w:val="00E35515"/>
    <w:rsid w:val="00E35AC4"/>
    <w:rsid w:val="00E401BE"/>
    <w:rsid w:val="00E4057B"/>
    <w:rsid w:val="00E40861"/>
    <w:rsid w:val="00E40B8C"/>
    <w:rsid w:val="00E43CFD"/>
    <w:rsid w:val="00E44764"/>
    <w:rsid w:val="00E45F1B"/>
    <w:rsid w:val="00E46F37"/>
    <w:rsid w:val="00E512BF"/>
    <w:rsid w:val="00E51944"/>
    <w:rsid w:val="00E52D33"/>
    <w:rsid w:val="00E535E0"/>
    <w:rsid w:val="00E53801"/>
    <w:rsid w:val="00E53B06"/>
    <w:rsid w:val="00E5617A"/>
    <w:rsid w:val="00E57C40"/>
    <w:rsid w:val="00E60420"/>
    <w:rsid w:val="00E61780"/>
    <w:rsid w:val="00E63FA3"/>
    <w:rsid w:val="00E657D8"/>
    <w:rsid w:val="00E65A9E"/>
    <w:rsid w:val="00E6601E"/>
    <w:rsid w:val="00E66F89"/>
    <w:rsid w:val="00E66FA2"/>
    <w:rsid w:val="00E670DF"/>
    <w:rsid w:val="00E67A80"/>
    <w:rsid w:val="00E67E1D"/>
    <w:rsid w:val="00E715D3"/>
    <w:rsid w:val="00E76ED1"/>
    <w:rsid w:val="00E77173"/>
    <w:rsid w:val="00E777F0"/>
    <w:rsid w:val="00E80F12"/>
    <w:rsid w:val="00E82D46"/>
    <w:rsid w:val="00E85279"/>
    <w:rsid w:val="00E85719"/>
    <w:rsid w:val="00E85749"/>
    <w:rsid w:val="00E900DF"/>
    <w:rsid w:val="00E9023C"/>
    <w:rsid w:val="00E90333"/>
    <w:rsid w:val="00E93808"/>
    <w:rsid w:val="00E94097"/>
    <w:rsid w:val="00E962D1"/>
    <w:rsid w:val="00E97613"/>
    <w:rsid w:val="00EA0043"/>
    <w:rsid w:val="00EA03A7"/>
    <w:rsid w:val="00EA0A7F"/>
    <w:rsid w:val="00EA1A4B"/>
    <w:rsid w:val="00EA1D1F"/>
    <w:rsid w:val="00EA2225"/>
    <w:rsid w:val="00EA3428"/>
    <w:rsid w:val="00EA6494"/>
    <w:rsid w:val="00EA6A3E"/>
    <w:rsid w:val="00EA708A"/>
    <w:rsid w:val="00EA71AE"/>
    <w:rsid w:val="00EA75DD"/>
    <w:rsid w:val="00EB2025"/>
    <w:rsid w:val="00EB6681"/>
    <w:rsid w:val="00EC597C"/>
    <w:rsid w:val="00EC679A"/>
    <w:rsid w:val="00EC77F7"/>
    <w:rsid w:val="00EC7B07"/>
    <w:rsid w:val="00EC7CB1"/>
    <w:rsid w:val="00ED02D7"/>
    <w:rsid w:val="00ED25B4"/>
    <w:rsid w:val="00ED275C"/>
    <w:rsid w:val="00ED379A"/>
    <w:rsid w:val="00ED3917"/>
    <w:rsid w:val="00ED407E"/>
    <w:rsid w:val="00ED512E"/>
    <w:rsid w:val="00ED6531"/>
    <w:rsid w:val="00ED70CD"/>
    <w:rsid w:val="00ED7ECC"/>
    <w:rsid w:val="00EE047E"/>
    <w:rsid w:val="00EE0935"/>
    <w:rsid w:val="00EE0DE8"/>
    <w:rsid w:val="00EE1E0A"/>
    <w:rsid w:val="00EE50B4"/>
    <w:rsid w:val="00EE5208"/>
    <w:rsid w:val="00EE6581"/>
    <w:rsid w:val="00EE6864"/>
    <w:rsid w:val="00EE6EA6"/>
    <w:rsid w:val="00EE7B6D"/>
    <w:rsid w:val="00EF1C61"/>
    <w:rsid w:val="00F0241C"/>
    <w:rsid w:val="00F0317F"/>
    <w:rsid w:val="00F05157"/>
    <w:rsid w:val="00F0676B"/>
    <w:rsid w:val="00F06C0B"/>
    <w:rsid w:val="00F10D41"/>
    <w:rsid w:val="00F11A7F"/>
    <w:rsid w:val="00F11E79"/>
    <w:rsid w:val="00F13374"/>
    <w:rsid w:val="00F14564"/>
    <w:rsid w:val="00F146B7"/>
    <w:rsid w:val="00F150A0"/>
    <w:rsid w:val="00F203C7"/>
    <w:rsid w:val="00F2070A"/>
    <w:rsid w:val="00F20E1D"/>
    <w:rsid w:val="00F23FF9"/>
    <w:rsid w:val="00F24497"/>
    <w:rsid w:val="00F2639C"/>
    <w:rsid w:val="00F30E7A"/>
    <w:rsid w:val="00F318DE"/>
    <w:rsid w:val="00F31BBA"/>
    <w:rsid w:val="00F31E13"/>
    <w:rsid w:val="00F31EB0"/>
    <w:rsid w:val="00F32914"/>
    <w:rsid w:val="00F35299"/>
    <w:rsid w:val="00F3713E"/>
    <w:rsid w:val="00F40A79"/>
    <w:rsid w:val="00F41154"/>
    <w:rsid w:val="00F414D8"/>
    <w:rsid w:val="00F4192B"/>
    <w:rsid w:val="00F42DC0"/>
    <w:rsid w:val="00F436A5"/>
    <w:rsid w:val="00F448B8"/>
    <w:rsid w:val="00F44BD9"/>
    <w:rsid w:val="00F44D0A"/>
    <w:rsid w:val="00F4503E"/>
    <w:rsid w:val="00F45CB8"/>
    <w:rsid w:val="00F45DCB"/>
    <w:rsid w:val="00F45E03"/>
    <w:rsid w:val="00F45E9A"/>
    <w:rsid w:val="00F51190"/>
    <w:rsid w:val="00F53251"/>
    <w:rsid w:val="00F5391C"/>
    <w:rsid w:val="00F603CF"/>
    <w:rsid w:val="00F60462"/>
    <w:rsid w:val="00F6247B"/>
    <w:rsid w:val="00F633BC"/>
    <w:rsid w:val="00F63DE5"/>
    <w:rsid w:val="00F644B3"/>
    <w:rsid w:val="00F646A8"/>
    <w:rsid w:val="00F65A27"/>
    <w:rsid w:val="00F666B5"/>
    <w:rsid w:val="00F70867"/>
    <w:rsid w:val="00F71FA4"/>
    <w:rsid w:val="00F7264D"/>
    <w:rsid w:val="00F72871"/>
    <w:rsid w:val="00F7420A"/>
    <w:rsid w:val="00F746F8"/>
    <w:rsid w:val="00F75517"/>
    <w:rsid w:val="00F75A7D"/>
    <w:rsid w:val="00F75EED"/>
    <w:rsid w:val="00F77E2F"/>
    <w:rsid w:val="00F8087A"/>
    <w:rsid w:val="00F81F76"/>
    <w:rsid w:val="00F82912"/>
    <w:rsid w:val="00F837FB"/>
    <w:rsid w:val="00F86448"/>
    <w:rsid w:val="00F91076"/>
    <w:rsid w:val="00F918AA"/>
    <w:rsid w:val="00F91BF5"/>
    <w:rsid w:val="00F92650"/>
    <w:rsid w:val="00F9473F"/>
    <w:rsid w:val="00F957A2"/>
    <w:rsid w:val="00F965C4"/>
    <w:rsid w:val="00F96941"/>
    <w:rsid w:val="00F97B56"/>
    <w:rsid w:val="00F97D0A"/>
    <w:rsid w:val="00FA4170"/>
    <w:rsid w:val="00FA6C26"/>
    <w:rsid w:val="00FB07C1"/>
    <w:rsid w:val="00FB1D71"/>
    <w:rsid w:val="00FB2E95"/>
    <w:rsid w:val="00FC0781"/>
    <w:rsid w:val="00FC0D5E"/>
    <w:rsid w:val="00FC2C7E"/>
    <w:rsid w:val="00FC2E74"/>
    <w:rsid w:val="00FC2ECC"/>
    <w:rsid w:val="00FC40FF"/>
    <w:rsid w:val="00FC4137"/>
    <w:rsid w:val="00FC50CB"/>
    <w:rsid w:val="00FC6114"/>
    <w:rsid w:val="00FC6186"/>
    <w:rsid w:val="00FC6DA5"/>
    <w:rsid w:val="00FC7A02"/>
    <w:rsid w:val="00FD17AD"/>
    <w:rsid w:val="00FD27BB"/>
    <w:rsid w:val="00FD29AF"/>
    <w:rsid w:val="00FD2AFF"/>
    <w:rsid w:val="00FD4CA4"/>
    <w:rsid w:val="00FD4E66"/>
    <w:rsid w:val="00FD5085"/>
    <w:rsid w:val="00FD52CF"/>
    <w:rsid w:val="00FD5930"/>
    <w:rsid w:val="00FD681A"/>
    <w:rsid w:val="00FD6C18"/>
    <w:rsid w:val="00FD6EE1"/>
    <w:rsid w:val="00FD739B"/>
    <w:rsid w:val="00FD7D12"/>
    <w:rsid w:val="00FE03C9"/>
    <w:rsid w:val="00FE1238"/>
    <w:rsid w:val="00FE1D58"/>
    <w:rsid w:val="00FE1E09"/>
    <w:rsid w:val="00FE3E3A"/>
    <w:rsid w:val="00FE4B85"/>
    <w:rsid w:val="00FE51C0"/>
    <w:rsid w:val="00FF0E09"/>
    <w:rsid w:val="00FF1053"/>
    <w:rsid w:val="00FF2D29"/>
    <w:rsid w:val="00FF32B0"/>
    <w:rsid w:val="00FF632B"/>
    <w:rsid w:val="00FF73A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CA8962"/>
  <w15:docId w15:val="{4DBF9F2B-C530-4C56-A331-405F2879F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6A45"/>
    <w:pPr>
      <w:spacing w:line="360" w:lineRule="auto"/>
      <w:jc w:val="both"/>
    </w:pPr>
    <w:rPr>
      <w:sz w:val="24"/>
      <w:szCs w:val="24"/>
    </w:rPr>
  </w:style>
  <w:style w:type="paragraph" w:styleId="Titre1">
    <w:name w:val="heading 1"/>
    <w:basedOn w:val="Normal"/>
    <w:next w:val="Corpsdetexte"/>
    <w:link w:val="Titre1Car"/>
    <w:qFormat/>
    <w:rsid w:val="00976779"/>
    <w:pPr>
      <w:keepNext/>
      <w:pageBreakBefore/>
      <w:widowControl w:val="0"/>
      <w:numPr>
        <w:numId w:val="2"/>
      </w:numPr>
      <w:spacing w:before="960" w:after="480" w:line="480" w:lineRule="auto"/>
      <w:jc w:val="center"/>
      <w:outlineLvl w:val="0"/>
    </w:pPr>
    <w:rPr>
      <w:rFonts w:cs="Arial"/>
      <w:b/>
      <w:bCs/>
      <w:kern w:val="32"/>
      <w:sz w:val="40"/>
      <w:szCs w:val="36"/>
    </w:rPr>
  </w:style>
  <w:style w:type="paragraph" w:styleId="Titre2">
    <w:name w:val="heading 2"/>
    <w:basedOn w:val="Normal"/>
    <w:next w:val="Corpsdetexte"/>
    <w:link w:val="Titre2Car"/>
    <w:qFormat/>
    <w:rsid w:val="0010718E"/>
    <w:pPr>
      <w:keepNext/>
      <w:numPr>
        <w:ilvl w:val="1"/>
        <w:numId w:val="2"/>
      </w:numPr>
      <w:tabs>
        <w:tab w:val="clear" w:pos="860"/>
        <w:tab w:val="num" w:pos="576"/>
      </w:tabs>
      <w:spacing w:before="240" w:after="240"/>
      <w:ind w:left="576"/>
      <w:outlineLvl w:val="1"/>
    </w:pPr>
    <w:rPr>
      <w:rFonts w:cs="Arial"/>
      <w:b/>
      <w:bCs/>
      <w:iCs/>
      <w:sz w:val="32"/>
      <w:szCs w:val="32"/>
    </w:rPr>
  </w:style>
  <w:style w:type="paragraph" w:styleId="Titre3">
    <w:name w:val="heading 3"/>
    <w:basedOn w:val="Normal"/>
    <w:next w:val="Corpsdetexte"/>
    <w:link w:val="Titre3Car"/>
    <w:uiPriority w:val="9"/>
    <w:qFormat/>
    <w:rsid w:val="00976779"/>
    <w:pPr>
      <w:keepNext/>
      <w:numPr>
        <w:ilvl w:val="2"/>
        <w:numId w:val="2"/>
      </w:numPr>
      <w:spacing w:before="240" w:after="60"/>
      <w:outlineLvl w:val="2"/>
    </w:pPr>
    <w:rPr>
      <w:rFonts w:cs="Arial"/>
      <w:b/>
      <w:bCs/>
      <w:sz w:val="28"/>
      <w:szCs w:val="28"/>
    </w:rPr>
  </w:style>
  <w:style w:type="paragraph" w:styleId="Titre4">
    <w:name w:val="heading 4"/>
    <w:basedOn w:val="Normal"/>
    <w:next w:val="Corpsdetexte"/>
    <w:link w:val="Titre4Car"/>
    <w:qFormat/>
    <w:rsid w:val="0010718E"/>
    <w:pPr>
      <w:keepNext/>
      <w:numPr>
        <w:ilvl w:val="3"/>
        <w:numId w:val="2"/>
      </w:numPr>
      <w:spacing w:before="240" w:after="60"/>
      <w:outlineLvl w:val="3"/>
    </w:pPr>
    <w:rPr>
      <w:b/>
      <w:bCs/>
      <w:sz w:val="26"/>
      <w:szCs w:val="28"/>
    </w:rPr>
  </w:style>
  <w:style w:type="paragraph" w:styleId="Titre5">
    <w:name w:val="heading 5"/>
    <w:basedOn w:val="Normal"/>
    <w:next w:val="Corpsdetexte"/>
    <w:qFormat/>
    <w:rsid w:val="0010718E"/>
    <w:pPr>
      <w:numPr>
        <w:ilvl w:val="4"/>
        <w:numId w:val="2"/>
      </w:numPr>
      <w:spacing w:before="240" w:after="60"/>
      <w:outlineLvl w:val="4"/>
    </w:pPr>
    <w:rPr>
      <w:b/>
      <w:bCs/>
      <w:iCs/>
      <w:szCs w:val="26"/>
    </w:rPr>
  </w:style>
  <w:style w:type="paragraph" w:styleId="Titre6">
    <w:name w:val="heading 6"/>
    <w:basedOn w:val="Normal"/>
    <w:next w:val="Normal"/>
    <w:qFormat/>
    <w:rsid w:val="00976779"/>
    <w:pPr>
      <w:numPr>
        <w:ilvl w:val="5"/>
        <w:numId w:val="2"/>
      </w:numPr>
      <w:spacing w:before="240" w:after="60"/>
      <w:outlineLvl w:val="5"/>
    </w:pPr>
    <w:rPr>
      <w:b/>
      <w:bCs/>
      <w:sz w:val="22"/>
      <w:szCs w:val="22"/>
    </w:rPr>
  </w:style>
  <w:style w:type="paragraph" w:styleId="Titre7">
    <w:name w:val="heading 7"/>
    <w:basedOn w:val="Normal"/>
    <w:next w:val="Normal"/>
    <w:qFormat/>
    <w:rsid w:val="00976779"/>
    <w:pPr>
      <w:numPr>
        <w:ilvl w:val="6"/>
        <w:numId w:val="2"/>
      </w:numPr>
      <w:spacing w:before="240" w:after="60"/>
      <w:outlineLvl w:val="6"/>
    </w:pPr>
  </w:style>
  <w:style w:type="paragraph" w:styleId="Titre8">
    <w:name w:val="heading 8"/>
    <w:basedOn w:val="Normal"/>
    <w:next w:val="Normal"/>
    <w:qFormat/>
    <w:rsid w:val="00976779"/>
    <w:pPr>
      <w:numPr>
        <w:ilvl w:val="7"/>
        <w:numId w:val="2"/>
      </w:numPr>
      <w:spacing w:before="240" w:after="60"/>
      <w:outlineLvl w:val="7"/>
    </w:pPr>
    <w:rPr>
      <w:i/>
      <w:iCs/>
    </w:rPr>
  </w:style>
  <w:style w:type="paragraph" w:styleId="Titre9">
    <w:name w:val="heading 9"/>
    <w:basedOn w:val="Normal"/>
    <w:next w:val="Normal"/>
    <w:qFormat/>
    <w:rsid w:val="00976779"/>
    <w:pPr>
      <w:numPr>
        <w:ilvl w:val="8"/>
        <w:numId w:val="2"/>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A66B54"/>
    <w:pPr>
      <w:tabs>
        <w:tab w:val="center" w:pos="4153"/>
        <w:tab w:val="right" w:pos="8306"/>
      </w:tabs>
    </w:pPr>
  </w:style>
  <w:style w:type="character" w:styleId="Numrodepage">
    <w:name w:val="page number"/>
    <w:basedOn w:val="Policepardfaut"/>
    <w:rsid w:val="00A66B54"/>
  </w:style>
  <w:style w:type="paragraph" w:styleId="En-tte">
    <w:name w:val="header"/>
    <w:basedOn w:val="Normal"/>
    <w:link w:val="En-tteCar"/>
    <w:rsid w:val="00021EB2"/>
    <w:pPr>
      <w:tabs>
        <w:tab w:val="center" w:pos="4153"/>
        <w:tab w:val="right" w:pos="8306"/>
      </w:tabs>
    </w:pPr>
  </w:style>
  <w:style w:type="character" w:customStyle="1" w:styleId="Titre1Car">
    <w:name w:val="Titre 1 Car"/>
    <w:basedOn w:val="Policepardfaut"/>
    <w:link w:val="Titre1"/>
    <w:rsid w:val="00976779"/>
    <w:rPr>
      <w:rFonts w:cs="Arial"/>
      <w:b/>
      <w:bCs/>
      <w:kern w:val="32"/>
      <w:sz w:val="40"/>
      <w:szCs w:val="36"/>
    </w:rPr>
  </w:style>
  <w:style w:type="paragraph" w:styleId="TM1">
    <w:name w:val="toc 1"/>
    <w:basedOn w:val="Normal"/>
    <w:next w:val="Normal"/>
    <w:uiPriority w:val="39"/>
    <w:rsid w:val="00853714"/>
    <w:pPr>
      <w:tabs>
        <w:tab w:val="right" w:leader="dot" w:pos="9000"/>
      </w:tabs>
      <w:spacing w:before="120"/>
    </w:pPr>
    <w:rPr>
      <w:noProof/>
      <w:sz w:val="28"/>
      <w:szCs w:val="28"/>
    </w:rPr>
  </w:style>
  <w:style w:type="character" w:styleId="Lienhypertexte">
    <w:name w:val="Hyperlink"/>
    <w:basedOn w:val="Policepardfaut"/>
    <w:uiPriority w:val="99"/>
    <w:rsid w:val="00A5195E"/>
    <w:rPr>
      <w:color w:val="0000FF"/>
      <w:u w:val="single"/>
    </w:rPr>
  </w:style>
  <w:style w:type="paragraph" w:customStyle="1" w:styleId="Titre1sansnumro">
    <w:name w:val="Titre 1 sans numéro"/>
    <w:basedOn w:val="Titre1"/>
    <w:next w:val="Corpsdetexte"/>
    <w:link w:val="Titre1sansnumroCar"/>
    <w:rsid w:val="00E93808"/>
    <w:pPr>
      <w:numPr>
        <w:numId w:val="0"/>
      </w:numPr>
    </w:pPr>
  </w:style>
  <w:style w:type="paragraph" w:styleId="TM2">
    <w:name w:val="toc 2"/>
    <w:basedOn w:val="Normal"/>
    <w:next w:val="Normal"/>
    <w:autoRedefine/>
    <w:uiPriority w:val="39"/>
    <w:rsid w:val="00803F4A"/>
    <w:pPr>
      <w:ind w:left="240"/>
    </w:pPr>
  </w:style>
  <w:style w:type="paragraph" w:customStyle="1" w:styleId="Titre2sansnumro">
    <w:name w:val="Titre 2 sans numéro"/>
    <w:basedOn w:val="Titre2"/>
    <w:rsid w:val="00E93808"/>
    <w:pPr>
      <w:numPr>
        <w:ilvl w:val="0"/>
        <w:numId w:val="0"/>
      </w:numPr>
    </w:pPr>
  </w:style>
  <w:style w:type="character" w:customStyle="1" w:styleId="Titre1sansnumroCar">
    <w:name w:val="Titre 1 sans numéro Car"/>
    <w:basedOn w:val="Titre1Car"/>
    <w:link w:val="Titre1sansnumro"/>
    <w:rsid w:val="00F75A7D"/>
    <w:rPr>
      <w:rFonts w:cs="Arial"/>
      <w:b/>
      <w:bCs/>
      <w:kern w:val="32"/>
      <w:sz w:val="40"/>
      <w:szCs w:val="36"/>
      <w:lang w:val="fr-FR" w:eastAsia="fr-FR" w:bidi="ar-SA"/>
    </w:rPr>
  </w:style>
  <w:style w:type="paragraph" w:styleId="Corpsdetexte">
    <w:name w:val="Body Text"/>
    <w:basedOn w:val="Normal"/>
    <w:link w:val="CorpsdetexteCar"/>
    <w:rsid w:val="00475285"/>
    <w:pPr>
      <w:spacing w:after="240"/>
    </w:pPr>
  </w:style>
  <w:style w:type="paragraph" w:customStyle="1" w:styleId="Annexe">
    <w:name w:val="Annexe"/>
    <w:basedOn w:val="Titre"/>
    <w:next w:val="Corpsdetexte"/>
    <w:rsid w:val="001731F0"/>
    <w:pPr>
      <w:keepNext/>
      <w:pageBreakBefore/>
      <w:widowControl w:val="0"/>
      <w:numPr>
        <w:numId w:val="1"/>
      </w:numPr>
      <w:spacing w:before="960" w:after="480"/>
    </w:pPr>
    <w:rPr>
      <w:rFonts w:ascii="Times New Roman" w:hAnsi="Times New Roman"/>
      <w:sz w:val="40"/>
    </w:rPr>
  </w:style>
  <w:style w:type="paragraph" w:customStyle="1" w:styleId="Annexe2">
    <w:name w:val="Annexe 2"/>
    <w:basedOn w:val="Titre2"/>
    <w:next w:val="Corpsdetexte"/>
    <w:rsid w:val="00F448B8"/>
    <w:pPr>
      <w:numPr>
        <w:numId w:val="1"/>
      </w:numPr>
    </w:pPr>
  </w:style>
  <w:style w:type="paragraph" w:styleId="Titre">
    <w:name w:val="Title"/>
    <w:basedOn w:val="Normal"/>
    <w:qFormat/>
    <w:rsid w:val="00FC2ECC"/>
    <w:pPr>
      <w:spacing w:before="240" w:after="60"/>
      <w:jc w:val="center"/>
      <w:outlineLvl w:val="0"/>
    </w:pPr>
    <w:rPr>
      <w:rFonts w:ascii="Arial" w:hAnsi="Arial" w:cs="Arial"/>
      <w:b/>
      <w:bCs/>
      <w:kern w:val="28"/>
      <w:sz w:val="32"/>
      <w:szCs w:val="32"/>
    </w:rPr>
  </w:style>
  <w:style w:type="paragraph" w:styleId="Lgende">
    <w:name w:val="caption"/>
    <w:basedOn w:val="Normal"/>
    <w:next w:val="Corpsdetexte"/>
    <w:qFormat/>
    <w:rsid w:val="00A35E12"/>
    <w:pPr>
      <w:spacing w:before="120" w:after="120"/>
      <w:jc w:val="center"/>
    </w:pPr>
    <w:rPr>
      <w:bCs/>
    </w:rPr>
  </w:style>
  <w:style w:type="paragraph" w:customStyle="1" w:styleId="Figure">
    <w:name w:val="Figure"/>
    <w:basedOn w:val="Normal"/>
    <w:next w:val="Lgende"/>
    <w:rsid w:val="00A35E12"/>
    <w:pPr>
      <w:keepNext/>
      <w:spacing w:before="240" w:after="120"/>
      <w:jc w:val="center"/>
    </w:pPr>
  </w:style>
  <w:style w:type="paragraph" w:styleId="Tabledesillustrations">
    <w:name w:val="table of figures"/>
    <w:basedOn w:val="Normal"/>
    <w:next w:val="Normal"/>
    <w:uiPriority w:val="99"/>
    <w:rsid w:val="000B3B41"/>
    <w:pPr>
      <w:ind w:left="480" w:hanging="480"/>
    </w:pPr>
  </w:style>
  <w:style w:type="paragraph" w:customStyle="1" w:styleId="abbrviation">
    <w:name w:val="abbréviation"/>
    <w:basedOn w:val="Normal"/>
    <w:rsid w:val="007346B8"/>
    <w:pPr>
      <w:tabs>
        <w:tab w:val="left" w:pos="1080"/>
      </w:tabs>
      <w:jc w:val="left"/>
    </w:pPr>
  </w:style>
  <w:style w:type="table" w:styleId="Grilledutableau">
    <w:name w:val="Table Grid"/>
    <w:basedOn w:val="TableauNormal"/>
    <w:uiPriority w:val="59"/>
    <w:rsid w:val="00EC77F7"/>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ie">
    <w:name w:val="bibliographie"/>
    <w:basedOn w:val="Normal"/>
    <w:rsid w:val="00921864"/>
    <w:pPr>
      <w:ind w:left="720" w:hanging="720"/>
    </w:pPr>
    <w:rPr>
      <w:lang w:val="en-US"/>
    </w:rPr>
  </w:style>
  <w:style w:type="character" w:customStyle="1" w:styleId="identificateur">
    <w:name w:val="identificateur"/>
    <w:basedOn w:val="Policepardfaut"/>
    <w:rsid w:val="00173F3E"/>
    <w:rPr>
      <w:rFonts w:ascii="Lucida Sans Unicode" w:hAnsi="Lucida Sans Unicode"/>
      <w:b/>
      <w:sz w:val="20"/>
      <w:szCs w:val="20"/>
    </w:rPr>
  </w:style>
  <w:style w:type="paragraph" w:styleId="PrformatHTML">
    <w:name w:val="HTML Preformatted"/>
    <w:basedOn w:val="Normal"/>
    <w:link w:val="PrformatHTMLCar"/>
    <w:uiPriority w:val="99"/>
    <w:rsid w:val="007B6B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en-US" w:eastAsia="en-US"/>
    </w:rPr>
  </w:style>
  <w:style w:type="character" w:customStyle="1" w:styleId="motClLangageProg">
    <w:name w:val="motCléLangageProg"/>
    <w:rsid w:val="00B30438"/>
    <w:rPr>
      <w:b/>
      <w:bCs/>
    </w:rPr>
  </w:style>
  <w:style w:type="paragraph" w:customStyle="1" w:styleId="code">
    <w:name w:val="code"/>
    <w:basedOn w:val="PrformatHTML"/>
    <w:rsid w:val="009F33BE"/>
    <w:pPr>
      <w:keepNext/>
    </w:pPr>
    <w:rPr>
      <w:bCs/>
    </w:rPr>
  </w:style>
  <w:style w:type="paragraph" w:customStyle="1" w:styleId="equation">
    <w:name w:val="equation"/>
    <w:basedOn w:val="Corpsdetexte"/>
    <w:next w:val="Corpsdetexte"/>
    <w:rsid w:val="00647B46"/>
    <w:pPr>
      <w:tabs>
        <w:tab w:val="center" w:pos="4680"/>
        <w:tab w:val="right" w:pos="9000"/>
      </w:tabs>
      <w:jc w:val="center"/>
    </w:pPr>
  </w:style>
  <w:style w:type="character" w:styleId="Marquedecommentaire">
    <w:name w:val="annotation reference"/>
    <w:basedOn w:val="Policepardfaut"/>
    <w:semiHidden/>
    <w:rsid w:val="00671842"/>
    <w:rPr>
      <w:sz w:val="16"/>
      <w:szCs w:val="16"/>
    </w:rPr>
  </w:style>
  <w:style w:type="paragraph" w:styleId="Commentaire">
    <w:name w:val="annotation text"/>
    <w:basedOn w:val="Normal"/>
    <w:link w:val="CommentaireCar"/>
    <w:semiHidden/>
    <w:rsid w:val="00671842"/>
    <w:rPr>
      <w:sz w:val="20"/>
      <w:szCs w:val="20"/>
    </w:rPr>
  </w:style>
  <w:style w:type="paragraph" w:styleId="Objetducommentaire">
    <w:name w:val="annotation subject"/>
    <w:basedOn w:val="Commentaire"/>
    <w:next w:val="Commentaire"/>
    <w:semiHidden/>
    <w:rsid w:val="00671842"/>
    <w:rPr>
      <w:b/>
      <w:bCs/>
    </w:rPr>
  </w:style>
  <w:style w:type="paragraph" w:styleId="Textedebulles">
    <w:name w:val="Balloon Text"/>
    <w:basedOn w:val="Normal"/>
    <w:semiHidden/>
    <w:rsid w:val="00671842"/>
    <w:rPr>
      <w:rFonts w:ascii="Tahoma" w:hAnsi="Tahoma" w:cs="Tahoma"/>
      <w:sz w:val="16"/>
      <w:szCs w:val="16"/>
    </w:rPr>
  </w:style>
  <w:style w:type="paragraph" w:styleId="TM3">
    <w:name w:val="toc 3"/>
    <w:basedOn w:val="Normal"/>
    <w:next w:val="Normal"/>
    <w:autoRedefine/>
    <w:uiPriority w:val="39"/>
    <w:rsid w:val="00E9023C"/>
    <w:pPr>
      <w:tabs>
        <w:tab w:val="left" w:pos="1418"/>
        <w:tab w:val="left" w:pos="1701"/>
        <w:tab w:val="right" w:leader="dot" w:pos="9019"/>
      </w:tabs>
      <w:ind w:left="480" w:firstLine="87"/>
      <w:jc w:val="left"/>
    </w:pPr>
    <w:rPr>
      <w:noProof/>
    </w:rPr>
  </w:style>
  <w:style w:type="paragraph" w:customStyle="1" w:styleId="Annexe3">
    <w:name w:val="Annexe 3"/>
    <w:basedOn w:val="Annexe2"/>
    <w:rsid w:val="0010718E"/>
    <w:pPr>
      <w:numPr>
        <w:ilvl w:val="2"/>
      </w:numPr>
      <w:tabs>
        <w:tab w:val="clear" w:pos="720"/>
        <w:tab w:val="left" w:pos="794"/>
      </w:tabs>
      <w:ind w:left="794" w:hanging="794"/>
    </w:pPr>
    <w:rPr>
      <w:sz w:val="28"/>
    </w:rPr>
  </w:style>
  <w:style w:type="paragraph" w:customStyle="1" w:styleId="Annexe4">
    <w:name w:val="Annexe 4"/>
    <w:basedOn w:val="Annexe3"/>
    <w:rsid w:val="00470515"/>
    <w:pPr>
      <w:numPr>
        <w:ilvl w:val="3"/>
      </w:numPr>
      <w:tabs>
        <w:tab w:val="clear" w:pos="794"/>
        <w:tab w:val="clear" w:pos="864"/>
        <w:tab w:val="left" w:pos="964"/>
      </w:tabs>
      <w:ind w:left="964" w:hanging="964"/>
    </w:pPr>
    <w:rPr>
      <w:sz w:val="26"/>
    </w:rPr>
  </w:style>
  <w:style w:type="paragraph" w:customStyle="1" w:styleId="Annexe5">
    <w:name w:val="Annexe 5"/>
    <w:basedOn w:val="Annexe4"/>
    <w:rsid w:val="00470515"/>
    <w:pPr>
      <w:numPr>
        <w:ilvl w:val="4"/>
      </w:numPr>
      <w:tabs>
        <w:tab w:val="clear" w:pos="964"/>
        <w:tab w:val="clear" w:pos="1008"/>
        <w:tab w:val="left" w:pos="1077"/>
      </w:tabs>
      <w:ind w:left="1077" w:hanging="1077"/>
    </w:pPr>
    <w:rPr>
      <w:sz w:val="24"/>
    </w:rPr>
  </w:style>
  <w:style w:type="numbering" w:customStyle="1" w:styleId="Listenumrote">
    <w:name w:val="Liste numérotée"/>
    <w:basedOn w:val="Aucuneliste"/>
    <w:rsid w:val="00AF5429"/>
    <w:pPr>
      <w:numPr>
        <w:numId w:val="3"/>
      </w:numPr>
    </w:pPr>
  </w:style>
  <w:style w:type="numbering" w:customStyle="1" w:styleId="Listenonnumrote">
    <w:name w:val="Liste non numérotée"/>
    <w:basedOn w:val="Listenumrote"/>
    <w:rsid w:val="00025559"/>
    <w:pPr>
      <w:numPr>
        <w:numId w:val="4"/>
      </w:numPr>
    </w:pPr>
  </w:style>
  <w:style w:type="character" w:customStyle="1" w:styleId="PieddepageCar">
    <w:name w:val="Pied de page Car"/>
    <w:basedOn w:val="Policepardfaut"/>
    <w:link w:val="Pieddepage"/>
    <w:uiPriority w:val="99"/>
    <w:rsid w:val="001C5459"/>
    <w:rPr>
      <w:sz w:val="24"/>
      <w:szCs w:val="24"/>
    </w:rPr>
  </w:style>
  <w:style w:type="character" w:customStyle="1" w:styleId="En-tteCar">
    <w:name w:val="En-tête Car"/>
    <w:basedOn w:val="Policepardfaut"/>
    <w:link w:val="En-tte"/>
    <w:rsid w:val="001C5459"/>
    <w:rPr>
      <w:sz w:val="24"/>
      <w:szCs w:val="24"/>
    </w:rPr>
  </w:style>
  <w:style w:type="paragraph" w:customStyle="1" w:styleId="Titrespagesliminairesetbibliogr">
    <w:name w:val="Titres pages liminaires et bibliogr."/>
    <w:next w:val="Textemmoire"/>
    <w:link w:val="TitrespagesliminairesetbibliogrCarCar"/>
    <w:autoRedefine/>
    <w:rsid w:val="00D9097A"/>
    <w:pPr>
      <w:spacing w:before="240" w:after="600"/>
    </w:pPr>
    <w:rPr>
      <w:rFonts w:ascii="Rockwell Extra Bold" w:hAnsi="Rockwell Extra Bold" w:cs="Aharoni"/>
      <w:b/>
      <w:bCs/>
      <w:sz w:val="36"/>
      <w:szCs w:val="36"/>
    </w:rPr>
  </w:style>
  <w:style w:type="paragraph" w:customStyle="1" w:styleId="Textemmoire">
    <w:name w:val="Texte mémoire"/>
    <w:rsid w:val="001C5459"/>
    <w:pPr>
      <w:spacing w:after="120" w:line="360" w:lineRule="auto"/>
      <w:ind w:firstLine="709"/>
      <w:jc w:val="both"/>
    </w:pPr>
    <w:rPr>
      <w:sz w:val="24"/>
      <w:szCs w:val="24"/>
    </w:rPr>
  </w:style>
  <w:style w:type="character" w:customStyle="1" w:styleId="TitrespagesliminairesetbibliogrCarCar">
    <w:name w:val="Titres pages liminaires et bibliogr. Car Car"/>
    <w:basedOn w:val="Policepardfaut"/>
    <w:link w:val="Titrespagesliminairesetbibliogr"/>
    <w:rsid w:val="00D9097A"/>
    <w:rPr>
      <w:rFonts w:ascii="Rockwell Extra Bold" w:hAnsi="Rockwell Extra Bold" w:cs="Aharoni"/>
      <w:b/>
      <w:bCs/>
      <w:sz w:val="36"/>
      <w:szCs w:val="36"/>
    </w:rPr>
  </w:style>
  <w:style w:type="paragraph" w:customStyle="1" w:styleId="Titredummoire">
    <w:name w:val="Titre du mémoire"/>
    <w:basedOn w:val="Textemmoire"/>
    <w:next w:val="Normal"/>
    <w:rsid w:val="001C5459"/>
    <w:pPr>
      <w:ind w:firstLine="0"/>
      <w:jc w:val="center"/>
    </w:pPr>
    <w:rPr>
      <w:sz w:val="32"/>
      <w:szCs w:val="32"/>
    </w:rPr>
  </w:style>
  <w:style w:type="character" w:customStyle="1" w:styleId="membresdujurylignessuivantesCar">
    <w:name w:val="membres du jury lignes suivantes Car"/>
    <w:basedOn w:val="Policepardfaut"/>
    <w:link w:val="membresdujurylignessuivantes"/>
    <w:rsid w:val="001C5459"/>
    <w:rPr>
      <w:b/>
      <w:bCs/>
      <w:sz w:val="24"/>
      <w:szCs w:val="21"/>
    </w:rPr>
  </w:style>
  <w:style w:type="paragraph" w:customStyle="1" w:styleId="PrnomNOM">
    <w:name w:val="Prénom NOM"/>
    <w:basedOn w:val="Normal"/>
    <w:next w:val="Titredummoire"/>
    <w:rsid w:val="001C5459"/>
    <w:pPr>
      <w:spacing w:before="100" w:beforeAutospacing="1" w:line="240" w:lineRule="auto"/>
      <w:jc w:val="center"/>
    </w:pPr>
    <w:rPr>
      <w:b/>
      <w:bCs/>
      <w:sz w:val="32"/>
      <w:szCs w:val="32"/>
    </w:rPr>
  </w:style>
  <w:style w:type="paragraph" w:customStyle="1" w:styleId="membresdujurylignessuivantes">
    <w:name w:val="membres du jury lignes suivantes"/>
    <w:basedOn w:val="Normal"/>
    <w:next w:val="Normal"/>
    <w:link w:val="membresdujurylignessuivantesCar"/>
    <w:autoRedefine/>
    <w:rsid w:val="001C5459"/>
    <w:pPr>
      <w:spacing w:line="240" w:lineRule="auto"/>
      <w:jc w:val="left"/>
    </w:pPr>
    <w:rPr>
      <w:b/>
      <w:bCs/>
      <w:szCs w:val="21"/>
    </w:rPr>
  </w:style>
  <w:style w:type="paragraph" w:customStyle="1" w:styleId="Cnam">
    <w:name w:val="Cnam"/>
    <w:basedOn w:val="Normal"/>
    <w:autoRedefine/>
    <w:rsid w:val="00411F97"/>
    <w:pPr>
      <w:spacing w:after="120"/>
      <w:ind w:right="-79" w:firstLine="709"/>
    </w:pPr>
    <w:rPr>
      <w:rFonts w:asciiTheme="majorBidi" w:hAnsiTheme="majorBidi" w:cstheme="majorBidi"/>
      <w:bCs/>
    </w:rPr>
  </w:style>
  <w:style w:type="paragraph" w:customStyle="1" w:styleId="MEMOIRE">
    <w:name w:val="MEMOIRE"/>
    <w:basedOn w:val="Normal"/>
    <w:autoRedefine/>
    <w:rsid w:val="001C5459"/>
    <w:pPr>
      <w:spacing w:before="480" w:after="120" w:line="240" w:lineRule="auto"/>
      <w:jc w:val="center"/>
    </w:pPr>
    <w:rPr>
      <w:b/>
      <w:bCs/>
      <w:sz w:val="28"/>
      <w:szCs w:val="28"/>
    </w:rPr>
  </w:style>
  <w:style w:type="paragraph" w:customStyle="1" w:styleId="prsentenvuedobtenir">
    <w:name w:val="présenté en vue d'obtenir"/>
    <w:basedOn w:val="Normal"/>
    <w:autoRedefine/>
    <w:rsid w:val="001C5459"/>
    <w:pPr>
      <w:spacing w:before="720" w:after="360" w:line="240" w:lineRule="auto"/>
      <w:jc w:val="center"/>
    </w:pPr>
    <w:rPr>
      <w:b/>
      <w:bCs/>
      <w:szCs w:val="21"/>
    </w:rPr>
  </w:style>
  <w:style w:type="paragraph" w:customStyle="1" w:styleId="SPECIALITEOPTION">
    <w:name w:val="SPECIALITE / OPTION"/>
    <w:basedOn w:val="Normal"/>
    <w:autoRedefine/>
    <w:rsid w:val="001C5459"/>
    <w:pPr>
      <w:spacing w:before="100" w:beforeAutospacing="1" w:after="100" w:afterAutospacing="1" w:line="240" w:lineRule="auto"/>
      <w:jc w:val="center"/>
    </w:pPr>
    <w:rPr>
      <w:b/>
      <w:bCs/>
      <w:szCs w:val="21"/>
    </w:rPr>
  </w:style>
  <w:style w:type="paragraph" w:customStyle="1" w:styleId="Asupprimeraprslecture">
    <w:name w:val="A supprimer après lecture"/>
    <w:basedOn w:val="Normal"/>
    <w:autoRedefine/>
    <w:rsid w:val="001C5459"/>
    <w:pPr>
      <w:spacing w:line="240" w:lineRule="auto"/>
    </w:pPr>
    <w:rPr>
      <w:b/>
      <w:bCs/>
      <w:iCs/>
      <w:color w:val="808080"/>
    </w:rPr>
  </w:style>
  <w:style w:type="character" w:styleId="Appelnotedebasdep">
    <w:name w:val="footnote reference"/>
    <w:basedOn w:val="Policepardfaut"/>
    <w:rsid w:val="001C5459"/>
    <w:rPr>
      <w:vertAlign w:val="superscript"/>
    </w:rPr>
  </w:style>
  <w:style w:type="paragraph" w:customStyle="1" w:styleId="Rsummots-cls">
    <w:name w:val="Résumé : mots-clés"/>
    <w:basedOn w:val="Normal"/>
    <w:autoRedefine/>
    <w:rsid w:val="001C5459"/>
    <w:pPr>
      <w:spacing w:before="100" w:beforeAutospacing="1" w:after="100" w:afterAutospacing="1" w:line="240" w:lineRule="auto"/>
      <w:jc w:val="left"/>
    </w:pPr>
    <w:rPr>
      <w:b/>
      <w:bCs/>
      <w:sz w:val="21"/>
      <w:szCs w:val="21"/>
      <w:lang w:val="en-GB"/>
    </w:rPr>
  </w:style>
  <w:style w:type="paragraph" w:customStyle="1" w:styleId="Titreniveau1">
    <w:name w:val="Titre niveau 1"/>
    <w:basedOn w:val="Normal"/>
    <w:autoRedefine/>
    <w:rsid w:val="001C5459"/>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Titre2"/>
    <w:autoRedefine/>
    <w:rsid w:val="0084127B"/>
    <w:pPr>
      <w:numPr>
        <w:ilvl w:val="0"/>
        <w:numId w:val="0"/>
      </w:numPr>
      <w:spacing w:after="120" w:line="240" w:lineRule="auto"/>
      <w:ind w:left="1789"/>
    </w:pPr>
    <w:rPr>
      <w:rFonts w:cs="Times New Roman"/>
    </w:rPr>
  </w:style>
  <w:style w:type="paragraph" w:customStyle="1" w:styleId="Titreniveau3">
    <w:name w:val="Titre niveau 3"/>
    <w:basedOn w:val="Titre3"/>
    <w:autoRedefine/>
    <w:rsid w:val="001C5459"/>
    <w:pPr>
      <w:numPr>
        <w:ilvl w:val="0"/>
        <w:numId w:val="0"/>
      </w:numPr>
      <w:spacing w:after="240" w:line="240" w:lineRule="auto"/>
      <w:ind w:left="2869" w:hanging="360"/>
    </w:pPr>
    <w:rPr>
      <w:rFonts w:cs="Times New Roman"/>
    </w:rPr>
  </w:style>
  <w:style w:type="paragraph" w:customStyle="1" w:styleId="Titreniveau4">
    <w:name w:val="Titre niveau 4"/>
    <w:basedOn w:val="Titreniveau3"/>
    <w:autoRedefine/>
    <w:rsid w:val="001C5459"/>
    <w:pPr>
      <w:numPr>
        <w:ilvl w:val="3"/>
      </w:numPr>
      <w:ind w:left="2869" w:hanging="360"/>
    </w:pPr>
    <w:rPr>
      <w:sz w:val="24"/>
      <w:szCs w:val="21"/>
    </w:rPr>
  </w:style>
  <w:style w:type="paragraph" w:customStyle="1" w:styleId="Titreniveau5">
    <w:name w:val="Titre niveau 5"/>
    <w:basedOn w:val="Titreniveau4"/>
    <w:autoRedefine/>
    <w:rsid w:val="001C5459"/>
    <w:pPr>
      <w:numPr>
        <w:ilvl w:val="4"/>
      </w:numPr>
      <w:ind w:left="2869" w:hanging="360"/>
    </w:pPr>
    <w:rPr>
      <w:i/>
    </w:rPr>
  </w:style>
  <w:style w:type="paragraph" w:customStyle="1" w:styleId="TABLEAU">
    <w:name w:val="TABLEAU"/>
    <w:basedOn w:val="Normal"/>
    <w:next w:val="Textemmoire"/>
    <w:rsid w:val="0084127B"/>
    <w:pPr>
      <w:spacing w:after="1000" w:line="240" w:lineRule="auto"/>
      <w:jc w:val="center"/>
    </w:pPr>
    <w:rPr>
      <w:b/>
      <w:szCs w:val="28"/>
    </w:rPr>
  </w:style>
  <w:style w:type="paragraph" w:styleId="Notedebasdepage">
    <w:name w:val="footnote text"/>
    <w:basedOn w:val="Normal"/>
    <w:link w:val="NotedebasdepageCar"/>
    <w:rsid w:val="0084127B"/>
    <w:pPr>
      <w:spacing w:line="240" w:lineRule="auto"/>
    </w:pPr>
    <w:rPr>
      <w:sz w:val="20"/>
      <w:szCs w:val="20"/>
    </w:rPr>
  </w:style>
  <w:style w:type="character" w:customStyle="1" w:styleId="NotedebasdepageCar">
    <w:name w:val="Note de bas de page Car"/>
    <w:basedOn w:val="Policepardfaut"/>
    <w:link w:val="Notedebasdepage"/>
    <w:rsid w:val="0084127B"/>
  </w:style>
  <w:style w:type="paragraph" w:styleId="NormalWeb">
    <w:name w:val="Normal (Web)"/>
    <w:basedOn w:val="Normal"/>
    <w:uiPriority w:val="99"/>
    <w:unhideWhenUsed/>
    <w:rsid w:val="0061094D"/>
    <w:pPr>
      <w:spacing w:before="100" w:beforeAutospacing="1" w:after="100" w:afterAutospacing="1" w:line="240" w:lineRule="auto"/>
      <w:jc w:val="left"/>
    </w:pPr>
  </w:style>
  <w:style w:type="character" w:customStyle="1" w:styleId="PrformatHTMLCar">
    <w:name w:val="Préformaté HTML Car"/>
    <w:basedOn w:val="Policepardfaut"/>
    <w:link w:val="PrformatHTML"/>
    <w:uiPriority w:val="99"/>
    <w:rsid w:val="00815525"/>
    <w:rPr>
      <w:rFonts w:ascii="Courier New" w:hAnsi="Courier New" w:cs="Courier New"/>
      <w:lang w:val="en-US" w:eastAsia="en-US"/>
    </w:rPr>
  </w:style>
  <w:style w:type="paragraph" w:styleId="Paragraphedeliste">
    <w:name w:val="List Paragraph"/>
    <w:basedOn w:val="Normal"/>
    <w:uiPriority w:val="34"/>
    <w:qFormat/>
    <w:rsid w:val="0065745A"/>
    <w:pPr>
      <w:spacing w:after="160" w:line="259" w:lineRule="auto"/>
      <w:ind w:left="720"/>
      <w:contextualSpacing/>
      <w:jc w:val="left"/>
    </w:pPr>
    <w:rPr>
      <w:rFonts w:asciiTheme="minorHAnsi" w:eastAsiaTheme="minorHAnsi" w:hAnsiTheme="minorHAnsi" w:cstheme="minorBidi"/>
      <w:sz w:val="22"/>
      <w:szCs w:val="22"/>
      <w:lang w:eastAsia="en-US"/>
    </w:rPr>
  </w:style>
  <w:style w:type="character" w:customStyle="1" w:styleId="Mentionnonrsolue1">
    <w:name w:val="Mention non résolue1"/>
    <w:basedOn w:val="Policepardfaut"/>
    <w:uiPriority w:val="99"/>
    <w:semiHidden/>
    <w:unhideWhenUsed/>
    <w:rsid w:val="00C05F77"/>
    <w:rPr>
      <w:color w:val="605E5C"/>
      <w:shd w:val="clear" w:color="auto" w:fill="E1DFDD"/>
    </w:rPr>
  </w:style>
  <w:style w:type="paragraph" w:customStyle="1" w:styleId="reference">
    <w:name w:val="reference"/>
    <w:basedOn w:val="Normal"/>
    <w:rsid w:val="001929E7"/>
    <w:pPr>
      <w:spacing w:line="240" w:lineRule="auto"/>
      <w:ind w:left="227" w:hanging="227"/>
    </w:pPr>
    <w:rPr>
      <w:rFonts w:ascii="Times" w:hAnsi="Times"/>
      <w:sz w:val="18"/>
      <w:szCs w:val="20"/>
      <w:lang w:val="en-US" w:eastAsia="de-DE"/>
    </w:rPr>
  </w:style>
  <w:style w:type="paragraph" w:styleId="Rvision">
    <w:name w:val="Revision"/>
    <w:hidden/>
    <w:uiPriority w:val="99"/>
    <w:semiHidden/>
    <w:rsid w:val="00620C78"/>
    <w:rPr>
      <w:sz w:val="24"/>
      <w:szCs w:val="24"/>
    </w:rPr>
  </w:style>
  <w:style w:type="character" w:customStyle="1" w:styleId="CorpsdetexteCar">
    <w:name w:val="Corps de texte Car"/>
    <w:basedOn w:val="Policepardfaut"/>
    <w:link w:val="Corpsdetexte"/>
    <w:rsid w:val="00893B08"/>
    <w:rPr>
      <w:sz w:val="24"/>
      <w:szCs w:val="24"/>
    </w:rPr>
  </w:style>
  <w:style w:type="character" w:customStyle="1" w:styleId="CommentaireCar">
    <w:name w:val="Commentaire Car"/>
    <w:basedOn w:val="Policepardfaut"/>
    <w:link w:val="Commentaire"/>
    <w:semiHidden/>
    <w:rsid w:val="00391BA0"/>
  </w:style>
  <w:style w:type="character" w:customStyle="1" w:styleId="fontstyle01">
    <w:name w:val="fontstyle01"/>
    <w:basedOn w:val="Policepardfaut"/>
    <w:rsid w:val="003C55B5"/>
    <w:rPr>
      <w:rFonts w:ascii="Constantia" w:hAnsi="Constantia" w:hint="default"/>
      <w:b w:val="0"/>
      <w:bCs w:val="0"/>
      <w:i w:val="0"/>
      <w:iCs w:val="0"/>
      <w:color w:val="000000"/>
      <w:sz w:val="24"/>
      <w:szCs w:val="24"/>
    </w:rPr>
  </w:style>
  <w:style w:type="character" w:customStyle="1" w:styleId="fontstyle21">
    <w:name w:val="fontstyle21"/>
    <w:basedOn w:val="Policepardfaut"/>
    <w:rsid w:val="000E7B7E"/>
    <w:rPr>
      <w:rFonts w:ascii="Constantia" w:hAnsi="Constantia" w:hint="default"/>
      <w:b/>
      <w:bCs/>
      <w:i/>
      <w:iCs/>
      <w:color w:val="000000"/>
      <w:sz w:val="24"/>
      <w:szCs w:val="24"/>
    </w:rPr>
  </w:style>
  <w:style w:type="character" w:customStyle="1" w:styleId="fontstyle31">
    <w:name w:val="fontstyle31"/>
    <w:basedOn w:val="Policepardfaut"/>
    <w:rsid w:val="000E7B7E"/>
    <w:rPr>
      <w:rFonts w:ascii="Constantia" w:hAnsi="Constantia" w:hint="default"/>
      <w:b w:val="0"/>
      <w:bCs w:val="0"/>
      <w:i/>
      <w:iCs/>
      <w:color w:val="000000"/>
      <w:sz w:val="24"/>
      <w:szCs w:val="24"/>
    </w:rPr>
  </w:style>
  <w:style w:type="character" w:customStyle="1" w:styleId="fontstyle41">
    <w:name w:val="fontstyle41"/>
    <w:basedOn w:val="Policepardfaut"/>
    <w:rsid w:val="000E7B7E"/>
    <w:rPr>
      <w:rFonts w:ascii="Constantia" w:hAnsi="Constantia" w:hint="default"/>
      <w:b w:val="0"/>
      <w:bCs w:val="0"/>
      <w:i w:val="0"/>
      <w:iCs w:val="0"/>
      <w:color w:val="000000"/>
      <w:sz w:val="24"/>
      <w:szCs w:val="24"/>
    </w:rPr>
  </w:style>
  <w:style w:type="character" w:customStyle="1" w:styleId="Titre2Car">
    <w:name w:val="Titre 2 Car"/>
    <w:basedOn w:val="Policepardfaut"/>
    <w:link w:val="Titre2"/>
    <w:rsid w:val="00186C16"/>
    <w:rPr>
      <w:rFonts w:cs="Arial"/>
      <w:b/>
      <w:bCs/>
      <w:iCs/>
      <w:sz w:val="32"/>
      <w:szCs w:val="32"/>
    </w:rPr>
  </w:style>
  <w:style w:type="character" w:customStyle="1" w:styleId="Titre3Car">
    <w:name w:val="Titre 3 Car"/>
    <w:basedOn w:val="Policepardfaut"/>
    <w:link w:val="Titre3"/>
    <w:uiPriority w:val="9"/>
    <w:rsid w:val="00186C16"/>
    <w:rPr>
      <w:rFonts w:cs="Arial"/>
      <w:b/>
      <w:bCs/>
      <w:sz w:val="28"/>
      <w:szCs w:val="28"/>
    </w:rPr>
  </w:style>
  <w:style w:type="character" w:customStyle="1" w:styleId="y2iqfc">
    <w:name w:val="y2iqfc"/>
    <w:basedOn w:val="Policepardfaut"/>
    <w:rsid w:val="00A35E2C"/>
  </w:style>
  <w:style w:type="table" w:styleId="Tableausimple4">
    <w:name w:val="Plain Table 4"/>
    <w:basedOn w:val="TableauNormal"/>
    <w:uiPriority w:val="44"/>
    <w:rsid w:val="006D3D1A"/>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itre4Car">
    <w:name w:val="Titre 4 Car"/>
    <w:basedOn w:val="Policepardfaut"/>
    <w:link w:val="Titre4"/>
    <w:rsid w:val="002E6DB9"/>
    <w:rPr>
      <w:b/>
      <w:bCs/>
      <w:sz w:val="26"/>
      <w:szCs w:val="28"/>
    </w:rPr>
  </w:style>
  <w:style w:type="character" w:styleId="lev">
    <w:name w:val="Strong"/>
    <w:basedOn w:val="Policepardfaut"/>
    <w:uiPriority w:val="22"/>
    <w:qFormat/>
    <w:rsid w:val="00423F20"/>
    <w:rPr>
      <w:b/>
      <w:bCs/>
    </w:rPr>
  </w:style>
  <w:style w:type="character" w:styleId="Accentuation">
    <w:name w:val="Emphasis"/>
    <w:basedOn w:val="Policepardfaut"/>
    <w:uiPriority w:val="20"/>
    <w:qFormat/>
    <w:rsid w:val="00423F20"/>
    <w:rPr>
      <w:i/>
      <w:iCs/>
    </w:rPr>
  </w:style>
  <w:style w:type="character" w:customStyle="1" w:styleId="apple-converted-space">
    <w:name w:val="apple-converted-space"/>
    <w:basedOn w:val="Policepardfaut"/>
    <w:rsid w:val="00423F20"/>
  </w:style>
  <w:style w:type="character" w:customStyle="1" w:styleId="cf01">
    <w:name w:val="cf01"/>
    <w:basedOn w:val="Policepardfaut"/>
    <w:rsid w:val="00423F20"/>
    <w:rPr>
      <w:rFonts w:ascii="Segoe UI" w:hAnsi="Segoe UI" w:cs="Segoe UI" w:hint="default"/>
      <w:sz w:val="18"/>
      <w:szCs w:val="18"/>
    </w:rPr>
  </w:style>
  <w:style w:type="paragraph" w:customStyle="1" w:styleId="pf0">
    <w:name w:val="pf0"/>
    <w:basedOn w:val="Normal"/>
    <w:rsid w:val="00423F20"/>
    <w:pPr>
      <w:spacing w:before="100" w:beforeAutospacing="1" w:after="100" w:afterAutospacing="1" w:line="240" w:lineRule="auto"/>
      <w:jc w:val="left"/>
    </w:pPr>
  </w:style>
  <w:style w:type="character" w:styleId="Textedelespacerserv">
    <w:name w:val="Placeholder Text"/>
    <w:basedOn w:val="Policepardfaut"/>
    <w:uiPriority w:val="99"/>
    <w:semiHidden/>
    <w:rsid w:val="00DA696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64970">
      <w:bodyDiv w:val="1"/>
      <w:marLeft w:val="0"/>
      <w:marRight w:val="0"/>
      <w:marTop w:val="0"/>
      <w:marBottom w:val="0"/>
      <w:divBdr>
        <w:top w:val="none" w:sz="0" w:space="0" w:color="auto"/>
        <w:left w:val="none" w:sz="0" w:space="0" w:color="auto"/>
        <w:bottom w:val="none" w:sz="0" w:space="0" w:color="auto"/>
        <w:right w:val="none" w:sz="0" w:space="0" w:color="auto"/>
      </w:divBdr>
    </w:div>
    <w:div w:id="33433706">
      <w:bodyDiv w:val="1"/>
      <w:marLeft w:val="0"/>
      <w:marRight w:val="0"/>
      <w:marTop w:val="0"/>
      <w:marBottom w:val="0"/>
      <w:divBdr>
        <w:top w:val="none" w:sz="0" w:space="0" w:color="auto"/>
        <w:left w:val="none" w:sz="0" w:space="0" w:color="auto"/>
        <w:bottom w:val="none" w:sz="0" w:space="0" w:color="auto"/>
        <w:right w:val="none" w:sz="0" w:space="0" w:color="auto"/>
      </w:divBdr>
    </w:div>
    <w:div w:id="47733317">
      <w:bodyDiv w:val="1"/>
      <w:marLeft w:val="0"/>
      <w:marRight w:val="0"/>
      <w:marTop w:val="0"/>
      <w:marBottom w:val="0"/>
      <w:divBdr>
        <w:top w:val="none" w:sz="0" w:space="0" w:color="auto"/>
        <w:left w:val="none" w:sz="0" w:space="0" w:color="auto"/>
        <w:bottom w:val="none" w:sz="0" w:space="0" w:color="auto"/>
        <w:right w:val="none" w:sz="0" w:space="0" w:color="auto"/>
      </w:divBdr>
    </w:div>
    <w:div w:id="49623023">
      <w:bodyDiv w:val="1"/>
      <w:marLeft w:val="0"/>
      <w:marRight w:val="0"/>
      <w:marTop w:val="0"/>
      <w:marBottom w:val="0"/>
      <w:divBdr>
        <w:top w:val="none" w:sz="0" w:space="0" w:color="auto"/>
        <w:left w:val="none" w:sz="0" w:space="0" w:color="auto"/>
        <w:bottom w:val="none" w:sz="0" w:space="0" w:color="auto"/>
        <w:right w:val="none" w:sz="0" w:space="0" w:color="auto"/>
      </w:divBdr>
    </w:div>
    <w:div w:id="52391083">
      <w:bodyDiv w:val="1"/>
      <w:marLeft w:val="0"/>
      <w:marRight w:val="0"/>
      <w:marTop w:val="0"/>
      <w:marBottom w:val="0"/>
      <w:divBdr>
        <w:top w:val="none" w:sz="0" w:space="0" w:color="auto"/>
        <w:left w:val="none" w:sz="0" w:space="0" w:color="auto"/>
        <w:bottom w:val="none" w:sz="0" w:space="0" w:color="auto"/>
        <w:right w:val="none" w:sz="0" w:space="0" w:color="auto"/>
      </w:divBdr>
    </w:div>
    <w:div w:id="54470752">
      <w:bodyDiv w:val="1"/>
      <w:marLeft w:val="0"/>
      <w:marRight w:val="0"/>
      <w:marTop w:val="0"/>
      <w:marBottom w:val="0"/>
      <w:divBdr>
        <w:top w:val="none" w:sz="0" w:space="0" w:color="auto"/>
        <w:left w:val="none" w:sz="0" w:space="0" w:color="auto"/>
        <w:bottom w:val="none" w:sz="0" w:space="0" w:color="auto"/>
        <w:right w:val="none" w:sz="0" w:space="0" w:color="auto"/>
      </w:divBdr>
    </w:div>
    <w:div w:id="102460932">
      <w:bodyDiv w:val="1"/>
      <w:marLeft w:val="0"/>
      <w:marRight w:val="0"/>
      <w:marTop w:val="0"/>
      <w:marBottom w:val="0"/>
      <w:divBdr>
        <w:top w:val="none" w:sz="0" w:space="0" w:color="auto"/>
        <w:left w:val="none" w:sz="0" w:space="0" w:color="auto"/>
        <w:bottom w:val="none" w:sz="0" w:space="0" w:color="auto"/>
        <w:right w:val="none" w:sz="0" w:space="0" w:color="auto"/>
      </w:divBdr>
    </w:div>
    <w:div w:id="106312778">
      <w:bodyDiv w:val="1"/>
      <w:marLeft w:val="0"/>
      <w:marRight w:val="0"/>
      <w:marTop w:val="0"/>
      <w:marBottom w:val="0"/>
      <w:divBdr>
        <w:top w:val="none" w:sz="0" w:space="0" w:color="auto"/>
        <w:left w:val="none" w:sz="0" w:space="0" w:color="auto"/>
        <w:bottom w:val="none" w:sz="0" w:space="0" w:color="auto"/>
        <w:right w:val="none" w:sz="0" w:space="0" w:color="auto"/>
      </w:divBdr>
    </w:div>
    <w:div w:id="159194751">
      <w:bodyDiv w:val="1"/>
      <w:marLeft w:val="0"/>
      <w:marRight w:val="0"/>
      <w:marTop w:val="0"/>
      <w:marBottom w:val="0"/>
      <w:divBdr>
        <w:top w:val="none" w:sz="0" w:space="0" w:color="auto"/>
        <w:left w:val="none" w:sz="0" w:space="0" w:color="auto"/>
        <w:bottom w:val="none" w:sz="0" w:space="0" w:color="auto"/>
        <w:right w:val="none" w:sz="0" w:space="0" w:color="auto"/>
      </w:divBdr>
    </w:div>
    <w:div w:id="159195168">
      <w:bodyDiv w:val="1"/>
      <w:marLeft w:val="0"/>
      <w:marRight w:val="0"/>
      <w:marTop w:val="0"/>
      <w:marBottom w:val="0"/>
      <w:divBdr>
        <w:top w:val="none" w:sz="0" w:space="0" w:color="auto"/>
        <w:left w:val="none" w:sz="0" w:space="0" w:color="auto"/>
        <w:bottom w:val="none" w:sz="0" w:space="0" w:color="auto"/>
        <w:right w:val="none" w:sz="0" w:space="0" w:color="auto"/>
      </w:divBdr>
    </w:div>
    <w:div w:id="163984278">
      <w:bodyDiv w:val="1"/>
      <w:marLeft w:val="0"/>
      <w:marRight w:val="0"/>
      <w:marTop w:val="0"/>
      <w:marBottom w:val="0"/>
      <w:divBdr>
        <w:top w:val="none" w:sz="0" w:space="0" w:color="auto"/>
        <w:left w:val="none" w:sz="0" w:space="0" w:color="auto"/>
        <w:bottom w:val="none" w:sz="0" w:space="0" w:color="auto"/>
        <w:right w:val="none" w:sz="0" w:space="0" w:color="auto"/>
      </w:divBdr>
    </w:div>
    <w:div w:id="165830657">
      <w:bodyDiv w:val="1"/>
      <w:marLeft w:val="0"/>
      <w:marRight w:val="0"/>
      <w:marTop w:val="0"/>
      <w:marBottom w:val="0"/>
      <w:divBdr>
        <w:top w:val="none" w:sz="0" w:space="0" w:color="auto"/>
        <w:left w:val="none" w:sz="0" w:space="0" w:color="auto"/>
        <w:bottom w:val="none" w:sz="0" w:space="0" w:color="auto"/>
        <w:right w:val="none" w:sz="0" w:space="0" w:color="auto"/>
      </w:divBdr>
    </w:div>
    <w:div w:id="182599415">
      <w:bodyDiv w:val="1"/>
      <w:marLeft w:val="0"/>
      <w:marRight w:val="0"/>
      <w:marTop w:val="0"/>
      <w:marBottom w:val="0"/>
      <w:divBdr>
        <w:top w:val="none" w:sz="0" w:space="0" w:color="auto"/>
        <w:left w:val="none" w:sz="0" w:space="0" w:color="auto"/>
        <w:bottom w:val="none" w:sz="0" w:space="0" w:color="auto"/>
        <w:right w:val="none" w:sz="0" w:space="0" w:color="auto"/>
      </w:divBdr>
    </w:div>
    <w:div w:id="183060465">
      <w:bodyDiv w:val="1"/>
      <w:marLeft w:val="0"/>
      <w:marRight w:val="0"/>
      <w:marTop w:val="0"/>
      <w:marBottom w:val="0"/>
      <w:divBdr>
        <w:top w:val="none" w:sz="0" w:space="0" w:color="auto"/>
        <w:left w:val="none" w:sz="0" w:space="0" w:color="auto"/>
        <w:bottom w:val="none" w:sz="0" w:space="0" w:color="auto"/>
        <w:right w:val="none" w:sz="0" w:space="0" w:color="auto"/>
      </w:divBdr>
    </w:div>
    <w:div w:id="190999320">
      <w:bodyDiv w:val="1"/>
      <w:marLeft w:val="0"/>
      <w:marRight w:val="0"/>
      <w:marTop w:val="0"/>
      <w:marBottom w:val="0"/>
      <w:divBdr>
        <w:top w:val="none" w:sz="0" w:space="0" w:color="auto"/>
        <w:left w:val="none" w:sz="0" w:space="0" w:color="auto"/>
        <w:bottom w:val="none" w:sz="0" w:space="0" w:color="auto"/>
        <w:right w:val="none" w:sz="0" w:space="0" w:color="auto"/>
      </w:divBdr>
    </w:div>
    <w:div w:id="191647236">
      <w:bodyDiv w:val="1"/>
      <w:marLeft w:val="0"/>
      <w:marRight w:val="0"/>
      <w:marTop w:val="0"/>
      <w:marBottom w:val="0"/>
      <w:divBdr>
        <w:top w:val="none" w:sz="0" w:space="0" w:color="auto"/>
        <w:left w:val="none" w:sz="0" w:space="0" w:color="auto"/>
        <w:bottom w:val="none" w:sz="0" w:space="0" w:color="auto"/>
        <w:right w:val="none" w:sz="0" w:space="0" w:color="auto"/>
      </w:divBdr>
    </w:div>
    <w:div w:id="193033369">
      <w:bodyDiv w:val="1"/>
      <w:marLeft w:val="0"/>
      <w:marRight w:val="0"/>
      <w:marTop w:val="0"/>
      <w:marBottom w:val="0"/>
      <w:divBdr>
        <w:top w:val="none" w:sz="0" w:space="0" w:color="auto"/>
        <w:left w:val="none" w:sz="0" w:space="0" w:color="auto"/>
        <w:bottom w:val="none" w:sz="0" w:space="0" w:color="auto"/>
        <w:right w:val="none" w:sz="0" w:space="0" w:color="auto"/>
      </w:divBdr>
    </w:div>
    <w:div w:id="252904857">
      <w:bodyDiv w:val="1"/>
      <w:marLeft w:val="0"/>
      <w:marRight w:val="0"/>
      <w:marTop w:val="0"/>
      <w:marBottom w:val="0"/>
      <w:divBdr>
        <w:top w:val="none" w:sz="0" w:space="0" w:color="auto"/>
        <w:left w:val="none" w:sz="0" w:space="0" w:color="auto"/>
        <w:bottom w:val="none" w:sz="0" w:space="0" w:color="auto"/>
        <w:right w:val="none" w:sz="0" w:space="0" w:color="auto"/>
      </w:divBdr>
    </w:div>
    <w:div w:id="265231570">
      <w:bodyDiv w:val="1"/>
      <w:marLeft w:val="0"/>
      <w:marRight w:val="0"/>
      <w:marTop w:val="0"/>
      <w:marBottom w:val="0"/>
      <w:divBdr>
        <w:top w:val="none" w:sz="0" w:space="0" w:color="auto"/>
        <w:left w:val="none" w:sz="0" w:space="0" w:color="auto"/>
        <w:bottom w:val="none" w:sz="0" w:space="0" w:color="auto"/>
        <w:right w:val="none" w:sz="0" w:space="0" w:color="auto"/>
      </w:divBdr>
    </w:div>
    <w:div w:id="270936440">
      <w:bodyDiv w:val="1"/>
      <w:marLeft w:val="0"/>
      <w:marRight w:val="0"/>
      <w:marTop w:val="0"/>
      <w:marBottom w:val="0"/>
      <w:divBdr>
        <w:top w:val="none" w:sz="0" w:space="0" w:color="auto"/>
        <w:left w:val="none" w:sz="0" w:space="0" w:color="auto"/>
        <w:bottom w:val="none" w:sz="0" w:space="0" w:color="auto"/>
        <w:right w:val="none" w:sz="0" w:space="0" w:color="auto"/>
      </w:divBdr>
    </w:div>
    <w:div w:id="338119670">
      <w:bodyDiv w:val="1"/>
      <w:marLeft w:val="0"/>
      <w:marRight w:val="0"/>
      <w:marTop w:val="0"/>
      <w:marBottom w:val="0"/>
      <w:divBdr>
        <w:top w:val="none" w:sz="0" w:space="0" w:color="auto"/>
        <w:left w:val="none" w:sz="0" w:space="0" w:color="auto"/>
        <w:bottom w:val="none" w:sz="0" w:space="0" w:color="auto"/>
        <w:right w:val="none" w:sz="0" w:space="0" w:color="auto"/>
      </w:divBdr>
    </w:div>
    <w:div w:id="355010459">
      <w:bodyDiv w:val="1"/>
      <w:marLeft w:val="0"/>
      <w:marRight w:val="0"/>
      <w:marTop w:val="0"/>
      <w:marBottom w:val="0"/>
      <w:divBdr>
        <w:top w:val="none" w:sz="0" w:space="0" w:color="auto"/>
        <w:left w:val="none" w:sz="0" w:space="0" w:color="auto"/>
        <w:bottom w:val="none" w:sz="0" w:space="0" w:color="auto"/>
        <w:right w:val="none" w:sz="0" w:space="0" w:color="auto"/>
      </w:divBdr>
    </w:div>
    <w:div w:id="390689438">
      <w:bodyDiv w:val="1"/>
      <w:marLeft w:val="0"/>
      <w:marRight w:val="0"/>
      <w:marTop w:val="0"/>
      <w:marBottom w:val="0"/>
      <w:divBdr>
        <w:top w:val="none" w:sz="0" w:space="0" w:color="auto"/>
        <w:left w:val="none" w:sz="0" w:space="0" w:color="auto"/>
        <w:bottom w:val="none" w:sz="0" w:space="0" w:color="auto"/>
        <w:right w:val="none" w:sz="0" w:space="0" w:color="auto"/>
      </w:divBdr>
    </w:div>
    <w:div w:id="391853023">
      <w:bodyDiv w:val="1"/>
      <w:marLeft w:val="0"/>
      <w:marRight w:val="0"/>
      <w:marTop w:val="0"/>
      <w:marBottom w:val="0"/>
      <w:divBdr>
        <w:top w:val="none" w:sz="0" w:space="0" w:color="auto"/>
        <w:left w:val="none" w:sz="0" w:space="0" w:color="auto"/>
        <w:bottom w:val="none" w:sz="0" w:space="0" w:color="auto"/>
        <w:right w:val="none" w:sz="0" w:space="0" w:color="auto"/>
      </w:divBdr>
    </w:div>
    <w:div w:id="512501799">
      <w:bodyDiv w:val="1"/>
      <w:marLeft w:val="0"/>
      <w:marRight w:val="0"/>
      <w:marTop w:val="0"/>
      <w:marBottom w:val="0"/>
      <w:divBdr>
        <w:top w:val="none" w:sz="0" w:space="0" w:color="auto"/>
        <w:left w:val="none" w:sz="0" w:space="0" w:color="auto"/>
        <w:bottom w:val="none" w:sz="0" w:space="0" w:color="auto"/>
        <w:right w:val="none" w:sz="0" w:space="0" w:color="auto"/>
      </w:divBdr>
    </w:div>
    <w:div w:id="513543399">
      <w:bodyDiv w:val="1"/>
      <w:marLeft w:val="0"/>
      <w:marRight w:val="0"/>
      <w:marTop w:val="0"/>
      <w:marBottom w:val="0"/>
      <w:divBdr>
        <w:top w:val="none" w:sz="0" w:space="0" w:color="auto"/>
        <w:left w:val="none" w:sz="0" w:space="0" w:color="auto"/>
        <w:bottom w:val="none" w:sz="0" w:space="0" w:color="auto"/>
        <w:right w:val="none" w:sz="0" w:space="0" w:color="auto"/>
      </w:divBdr>
      <w:divsChild>
        <w:div w:id="530731510">
          <w:marLeft w:val="0"/>
          <w:marRight w:val="0"/>
          <w:marTop w:val="0"/>
          <w:marBottom w:val="0"/>
          <w:divBdr>
            <w:top w:val="none" w:sz="0" w:space="0" w:color="auto"/>
            <w:left w:val="none" w:sz="0" w:space="0" w:color="auto"/>
            <w:bottom w:val="none" w:sz="0" w:space="0" w:color="auto"/>
            <w:right w:val="none" w:sz="0" w:space="0" w:color="auto"/>
          </w:divBdr>
        </w:div>
        <w:div w:id="1631285378">
          <w:marLeft w:val="0"/>
          <w:marRight w:val="0"/>
          <w:marTop w:val="0"/>
          <w:marBottom w:val="0"/>
          <w:divBdr>
            <w:top w:val="none" w:sz="0" w:space="0" w:color="auto"/>
            <w:left w:val="none" w:sz="0" w:space="0" w:color="auto"/>
            <w:bottom w:val="none" w:sz="0" w:space="0" w:color="auto"/>
            <w:right w:val="none" w:sz="0" w:space="0" w:color="auto"/>
          </w:divBdr>
        </w:div>
        <w:div w:id="1712727428">
          <w:marLeft w:val="0"/>
          <w:marRight w:val="0"/>
          <w:marTop w:val="0"/>
          <w:marBottom w:val="0"/>
          <w:divBdr>
            <w:top w:val="none" w:sz="0" w:space="0" w:color="auto"/>
            <w:left w:val="none" w:sz="0" w:space="0" w:color="auto"/>
            <w:bottom w:val="none" w:sz="0" w:space="0" w:color="auto"/>
            <w:right w:val="none" w:sz="0" w:space="0" w:color="auto"/>
          </w:divBdr>
        </w:div>
        <w:div w:id="1587687065">
          <w:marLeft w:val="0"/>
          <w:marRight w:val="0"/>
          <w:marTop w:val="0"/>
          <w:marBottom w:val="0"/>
          <w:divBdr>
            <w:top w:val="none" w:sz="0" w:space="0" w:color="auto"/>
            <w:left w:val="none" w:sz="0" w:space="0" w:color="auto"/>
            <w:bottom w:val="none" w:sz="0" w:space="0" w:color="auto"/>
            <w:right w:val="none" w:sz="0" w:space="0" w:color="auto"/>
          </w:divBdr>
        </w:div>
        <w:div w:id="930891495">
          <w:marLeft w:val="0"/>
          <w:marRight w:val="0"/>
          <w:marTop w:val="0"/>
          <w:marBottom w:val="0"/>
          <w:divBdr>
            <w:top w:val="none" w:sz="0" w:space="0" w:color="auto"/>
            <w:left w:val="none" w:sz="0" w:space="0" w:color="auto"/>
            <w:bottom w:val="none" w:sz="0" w:space="0" w:color="auto"/>
            <w:right w:val="none" w:sz="0" w:space="0" w:color="auto"/>
          </w:divBdr>
        </w:div>
        <w:div w:id="691303986">
          <w:marLeft w:val="0"/>
          <w:marRight w:val="0"/>
          <w:marTop w:val="0"/>
          <w:marBottom w:val="0"/>
          <w:divBdr>
            <w:top w:val="none" w:sz="0" w:space="0" w:color="auto"/>
            <w:left w:val="none" w:sz="0" w:space="0" w:color="auto"/>
            <w:bottom w:val="none" w:sz="0" w:space="0" w:color="auto"/>
            <w:right w:val="none" w:sz="0" w:space="0" w:color="auto"/>
          </w:divBdr>
        </w:div>
        <w:div w:id="27991989">
          <w:marLeft w:val="0"/>
          <w:marRight w:val="0"/>
          <w:marTop w:val="0"/>
          <w:marBottom w:val="0"/>
          <w:divBdr>
            <w:top w:val="none" w:sz="0" w:space="0" w:color="auto"/>
            <w:left w:val="none" w:sz="0" w:space="0" w:color="auto"/>
            <w:bottom w:val="none" w:sz="0" w:space="0" w:color="auto"/>
            <w:right w:val="none" w:sz="0" w:space="0" w:color="auto"/>
          </w:divBdr>
        </w:div>
        <w:div w:id="50275824">
          <w:marLeft w:val="0"/>
          <w:marRight w:val="0"/>
          <w:marTop w:val="0"/>
          <w:marBottom w:val="0"/>
          <w:divBdr>
            <w:top w:val="none" w:sz="0" w:space="0" w:color="auto"/>
            <w:left w:val="none" w:sz="0" w:space="0" w:color="auto"/>
            <w:bottom w:val="none" w:sz="0" w:space="0" w:color="auto"/>
            <w:right w:val="none" w:sz="0" w:space="0" w:color="auto"/>
          </w:divBdr>
        </w:div>
        <w:div w:id="85813657">
          <w:marLeft w:val="0"/>
          <w:marRight w:val="0"/>
          <w:marTop w:val="0"/>
          <w:marBottom w:val="0"/>
          <w:divBdr>
            <w:top w:val="none" w:sz="0" w:space="0" w:color="auto"/>
            <w:left w:val="none" w:sz="0" w:space="0" w:color="auto"/>
            <w:bottom w:val="none" w:sz="0" w:space="0" w:color="auto"/>
            <w:right w:val="none" w:sz="0" w:space="0" w:color="auto"/>
          </w:divBdr>
        </w:div>
        <w:div w:id="1286692929">
          <w:marLeft w:val="0"/>
          <w:marRight w:val="0"/>
          <w:marTop w:val="0"/>
          <w:marBottom w:val="0"/>
          <w:divBdr>
            <w:top w:val="none" w:sz="0" w:space="0" w:color="auto"/>
            <w:left w:val="none" w:sz="0" w:space="0" w:color="auto"/>
            <w:bottom w:val="none" w:sz="0" w:space="0" w:color="auto"/>
            <w:right w:val="none" w:sz="0" w:space="0" w:color="auto"/>
          </w:divBdr>
        </w:div>
        <w:div w:id="808321546">
          <w:marLeft w:val="0"/>
          <w:marRight w:val="0"/>
          <w:marTop w:val="0"/>
          <w:marBottom w:val="0"/>
          <w:divBdr>
            <w:top w:val="none" w:sz="0" w:space="0" w:color="auto"/>
            <w:left w:val="none" w:sz="0" w:space="0" w:color="auto"/>
            <w:bottom w:val="none" w:sz="0" w:space="0" w:color="auto"/>
            <w:right w:val="none" w:sz="0" w:space="0" w:color="auto"/>
          </w:divBdr>
        </w:div>
        <w:div w:id="1116565421">
          <w:marLeft w:val="0"/>
          <w:marRight w:val="0"/>
          <w:marTop w:val="0"/>
          <w:marBottom w:val="0"/>
          <w:divBdr>
            <w:top w:val="none" w:sz="0" w:space="0" w:color="auto"/>
            <w:left w:val="none" w:sz="0" w:space="0" w:color="auto"/>
            <w:bottom w:val="none" w:sz="0" w:space="0" w:color="auto"/>
            <w:right w:val="none" w:sz="0" w:space="0" w:color="auto"/>
          </w:divBdr>
        </w:div>
        <w:div w:id="1991865204">
          <w:marLeft w:val="0"/>
          <w:marRight w:val="0"/>
          <w:marTop w:val="0"/>
          <w:marBottom w:val="0"/>
          <w:divBdr>
            <w:top w:val="none" w:sz="0" w:space="0" w:color="auto"/>
            <w:left w:val="none" w:sz="0" w:space="0" w:color="auto"/>
            <w:bottom w:val="none" w:sz="0" w:space="0" w:color="auto"/>
            <w:right w:val="none" w:sz="0" w:space="0" w:color="auto"/>
          </w:divBdr>
        </w:div>
        <w:div w:id="1411274962">
          <w:marLeft w:val="0"/>
          <w:marRight w:val="0"/>
          <w:marTop w:val="0"/>
          <w:marBottom w:val="0"/>
          <w:divBdr>
            <w:top w:val="none" w:sz="0" w:space="0" w:color="auto"/>
            <w:left w:val="none" w:sz="0" w:space="0" w:color="auto"/>
            <w:bottom w:val="none" w:sz="0" w:space="0" w:color="auto"/>
            <w:right w:val="none" w:sz="0" w:space="0" w:color="auto"/>
          </w:divBdr>
        </w:div>
        <w:div w:id="242761650">
          <w:marLeft w:val="0"/>
          <w:marRight w:val="0"/>
          <w:marTop w:val="0"/>
          <w:marBottom w:val="0"/>
          <w:divBdr>
            <w:top w:val="none" w:sz="0" w:space="0" w:color="auto"/>
            <w:left w:val="none" w:sz="0" w:space="0" w:color="auto"/>
            <w:bottom w:val="none" w:sz="0" w:space="0" w:color="auto"/>
            <w:right w:val="none" w:sz="0" w:space="0" w:color="auto"/>
          </w:divBdr>
        </w:div>
        <w:div w:id="947346933">
          <w:marLeft w:val="0"/>
          <w:marRight w:val="0"/>
          <w:marTop w:val="0"/>
          <w:marBottom w:val="0"/>
          <w:divBdr>
            <w:top w:val="none" w:sz="0" w:space="0" w:color="auto"/>
            <w:left w:val="none" w:sz="0" w:space="0" w:color="auto"/>
            <w:bottom w:val="none" w:sz="0" w:space="0" w:color="auto"/>
            <w:right w:val="none" w:sz="0" w:space="0" w:color="auto"/>
          </w:divBdr>
        </w:div>
        <w:div w:id="459735479">
          <w:marLeft w:val="0"/>
          <w:marRight w:val="0"/>
          <w:marTop w:val="0"/>
          <w:marBottom w:val="0"/>
          <w:divBdr>
            <w:top w:val="none" w:sz="0" w:space="0" w:color="auto"/>
            <w:left w:val="none" w:sz="0" w:space="0" w:color="auto"/>
            <w:bottom w:val="none" w:sz="0" w:space="0" w:color="auto"/>
            <w:right w:val="none" w:sz="0" w:space="0" w:color="auto"/>
          </w:divBdr>
        </w:div>
        <w:div w:id="1566640703">
          <w:marLeft w:val="0"/>
          <w:marRight w:val="0"/>
          <w:marTop w:val="0"/>
          <w:marBottom w:val="0"/>
          <w:divBdr>
            <w:top w:val="none" w:sz="0" w:space="0" w:color="auto"/>
            <w:left w:val="none" w:sz="0" w:space="0" w:color="auto"/>
            <w:bottom w:val="none" w:sz="0" w:space="0" w:color="auto"/>
            <w:right w:val="none" w:sz="0" w:space="0" w:color="auto"/>
          </w:divBdr>
        </w:div>
        <w:div w:id="759444797">
          <w:marLeft w:val="0"/>
          <w:marRight w:val="0"/>
          <w:marTop w:val="0"/>
          <w:marBottom w:val="0"/>
          <w:divBdr>
            <w:top w:val="none" w:sz="0" w:space="0" w:color="auto"/>
            <w:left w:val="none" w:sz="0" w:space="0" w:color="auto"/>
            <w:bottom w:val="none" w:sz="0" w:space="0" w:color="auto"/>
            <w:right w:val="none" w:sz="0" w:space="0" w:color="auto"/>
          </w:divBdr>
        </w:div>
        <w:div w:id="1824347737">
          <w:marLeft w:val="0"/>
          <w:marRight w:val="0"/>
          <w:marTop w:val="0"/>
          <w:marBottom w:val="0"/>
          <w:divBdr>
            <w:top w:val="none" w:sz="0" w:space="0" w:color="auto"/>
            <w:left w:val="none" w:sz="0" w:space="0" w:color="auto"/>
            <w:bottom w:val="none" w:sz="0" w:space="0" w:color="auto"/>
            <w:right w:val="none" w:sz="0" w:space="0" w:color="auto"/>
          </w:divBdr>
        </w:div>
        <w:div w:id="918052227">
          <w:marLeft w:val="0"/>
          <w:marRight w:val="0"/>
          <w:marTop w:val="0"/>
          <w:marBottom w:val="0"/>
          <w:divBdr>
            <w:top w:val="none" w:sz="0" w:space="0" w:color="auto"/>
            <w:left w:val="none" w:sz="0" w:space="0" w:color="auto"/>
            <w:bottom w:val="none" w:sz="0" w:space="0" w:color="auto"/>
            <w:right w:val="none" w:sz="0" w:space="0" w:color="auto"/>
          </w:divBdr>
        </w:div>
      </w:divsChild>
    </w:div>
    <w:div w:id="520247855">
      <w:bodyDiv w:val="1"/>
      <w:marLeft w:val="0"/>
      <w:marRight w:val="0"/>
      <w:marTop w:val="0"/>
      <w:marBottom w:val="0"/>
      <w:divBdr>
        <w:top w:val="none" w:sz="0" w:space="0" w:color="auto"/>
        <w:left w:val="none" w:sz="0" w:space="0" w:color="auto"/>
        <w:bottom w:val="none" w:sz="0" w:space="0" w:color="auto"/>
        <w:right w:val="none" w:sz="0" w:space="0" w:color="auto"/>
      </w:divBdr>
    </w:div>
    <w:div w:id="526211879">
      <w:bodyDiv w:val="1"/>
      <w:marLeft w:val="0"/>
      <w:marRight w:val="0"/>
      <w:marTop w:val="0"/>
      <w:marBottom w:val="0"/>
      <w:divBdr>
        <w:top w:val="none" w:sz="0" w:space="0" w:color="auto"/>
        <w:left w:val="none" w:sz="0" w:space="0" w:color="auto"/>
        <w:bottom w:val="none" w:sz="0" w:space="0" w:color="auto"/>
        <w:right w:val="none" w:sz="0" w:space="0" w:color="auto"/>
      </w:divBdr>
    </w:div>
    <w:div w:id="559293572">
      <w:bodyDiv w:val="1"/>
      <w:marLeft w:val="0"/>
      <w:marRight w:val="0"/>
      <w:marTop w:val="0"/>
      <w:marBottom w:val="0"/>
      <w:divBdr>
        <w:top w:val="none" w:sz="0" w:space="0" w:color="auto"/>
        <w:left w:val="none" w:sz="0" w:space="0" w:color="auto"/>
        <w:bottom w:val="none" w:sz="0" w:space="0" w:color="auto"/>
        <w:right w:val="none" w:sz="0" w:space="0" w:color="auto"/>
      </w:divBdr>
    </w:div>
    <w:div w:id="563175827">
      <w:bodyDiv w:val="1"/>
      <w:marLeft w:val="0"/>
      <w:marRight w:val="0"/>
      <w:marTop w:val="0"/>
      <w:marBottom w:val="0"/>
      <w:divBdr>
        <w:top w:val="none" w:sz="0" w:space="0" w:color="auto"/>
        <w:left w:val="none" w:sz="0" w:space="0" w:color="auto"/>
        <w:bottom w:val="none" w:sz="0" w:space="0" w:color="auto"/>
        <w:right w:val="none" w:sz="0" w:space="0" w:color="auto"/>
      </w:divBdr>
    </w:div>
    <w:div w:id="594825178">
      <w:bodyDiv w:val="1"/>
      <w:marLeft w:val="0"/>
      <w:marRight w:val="0"/>
      <w:marTop w:val="0"/>
      <w:marBottom w:val="0"/>
      <w:divBdr>
        <w:top w:val="none" w:sz="0" w:space="0" w:color="auto"/>
        <w:left w:val="none" w:sz="0" w:space="0" w:color="auto"/>
        <w:bottom w:val="none" w:sz="0" w:space="0" w:color="auto"/>
        <w:right w:val="none" w:sz="0" w:space="0" w:color="auto"/>
      </w:divBdr>
    </w:div>
    <w:div w:id="611547225">
      <w:bodyDiv w:val="1"/>
      <w:marLeft w:val="0"/>
      <w:marRight w:val="0"/>
      <w:marTop w:val="0"/>
      <w:marBottom w:val="0"/>
      <w:divBdr>
        <w:top w:val="none" w:sz="0" w:space="0" w:color="auto"/>
        <w:left w:val="none" w:sz="0" w:space="0" w:color="auto"/>
        <w:bottom w:val="none" w:sz="0" w:space="0" w:color="auto"/>
        <w:right w:val="none" w:sz="0" w:space="0" w:color="auto"/>
      </w:divBdr>
    </w:div>
    <w:div w:id="652759667">
      <w:bodyDiv w:val="1"/>
      <w:marLeft w:val="0"/>
      <w:marRight w:val="0"/>
      <w:marTop w:val="0"/>
      <w:marBottom w:val="0"/>
      <w:divBdr>
        <w:top w:val="none" w:sz="0" w:space="0" w:color="auto"/>
        <w:left w:val="none" w:sz="0" w:space="0" w:color="auto"/>
        <w:bottom w:val="none" w:sz="0" w:space="0" w:color="auto"/>
        <w:right w:val="none" w:sz="0" w:space="0" w:color="auto"/>
      </w:divBdr>
    </w:div>
    <w:div w:id="653291380">
      <w:bodyDiv w:val="1"/>
      <w:marLeft w:val="0"/>
      <w:marRight w:val="0"/>
      <w:marTop w:val="0"/>
      <w:marBottom w:val="0"/>
      <w:divBdr>
        <w:top w:val="none" w:sz="0" w:space="0" w:color="auto"/>
        <w:left w:val="none" w:sz="0" w:space="0" w:color="auto"/>
        <w:bottom w:val="none" w:sz="0" w:space="0" w:color="auto"/>
        <w:right w:val="none" w:sz="0" w:space="0" w:color="auto"/>
      </w:divBdr>
    </w:div>
    <w:div w:id="656618353">
      <w:bodyDiv w:val="1"/>
      <w:marLeft w:val="0"/>
      <w:marRight w:val="0"/>
      <w:marTop w:val="0"/>
      <w:marBottom w:val="0"/>
      <w:divBdr>
        <w:top w:val="none" w:sz="0" w:space="0" w:color="auto"/>
        <w:left w:val="none" w:sz="0" w:space="0" w:color="auto"/>
        <w:bottom w:val="none" w:sz="0" w:space="0" w:color="auto"/>
        <w:right w:val="none" w:sz="0" w:space="0" w:color="auto"/>
      </w:divBdr>
    </w:div>
    <w:div w:id="662198061">
      <w:bodyDiv w:val="1"/>
      <w:marLeft w:val="0"/>
      <w:marRight w:val="0"/>
      <w:marTop w:val="0"/>
      <w:marBottom w:val="0"/>
      <w:divBdr>
        <w:top w:val="none" w:sz="0" w:space="0" w:color="auto"/>
        <w:left w:val="none" w:sz="0" w:space="0" w:color="auto"/>
        <w:bottom w:val="none" w:sz="0" w:space="0" w:color="auto"/>
        <w:right w:val="none" w:sz="0" w:space="0" w:color="auto"/>
      </w:divBdr>
      <w:divsChild>
        <w:div w:id="891766910">
          <w:marLeft w:val="0"/>
          <w:marRight w:val="0"/>
          <w:marTop w:val="0"/>
          <w:marBottom w:val="0"/>
          <w:divBdr>
            <w:top w:val="none" w:sz="0" w:space="0" w:color="auto"/>
            <w:left w:val="none" w:sz="0" w:space="0" w:color="auto"/>
            <w:bottom w:val="none" w:sz="0" w:space="0" w:color="auto"/>
            <w:right w:val="none" w:sz="0" w:space="0" w:color="auto"/>
          </w:divBdr>
        </w:div>
        <w:div w:id="917635886">
          <w:marLeft w:val="0"/>
          <w:marRight w:val="0"/>
          <w:marTop w:val="0"/>
          <w:marBottom w:val="0"/>
          <w:divBdr>
            <w:top w:val="none" w:sz="0" w:space="0" w:color="auto"/>
            <w:left w:val="none" w:sz="0" w:space="0" w:color="auto"/>
            <w:bottom w:val="none" w:sz="0" w:space="0" w:color="auto"/>
            <w:right w:val="none" w:sz="0" w:space="0" w:color="auto"/>
          </w:divBdr>
        </w:div>
        <w:div w:id="290938145">
          <w:marLeft w:val="0"/>
          <w:marRight w:val="0"/>
          <w:marTop w:val="0"/>
          <w:marBottom w:val="0"/>
          <w:divBdr>
            <w:top w:val="none" w:sz="0" w:space="0" w:color="auto"/>
            <w:left w:val="none" w:sz="0" w:space="0" w:color="auto"/>
            <w:bottom w:val="none" w:sz="0" w:space="0" w:color="auto"/>
            <w:right w:val="none" w:sz="0" w:space="0" w:color="auto"/>
          </w:divBdr>
        </w:div>
        <w:div w:id="1783374816">
          <w:marLeft w:val="0"/>
          <w:marRight w:val="0"/>
          <w:marTop w:val="0"/>
          <w:marBottom w:val="0"/>
          <w:divBdr>
            <w:top w:val="none" w:sz="0" w:space="0" w:color="auto"/>
            <w:left w:val="none" w:sz="0" w:space="0" w:color="auto"/>
            <w:bottom w:val="none" w:sz="0" w:space="0" w:color="auto"/>
            <w:right w:val="none" w:sz="0" w:space="0" w:color="auto"/>
          </w:divBdr>
        </w:div>
        <w:div w:id="1759256292">
          <w:marLeft w:val="0"/>
          <w:marRight w:val="0"/>
          <w:marTop w:val="0"/>
          <w:marBottom w:val="0"/>
          <w:divBdr>
            <w:top w:val="none" w:sz="0" w:space="0" w:color="auto"/>
            <w:left w:val="none" w:sz="0" w:space="0" w:color="auto"/>
            <w:bottom w:val="none" w:sz="0" w:space="0" w:color="auto"/>
            <w:right w:val="none" w:sz="0" w:space="0" w:color="auto"/>
          </w:divBdr>
        </w:div>
        <w:div w:id="461191035">
          <w:marLeft w:val="0"/>
          <w:marRight w:val="0"/>
          <w:marTop w:val="0"/>
          <w:marBottom w:val="0"/>
          <w:divBdr>
            <w:top w:val="none" w:sz="0" w:space="0" w:color="auto"/>
            <w:left w:val="none" w:sz="0" w:space="0" w:color="auto"/>
            <w:bottom w:val="none" w:sz="0" w:space="0" w:color="auto"/>
            <w:right w:val="none" w:sz="0" w:space="0" w:color="auto"/>
          </w:divBdr>
        </w:div>
        <w:div w:id="2036038244">
          <w:marLeft w:val="0"/>
          <w:marRight w:val="0"/>
          <w:marTop w:val="0"/>
          <w:marBottom w:val="0"/>
          <w:divBdr>
            <w:top w:val="none" w:sz="0" w:space="0" w:color="auto"/>
            <w:left w:val="none" w:sz="0" w:space="0" w:color="auto"/>
            <w:bottom w:val="none" w:sz="0" w:space="0" w:color="auto"/>
            <w:right w:val="none" w:sz="0" w:space="0" w:color="auto"/>
          </w:divBdr>
        </w:div>
        <w:div w:id="9987672">
          <w:marLeft w:val="0"/>
          <w:marRight w:val="0"/>
          <w:marTop w:val="0"/>
          <w:marBottom w:val="0"/>
          <w:divBdr>
            <w:top w:val="none" w:sz="0" w:space="0" w:color="auto"/>
            <w:left w:val="none" w:sz="0" w:space="0" w:color="auto"/>
            <w:bottom w:val="none" w:sz="0" w:space="0" w:color="auto"/>
            <w:right w:val="none" w:sz="0" w:space="0" w:color="auto"/>
          </w:divBdr>
        </w:div>
        <w:div w:id="1390302932">
          <w:marLeft w:val="0"/>
          <w:marRight w:val="0"/>
          <w:marTop w:val="0"/>
          <w:marBottom w:val="0"/>
          <w:divBdr>
            <w:top w:val="none" w:sz="0" w:space="0" w:color="auto"/>
            <w:left w:val="none" w:sz="0" w:space="0" w:color="auto"/>
            <w:bottom w:val="none" w:sz="0" w:space="0" w:color="auto"/>
            <w:right w:val="none" w:sz="0" w:space="0" w:color="auto"/>
          </w:divBdr>
        </w:div>
        <w:div w:id="629825456">
          <w:marLeft w:val="0"/>
          <w:marRight w:val="0"/>
          <w:marTop w:val="0"/>
          <w:marBottom w:val="0"/>
          <w:divBdr>
            <w:top w:val="none" w:sz="0" w:space="0" w:color="auto"/>
            <w:left w:val="none" w:sz="0" w:space="0" w:color="auto"/>
            <w:bottom w:val="none" w:sz="0" w:space="0" w:color="auto"/>
            <w:right w:val="none" w:sz="0" w:space="0" w:color="auto"/>
          </w:divBdr>
        </w:div>
        <w:div w:id="189224244">
          <w:marLeft w:val="0"/>
          <w:marRight w:val="0"/>
          <w:marTop w:val="0"/>
          <w:marBottom w:val="0"/>
          <w:divBdr>
            <w:top w:val="none" w:sz="0" w:space="0" w:color="auto"/>
            <w:left w:val="none" w:sz="0" w:space="0" w:color="auto"/>
            <w:bottom w:val="none" w:sz="0" w:space="0" w:color="auto"/>
            <w:right w:val="none" w:sz="0" w:space="0" w:color="auto"/>
          </w:divBdr>
        </w:div>
        <w:div w:id="1013728917">
          <w:marLeft w:val="0"/>
          <w:marRight w:val="0"/>
          <w:marTop w:val="0"/>
          <w:marBottom w:val="0"/>
          <w:divBdr>
            <w:top w:val="none" w:sz="0" w:space="0" w:color="auto"/>
            <w:left w:val="none" w:sz="0" w:space="0" w:color="auto"/>
            <w:bottom w:val="none" w:sz="0" w:space="0" w:color="auto"/>
            <w:right w:val="none" w:sz="0" w:space="0" w:color="auto"/>
          </w:divBdr>
        </w:div>
        <w:div w:id="1753311415">
          <w:marLeft w:val="0"/>
          <w:marRight w:val="0"/>
          <w:marTop w:val="0"/>
          <w:marBottom w:val="0"/>
          <w:divBdr>
            <w:top w:val="none" w:sz="0" w:space="0" w:color="auto"/>
            <w:left w:val="none" w:sz="0" w:space="0" w:color="auto"/>
            <w:bottom w:val="none" w:sz="0" w:space="0" w:color="auto"/>
            <w:right w:val="none" w:sz="0" w:space="0" w:color="auto"/>
          </w:divBdr>
        </w:div>
        <w:div w:id="1499541592">
          <w:marLeft w:val="0"/>
          <w:marRight w:val="0"/>
          <w:marTop w:val="0"/>
          <w:marBottom w:val="0"/>
          <w:divBdr>
            <w:top w:val="none" w:sz="0" w:space="0" w:color="auto"/>
            <w:left w:val="none" w:sz="0" w:space="0" w:color="auto"/>
            <w:bottom w:val="none" w:sz="0" w:space="0" w:color="auto"/>
            <w:right w:val="none" w:sz="0" w:space="0" w:color="auto"/>
          </w:divBdr>
        </w:div>
        <w:div w:id="1087771904">
          <w:marLeft w:val="0"/>
          <w:marRight w:val="0"/>
          <w:marTop w:val="0"/>
          <w:marBottom w:val="0"/>
          <w:divBdr>
            <w:top w:val="none" w:sz="0" w:space="0" w:color="auto"/>
            <w:left w:val="none" w:sz="0" w:space="0" w:color="auto"/>
            <w:bottom w:val="none" w:sz="0" w:space="0" w:color="auto"/>
            <w:right w:val="none" w:sz="0" w:space="0" w:color="auto"/>
          </w:divBdr>
        </w:div>
        <w:div w:id="876742213">
          <w:marLeft w:val="0"/>
          <w:marRight w:val="0"/>
          <w:marTop w:val="0"/>
          <w:marBottom w:val="0"/>
          <w:divBdr>
            <w:top w:val="none" w:sz="0" w:space="0" w:color="auto"/>
            <w:left w:val="none" w:sz="0" w:space="0" w:color="auto"/>
            <w:bottom w:val="none" w:sz="0" w:space="0" w:color="auto"/>
            <w:right w:val="none" w:sz="0" w:space="0" w:color="auto"/>
          </w:divBdr>
        </w:div>
        <w:div w:id="2131510710">
          <w:marLeft w:val="0"/>
          <w:marRight w:val="0"/>
          <w:marTop w:val="0"/>
          <w:marBottom w:val="0"/>
          <w:divBdr>
            <w:top w:val="none" w:sz="0" w:space="0" w:color="auto"/>
            <w:left w:val="none" w:sz="0" w:space="0" w:color="auto"/>
            <w:bottom w:val="none" w:sz="0" w:space="0" w:color="auto"/>
            <w:right w:val="none" w:sz="0" w:space="0" w:color="auto"/>
          </w:divBdr>
        </w:div>
        <w:div w:id="1736002028">
          <w:marLeft w:val="0"/>
          <w:marRight w:val="0"/>
          <w:marTop w:val="0"/>
          <w:marBottom w:val="0"/>
          <w:divBdr>
            <w:top w:val="none" w:sz="0" w:space="0" w:color="auto"/>
            <w:left w:val="none" w:sz="0" w:space="0" w:color="auto"/>
            <w:bottom w:val="none" w:sz="0" w:space="0" w:color="auto"/>
            <w:right w:val="none" w:sz="0" w:space="0" w:color="auto"/>
          </w:divBdr>
        </w:div>
        <w:div w:id="35082032">
          <w:marLeft w:val="0"/>
          <w:marRight w:val="0"/>
          <w:marTop w:val="0"/>
          <w:marBottom w:val="0"/>
          <w:divBdr>
            <w:top w:val="none" w:sz="0" w:space="0" w:color="auto"/>
            <w:left w:val="none" w:sz="0" w:space="0" w:color="auto"/>
            <w:bottom w:val="none" w:sz="0" w:space="0" w:color="auto"/>
            <w:right w:val="none" w:sz="0" w:space="0" w:color="auto"/>
          </w:divBdr>
        </w:div>
        <w:div w:id="130368973">
          <w:marLeft w:val="0"/>
          <w:marRight w:val="0"/>
          <w:marTop w:val="0"/>
          <w:marBottom w:val="0"/>
          <w:divBdr>
            <w:top w:val="none" w:sz="0" w:space="0" w:color="auto"/>
            <w:left w:val="none" w:sz="0" w:space="0" w:color="auto"/>
            <w:bottom w:val="none" w:sz="0" w:space="0" w:color="auto"/>
            <w:right w:val="none" w:sz="0" w:space="0" w:color="auto"/>
          </w:divBdr>
        </w:div>
        <w:div w:id="1792431224">
          <w:marLeft w:val="0"/>
          <w:marRight w:val="0"/>
          <w:marTop w:val="0"/>
          <w:marBottom w:val="0"/>
          <w:divBdr>
            <w:top w:val="none" w:sz="0" w:space="0" w:color="auto"/>
            <w:left w:val="none" w:sz="0" w:space="0" w:color="auto"/>
            <w:bottom w:val="none" w:sz="0" w:space="0" w:color="auto"/>
            <w:right w:val="none" w:sz="0" w:space="0" w:color="auto"/>
          </w:divBdr>
        </w:div>
      </w:divsChild>
    </w:div>
    <w:div w:id="683362979">
      <w:bodyDiv w:val="1"/>
      <w:marLeft w:val="0"/>
      <w:marRight w:val="0"/>
      <w:marTop w:val="0"/>
      <w:marBottom w:val="0"/>
      <w:divBdr>
        <w:top w:val="none" w:sz="0" w:space="0" w:color="auto"/>
        <w:left w:val="none" w:sz="0" w:space="0" w:color="auto"/>
        <w:bottom w:val="none" w:sz="0" w:space="0" w:color="auto"/>
        <w:right w:val="none" w:sz="0" w:space="0" w:color="auto"/>
      </w:divBdr>
    </w:div>
    <w:div w:id="714698338">
      <w:bodyDiv w:val="1"/>
      <w:marLeft w:val="0"/>
      <w:marRight w:val="0"/>
      <w:marTop w:val="0"/>
      <w:marBottom w:val="0"/>
      <w:divBdr>
        <w:top w:val="none" w:sz="0" w:space="0" w:color="auto"/>
        <w:left w:val="none" w:sz="0" w:space="0" w:color="auto"/>
        <w:bottom w:val="none" w:sz="0" w:space="0" w:color="auto"/>
        <w:right w:val="none" w:sz="0" w:space="0" w:color="auto"/>
      </w:divBdr>
    </w:div>
    <w:div w:id="717320982">
      <w:bodyDiv w:val="1"/>
      <w:marLeft w:val="0"/>
      <w:marRight w:val="0"/>
      <w:marTop w:val="0"/>
      <w:marBottom w:val="0"/>
      <w:divBdr>
        <w:top w:val="none" w:sz="0" w:space="0" w:color="auto"/>
        <w:left w:val="none" w:sz="0" w:space="0" w:color="auto"/>
        <w:bottom w:val="none" w:sz="0" w:space="0" w:color="auto"/>
        <w:right w:val="none" w:sz="0" w:space="0" w:color="auto"/>
      </w:divBdr>
    </w:div>
    <w:div w:id="738745014">
      <w:bodyDiv w:val="1"/>
      <w:marLeft w:val="0"/>
      <w:marRight w:val="0"/>
      <w:marTop w:val="0"/>
      <w:marBottom w:val="0"/>
      <w:divBdr>
        <w:top w:val="none" w:sz="0" w:space="0" w:color="auto"/>
        <w:left w:val="none" w:sz="0" w:space="0" w:color="auto"/>
        <w:bottom w:val="none" w:sz="0" w:space="0" w:color="auto"/>
        <w:right w:val="none" w:sz="0" w:space="0" w:color="auto"/>
      </w:divBdr>
    </w:div>
    <w:div w:id="744374388">
      <w:bodyDiv w:val="1"/>
      <w:marLeft w:val="0"/>
      <w:marRight w:val="0"/>
      <w:marTop w:val="0"/>
      <w:marBottom w:val="0"/>
      <w:divBdr>
        <w:top w:val="none" w:sz="0" w:space="0" w:color="auto"/>
        <w:left w:val="none" w:sz="0" w:space="0" w:color="auto"/>
        <w:bottom w:val="none" w:sz="0" w:space="0" w:color="auto"/>
        <w:right w:val="none" w:sz="0" w:space="0" w:color="auto"/>
      </w:divBdr>
    </w:div>
    <w:div w:id="773743777">
      <w:bodyDiv w:val="1"/>
      <w:marLeft w:val="0"/>
      <w:marRight w:val="0"/>
      <w:marTop w:val="0"/>
      <w:marBottom w:val="0"/>
      <w:divBdr>
        <w:top w:val="none" w:sz="0" w:space="0" w:color="auto"/>
        <w:left w:val="none" w:sz="0" w:space="0" w:color="auto"/>
        <w:bottom w:val="none" w:sz="0" w:space="0" w:color="auto"/>
        <w:right w:val="none" w:sz="0" w:space="0" w:color="auto"/>
      </w:divBdr>
    </w:div>
    <w:div w:id="774786505">
      <w:bodyDiv w:val="1"/>
      <w:marLeft w:val="0"/>
      <w:marRight w:val="0"/>
      <w:marTop w:val="0"/>
      <w:marBottom w:val="0"/>
      <w:divBdr>
        <w:top w:val="none" w:sz="0" w:space="0" w:color="auto"/>
        <w:left w:val="none" w:sz="0" w:space="0" w:color="auto"/>
        <w:bottom w:val="none" w:sz="0" w:space="0" w:color="auto"/>
        <w:right w:val="none" w:sz="0" w:space="0" w:color="auto"/>
      </w:divBdr>
    </w:div>
    <w:div w:id="788351882">
      <w:bodyDiv w:val="1"/>
      <w:marLeft w:val="0"/>
      <w:marRight w:val="0"/>
      <w:marTop w:val="0"/>
      <w:marBottom w:val="0"/>
      <w:divBdr>
        <w:top w:val="none" w:sz="0" w:space="0" w:color="auto"/>
        <w:left w:val="none" w:sz="0" w:space="0" w:color="auto"/>
        <w:bottom w:val="none" w:sz="0" w:space="0" w:color="auto"/>
        <w:right w:val="none" w:sz="0" w:space="0" w:color="auto"/>
      </w:divBdr>
      <w:divsChild>
        <w:div w:id="1977950693">
          <w:marLeft w:val="0"/>
          <w:marRight w:val="0"/>
          <w:marTop w:val="0"/>
          <w:marBottom w:val="0"/>
          <w:divBdr>
            <w:top w:val="none" w:sz="0" w:space="0" w:color="auto"/>
            <w:left w:val="none" w:sz="0" w:space="0" w:color="auto"/>
            <w:bottom w:val="none" w:sz="0" w:space="0" w:color="auto"/>
            <w:right w:val="none" w:sz="0" w:space="0" w:color="auto"/>
          </w:divBdr>
        </w:div>
      </w:divsChild>
    </w:div>
    <w:div w:id="790710272">
      <w:bodyDiv w:val="1"/>
      <w:marLeft w:val="0"/>
      <w:marRight w:val="0"/>
      <w:marTop w:val="0"/>
      <w:marBottom w:val="0"/>
      <w:divBdr>
        <w:top w:val="none" w:sz="0" w:space="0" w:color="auto"/>
        <w:left w:val="none" w:sz="0" w:space="0" w:color="auto"/>
        <w:bottom w:val="none" w:sz="0" w:space="0" w:color="auto"/>
        <w:right w:val="none" w:sz="0" w:space="0" w:color="auto"/>
      </w:divBdr>
    </w:div>
    <w:div w:id="833305489">
      <w:bodyDiv w:val="1"/>
      <w:marLeft w:val="0"/>
      <w:marRight w:val="0"/>
      <w:marTop w:val="0"/>
      <w:marBottom w:val="0"/>
      <w:divBdr>
        <w:top w:val="none" w:sz="0" w:space="0" w:color="auto"/>
        <w:left w:val="none" w:sz="0" w:space="0" w:color="auto"/>
        <w:bottom w:val="none" w:sz="0" w:space="0" w:color="auto"/>
        <w:right w:val="none" w:sz="0" w:space="0" w:color="auto"/>
      </w:divBdr>
    </w:div>
    <w:div w:id="856580334">
      <w:bodyDiv w:val="1"/>
      <w:marLeft w:val="0"/>
      <w:marRight w:val="0"/>
      <w:marTop w:val="0"/>
      <w:marBottom w:val="0"/>
      <w:divBdr>
        <w:top w:val="none" w:sz="0" w:space="0" w:color="auto"/>
        <w:left w:val="none" w:sz="0" w:space="0" w:color="auto"/>
        <w:bottom w:val="none" w:sz="0" w:space="0" w:color="auto"/>
        <w:right w:val="none" w:sz="0" w:space="0" w:color="auto"/>
      </w:divBdr>
      <w:divsChild>
        <w:div w:id="54857277">
          <w:marLeft w:val="0"/>
          <w:marRight w:val="0"/>
          <w:marTop w:val="0"/>
          <w:marBottom w:val="0"/>
          <w:divBdr>
            <w:top w:val="none" w:sz="0" w:space="0" w:color="auto"/>
            <w:left w:val="none" w:sz="0" w:space="0" w:color="auto"/>
            <w:bottom w:val="none" w:sz="0" w:space="0" w:color="auto"/>
            <w:right w:val="none" w:sz="0" w:space="0" w:color="auto"/>
          </w:divBdr>
          <w:divsChild>
            <w:div w:id="1179395175">
              <w:marLeft w:val="0"/>
              <w:marRight w:val="0"/>
              <w:marTop w:val="0"/>
              <w:marBottom w:val="0"/>
              <w:divBdr>
                <w:top w:val="none" w:sz="0" w:space="0" w:color="auto"/>
                <w:left w:val="none" w:sz="0" w:space="0" w:color="auto"/>
                <w:bottom w:val="none" w:sz="0" w:space="0" w:color="auto"/>
                <w:right w:val="none" w:sz="0" w:space="0" w:color="auto"/>
              </w:divBdr>
              <w:divsChild>
                <w:div w:id="323168835">
                  <w:marLeft w:val="0"/>
                  <w:marRight w:val="0"/>
                  <w:marTop w:val="0"/>
                  <w:marBottom w:val="0"/>
                  <w:divBdr>
                    <w:top w:val="none" w:sz="0" w:space="0" w:color="auto"/>
                    <w:left w:val="none" w:sz="0" w:space="0" w:color="auto"/>
                    <w:bottom w:val="none" w:sz="0" w:space="0" w:color="auto"/>
                    <w:right w:val="none" w:sz="0" w:space="0" w:color="auto"/>
                  </w:divBdr>
                  <w:divsChild>
                    <w:div w:id="1443891">
                      <w:marLeft w:val="0"/>
                      <w:marRight w:val="120"/>
                      <w:marTop w:val="0"/>
                      <w:marBottom w:val="150"/>
                      <w:divBdr>
                        <w:top w:val="none" w:sz="0" w:space="0" w:color="auto"/>
                        <w:left w:val="none" w:sz="0" w:space="0" w:color="auto"/>
                        <w:bottom w:val="none" w:sz="0" w:space="0" w:color="auto"/>
                        <w:right w:val="none" w:sz="0" w:space="0" w:color="auto"/>
                      </w:divBdr>
                    </w:div>
                    <w:div w:id="885917479">
                      <w:marLeft w:val="0"/>
                      <w:marRight w:val="0"/>
                      <w:marTop w:val="0"/>
                      <w:marBottom w:val="30"/>
                      <w:divBdr>
                        <w:top w:val="single" w:sz="6" w:space="4" w:color="2C71EB"/>
                        <w:left w:val="single" w:sz="6" w:space="4" w:color="2C71EB"/>
                        <w:bottom w:val="single" w:sz="6" w:space="30" w:color="2C71EB"/>
                        <w:right w:val="single" w:sz="6" w:space="4" w:color="2C71EB"/>
                      </w:divBdr>
                    </w:div>
                  </w:divsChild>
                </w:div>
                <w:div w:id="945577455">
                  <w:marLeft w:val="0"/>
                  <w:marRight w:val="0"/>
                  <w:marTop w:val="0"/>
                  <w:marBottom w:val="0"/>
                  <w:divBdr>
                    <w:top w:val="none" w:sz="0" w:space="0" w:color="auto"/>
                    <w:left w:val="none" w:sz="0" w:space="0" w:color="auto"/>
                    <w:bottom w:val="none" w:sz="0" w:space="0" w:color="auto"/>
                    <w:right w:val="none" w:sz="0" w:space="0" w:color="auto"/>
                  </w:divBdr>
                  <w:divsChild>
                    <w:div w:id="1120101211">
                      <w:marLeft w:val="0"/>
                      <w:marRight w:val="0"/>
                      <w:marTop w:val="0"/>
                      <w:marBottom w:val="0"/>
                      <w:divBdr>
                        <w:top w:val="none" w:sz="0" w:space="0" w:color="auto"/>
                        <w:left w:val="none" w:sz="0" w:space="0" w:color="auto"/>
                        <w:bottom w:val="none" w:sz="0" w:space="0" w:color="auto"/>
                        <w:right w:val="none" w:sz="0" w:space="0" w:color="auto"/>
                      </w:divBdr>
                      <w:divsChild>
                        <w:div w:id="131557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2153966">
      <w:bodyDiv w:val="1"/>
      <w:marLeft w:val="0"/>
      <w:marRight w:val="0"/>
      <w:marTop w:val="0"/>
      <w:marBottom w:val="0"/>
      <w:divBdr>
        <w:top w:val="none" w:sz="0" w:space="0" w:color="auto"/>
        <w:left w:val="none" w:sz="0" w:space="0" w:color="auto"/>
        <w:bottom w:val="none" w:sz="0" w:space="0" w:color="auto"/>
        <w:right w:val="none" w:sz="0" w:space="0" w:color="auto"/>
      </w:divBdr>
    </w:div>
    <w:div w:id="888760021">
      <w:bodyDiv w:val="1"/>
      <w:marLeft w:val="0"/>
      <w:marRight w:val="0"/>
      <w:marTop w:val="0"/>
      <w:marBottom w:val="0"/>
      <w:divBdr>
        <w:top w:val="none" w:sz="0" w:space="0" w:color="auto"/>
        <w:left w:val="none" w:sz="0" w:space="0" w:color="auto"/>
        <w:bottom w:val="none" w:sz="0" w:space="0" w:color="auto"/>
        <w:right w:val="none" w:sz="0" w:space="0" w:color="auto"/>
      </w:divBdr>
      <w:divsChild>
        <w:div w:id="485127385">
          <w:marLeft w:val="3154"/>
          <w:marRight w:val="0"/>
          <w:marTop w:val="200"/>
          <w:marBottom w:val="0"/>
          <w:divBdr>
            <w:top w:val="none" w:sz="0" w:space="0" w:color="auto"/>
            <w:left w:val="none" w:sz="0" w:space="0" w:color="auto"/>
            <w:bottom w:val="none" w:sz="0" w:space="0" w:color="auto"/>
            <w:right w:val="none" w:sz="0" w:space="0" w:color="auto"/>
          </w:divBdr>
        </w:div>
        <w:div w:id="759562731">
          <w:marLeft w:val="3240"/>
          <w:marRight w:val="0"/>
          <w:marTop w:val="200"/>
          <w:marBottom w:val="0"/>
          <w:divBdr>
            <w:top w:val="none" w:sz="0" w:space="0" w:color="auto"/>
            <w:left w:val="none" w:sz="0" w:space="0" w:color="auto"/>
            <w:bottom w:val="none" w:sz="0" w:space="0" w:color="auto"/>
            <w:right w:val="none" w:sz="0" w:space="0" w:color="auto"/>
          </w:divBdr>
        </w:div>
      </w:divsChild>
    </w:div>
    <w:div w:id="930814737">
      <w:bodyDiv w:val="1"/>
      <w:marLeft w:val="0"/>
      <w:marRight w:val="0"/>
      <w:marTop w:val="0"/>
      <w:marBottom w:val="0"/>
      <w:divBdr>
        <w:top w:val="none" w:sz="0" w:space="0" w:color="auto"/>
        <w:left w:val="none" w:sz="0" w:space="0" w:color="auto"/>
        <w:bottom w:val="none" w:sz="0" w:space="0" w:color="auto"/>
        <w:right w:val="none" w:sz="0" w:space="0" w:color="auto"/>
      </w:divBdr>
    </w:div>
    <w:div w:id="938560348">
      <w:bodyDiv w:val="1"/>
      <w:marLeft w:val="0"/>
      <w:marRight w:val="0"/>
      <w:marTop w:val="0"/>
      <w:marBottom w:val="0"/>
      <w:divBdr>
        <w:top w:val="none" w:sz="0" w:space="0" w:color="auto"/>
        <w:left w:val="none" w:sz="0" w:space="0" w:color="auto"/>
        <w:bottom w:val="none" w:sz="0" w:space="0" w:color="auto"/>
        <w:right w:val="none" w:sz="0" w:space="0" w:color="auto"/>
      </w:divBdr>
    </w:div>
    <w:div w:id="938948837">
      <w:bodyDiv w:val="1"/>
      <w:marLeft w:val="0"/>
      <w:marRight w:val="0"/>
      <w:marTop w:val="0"/>
      <w:marBottom w:val="0"/>
      <w:divBdr>
        <w:top w:val="none" w:sz="0" w:space="0" w:color="auto"/>
        <w:left w:val="none" w:sz="0" w:space="0" w:color="auto"/>
        <w:bottom w:val="none" w:sz="0" w:space="0" w:color="auto"/>
        <w:right w:val="none" w:sz="0" w:space="0" w:color="auto"/>
      </w:divBdr>
    </w:div>
    <w:div w:id="955673169">
      <w:bodyDiv w:val="1"/>
      <w:marLeft w:val="0"/>
      <w:marRight w:val="0"/>
      <w:marTop w:val="0"/>
      <w:marBottom w:val="0"/>
      <w:divBdr>
        <w:top w:val="none" w:sz="0" w:space="0" w:color="auto"/>
        <w:left w:val="none" w:sz="0" w:space="0" w:color="auto"/>
        <w:bottom w:val="none" w:sz="0" w:space="0" w:color="auto"/>
        <w:right w:val="none" w:sz="0" w:space="0" w:color="auto"/>
      </w:divBdr>
    </w:div>
    <w:div w:id="989559764">
      <w:bodyDiv w:val="1"/>
      <w:marLeft w:val="0"/>
      <w:marRight w:val="0"/>
      <w:marTop w:val="0"/>
      <w:marBottom w:val="0"/>
      <w:divBdr>
        <w:top w:val="none" w:sz="0" w:space="0" w:color="auto"/>
        <w:left w:val="none" w:sz="0" w:space="0" w:color="auto"/>
        <w:bottom w:val="none" w:sz="0" w:space="0" w:color="auto"/>
        <w:right w:val="none" w:sz="0" w:space="0" w:color="auto"/>
      </w:divBdr>
    </w:div>
    <w:div w:id="999187389">
      <w:bodyDiv w:val="1"/>
      <w:marLeft w:val="0"/>
      <w:marRight w:val="0"/>
      <w:marTop w:val="0"/>
      <w:marBottom w:val="0"/>
      <w:divBdr>
        <w:top w:val="none" w:sz="0" w:space="0" w:color="auto"/>
        <w:left w:val="none" w:sz="0" w:space="0" w:color="auto"/>
        <w:bottom w:val="none" w:sz="0" w:space="0" w:color="auto"/>
        <w:right w:val="none" w:sz="0" w:space="0" w:color="auto"/>
      </w:divBdr>
    </w:div>
    <w:div w:id="1002124759">
      <w:bodyDiv w:val="1"/>
      <w:marLeft w:val="0"/>
      <w:marRight w:val="0"/>
      <w:marTop w:val="0"/>
      <w:marBottom w:val="0"/>
      <w:divBdr>
        <w:top w:val="none" w:sz="0" w:space="0" w:color="auto"/>
        <w:left w:val="none" w:sz="0" w:space="0" w:color="auto"/>
        <w:bottom w:val="none" w:sz="0" w:space="0" w:color="auto"/>
        <w:right w:val="none" w:sz="0" w:space="0" w:color="auto"/>
      </w:divBdr>
    </w:div>
    <w:div w:id="1053891493">
      <w:bodyDiv w:val="1"/>
      <w:marLeft w:val="0"/>
      <w:marRight w:val="0"/>
      <w:marTop w:val="0"/>
      <w:marBottom w:val="0"/>
      <w:divBdr>
        <w:top w:val="none" w:sz="0" w:space="0" w:color="auto"/>
        <w:left w:val="none" w:sz="0" w:space="0" w:color="auto"/>
        <w:bottom w:val="none" w:sz="0" w:space="0" w:color="auto"/>
        <w:right w:val="none" w:sz="0" w:space="0" w:color="auto"/>
      </w:divBdr>
    </w:div>
    <w:div w:id="1079252162">
      <w:bodyDiv w:val="1"/>
      <w:marLeft w:val="0"/>
      <w:marRight w:val="0"/>
      <w:marTop w:val="0"/>
      <w:marBottom w:val="0"/>
      <w:divBdr>
        <w:top w:val="none" w:sz="0" w:space="0" w:color="auto"/>
        <w:left w:val="none" w:sz="0" w:space="0" w:color="auto"/>
        <w:bottom w:val="none" w:sz="0" w:space="0" w:color="auto"/>
        <w:right w:val="none" w:sz="0" w:space="0" w:color="auto"/>
      </w:divBdr>
    </w:div>
    <w:div w:id="1099526494">
      <w:bodyDiv w:val="1"/>
      <w:marLeft w:val="0"/>
      <w:marRight w:val="0"/>
      <w:marTop w:val="0"/>
      <w:marBottom w:val="0"/>
      <w:divBdr>
        <w:top w:val="none" w:sz="0" w:space="0" w:color="auto"/>
        <w:left w:val="none" w:sz="0" w:space="0" w:color="auto"/>
        <w:bottom w:val="none" w:sz="0" w:space="0" w:color="auto"/>
        <w:right w:val="none" w:sz="0" w:space="0" w:color="auto"/>
      </w:divBdr>
    </w:div>
    <w:div w:id="1112363142">
      <w:bodyDiv w:val="1"/>
      <w:marLeft w:val="0"/>
      <w:marRight w:val="0"/>
      <w:marTop w:val="0"/>
      <w:marBottom w:val="0"/>
      <w:divBdr>
        <w:top w:val="none" w:sz="0" w:space="0" w:color="auto"/>
        <w:left w:val="none" w:sz="0" w:space="0" w:color="auto"/>
        <w:bottom w:val="none" w:sz="0" w:space="0" w:color="auto"/>
        <w:right w:val="none" w:sz="0" w:space="0" w:color="auto"/>
      </w:divBdr>
    </w:div>
    <w:div w:id="1117481198">
      <w:bodyDiv w:val="1"/>
      <w:marLeft w:val="0"/>
      <w:marRight w:val="0"/>
      <w:marTop w:val="0"/>
      <w:marBottom w:val="0"/>
      <w:divBdr>
        <w:top w:val="none" w:sz="0" w:space="0" w:color="auto"/>
        <w:left w:val="none" w:sz="0" w:space="0" w:color="auto"/>
        <w:bottom w:val="none" w:sz="0" w:space="0" w:color="auto"/>
        <w:right w:val="none" w:sz="0" w:space="0" w:color="auto"/>
      </w:divBdr>
      <w:divsChild>
        <w:div w:id="1550067173">
          <w:marLeft w:val="3240"/>
          <w:marRight w:val="0"/>
          <w:marTop w:val="200"/>
          <w:marBottom w:val="0"/>
          <w:divBdr>
            <w:top w:val="none" w:sz="0" w:space="0" w:color="auto"/>
            <w:left w:val="none" w:sz="0" w:space="0" w:color="auto"/>
            <w:bottom w:val="none" w:sz="0" w:space="0" w:color="auto"/>
            <w:right w:val="none" w:sz="0" w:space="0" w:color="auto"/>
          </w:divBdr>
        </w:div>
      </w:divsChild>
    </w:div>
    <w:div w:id="1153789672">
      <w:bodyDiv w:val="1"/>
      <w:marLeft w:val="0"/>
      <w:marRight w:val="0"/>
      <w:marTop w:val="0"/>
      <w:marBottom w:val="0"/>
      <w:divBdr>
        <w:top w:val="none" w:sz="0" w:space="0" w:color="auto"/>
        <w:left w:val="none" w:sz="0" w:space="0" w:color="auto"/>
        <w:bottom w:val="none" w:sz="0" w:space="0" w:color="auto"/>
        <w:right w:val="none" w:sz="0" w:space="0" w:color="auto"/>
      </w:divBdr>
    </w:div>
    <w:div w:id="1167400739">
      <w:bodyDiv w:val="1"/>
      <w:marLeft w:val="0"/>
      <w:marRight w:val="0"/>
      <w:marTop w:val="0"/>
      <w:marBottom w:val="0"/>
      <w:divBdr>
        <w:top w:val="none" w:sz="0" w:space="0" w:color="auto"/>
        <w:left w:val="none" w:sz="0" w:space="0" w:color="auto"/>
        <w:bottom w:val="none" w:sz="0" w:space="0" w:color="auto"/>
        <w:right w:val="none" w:sz="0" w:space="0" w:color="auto"/>
      </w:divBdr>
    </w:div>
    <w:div w:id="1187794348">
      <w:bodyDiv w:val="1"/>
      <w:marLeft w:val="0"/>
      <w:marRight w:val="0"/>
      <w:marTop w:val="0"/>
      <w:marBottom w:val="0"/>
      <w:divBdr>
        <w:top w:val="none" w:sz="0" w:space="0" w:color="auto"/>
        <w:left w:val="none" w:sz="0" w:space="0" w:color="auto"/>
        <w:bottom w:val="none" w:sz="0" w:space="0" w:color="auto"/>
        <w:right w:val="none" w:sz="0" w:space="0" w:color="auto"/>
      </w:divBdr>
    </w:div>
    <w:div w:id="1193497223">
      <w:bodyDiv w:val="1"/>
      <w:marLeft w:val="0"/>
      <w:marRight w:val="0"/>
      <w:marTop w:val="0"/>
      <w:marBottom w:val="0"/>
      <w:divBdr>
        <w:top w:val="none" w:sz="0" w:space="0" w:color="auto"/>
        <w:left w:val="none" w:sz="0" w:space="0" w:color="auto"/>
        <w:bottom w:val="none" w:sz="0" w:space="0" w:color="auto"/>
        <w:right w:val="none" w:sz="0" w:space="0" w:color="auto"/>
      </w:divBdr>
    </w:div>
    <w:div w:id="1209754911">
      <w:bodyDiv w:val="1"/>
      <w:marLeft w:val="0"/>
      <w:marRight w:val="0"/>
      <w:marTop w:val="0"/>
      <w:marBottom w:val="0"/>
      <w:divBdr>
        <w:top w:val="none" w:sz="0" w:space="0" w:color="auto"/>
        <w:left w:val="none" w:sz="0" w:space="0" w:color="auto"/>
        <w:bottom w:val="none" w:sz="0" w:space="0" w:color="auto"/>
        <w:right w:val="none" w:sz="0" w:space="0" w:color="auto"/>
      </w:divBdr>
    </w:div>
    <w:div w:id="1218274130">
      <w:bodyDiv w:val="1"/>
      <w:marLeft w:val="0"/>
      <w:marRight w:val="0"/>
      <w:marTop w:val="0"/>
      <w:marBottom w:val="0"/>
      <w:divBdr>
        <w:top w:val="none" w:sz="0" w:space="0" w:color="auto"/>
        <w:left w:val="none" w:sz="0" w:space="0" w:color="auto"/>
        <w:bottom w:val="none" w:sz="0" w:space="0" w:color="auto"/>
        <w:right w:val="none" w:sz="0" w:space="0" w:color="auto"/>
      </w:divBdr>
    </w:div>
    <w:div w:id="1219245710">
      <w:bodyDiv w:val="1"/>
      <w:marLeft w:val="0"/>
      <w:marRight w:val="0"/>
      <w:marTop w:val="0"/>
      <w:marBottom w:val="0"/>
      <w:divBdr>
        <w:top w:val="none" w:sz="0" w:space="0" w:color="auto"/>
        <w:left w:val="none" w:sz="0" w:space="0" w:color="auto"/>
        <w:bottom w:val="none" w:sz="0" w:space="0" w:color="auto"/>
        <w:right w:val="none" w:sz="0" w:space="0" w:color="auto"/>
      </w:divBdr>
    </w:div>
    <w:div w:id="1224372481">
      <w:bodyDiv w:val="1"/>
      <w:marLeft w:val="0"/>
      <w:marRight w:val="0"/>
      <w:marTop w:val="0"/>
      <w:marBottom w:val="0"/>
      <w:divBdr>
        <w:top w:val="none" w:sz="0" w:space="0" w:color="auto"/>
        <w:left w:val="none" w:sz="0" w:space="0" w:color="auto"/>
        <w:bottom w:val="none" w:sz="0" w:space="0" w:color="auto"/>
        <w:right w:val="none" w:sz="0" w:space="0" w:color="auto"/>
      </w:divBdr>
    </w:div>
    <w:div w:id="1277057676">
      <w:bodyDiv w:val="1"/>
      <w:marLeft w:val="0"/>
      <w:marRight w:val="0"/>
      <w:marTop w:val="0"/>
      <w:marBottom w:val="0"/>
      <w:divBdr>
        <w:top w:val="none" w:sz="0" w:space="0" w:color="auto"/>
        <w:left w:val="none" w:sz="0" w:space="0" w:color="auto"/>
        <w:bottom w:val="none" w:sz="0" w:space="0" w:color="auto"/>
        <w:right w:val="none" w:sz="0" w:space="0" w:color="auto"/>
      </w:divBdr>
    </w:div>
    <w:div w:id="1292132526">
      <w:bodyDiv w:val="1"/>
      <w:marLeft w:val="0"/>
      <w:marRight w:val="0"/>
      <w:marTop w:val="0"/>
      <w:marBottom w:val="0"/>
      <w:divBdr>
        <w:top w:val="none" w:sz="0" w:space="0" w:color="auto"/>
        <w:left w:val="none" w:sz="0" w:space="0" w:color="auto"/>
        <w:bottom w:val="none" w:sz="0" w:space="0" w:color="auto"/>
        <w:right w:val="none" w:sz="0" w:space="0" w:color="auto"/>
      </w:divBdr>
    </w:div>
    <w:div w:id="1296644744">
      <w:bodyDiv w:val="1"/>
      <w:marLeft w:val="0"/>
      <w:marRight w:val="0"/>
      <w:marTop w:val="0"/>
      <w:marBottom w:val="0"/>
      <w:divBdr>
        <w:top w:val="none" w:sz="0" w:space="0" w:color="auto"/>
        <w:left w:val="none" w:sz="0" w:space="0" w:color="auto"/>
        <w:bottom w:val="none" w:sz="0" w:space="0" w:color="auto"/>
        <w:right w:val="none" w:sz="0" w:space="0" w:color="auto"/>
      </w:divBdr>
    </w:div>
    <w:div w:id="1314330463">
      <w:bodyDiv w:val="1"/>
      <w:marLeft w:val="0"/>
      <w:marRight w:val="0"/>
      <w:marTop w:val="0"/>
      <w:marBottom w:val="0"/>
      <w:divBdr>
        <w:top w:val="none" w:sz="0" w:space="0" w:color="auto"/>
        <w:left w:val="none" w:sz="0" w:space="0" w:color="auto"/>
        <w:bottom w:val="none" w:sz="0" w:space="0" w:color="auto"/>
        <w:right w:val="none" w:sz="0" w:space="0" w:color="auto"/>
      </w:divBdr>
    </w:div>
    <w:div w:id="1318652115">
      <w:bodyDiv w:val="1"/>
      <w:marLeft w:val="0"/>
      <w:marRight w:val="0"/>
      <w:marTop w:val="0"/>
      <w:marBottom w:val="0"/>
      <w:divBdr>
        <w:top w:val="none" w:sz="0" w:space="0" w:color="auto"/>
        <w:left w:val="none" w:sz="0" w:space="0" w:color="auto"/>
        <w:bottom w:val="none" w:sz="0" w:space="0" w:color="auto"/>
        <w:right w:val="none" w:sz="0" w:space="0" w:color="auto"/>
      </w:divBdr>
    </w:div>
    <w:div w:id="1356229425">
      <w:bodyDiv w:val="1"/>
      <w:marLeft w:val="0"/>
      <w:marRight w:val="0"/>
      <w:marTop w:val="0"/>
      <w:marBottom w:val="0"/>
      <w:divBdr>
        <w:top w:val="none" w:sz="0" w:space="0" w:color="auto"/>
        <w:left w:val="none" w:sz="0" w:space="0" w:color="auto"/>
        <w:bottom w:val="none" w:sz="0" w:space="0" w:color="auto"/>
        <w:right w:val="none" w:sz="0" w:space="0" w:color="auto"/>
      </w:divBdr>
    </w:div>
    <w:div w:id="1397438964">
      <w:bodyDiv w:val="1"/>
      <w:marLeft w:val="0"/>
      <w:marRight w:val="0"/>
      <w:marTop w:val="0"/>
      <w:marBottom w:val="0"/>
      <w:divBdr>
        <w:top w:val="none" w:sz="0" w:space="0" w:color="auto"/>
        <w:left w:val="none" w:sz="0" w:space="0" w:color="auto"/>
        <w:bottom w:val="none" w:sz="0" w:space="0" w:color="auto"/>
        <w:right w:val="none" w:sz="0" w:space="0" w:color="auto"/>
      </w:divBdr>
    </w:div>
    <w:div w:id="1404599639">
      <w:bodyDiv w:val="1"/>
      <w:marLeft w:val="0"/>
      <w:marRight w:val="0"/>
      <w:marTop w:val="0"/>
      <w:marBottom w:val="0"/>
      <w:divBdr>
        <w:top w:val="none" w:sz="0" w:space="0" w:color="auto"/>
        <w:left w:val="none" w:sz="0" w:space="0" w:color="auto"/>
        <w:bottom w:val="none" w:sz="0" w:space="0" w:color="auto"/>
        <w:right w:val="none" w:sz="0" w:space="0" w:color="auto"/>
      </w:divBdr>
    </w:div>
    <w:div w:id="1416440469">
      <w:bodyDiv w:val="1"/>
      <w:marLeft w:val="0"/>
      <w:marRight w:val="0"/>
      <w:marTop w:val="0"/>
      <w:marBottom w:val="0"/>
      <w:divBdr>
        <w:top w:val="none" w:sz="0" w:space="0" w:color="auto"/>
        <w:left w:val="none" w:sz="0" w:space="0" w:color="auto"/>
        <w:bottom w:val="none" w:sz="0" w:space="0" w:color="auto"/>
        <w:right w:val="none" w:sz="0" w:space="0" w:color="auto"/>
      </w:divBdr>
    </w:div>
    <w:div w:id="1427340307">
      <w:bodyDiv w:val="1"/>
      <w:marLeft w:val="0"/>
      <w:marRight w:val="0"/>
      <w:marTop w:val="0"/>
      <w:marBottom w:val="0"/>
      <w:divBdr>
        <w:top w:val="none" w:sz="0" w:space="0" w:color="auto"/>
        <w:left w:val="none" w:sz="0" w:space="0" w:color="auto"/>
        <w:bottom w:val="none" w:sz="0" w:space="0" w:color="auto"/>
        <w:right w:val="none" w:sz="0" w:space="0" w:color="auto"/>
      </w:divBdr>
    </w:div>
    <w:div w:id="1483428136">
      <w:bodyDiv w:val="1"/>
      <w:marLeft w:val="0"/>
      <w:marRight w:val="0"/>
      <w:marTop w:val="0"/>
      <w:marBottom w:val="0"/>
      <w:divBdr>
        <w:top w:val="none" w:sz="0" w:space="0" w:color="auto"/>
        <w:left w:val="none" w:sz="0" w:space="0" w:color="auto"/>
        <w:bottom w:val="none" w:sz="0" w:space="0" w:color="auto"/>
        <w:right w:val="none" w:sz="0" w:space="0" w:color="auto"/>
      </w:divBdr>
    </w:div>
    <w:div w:id="1503857267">
      <w:bodyDiv w:val="1"/>
      <w:marLeft w:val="0"/>
      <w:marRight w:val="0"/>
      <w:marTop w:val="0"/>
      <w:marBottom w:val="0"/>
      <w:divBdr>
        <w:top w:val="none" w:sz="0" w:space="0" w:color="auto"/>
        <w:left w:val="none" w:sz="0" w:space="0" w:color="auto"/>
        <w:bottom w:val="none" w:sz="0" w:space="0" w:color="auto"/>
        <w:right w:val="none" w:sz="0" w:space="0" w:color="auto"/>
      </w:divBdr>
    </w:div>
    <w:div w:id="1510632967">
      <w:bodyDiv w:val="1"/>
      <w:marLeft w:val="0"/>
      <w:marRight w:val="0"/>
      <w:marTop w:val="0"/>
      <w:marBottom w:val="0"/>
      <w:divBdr>
        <w:top w:val="none" w:sz="0" w:space="0" w:color="auto"/>
        <w:left w:val="none" w:sz="0" w:space="0" w:color="auto"/>
        <w:bottom w:val="none" w:sz="0" w:space="0" w:color="auto"/>
        <w:right w:val="none" w:sz="0" w:space="0" w:color="auto"/>
      </w:divBdr>
    </w:div>
    <w:div w:id="1513715409">
      <w:bodyDiv w:val="1"/>
      <w:marLeft w:val="0"/>
      <w:marRight w:val="0"/>
      <w:marTop w:val="0"/>
      <w:marBottom w:val="0"/>
      <w:divBdr>
        <w:top w:val="none" w:sz="0" w:space="0" w:color="auto"/>
        <w:left w:val="none" w:sz="0" w:space="0" w:color="auto"/>
        <w:bottom w:val="none" w:sz="0" w:space="0" w:color="auto"/>
        <w:right w:val="none" w:sz="0" w:space="0" w:color="auto"/>
      </w:divBdr>
    </w:div>
    <w:div w:id="1526671738">
      <w:bodyDiv w:val="1"/>
      <w:marLeft w:val="0"/>
      <w:marRight w:val="0"/>
      <w:marTop w:val="0"/>
      <w:marBottom w:val="0"/>
      <w:divBdr>
        <w:top w:val="none" w:sz="0" w:space="0" w:color="auto"/>
        <w:left w:val="none" w:sz="0" w:space="0" w:color="auto"/>
        <w:bottom w:val="none" w:sz="0" w:space="0" w:color="auto"/>
        <w:right w:val="none" w:sz="0" w:space="0" w:color="auto"/>
      </w:divBdr>
    </w:div>
    <w:div w:id="1545486666">
      <w:bodyDiv w:val="1"/>
      <w:marLeft w:val="0"/>
      <w:marRight w:val="0"/>
      <w:marTop w:val="0"/>
      <w:marBottom w:val="0"/>
      <w:divBdr>
        <w:top w:val="none" w:sz="0" w:space="0" w:color="auto"/>
        <w:left w:val="none" w:sz="0" w:space="0" w:color="auto"/>
        <w:bottom w:val="none" w:sz="0" w:space="0" w:color="auto"/>
        <w:right w:val="none" w:sz="0" w:space="0" w:color="auto"/>
      </w:divBdr>
    </w:div>
    <w:div w:id="1558198501">
      <w:bodyDiv w:val="1"/>
      <w:marLeft w:val="0"/>
      <w:marRight w:val="0"/>
      <w:marTop w:val="0"/>
      <w:marBottom w:val="0"/>
      <w:divBdr>
        <w:top w:val="none" w:sz="0" w:space="0" w:color="auto"/>
        <w:left w:val="none" w:sz="0" w:space="0" w:color="auto"/>
        <w:bottom w:val="none" w:sz="0" w:space="0" w:color="auto"/>
        <w:right w:val="none" w:sz="0" w:space="0" w:color="auto"/>
      </w:divBdr>
    </w:div>
    <w:div w:id="1627345938">
      <w:bodyDiv w:val="1"/>
      <w:marLeft w:val="0"/>
      <w:marRight w:val="0"/>
      <w:marTop w:val="0"/>
      <w:marBottom w:val="0"/>
      <w:divBdr>
        <w:top w:val="none" w:sz="0" w:space="0" w:color="auto"/>
        <w:left w:val="none" w:sz="0" w:space="0" w:color="auto"/>
        <w:bottom w:val="none" w:sz="0" w:space="0" w:color="auto"/>
        <w:right w:val="none" w:sz="0" w:space="0" w:color="auto"/>
      </w:divBdr>
      <w:divsChild>
        <w:div w:id="1213497004">
          <w:marLeft w:val="0"/>
          <w:marRight w:val="0"/>
          <w:marTop w:val="0"/>
          <w:marBottom w:val="0"/>
          <w:divBdr>
            <w:top w:val="none" w:sz="0" w:space="0" w:color="auto"/>
            <w:left w:val="none" w:sz="0" w:space="0" w:color="auto"/>
            <w:bottom w:val="none" w:sz="0" w:space="0" w:color="auto"/>
            <w:right w:val="none" w:sz="0" w:space="0" w:color="auto"/>
          </w:divBdr>
        </w:div>
      </w:divsChild>
    </w:div>
    <w:div w:id="1668290579">
      <w:bodyDiv w:val="1"/>
      <w:marLeft w:val="0"/>
      <w:marRight w:val="0"/>
      <w:marTop w:val="0"/>
      <w:marBottom w:val="0"/>
      <w:divBdr>
        <w:top w:val="none" w:sz="0" w:space="0" w:color="auto"/>
        <w:left w:val="none" w:sz="0" w:space="0" w:color="auto"/>
        <w:bottom w:val="none" w:sz="0" w:space="0" w:color="auto"/>
        <w:right w:val="none" w:sz="0" w:space="0" w:color="auto"/>
      </w:divBdr>
    </w:div>
    <w:div w:id="1691763581">
      <w:bodyDiv w:val="1"/>
      <w:marLeft w:val="0"/>
      <w:marRight w:val="0"/>
      <w:marTop w:val="0"/>
      <w:marBottom w:val="0"/>
      <w:divBdr>
        <w:top w:val="none" w:sz="0" w:space="0" w:color="auto"/>
        <w:left w:val="none" w:sz="0" w:space="0" w:color="auto"/>
        <w:bottom w:val="none" w:sz="0" w:space="0" w:color="auto"/>
        <w:right w:val="none" w:sz="0" w:space="0" w:color="auto"/>
      </w:divBdr>
    </w:div>
    <w:div w:id="1722825040">
      <w:bodyDiv w:val="1"/>
      <w:marLeft w:val="0"/>
      <w:marRight w:val="0"/>
      <w:marTop w:val="0"/>
      <w:marBottom w:val="0"/>
      <w:divBdr>
        <w:top w:val="none" w:sz="0" w:space="0" w:color="auto"/>
        <w:left w:val="none" w:sz="0" w:space="0" w:color="auto"/>
        <w:bottom w:val="none" w:sz="0" w:space="0" w:color="auto"/>
        <w:right w:val="none" w:sz="0" w:space="0" w:color="auto"/>
      </w:divBdr>
    </w:div>
    <w:div w:id="1768575169">
      <w:bodyDiv w:val="1"/>
      <w:marLeft w:val="0"/>
      <w:marRight w:val="0"/>
      <w:marTop w:val="0"/>
      <w:marBottom w:val="0"/>
      <w:divBdr>
        <w:top w:val="none" w:sz="0" w:space="0" w:color="auto"/>
        <w:left w:val="none" w:sz="0" w:space="0" w:color="auto"/>
        <w:bottom w:val="none" w:sz="0" w:space="0" w:color="auto"/>
        <w:right w:val="none" w:sz="0" w:space="0" w:color="auto"/>
      </w:divBdr>
    </w:div>
    <w:div w:id="1789623799">
      <w:bodyDiv w:val="1"/>
      <w:marLeft w:val="0"/>
      <w:marRight w:val="0"/>
      <w:marTop w:val="0"/>
      <w:marBottom w:val="0"/>
      <w:divBdr>
        <w:top w:val="none" w:sz="0" w:space="0" w:color="auto"/>
        <w:left w:val="none" w:sz="0" w:space="0" w:color="auto"/>
        <w:bottom w:val="none" w:sz="0" w:space="0" w:color="auto"/>
        <w:right w:val="none" w:sz="0" w:space="0" w:color="auto"/>
      </w:divBdr>
    </w:div>
    <w:div w:id="1822497655">
      <w:bodyDiv w:val="1"/>
      <w:marLeft w:val="0"/>
      <w:marRight w:val="0"/>
      <w:marTop w:val="0"/>
      <w:marBottom w:val="0"/>
      <w:divBdr>
        <w:top w:val="none" w:sz="0" w:space="0" w:color="auto"/>
        <w:left w:val="none" w:sz="0" w:space="0" w:color="auto"/>
        <w:bottom w:val="none" w:sz="0" w:space="0" w:color="auto"/>
        <w:right w:val="none" w:sz="0" w:space="0" w:color="auto"/>
      </w:divBdr>
    </w:div>
    <w:div w:id="1833179928">
      <w:bodyDiv w:val="1"/>
      <w:marLeft w:val="0"/>
      <w:marRight w:val="0"/>
      <w:marTop w:val="0"/>
      <w:marBottom w:val="0"/>
      <w:divBdr>
        <w:top w:val="none" w:sz="0" w:space="0" w:color="auto"/>
        <w:left w:val="none" w:sz="0" w:space="0" w:color="auto"/>
        <w:bottom w:val="none" w:sz="0" w:space="0" w:color="auto"/>
        <w:right w:val="none" w:sz="0" w:space="0" w:color="auto"/>
      </w:divBdr>
    </w:div>
    <w:div w:id="1853564714">
      <w:bodyDiv w:val="1"/>
      <w:marLeft w:val="0"/>
      <w:marRight w:val="0"/>
      <w:marTop w:val="0"/>
      <w:marBottom w:val="0"/>
      <w:divBdr>
        <w:top w:val="none" w:sz="0" w:space="0" w:color="auto"/>
        <w:left w:val="none" w:sz="0" w:space="0" w:color="auto"/>
        <w:bottom w:val="none" w:sz="0" w:space="0" w:color="auto"/>
        <w:right w:val="none" w:sz="0" w:space="0" w:color="auto"/>
      </w:divBdr>
    </w:div>
    <w:div w:id="1858082065">
      <w:bodyDiv w:val="1"/>
      <w:marLeft w:val="0"/>
      <w:marRight w:val="0"/>
      <w:marTop w:val="0"/>
      <w:marBottom w:val="0"/>
      <w:divBdr>
        <w:top w:val="none" w:sz="0" w:space="0" w:color="auto"/>
        <w:left w:val="none" w:sz="0" w:space="0" w:color="auto"/>
        <w:bottom w:val="none" w:sz="0" w:space="0" w:color="auto"/>
        <w:right w:val="none" w:sz="0" w:space="0" w:color="auto"/>
      </w:divBdr>
    </w:div>
    <w:div w:id="1903245719">
      <w:bodyDiv w:val="1"/>
      <w:marLeft w:val="0"/>
      <w:marRight w:val="0"/>
      <w:marTop w:val="0"/>
      <w:marBottom w:val="0"/>
      <w:divBdr>
        <w:top w:val="none" w:sz="0" w:space="0" w:color="auto"/>
        <w:left w:val="none" w:sz="0" w:space="0" w:color="auto"/>
        <w:bottom w:val="none" w:sz="0" w:space="0" w:color="auto"/>
        <w:right w:val="none" w:sz="0" w:space="0" w:color="auto"/>
      </w:divBdr>
    </w:div>
    <w:div w:id="1904021534">
      <w:bodyDiv w:val="1"/>
      <w:marLeft w:val="0"/>
      <w:marRight w:val="0"/>
      <w:marTop w:val="0"/>
      <w:marBottom w:val="0"/>
      <w:divBdr>
        <w:top w:val="none" w:sz="0" w:space="0" w:color="auto"/>
        <w:left w:val="none" w:sz="0" w:space="0" w:color="auto"/>
        <w:bottom w:val="none" w:sz="0" w:space="0" w:color="auto"/>
        <w:right w:val="none" w:sz="0" w:space="0" w:color="auto"/>
      </w:divBdr>
    </w:div>
    <w:div w:id="1923952242">
      <w:bodyDiv w:val="1"/>
      <w:marLeft w:val="0"/>
      <w:marRight w:val="0"/>
      <w:marTop w:val="0"/>
      <w:marBottom w:val="0"/>
      <w:divBdr>
        <w:top w:val="none" w:sz="0" w:space="0" w:color="auto"/>
        <w:left w:val="none" w:sz="0" w:space="0" w:color="auto"/>
        <w:bottom w:val="none" w:sz="0" w:space="0" w:color="auto"/>
        <w:right w:val="none" w:sz="0" w:space="0" w:color="auto"/>
      </w:divBdr>
    </w:div>
    <w:div w:id="1939213679">
      <w:bodyDiv w:val="1"/>
      <w:marLeft w:val="0"/>
      <w:marRight w:val="0"/>
      <w:marTop w:val="0"/>
      <w:marBottom w:val="0"/>
      <w:divBdr>
        <w:top w:val="none" w:sz="0" w:space="0" w:color="auto"/>
        <w:left w:val="none" w:sz="0" w:space="0" w:color="auto"/>
        <w:bottom w:val="none" w:sz="0" w:space="0" w:color="auto"/>
        <w:right w:val="none" w:sz="0" w:space="0" w:color="auto"/>
      </w:divBdr>
    </w:div>
    <w:div w:id="1942643112">
      <w:bodyDiv w:val="1"/>
      <w:marLeft w:val="0"/>
      <w:marRight w:val="0"/>
      <w:marTop w:val="0"/>
      <w:marBottom w:val="0"/>
      <w:divBdr>
        <w:top w:val="none" w:sz="0" w:space="0" w:color="auto"/>
        <w:left w:val="none" w:sz="0" w:space="0" w:color="auto"/>
        <w:bottom w:val="none" w:sz="0" w:space="0" w:color="auto"/>
        <w:right w:val="none" w:sz="0" w:space="0" w:color="auto"/>
      </w:divBdr>
    </w:div>
    <w:div w:id="1942834294">
      <w:bodyDiv w:val="1"/>
      <w:marLeft w:val="0"/>
      <w:marRight w:val="0"/>
      <w:marTop w:val="0"/>
      <w:marBottom w:val="0"/>
      <w:divBdr>
        <w:top w:val="none" w:sz="0" w:space="0" w:color="auto"/>
        <w:left w:val="none" w:sz="0" w:space="0" w:color="auto"/>
        <w:bottom w:val="none" w:sz="0" w:space="0" w:color="auto"/>
        <w:right w:val="none" w:sz="0" w:space="0" w:color="auto"/>
      </w:divBdr>
    </w:div>
    <w:div w:id="1949771074">
      <w:bodyDiv w:val="1"/>
      <w:marLeft w:val="0"/>
      <w:marRight w:val="0"/>
      <w:marTop w:val="0"/>
      <w:marBottom w:val="0"/>
      <w:divBdr>
        <w:top w:val="none" w:sz="0" w:space="0" w:color="auto"/>
        <w:left w:val="none" w:sz="0" w:space="0" w:color="auto"/>
        <w:bottom w:val="none" w:sz="0" w:space="0" w:color="auto"/>
        <w:right w:val="none" w:sz="0" w:space="0" w:color="auto"/>
      </w:divBdr>
      <w:divsChild>
        <w:div w:id="322053304">
          <w:marLeft w:val="0"/>
          <w:marRight w:val="0"/>
          <w:marTop w:val="0"/>
          <w:marBottom w:val="0"/>
          <w:divBdr>
            <w:top w:val="none" w:sz="0" w:space="0" w:color="auto"/>
            <w:left w:val="none" w:sz="0" w:space="0" w:color="auto"/>
            <w:bottom w:val="none" w:sz="0" w:space="0" w:color="auto"/>
            <w:right w:val="none" w:sz="0" w:space="0" w:color="auto"/>
          </w:divBdr>
        </w:div>
        <w:div w:id="2147045278">
          <w:marLeft w:val="0"/>
          <w:marRight w:val="0"/>
          <w:marTop w:val="0"/>
          <w:marBottom w:val="0"/>
          <w:divBdr>
            <w:top w:val="none" w:sz="0" w:space="0" w:color="auto"/>
            <w:left w:val="none" w:sz="0" w:space="0" w:color="auto"/>
            <w:bottom w:val="none" w:sz="0" w:space="0" w:color="auto"/>
            <w:right w:val="none" w:sz="0" w:space="0" w:color="auto"/>
          </w:divBdr>
          <w:divsChild>
            <w:div w:id="911306731">
              <w:marLeft w:val="0"/>
              <w:marRight w:val="165"/>
              <w:marTop w:val="150"/>
              <w:marBottom w:val="0"/>
              <w:divBdr>
                <w:top w:val="none" w:sz="0" w:space="0" w:color="auto"/>
                <w:left w:val="none" w:sz="0" w:space="0" w:color="auto"/>
                <w:bottom w:val="none" w:sz="0" w:space="0" w:color="auto"/>
                <w:right w:val="none" w:sz="0" w:space="0" w:color="auto"/>
              </w:divBdr>
              <w:divsChild>
                <w:div w:id="1435057494">
                  <w:marLeft w:val="0"/>
                  <w:marRight w:val="0"/>
                  <w:marTop w:val="0"/>
                  <w:marBottom w:val="0"/>
                  <w:divBdr>
                    <w:top w:val="none" w:sz="0" w:space="0" w:color="auto"/>
                    <w:left w:val="none" w:sz="0" w:space="0" w:color="auto"/>
                    <w:bottom w:val="none" w:sz="0" w:space="0" w:color="auto"/>
                    <w:right w:val="none" w:sz="0" w:space="0" w:color="auto"/>
                  </w:divBdr>
                  <w:divsChild>
                    <w:div w:id="94485046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9237827">
      <w:bodyDiv w:val="1"/>
      <w:marLeft w:val="0"/>
      <w:marRight w:val="0"/>
      <w:marTop w:val="0"/>
      <w:marBottom w:val="0"/>
      <w:divBdr>
        <w:top w:val="none" w:sz="0" w:space="0" w:color="auto"/>
        <w:left w:val="none" w:sz="0" w:space="0" w:color="auto"/>
        <w:bottom w:val="none" w:sz="0" w:space="0" w:color="auto"/>
        <w:right w:val="none" w:sz="0" w:space="0" w:color="auto"/>
      </w:divBdr>
    </w:div>
    <w:div w:id="1970698920">
      <w:bodyDiv w:val="1"/>
      <w:marLeft w:val="0"/>
      <w:marRight w:val="0"/>
      <w:marTop w:val="0"/>
      <w:marBottom w:val="0"/>
      <w:divBdr>
        <w:top w:val="none" w:sz="0" w:space="0" w:color="auto"/>
        <w:left w:val="none" w:sz="0" w:space="0" w:color="auto"/>
        <w:bottom w:val="none" w:sz="0" w:space="0" w:color="auto"/>
        <w:right w:val="none" w:sz="0" w:space="0" w:color="auto"/>
      </w:divBdr>
    </w:div>
    <w:div w:id="1978682042">
      <w:bodyDiv w:val="1"/>
      <w:marLeft w:val="0"/>
      <w:marRight w:val="0"/>
      <w:marTop w:val="0"/>
      <w:marBottom w:val="0"/>
      <w:divBdr>
        <w:top w:val="none" w:sz="0" w:space="0" w:color="auto"/>
        <w:left w:val="none" w:sz="0" w:space="0" w:color="auto"/>
        <w:bottom w:val="none" w:sz="0" w:space="0" w:color="auto"/>
        <w:right w:val="none" w:sz="0" w:space="0" w:color="auto"/>
      </w:divBdr>
    </w:div>
    <w:div w:id="2021076134">
      <w:bodyDiv w:val="1"/>
      <w:marLeft w:val="0"/>
      <w:marRight w:val="0"/>
      <w:marTop w:val="0"/>
      <w:marBottom w:val="0"/>
      <w:divBdr>
        <w:top w:val="none" w:sz="0" w:space="0" w:color="auto"/>
        <w:left w:val="none" w:sz="0" w:space="0" w:color="auto"/>
        <w:bottom w:val="none" w:sz="0" w:space="0" w:color="auto"/>
        <w:right w:val="none" w:sz="0" w:space="0" w:color="auto"/>
      </w:divBdr>
    </w:div>
    <w:div w:id="2029988095">
      <w:bodyDiv w:val="1"/>
      <w:marLeft w:val="0"/>
      <w:marRight w:val="0"/>
      <w:marTop w:val="0"/>
      <w:marBottom w:val="0"/>
      <w:divBdr>
        <w:top w:val="none" w:sz="0" w:space="0" w:color="auto"/>
        <w:left w:val="none" w:sz="0" w:space="0" w:color="auto"/>
        <w:bottom w:val="none" w:sz="0" w:space="0" w:color="auto"/>
        <w:right w:val="none" w:sz="0" w:space="0" w:color="auto"/>
      </w:divBdr>
    </w:div>
    <w:div w:id="2069836067">
      <w:bodyDiv w:val="1"/>
      <w:marLeft w:val="0"/>
      <w:marRight w:val="0"/>
      <w:marTop w:val="0"/>
      <w:marBottom w:val="0"/>
      <w:divBdr>
        <w:top w:val="none" w:sz="0" w:space="0" w:color="auto"/>
        <w:left w:val="none" w:sz="0" w:space="0" w:color="auto"/>
        <w:bottom w:val="none" w:sz="0" w:space="0" w:color="auto"/>
        <w:right w:val="none" w:sz="0" w:space="0" w:color="auto"/>
      </w:divBdr>
    </w:div>
    <w:div w:id="2082673269">
      <w:bodyDiv w:val="1"/>
      <w:marLeft w:val="0"/>
      <w:marRight w:val="0"/>
      <w:marTop w:val="0"/>
      <w:marBottom w:val="0"/>
      <w:divBdr>
        <w:top w:val="none" w:sz="0" w:space="0" w:color="auto"/>
        <w:left w:val="none" w:sz="0" w:space="0" w:color="auto"/>
        <w:bottom w:val="none" w:sz="0" w:space="0" w:color="auto"/>
        <w:right w:val="none" w:sz="0" w:space="0" w:color="auto"/>
      </w:divBdr>
    </w:div>
    <w:div w:id="2086565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5.jpeg"/><Relationship Id="rId47" Type="http://schemas.openxmlformats.org/officeDocument/2006/relationships/image" Target="media/image30.png"/><Relationship Id="rId63" Type="http://schemas.openxmlformats.org/officeDocument/2006/relationships/image" Target="media/image45.png"/><Relationship Id="rId68" Type="http://schemas.openxmlformats.org/officeDocument/2006/relationships/image" Target="media/image50.png"/><Relationship Id="rId2" Type="http://schemas.openxmlformats.org/officeDocument/2006/relationships/numbering" Target="numbering.xml"/><Relationship Id="rId16" Type="http://schemas.microsoft.com/office/2007/relationships/hdphoto" Target="media/hdphoto1.wdp"/><Relationship Id="rId29" Type="http://schemas.openxmlformats.org/officeDocument/2006/relationships/image" Target="media/image15.png"/><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hyperlink" Target="https://fr.wikipedia.org/wiki/Partition_d%27un_ensemble" TargetMode="External"/><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image" Target="media/image48.png"/><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3.png"/><Relationship Id="rId19" Type="http://schemas.openxmlformats.org/officeDocument/2006/relationships/image" Target="media/image9.gif"/><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6.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6.png"/><Relationship Id="rId69" Type="http://schemas.openxmlformats.org/officeDocument/2006/relationships/image" Target="media/image51.png"/><Relationship Id="rId8" Type="http://schemas.openxmlformats.org/officeDocument/2006/relationships/image" Target="media/image1.jpeg"/><Relationship Id="rId51" Type="http://schemas.openxmlformats.org/officeDocument/2006/relationships/image" Target="media/image34.png"/><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gif"/><Relationship Id="rId25" Type="http://schemas.openxmlformats.org/officeDocument/2006/relationships/image" Target="media/image12.png"/><Relationship Id="rId33" Type="http://schemas.openxmlformats.org/officeDocument/2006/relationships/hyperlink" Target="https://fr.wikipedia.org/wiki/Classification_automatique" TargetMode="External"/><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2.png"/><Relationship Id="rId67" Type="http://schemas.openxmlformats.org/officeDocument/2006/relationships/image" Target="media/image49.png"/><Relationship Id="rId20" Type="http://schemas.openxmlformats.org/officeDocument/2006/relationships/image" Target="media/image7.png"/><Relationship Id="rId41" Type="http://schemas.openxmlformats.org/officeDocument/2006/relationships/image" Target="media/image24.jpeg"/><Relationship Id="rId54" Type="http://schemas.openxmlformats.org/officeDocument/2006/relationships/image" Target="media/image37.png"/><Relationship Id="rId62" Type="http://schemas.openxmlformats.org/officeDocument/2006/relationships/image" Target="media/image44.png"/><Relationship Id="rId70"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0.png"/><Relationship Id="rId28" Type="http://schemas.microsoft.com/office/2007/relationships/hdphoto" Target="media/hdphoto2.wdp"/><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header" Target="header1.xml"/><Relationship Id="rId31" Type="http://schemas.openxmlformats.org/officeDocument/2006/relationships/hyperlink" Target="https://fr.wikipedia.org/wiki/Partitionnement_de_donn%C3%A9es" TargetMode="External"/><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hyperlink" Target="http://www.eil.utoronto.ca/chris/chris.papers.html" TargetMode="External"/><Relationship Id="rId65" Type="http://schemas.openxmlformats.org/officeDocument/2006/relationships/image" Target="media/image47.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image" Target="media/image8.gif"/><Relationship Id="rId39" Type="http://schemas.openxmlformats.org/officeDocument/2006/relationships/image" Target="media/image22.png"/><Relationship Id="rId34" Type="http://schemas.openxmlformats.org/officeDocument/2006/relationships/image" Target="media/image17.png"/><Relationship Id="rId50" Type="http://schemas.openxmlformats.org/officeDocument/2006/relationships/image" Target="media/image33.png"/><Relationship Id="rId55" Type="http://schemas.openxmlformats.org/officeDocument/2006/relationships/image" Target="media/image38.png"/><Relationship Id="rId7" Type="http://schemas.openxmlformats.org/officeDocument/2006/relationships/endnotes" Target="endnotes.xml"/><Relationship Id="rId71"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E6CC22-DA69-4203-8CE5-A32E422CC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16931</Words>
  <Characters>93121</Characters>
  <Application>Microsoft Office Word</Application>
  <DocSecurity>0</DocSecurity>
  <Lines>776</Lines>
  <Paragraphs>219</Paragraphs>
  <ScaleCrop>false</ScaleCrop>
  <HeadingPairs>
    <vt:vector size="2" baseType="variant">
      <vt:variant>
        <vt:lpstr>Titre</vt:lpstr>
      </vt:variant>
      <vt:variant>
        <vt:i4>1</vt:i4>
      </vt:variant>
    </vt:vector>
  </HeadingPairs>
  <TitlesOfParts>
    <vt:vector size="1" baseType="lpstr">
      <vt:lpstr>Template pour mémoire</vt:lpstr>
    </vt:vector>
  </TitlesOfParts>
  <Company>N/A</Company>
  <LinksUpToDate>false</LinksUpToDate>
  <CharactersWithSpaces>109833</CharactersWithSpaces>
  <SharedDoc>false</SharedDoc>
  <HLinks>
    <vt:vector size="348" baseType="variant">
      <vt:variant>
        <vt:i4>7864437</vt:i4>
      </vt:variant>
      <vt:variant>
        <vt:i4>465</vt:i4>
      </vt:variant>
      <vt:variant>
        <vt:i4>0</vt:i4>
      </vt:variant>
      <vt:variant>
        <vt:i4>5</vt:i4>
      </vt:variant>
      <vt:variant>
        <vt:lpwstr>http://www.omg.org/cgi-bin/apps/doc?formal/07-02-03.pdf</vt:lpwstr>
      </vt:variant>
      <vt:variant>
        <vt:lpwstr/>
      </vt:variant>
      <vt:variant>
        <vt:i4>5439504</vt:i4>
      </vt:variant>
      <vt:variant>
        <vt:i4>459</vt:i4>
      </vt:variant>
      <vt:variant>
        <vt:i4>0</vt:i4>
      </vt:variant>
      <vt:variant>
        <vt:i4>5</vt:i4>
      </vt:variant>
      <vt:variant>
        <vt:lpwstr>http://www.junit.org/</vt:lpwstr>
      </vt:variant>
      <vt:variant>
        <vt:lpwstr/>
      </vt:variant>
      <vt:variant>
        <vt:i4>1048584</vt:i4>
      </vt:variant>
      <vt:variant>
        <vt:i4>363</vt:i4>
      </vt:variant>
      <vt:variant>
        <vt:i4>0</vt:i4>
      </vt:variant>
      <vt:variant>
        <vt:i4>5</vt:i4>
      </vt:variant>
      <vt:variant>
        <vt:lpwstr>http://www.granddictionnaire.com/btml/fra/r_motclef/index800_1.asp</vt:lpwstr>
      </vt:variant>
      <vt:variant>
        <vt:lpwstr/>
      </vt:variant>
      <vt:variant>
        <vt:i4>1900593</vt:i4>
      </vt:variant>
      <vt:variant>
        <vt:i4>332</vt:i4>
      </vt:variant>
      <vt:variant>
        <vt:i4>0</vt:i4>
      </vt:variant>
      <vt:variant>
        <vt:i4>5</vt:i4>
      </vt:variant>
      <vt:variant>
        <vt:lpwstr/>
      </vt:variant>
      <vt:variant>
        <vt:lpwstr>_Toc172963478</vt:lpwstr>
      </vt:variant>
      <vt:variant>
        <vt:i4>1900593</vt:i4>
      </vt:variant>
      <vt:variant>
        <vt:i4>326</vt:i4>
      </vt:variant>
      <vt:variant>
        <vt:i4>0</vt:i4>
      </vt:variant>
      <vt:variant>
        <vt:i4>5</vt:i4>
      </vt:variant>
      <vt:variant>
        <vt:lpwstr/>
      </vt:variant>
      <vt:variant>
        <vt:lpwstr>_Toc172963477</vt:lpwstr>
      </vt:variant>
      <vt:variant>
        <vt:i4>1900593</vt:i4>
      </vt:variant>
      <vt:variant>
        <vt:i4>320</vt:i4>
      </vt:variant>
      <vt:variant>
        <vt:i4>0</vt:i4>
      </vt:variant>
      <vt:variant>
        <vt:i4>5</vt:i4>
      </vt:variant>
      <vt:variant>
        <vt:lpwstr/>
      </vt:variant>
      <vt:variant>
        <vt:lpwstr>_Toc172963476</vt:lpwstr>
      </vt:variant>
      <vt:variant>
        <vt:i4>1900593</vt:i4>
      </vt:variant>
      <vt:variant>
        <vt:i4>314</vt:i4>
      </vt:variant>
      <vt:variant>
        <vt:i4>0</vt:i4>
      </vt:variant>
      <vt:variant>
        <vt:i4>5</vt:i4>
      </vt:variant>
      <vt:variant>
        <vt:lpwstr/>
      </vt:variant>
      <vt:variant>
        <vt:lpwstr>_Toc172963475</vt:lpwstr>
      </vt:variant>
      <vt:variant>
        <vt:i4>1900593</vt:i4>
      </vt:variant>
      <vt:variant>
        <vt:i4>308</vt:i4>
      </vt:variant>
      <vt:variant>
        <vt:i4>0</vt:i4>
      </vt:variant>
      <vt:variant>
        <vt:i4>5</vt:i4>
      </vt:variant>
      <vt:variant>
        <vt:lpwstr/>
      </vt:variant>
      <vt:variant>
        <vt:lpwstr>_Toc172963474</vt:lpwstr>
      </vt:variant>
      <vt:variant>
        <vt:i4>1900593</vt:i4>
      </vt:variant>
      <vt:variant>
        <vt:i4>302</vt:i4>
      </vt:variant>
      <vt:variant>
        <vt:i4>0</vt:i4>
      </vt:variant>
      <vt:variant>
        <vt:i4>5</vt:i4>
      </vt:variant>
      <vt:variant>
        <vt:lpwstr/>
      </vt:variant>
      <vt:variant>
        <vt:lpwstr>_Toc172963473</vt:lpwstr>
      </vt:variant>
      <vt:variant>
        <vt:i4>1900593</vt:i4>
      </vt:variant>
      <vt:variant>
        <vt:i4>296</vt:i4>
      </vt:variant>
      <vt:variant>
        <vt:i4>0</vt:i4>
      </vt:variant>
      <vt:variant>
        <vt:i4>5</vt:i4>
      </vt:variant>
      <vt:variant>
        <vt:lpwstr/>
      </vt:variant>
      <vt:variant>
        <vt:lpwstr>_Toc172963472</vt:lpwstr>
      </vt:variant>
      <vt:variant>
        <vt:i4>1900593</vt:i4>
      </vt:variant>
      <vt:variant>
        <vt:i4>287</vt:i4>
      </vt:variant>
      <vt:variant>
        <vt:i4>0</vt:i4>
      </vt:variant>
      <vt:variant>
        <vt:i4>5</vt:i4>
      </vt:variant>
      <vt:variant>
        <vt:lpwstr/>
      </vt:variant>
      <vt:variant>
        <vt:lpwstr>_Toc172963471</vt:lpwstr>
      </vt:variant>
      <vt:variant>
        <vt:i4>1900593</vt:i4>
      </vt:variant>
      <vt:variant>
        <vt:i4>278</vt:i4>
      </vt:variant>
      <vt:variant>
        <vt:i4>0</vt:i4>
      </vt:variant>
      <vt:variant>
        <vt:i4>5</vt:i4>
      </vt:variant>
      <vt:variant>
        <vt:lpwstr/>
      </vt:variant>
      <vt:variant>
        <vt:lpwstr>_Toc172963470</vt:lpwstr>
      </vt:variant>
      <vt:variant>
        <vt:i4>1835057</vt:i4>
      </vt:variant>
      <vt:variant>
        <vt:i4>272</vt:i4>
      </vt:variant>
      <vt:variant>
        <vt:i4>0</vt:i4>
      </vt:variant>
      <vt:variant>
        <vt:i4>5</vt:i4>
      </vt:variant>
      <vt:variant>
        <vt:lpwstr/>
      </vt:variant>
      <vt:variant>
        <vt:lpwstr>_Toc172963469</vt:lpwstr>
      </vt:variant>
      <vt:variant>
        <vt:i4>1835057</vt:i4>
      </vt:variant>
      <vt:variant>
        <vt:i4>266</vt:i4>
      </vt:variant>
      <vt:variant>
        <vt:i4>0</vt:i4>
      </vt:variant>
      <vt:variant>
        <vt:i4>5</vt:i4>
      </vt:variant>
      <vt:variant>
        <vt:lpwstr/>
      </vt:variant>
      <vt:variant>
        <vt:lpwstr>_Toc172963468</vt:lpwstr>
      </vt:variant>
      <vt:variant>
        <vt:i4>1835057</vt:i4>
      </vt:variant>
      <vt:variant>
        <vt:i4>260</vt:i4>
      </vt:variant>
      <vt:variant>
        <vt:i4>0</vt:i4>
      </vt:variant>
      <vt:variant>
        <vt:i4>5</vt:i4>
      </vt:variant>
      <vt:variant>
        <vt:lpwstr/>
      </vt:variant>
      <vt:variant>
        <vt:lpwstr>_Toc172963467</vt:lpwstr>
      </vt:variant>
      <vt:variant>
        <vt:i4>1835057</vt:i4>
      </vt:variant>
      <vt:variant>
        <vt:i4>254</vt:i4>
      </vt:variant>
      <vt:variant>
        <vt:i4>0</vt:i4>
      </vt:variant>
      <vt:variant>
        <vt:i4>5</vt:i4>
      </vt:variant>
      <vt:variant>
        <vt:lpwstr/>
      </vt:variant>
      <vt:variant>
        <vt:lpwstr>_Toc172963466</vt:lpwstr>
      </vt:variant>
      <vt:variant>
        <vt:i4>1835057</vt:i4>
      </vt:variant>
      <vt:variant>
        <vt:i4>248</vt:i4>
      </vt:variant>
      <vt:variant>
        <vt:i4>0</vt:i4>
      </vt:variant>
      <vt:variant>
        <vt:i4>5</vt:i4>
      </vt:variant>
      <vt:variant>
        <vt:lpwstr/>
      </vt:variant>
      <vt:variant>
        <vt:lpwstr>_Toc172963465</vt:lpwstr>
      </vt:variant>
      <vt:variant>
        <vt:i4>1835057</vt:i4>
      </vt:variant>
      <vt:variant>
        <vt:i4>242</vt:i4>
      </vt:variant>
      <vt:variant>
        <vt:i4>0</vt:i4>
      </vt:variant>
      <vt:variant>
        <vt:i4>5</vt:i4>
      </vt:variant>
      <vt:variant>
        <vt:lpwstr/>
      </vt:variant>
      <vt:variant>
        <vt:lpwstr>_Toc172963464</vt:lpwstr>
      </vt:variant>
      <vt:variant>
        <vt:i4>1835057</vt:i4>
      </vt:variant>
      <vt:variant>
        <vt:i4>236</vt:i4>
      </vt:variant>
      <vt:variant>
        <vt:i4>0</vt:i4>
      </vt:variant>
      <vt:variant>
        <vt:i4>5</vt:i4>
      </vt:variant>
      <vt:variant>
        <vt:lpwstr/>
      </vt:variant>
      <vt:variant>
        <vt:lpwstr>_Toc172963463</vt:lpwstr>
      </vt:variant>
      <vt:variant>
        <vt:i4>1835057</vt:i4>
      </vt:variant>
      <vt:variant>
        <vt:i4>230</vt:i4>
      </vt:variant>
      <vt:variant>
        <vt:i4>0</vt:i4>
      </vt:variant>
      <vt:variant>
        <vt:i4>5</vt:i4>
      </vt:variant>
      <vt:variant>
        <vt:lpwstr/>
      </vt:variant>
      <vt:variant>
        <vt:lpwstr>_Toc172963462</vt:lpwstr>
      </vt:variant>
      <vt:variant>
        <vt:i4>1835057</vt:i4>
      </vt:variant>
      <vt:variant>
        <vt:i4>224</vt:i4>
      </vt:variant>
      <vt:variant>
        <vt:i4>0</vt:i4>
      </vt:variant>
      <vt:variant>
        <vt:i4>5</vt:i4>
      </vt:variant>
      <vt:variant>
        <vt:lpwstr/>
      </vt:variant>
      <vt:variant>
        <vt:lpwstr>_Toc172963461</vt:lpwstr>
      </vt:variant>
      <vt:variant>
        <vt:i4>1835057</vt:i4>
      </vt:variant>
      <vt:variant>
        <vt:i4>218</vt:i4>
      </vt:variant>
      <vt:variant>
        <vt:i4>0</vt:i4>
      </vt:variant>
      <vt:variant>
        <vt:i4>5</vt:i4>
      </vt:variant>
      <vt:variant>
        <vt:lpwstr/>
      </vt:variant>
      <vt:variant>
        <vt:lpwstr>_Toc172963460</vt:lpwstr>
      </vt:variant>
      <vt:variant>
        <vt:i4>2031665</vt:i4>
      </vt:variant>
      <vt:variant>
        <vt:i4>212</vt:i4>
      </vt:variant>
      <vt:variant>
        <vt:i4>0</vt:i4>
      </vt:variant>
      <vt:variant>
        <vt:i4>5</vt:i4>
      </vt:variant>
      <vt:variant>
        <vt:lpwstr/>
      </vt:variant>
      <vt:variant>
        <vt:lpwstr>_Toc172963459</vt:lpwstr>
      </vt:variant>
      <vt:variant>
        <vt:i4>2031665</vt:i4>
      </vt:variant>
      <vt:variant>
        <vt:i4>206</vt:i4>
      </vt:variant>
      <vt:variant>
        <vt:i4>0</vt:i4>
      </vt:variant>
      <vt:variant>
        <vt:i4>5</vt:i4>
      </vt:variant>
      <vt:variant>
        <vt:lpwstr/>
      </vt:variant>
      <vt:variant>
        <vt:lpwstr>_Toc172963458</vt:lpwstr>
      </vt:variant>
      <vt:variant>
        <vt:i4>2031665</vt:i4>
      </vt:variant>
      <vt:variant>
        <vt:i4>200</vt:i4>
      </vt:variant>
      <vt:variant>
        <vt:i4>0</vt:i4>
      </vt:variant>
      <vt:variant>
        <vt:i4>5</vt:i4>
      </vt:variant>
      <vt:variant>
        <vt:lpwstr/>
      </vt:variant>
      <vt:variant>
        <vt:lpwstr>_Toc172963457</vt:lpwstr>
      </vt:variant>
      <vt:variant>
        <vt:i4>2031665</vt:i4>
      </vt:variant>
      <vt:variant>
        <vt:i4>194</vt:i4>
      </vt:variant>
      <vt:variant>
        <vt:i4>0</vt:i4>
      </vt:variant>
      <vt:variant>
        <vt:i4>5</vt:i4>
      </vt:variant>
      <vt:variant>
        <vt:lpwstr/>
      </vt:variant>
      <vt:variant>
        <vt:lpwstr>_Toc172963456</vt:lpwstr>
      </vt:variant>
      <vt:variant>
        <vt:i4>2031665</vt:i4>
      </vt:variant>
      <vt:variant>
        <vt:i4>188</vt:i4>
      </vt:variant>
      <vt:variant>
        <vt:i4>0</vt:i4>
      </vt:variant>
      <vt:variant>
        <vt:i4>5</vt:i4>
      </vt:variant>
      <vt:variant>
        <vt:lpwstr/>
      </vt:variant>
      <vt:variant>
        <vt:lpwstr>_Toc172963455</vt:lpwstr>
      </vt:variant>
      <vt:variant>
        <vt:i4>2031665</vt:i4>
      </vt:variant>
      <vt:variant>
        <vt:i4>182</vt:i4>
      </vt:variant>
      <vt:variant>
        <vt:i4>0</vt:i4>
      </vt:variant>
      <vt:variant>
        <vt:i4>5</vt:i4>
      </vt:variant>
      <vt:variant>
        <vt:lpwstr/>
      </vt:variant>
      <vt:variant>
        <vt:lpwstr>_Toc172963454</vt:lpwstr>
      </vt:variant>
      <vt:variant>
        <vt:i4>2031665</vt:i4>
      </vt:variant>
      <vt:variant>
        <vt:i4>176</vt:i4>
      </vt:variant>
      <vt:variant>
        <vt:i4>0</vt:i4>
      </vt:variant>
      <vt:variant>
        <vt:i4>5</vt:i4>
      </vt:variant>
      <vt:variant>
        <vt:lpwstr/>
      </vt:variant>
      <vt:variant>
        <vt:lpwstr>_Toc172963453</vt:lpwstr>
      </vt:variant>
      <vt:variant>
        <vt:i4>2031665</vt:i4>
      </vt:variant>
      <vt:variant>
        <vt:i4>170</vt:i4>
      </vt:variant>
      <vt:variant>
        <vt:i4>0</vt:i4>
      </vt:variant>
      <vt:variant>
        <vt:i4>5</vt:i4>
      </vt:variant>
      <vt:variant>
        <vt:lpwstr/>
      </vt:variant>
      <vt:variant>
        <vt:lpwstr>_Toc172963452</vt:lpwstr>
      </vt:variant>
      <vt:variant>
        <vt:i4>2031665</vt:i4>
      </vt:variant>
      <vt:variant>
        <vt:i4>164</vt:i4>
      </vt:variant>
      <vt:variant>
        <vt:i4>0</vt:i4>
      </vt:variant>
      <vt:variant>
        <vt:i4>5</vt:i4>
      </vt:variant>
      <vt:variant>
        <vt:lpwstr/>
      </vt:variant>
      <vt:variant>
        <vt:lpwstr>_Toc172963451</vt:lpwstr>
      </vt:variant>
      <vt:variant>
        <vt:i4>2031665</vt:i4>
      </vt:variant>
      <vt:variant>
        <vt:i4>158</vt:i4>
      </vt:variant>
      <vt:variant>
        <vt:i4>0</vt:i4>
      </vt:variant>
      <vt:variant>
        <vt:i4>5</vt:i4>
      </vt:variant>
      <vt:variant>
        <vt:lpwstr/>
      </vt:variant>
      <vt:variant>
        <vt:lpwstr>_Toc172963450</vt:lpwstr>
      </vt:variant>
      <vt:variant>
        <vt:i4>1966129</vt:i4>
      </vt:variant>
      <vt:variant>
        <vt:i4>152</vt:i4>
      </vt:variant>
      <vt:variant>
        <vt:i4>0</vt:i4>
      </vt:variant>
      <vt:variant>
        <vt:i4>5</vt:i4>
      </vt:variant>
      <vt:variant>
        <vt:lpwstr/>
      </vt:variant>
      <vt:variant>
        <vt:lpwstr>_Toc172963449</vt:lpwstr>
      </vt:variant>
      <vt:variant>
        <vt:i4>1966129</vt:i4>
      </vt:variant>
      <vt:variant>
        <vt:i4>146</vt:i4>
      </vt:variant>
      <vt:variant>
        <vt:i4>0</vt:i4>
      </vt:variant>
      <vt:variant>
        <vt:i4>5</vt:i4>
      </vt:variant>
      <vt:variant>
        <vt:lpwstr/>
      </vt:variant>
      <vt:variant>
        <vt:lpwstr>_Toc172963448</vt:lpwstr>
      </vt:variant>
      <vt:variant>
        <vt:i4>1966129</vt:i4>
      </vt:variant>
      <vt:variant>
        <vt:i4>140</vt:i4>
      </vt:variant>
      <vt:variant>
        <vt:i4>0</vt:i4>
      </vt:variant>
      <vt:variant>
        <vt:i4>5</vt:i4>
      </vt:variant>
      <vt:variant>
        <vt:lpwstr/>
      </vt:variant>
      <vt:variant>
        <vt:lpwstr>_Toc172963447</vt:lpwstr>
      </vt:variant>
      <vt:variant>
        <vt:i4>1966129</vt:i4>
      </vt:variant>
      <vt:variant>
        <vt:i4>134</vt:i4>
      </vt:variant>
      <vt:variant>
        <vt:i4>0</vt:i4>
      </vt:variant>
      <vt:variant>
        <vt:i4>5</vt:i4>
      </vt:variant>
      <vt:variant>
        <vt:lpwstr/>
      </vt:variant>
      <vt:variant>
        <vt:lpwstr>_Toc172963446</vt:lpwstr>
      </vt:variant>
      <vt:variant>
        <vt:i4>1966129</vt:i4>
      </vt:variant>
      <vt:variant>
        <vt:i4>128</vt:i4>
      </vt:variant>
      <vt:variant>
        <vt:i4>0</vt:i4>
      </vt:variant>
      <vt:variant>
        <vt:i4>5</vt:i4>
      </vt:variant>
      <vt:variant>
        <vt:lpwstr/>
      </vt:variant>
      <vt:variant>
        <vt:lpwstr>_Toc172963445</vt:lpwstr>
      </vt:variant>
      <vt:variant>
        <vt:i4>1966129</vt:i4>
      </vt:variant>
      <vt:variant>
        <vt:i4>122</vt:i4>
      </vt:variant>
      <vt:variant>
        <vt:i4>0</vt:i4>
      </vt:variant>
      <vt:variant>
        <vt:i4>5</vt:i4>
      </vt:variant>
      <vt:variant>
        <vt:lpwstr/>
      </vt:variant>
      <vt:variant>
        <vt:lpwstr>_Toc172963444</vt:lpwstr>
      </vt:variant>
      <vt:variant>
        <vt:i4>1966129</vt:i4>
      </vt:variant>
      <vt:variant>
        <vt:i4>116</vt:i4>
      </vt:variant>
      <vt:variant>
        <vt:i4>0</vt:i4>
      </vt:variant>
      <vt:variant>
        <vt:i4>5</vt:i4>
      </vt:variant>
      <vt:variant>
        <vt:lpwstr/>
      </vt:variant>
      <vt:variant>
        <vt:lpwstr>_Toc172963443</vt:lpwstr>
      </vt:variant>
      <vt:variant>
        <vt:i4>1966129</vt:i4>
      </vt:variant>
      <vt:variant>
        <vt:i4>110</vt:i4>
      </vt:variant>
      <vt:variant>
        <vt:i4>0</vt:i4>
      </vt:variant>
      <vt:variant>
        <vt:i4>5</vt:i4>
      </vt:variant>
      <vt:variant>
        <vt:lpwstr/>
      </vt:variant>
      <vt:variant>
        <vt:lpwstr>_Toc172963442</vt:lpwstr>
      </vt:variant>
      <vt:variant>
        <vt:i4>1966129</vt:i4>
      </vt:variant>
      <vt:variant>
        <vt:i4>104</vt:i4>
      </vt:variant>
      <vt:variant>
        <vt:i4>0</vt:i4>
      </vt:variant>
      <vt:variant>
        <vt:i4>5</vt:i4>
      </vt:variant>
      <vt:variant>
        <vt:lpwstr/>
      </vt:variant>
      <vt:variant>
        <vt:lpwstr>_Toc172963441</vt:lpwstr>
      </vt:variant>
      <vt:variant>
        <vt:i4>1966129</vt:i4>
      </vt:variant>
      <vt:variant>
        <vt:i4>98</vt:i4>
      </vt:variant>
      <vt:variant>
        <vt:i4>0</vt:i4>
      </vt:variant>
      <vt:variant>
        <vt:i4>5</vt:i4>
      </vt:variant>
      <vt:variant>
        <vt:lpwstr/>
      </vt:variant>
      <vt:variant>
        <vt:lpwstr>_Toc172963440</vt:lpwstr>
      </vt:variant>
      <vt:variant>
        <vt:i4>1638449</vt:i4>
      </vt:variant>
      <vt:variant>
        <vt:i4>92</vt:i4>
      </vt:variant>
      <vt:variant>
        <vt:i4>0</vt:i4>
      </vt:variant>
      <vt:variant>
        <vt:i4>5</vt:i4>
      </vt:variant>
      <vt:variant>
        <vt:lpwstr/>
      </vt:variant>
      <vt:variant>
        <vt:lpwstr>_Toc172963439</vt:lpwstr>
      </vt:variant>
      <vt:variant>
        <vt:i4>1638449</vt:i4>
      </vt:variant>
      <vt:variant>
        <vt:i4>86</vt:i4>
      </vt:variant>
      <vt:variant>
        <vt:i4>0</vt:i4>
      </vt:variant>
      <vt:variant>
        <vt:i4>5</vt:i4>
      </vt:variant>
      <vt:variant>
        <vt:lpwstr/>
      </vt:variant>
      <vt:variant>
        <vt:lpwstr>_Toc172963438</vt:lpwstr>
      </vt:variant>
      <vt:variant>
        <vt:i4>1638449</vt:i4>
      </vt:variant>
      <vt:variant>
        <vt:i4>80</vt:i4>
      </vt:variant>
      <vt:variant>
        <vt:i4>0</vt:i4>
      </vt:variant>
      <vt:variant>
        <vt:i4>5</vt:i4>
      </vt:variant>
      <vt:variant>
        <vt:lpwstr/>
      </vt:variant>
      <vt:variant>
        <vt:lpwstr>_Toc172963437</vt:lpwstr>
      </vt:variant>
      <vt:variant>
        <vt:i4>1638449</vt:i4>
      </vt:variant>
      <vt:variant>
        <vt:i4>74</vt:i4>
      </vt:variant>
      <vt:variant>
        <vt:i4>0</vt:i4>
      </vt:variant>
      <vt:variant>
        <vt:i4>5</vt:i4>
      </vt:variant>
      <vt:variant>
        <vt:lpwstr/>
      </vt:variant>
      <vt:variant>
        <vt:lpwstr>_Toc172963436</vt:lpwstr>
      </vt:variant>
      <vt:variant>
        <vt:i4>1638449</vt:i4>
      </vt:variant>
      <vt:variant>
        <vt:i4>68</vt:i4>
      </vt:variant>
      <vt:variant>
        <vt:i4>0</vt:i4>
      </vt:variant>
      <vt:variant>
        <vt:i4>5</vt:i4>
      </vt:variant>
      <vt:variant>
        <vt:lpwstr/>
      </vt:variant>
      <vt:variant>
        <vt:lpwstr>_Toc172963435</vt:lpwstr>
      </vt:variant>
      <vt:variant>
        <vt:i4>1638449</vt:i4>
      </vt:variant>
      <vt:variant>
        <vt:i4>62</vt:i4>
      </vt:variant>
      <vt:variant>
        <vt:i4>0</vt:i4>
      </vt:variant>
      <vt:variant>
        <vt:i4>5</vt:i4>
      </vt:variant>
      <vt:variant>
        <vt:lpwstr/>
      </vt:variant>
      <vt:variant>
        <vt:lpwstr>_Toc172963434</vt:lpwstr>
      </vt:variant>
      <vt:variant>
        <vt:i4>1638449</vt:i4>
      </vt:variant>
      <vt:variant>
        <vt:i4>56</vt:i4>
      </vt:variant>
      <vt:variant>
        <vt:i4>0</vt:i4>
      </vt:variant>
      <vt:variant>
        <vt:i4>5</vt:i4>
      </vt:variant>
      <vt:variant>
        <vt:lpwstr/>
      </vt:variant>
      <vt:variant>
        <vt:lpwstr>_Toc172963433</vt:lpwstr>
      </vt:variant>
      <vt:variant>
        <vt:i4>1638449</vt:i4>
      </vt:variant>
      <vt:variant>
        <vt:i4>50</vt:i4>
      </vt:variant>
      <vt:variant>
        <vt:i4>0</vt:i4>
      </vt:variant>
      <vt:variant>
        <vt:i4>5</vt:i4>
      </vt:variant>
      <vt:variant>
        <vt:lpwstr/>
      </vt:variant>
      <vt:variant>
        <vt:lpwstr>_Toc172963432</vt:lpwstr>
      </vt:variant>
      <vt:variant>
        <vt:i4>1638449</vt:i4>
      </vt:variant>
      <vt:variant>
        <vt:i4>44</vt:i4>
      </vt:variant>
      <vt:variant>
        <vt:i4>0</vt:i4>
      </vt:variant>
      <vt:variant>
        <vt:i4>5</vt:i4>
      </vt:variant>
      <vt:variant>
        <vt:lpwstr/>
      </vt:variant>
      <vt:variant>
        <vt:lpwstr>_Toc172963431</vt:lpwstr>
      </vt:variant>
      <vt:variant>
        <vt:i4>1638449</vt:i4>
      </vt:variant>
      <vt:variant>
        <vt:i4>38</vt:i4>
      </vt:variant>
      <vt:variant>
        <vt:i4>0</vt:i4>
      </vt:variant>
      <vt:variant>
        <vt:i4>5</vt:i4>
      </vt:variant>
      <vt:variant>
        <vt:lpwstr/>
      </vt:variant>
      <vt:variant>
        <vt:lpwstr>_Toc172963430</vt:lpwstr>
      </vt:variant>
      <vt:variant>
        <vt:i4>1572913</vt:i4>
      </vt:variant>
      <vt:variant>
        <vt:i4>32</vt:i4>
      </vt:variant>
      <vt:variant>
        <vt:i4>0</vt:i4>
      </vt:variant>
      <vt:variant>
        <vt:i4>5</vt:i4>
      </vt:variant>
      <vt:variant>
        <vt:lpwstr/>
      </vt:variant>
      <vt:variant>
        <vt:lpwstr>_Toc172963429</vt:lpwstr>
      </vt:variant>
      <vt:variant>
        <vt:i4>1572913</vt:i4>
      </vt:variant>
      <vt:variant>
        <vt:i4>26</vt:i4>
      </vt:variant>
      <vt:variant>
        <vt:i4>0</vt:i4>
      </vt:variant>
      <vt:variant>
        <vt:i4>5</vt:i4>
      </vt:variant>
      <vt:variant>
        <vt:lpwstr/>
      </vt:variant>
      <vt:variant>
        <vt:lpwstr>_Toc172963428</vt:lpwstr>
      </vt:variant>
      <vt:variant>
        <vt:i4>1572913</vt:i4>
      </vt:variant>
      <vt:variant>
        <vt:i4>20</vt:i4>
      </vt:variant>
      <vt:variant>
        <vt:i4>0</vt:i4>
      </vt:variant>
      <vt:variant>
        <vt:i4>5</vt:i4>
      </vt:variant>
      <vt:variant>
        <vt:lpwstr/>
      </vt:variant>
      <vt:variant>
        <vt:lpwstr>_Toc172963427</vt:lpwstr>
      </vt:variant>
      <vt:variant>
        <vt:i4>1572913</vt:i4>
      </vt:variant>
      <vt:variant>
        <vt:i4>14</vt:i4>
      </vt:variant>
      <vt:variant>
        <vt:i4>0</vt:i4>
      </vt:variant>
      <vt:variant>
        <vt:i4>5</vt:i4>
      </vt:variant>
      <vt:variant>
        <vt:lpwstr/>
      </vt:variant>
      <vt:variant>
        <vt:lpwstr>_Toc172963426</vt:lpwstr>
      </vt:variant>
      <vt:variant>
        <vt:i4>1572913</vt:i4>
      </vt:variant>
      <vt:variant>
        <vt:i4>8</vt:i4>
      </vt:variant>
      <vt:variant>
        <vt:i4>0</vt:i4>
      </vt:variant>
      <vt:variant>
        <vt:i4>5</vt:i4>
      </vt:variant>
      <vt:variant>
        <vt:lpwstr/>
      </vt:variant>
      <vt:variant>
        <vt:lpwstr>_Toc172963425</vt:lpwstr>
      </vt:variant>
      <vt:variant>
        <vt:i4>1572913</vt:i4>
      </vt:variant>
      <vt:variant>
        <vt:i4>2</vt:i4>
      </vt:variant>
      <vt:variant>
        <vt:i4>0</vt:i4>
      </vt:variant>
      <vt:variant>
        <vt:i4>5</vt:i4>
      </vt:variant>
      <vt:variant>
        <vt:lpwstr/>
      </vt:variant>
      <vt:variant>
        <vt:lpwstr>_Toc172963424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subject/>
  <dc:creator>Nom de l'auteur</dc:creator>
  <cp:keywords/>
  <dc:description/>
  <cp:lastModifiedBy>HP</cp:lastModifiedBy>
  <cp:revision>2</cp:revision>
  <cp:lastPrinted>2023-06-16T01:48:00Z</cp:lastPrinted>
  <dcterms:created xsi:type="dcterms:W3CDTF">2023-07-07T16:36:00Z</dcterms:created>
  <dcterms:modified xsi:type="dcterms:W3CDTF">2023-07-07T16:36:00Z</dcterms:modified>
</cp:coreProperties>
</file>