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15338" w14:textId="77777777" w:rsidR="00E1304F" w:rsidRDefault="00E1304F" w:rsidP="00E1304F">
      <w:pPr>
        <w:jc w:val="center"/>
        <w:rPr>
          <w:rFonts w:asciiTheme="majorBidi" w:hAnsiTheme="majorBidi" w:cs="Times New Roman"/>
          <w:b/>
          <w:bCs/>
          <w:color w:val="444444"/>
          <w:sz w:val="28"/>
          <w:szCs w:val="28"/>
        </w:rPr>
      </w:pPr>
    </w:p>
    <w:p w14:paraId="445E8FEE" w14:textId="77777777" w:rsidR="00E1304F" w:rsidRDefault="00E1304F" w:rsidP="00E1304F">
      <w:pPr>
        <w:jc w:val="center"/>
        <w:rPr>
          <w:rFonts w:asciiTheme="majorBidi" w:hAnsiTheme="majorBidi" w:cs="Times New Roman"/>
          <w:b/>
          <w:bCs/>
          <w:color w:val="444444"/>
          <w:sz w:val="28"/>
          <w:szCs w:val="28"/>
        </w:rPr>
      </w:pPr>
    </w:p>
    <w:p w14:paraId="3FC20C7B" w14:textId="126597A3" w:rsidR="00A023AC" w:rsidRDefault="00B3661C" w:rsidP="00A023AC">
      <w:pPr>
        <w:jc w:val="center"/>
        <w:rPr>
          <w:rFonts w:asciiTheme="majorBidi" w:hAnsiTheme="majorBidi" w:cs="Times New Roman"/>
          <w:b/>
          <w:bCs/>
          <w:color w:val="444444"/>
          <w:sz w:val="28"/>
          <w:szCs w:val="28"/>
        </w:rPr>
      </w:pPr>
      <w:r w:rsidRPr="00B3661C">
        <w:rPr>
          <w:rFonts w:asciiTheme="majorBidi" w:hAnsiTheme="majorBidi" w:cs="Times New Roman"/>
          <w:b/>
          <w:bCs/>
          <w:color w:val="444444"/>
          <w:sz w:val="28"/>
          <w:szCs w:val="28"/>
          <w:rtl/>
        </w:rPr>
        <w:t>ملخص</w:t>
      </w:r>
    </w:p>
    <w:p w14:paraId="00E07C35" w14:textId="77777777" w:rsidR="00E1304F" w:rsidRDefault="00E1304F" w:rsidP="00E1304F">
      <w:pPr>
        <w:rPr>
          <w:rFonts w:asciiTheme="majorBidi" w:hAnsiTheme="majorBidi" w:cs="Times New Roman"/>
          <w:b/>
          <w:bCs/>
          <w:color w:val="444444"/>
          <w:sz w:val="28"/>
          <w:szCs w:val="28"/>
        </w:rPr>
      </w:pPr>
    </w:p>
    <w:p w14:paraId="147CF9A3" w14:textId="77777777" w:rsidR="00E1304F" w:rsidRDefault="00E1304F" w:rsidP="00DC2981">
      <w:pPr>
        <w:jc w:val="center"/>
        <w:rPr>
          <w:rFonts w:asciiTheme="majorBidi" w:hAnsiTheme="majorBidi" w:cs="Times New Roman"/>
          <w:b/>
          <w:bCs/>
          <w:color w:val="444444"/>
          <w:sz w:val="28"/>
          <w:szCs w:val="28"/>
        </w:rPr>
      </w:pPr>
    </w:p>
    <w:p w14:paraId="61B88882" w14:textId="77777777" w:rsidR="003B3D80" w:rsidRDefault="003B3D80" w:rsidP="00E1304F">
      <w:pPr>
        <w:bidi/>
        <w:spacing w:line="360" w:lineRule="auto"/>
        <w:ind w:firstLine="425"/>
        <w:jc w:val="both"/>
        <w:rPr>
          <w:rFonts w:asciiTheme="majorBidi" w:hAnsiTheme="majorBidi" w:cs="Times New Roman"/>
          <w:b/>
          <w:bCs/>
          <w:sz w:val="28"/>
          <w:szCs w:val="28"/>
        </w:rPr>
      </w:pPr>
      <w:r w:rsidRPr="003B3D80">
        <w:rPr>
          <w:rFonts w:asciiTheme="majorBidi" w:hAnsiTheme="majorBidi" w:cs="Times New Roman"/>
          <w:sz w:val="24"/>
          <w:szCs w:val="24"/>
          <w:rtl/>
        </w:rPr>
        <w:t>تهدف هذه الدراسة بشكل أساسي إلى دراسة الخلل في حلقة تبريد البروبان في صناعة الغاز الطبيعي المسال. لقد درسنا جميع المشاكل التي تمنع عمل الحلقة بشكل صحيح على مستوى معقد</w:t>
      </w:r>
      <w:r w:rsidRPr="003B3D80">
        <w:rPr>
          <w:rFonts w:asciiTheme="majorBidi" w:hAnsiTheme="majorBidi" w:cs="Times New Roman"/>
          <w:sz w:val="24"/>
          <w:szCs w:val="24"/>
        </w:rPr>
        <w:t xml:space="preserve"> GL1 / Z. </w:t>
      </w:r>
      <w:r w:rsidRPr="003B3D80">
        <w:rPr>
          <w:rFonts w:asciiTheme="majorBidi" w:hAnsiTheme="majorBidi" w:cs="Times New Roman"/>
          <w:sz w:val="24"/>
          <w:szCs w:val="24"/>
          <w:rtl/>
        </w:rPr>
        <w:t>ووجدنا أنه خلال الفترات الحارة ترتفع درجة حرارة مياه البحر. يفضل هذا التغيير تكثيفًا جزئيًا لسائل التبريد من أجزاء أخرى، وقد أدى ذلك إلى تلوث تكوين الحلقة بمكونات غير مرغوب فيها. ثم أجرينا محاكاة باستخدام محاكي</w:t>
      </w:r>
      <w:r w:rsidRPr="003B3D80">
        <w:rPr>
          <w:rFonts w:asciiTheme="majorBidi" w:hAnsiTheme="majorBidi" w:cs="Times New Roman"/>
          <w:sz w:val="24"/>
          <w:szCs w:val="24"/>
        </w:rPr>
        <w:t xml:space="preserve"> Aspen Hysys V11 </w:t>
      </w:r>
      <w:r w:rsidRPr="003B3D80">
        <w:rPr>
          <w:rFonts w:asciiTheme="majorBidi" w:hAnsiTheme="majorBidi" w:cs="Times New Roman"/>
          <w:sz w:val="24"/>
          <w:szCs w:val="24"/>
          <w:rtl/>
        </w:rPr>
        <w:t>لمعرفة تأثير الأسباب المحتملة لخلل حلقة البروبان وعواقبها السلبية المحتملة على قسم التجزئة. أظهرت النتائج تأثيراً سلبياً على أداء دورة البروبان. تتمثل دراستنا في تحديد حجم جهاز إزالة حرارة جديد أكثر كفاءة من المبادل الحالي</w:t>
      </w:r>
      <w:r w:rsidRPr="003B3D80">
        <w:rPr>
          <w:rFonts w:asciiTheme="majorBidi" w:hAnsiTheme="majorBidi" w:cs="Times New Roman"/>
          <w:sz w:val="24"/>
          <w:szCs w:val="24"/>
        </w:rPr>
        <w:t xml:space="preserve"> E-513 </w:t>
      </w:r>
      <w:r w:rsidRPr="003B3D80">
        <w:rPr>
          <w:rFonts w:asciiTheme="majorBidi" w:hAnsiTheme="majorBidi" w:cs="Times New Roman"/>
          <w:sz w:val="24"/>
          <w:szCs w:val="24"/>
          <w:rtl/>
        </w:rPr>
        <w:t>من أجل تقليل فقد مادة التبريد (البروبان)، وبالتالي تثبيت تباين الخصائص الديناميكية الحرارية للحلقة. وجدنا توافقًا كليًا للقيم المحسوبة بواسطة طرق برنامج</w:t>
      </w:r>
      <w:r w:rsidRPr="003B3D80">
        <w:rPr>
          <w:rFonts w:asciiTheme="majorBidi" w:hAnsiTheme="majorBidi" w:cs="Times New Roman"/>
          <w:sz w:val="24"/>
          <w:szCs w:val="24"/>
        </w:rPr>
        <w:t xml:space="preserve"> KERN </w:t>
      </w:r>
      <w:r w:rsidRPr="003B3D80">
        <w:rPr>
          <w:rFonts w:asciiTheme="majorBidi" w:hAnsiTheme="majorBidi" w:cs="Times New Roman"/>
          <w:sz w:val="24"/>
          <w:szCs w:val="24"/>
          <w:rtl/>
        </w:rPr>
        <w:t>و</w:t>
      </w:r>
      <w:r w:rsidRPr="003B3D80">
        <w:rPr>
          <w:rFonts w:asciiTheme="majorBidi" w:hAnsiTheme="majorBidi" w:cs="Times New Roman"/>
          <w:sz w:val="24"/>
          <w:szCs w:val="24"/>
        </w:rPr>
        <w:t xml:space="preserve"> EDR HYSYS</w:t>
      </w:r>
      <w:r w:rsidRPr="003B3D80">
        <w:rPr>
          <w:rFonts w:asciiTheme="majorBidi" w:hAnsiTheme="majorBidi" w:cs="Times New Roman"/>
          <w:sz w:val="24"/>
          <w:szCs w:val="24"/>
          <w:rtl/>
        </w:rPr>
        <w:t>، في معظم الكميات. في الختام، يمكن القول أن الغرض المقصود من هذه الدراسة قد تم تحقيقه</w:t>
      </w:r>
      <w:r w:rsidRPr="003B3D80">
        <w:rPr>
          <w:rFonts w:asciiTheme="majorBidi" w:hAnsiTheme="majorBidi" w:cs="Times New Roman"/>
          <w:b/>
          <w:bCs/>
          <w:sz w:val="28"/>
          <w:szCs w:val="28"/>
        </w:rPr>
        <w:t>.</w:t>
      </w:r>
    </w:p>
    <w:p w14:paraId="6507F6DF" w14:textId="77777777" w:rsidR="00B01747" w:rsidRDefault="00B01747" w:rsidP="00B01747">
      <w:pPr>
        <w:bidi/>
        <w:ind w:firstLine="425"/>
        <w:jc w:val="both"/>
        <w:rPr>
          <w:rFonts w:asciiTheme="majorBidi" w:hAnsiTheme="majorBidi" w:cs="Times New Roman"/>
          <w:b/>
          <w:bCs/>
          <w:sz w:val="28"/>
          <w:szCs w:val="28"/>
        </w:rPr>
      </w:pPr>
    </w:p>
    <w:p w14:paraId="20439C38" w14:textId="12D08EA9" w:rsidR="00B01747" w:rsidRDefault="00E1304F" w:rsidP="00E1304F">
      <w:pPr>
        <w:bidi/>
        <w:jc w:val="both"/>
        <w:rPr>
          <w:rFonts w:asciiTheme="majorBidi" w:hAnsiTheme="majorBidi" w:cs="Times New Roman" w:hint="cs"/>
          <w:b/>
          <w:bCs/>
          <w:sz w:val="28"/>
          <w:szCs w:val="28"/>
        </w:rPr>
      </w:pPr>
      <w:r w:rsidRPr="00E1304F">
        <w:rPr>
          <w:rFonts w:asciiTheme="majorBidi" w:hAnsiTheme="majorBidi" w:cs="Times New Roman"/>
          <w:b/>
          <w:bCs/>
          <w:sz w:val="28"/>
          <w:szCs w:val="28"/>
          <w:u w:val="single"/>
          <w:rtl/>
        </w:rPr>
        <w:t>الكلمات المفتاحية</w:t>
      </w:r>
      <w:r w:rsidRPr="00E1304F">
        <w:rPr>
          <w:rFonts w:asciiTheme="majorBidi" w:hAnsiTheme="majorBidi" w:cs="Times New Roman"/>
          <w:sz w:val="28"/>
          <w:szCs w:val="28"/>
          <w:rtl/>
        </w:rPr>
        <w:t xml:space="preserve">: حلقة البروبان ، المحاكاة ، </w:t>
      </w:r>
      <w:r>
        <w:rPr>
          <w:rFonts w:asciiTheme="majorBidi" w:hAnsiTheme="majorBidi" w:cs="Times New Roman" w:hint="cs"/>
          <w:sz w:val="28"/>
          <w:szCs w:val="28"/>
          <w:rtl/>
        </w:rPr>
        <w:t>هايسيس</w:t>
      </w:r>
      <w:r w:rsidRPr="00E1304F">
        <w:rPr>
          <w:rFonts w:asciiTheme="majorBidi" w:hAnsiTheme="majorBidi" w:cs="Times New Roman"/>
          <w:sz w:val="28"/>
          <w:szCs w:val="28"/>
          <w:rtl/>
        </w:rPr>
        <w:t>،</w:t>
      </w:r>
      <w:r>
        <w:rPr>
          <w:rFonts w:asciiTheme="majorBidi" w:hAnsiTheme="majorBidi" w:cs="Times New Roman" w:hint="cs"/>
          <w:sz w:val="28"/>
          <w:szCs w:val="28"/>
          <w:rtl/>
        </w:rPr>
        <w:t xml:space="preserve"> </w:t>
      </w:r>
      <w:r w:rsidRPr="00E1304F">
        <w:rPr>
          <w:rFonts w:asciiTheme="majorBidi" w:hAnsiTheme="majorBidi" w:cs="Times New Roman"/>
          <w:sz w:val="28"/>
          <w:szCs w:val="28"/>
          <w:rtl/>
        </w:rPr>
        <w:t>الغاز الطبيعي المسال ، التبريد</w:t>
      </w:r>
      <w:r w:rsidRPr="00E1304F">
        <w:rPr>
          <w:rFonts w:asciiTheme="majorBidi" w:hAnsiTheme="majorBidi" w:cs="Times New Roman"/>
          <w:b/>
          <w:bCs/>
          <w:sz w:val="28"/>
          <w:szCs w:val="28"/>
          <w:rtl/>
        </w:rPr>
        <w:t>.</w:t>
      </w:r>
    </w:p>
    <w:p w14:paraId="3A5834BB" w14:textId="77777777" w:rsidR="00B01747" w:rsidRPr="00E1304F" w:rsidRDefault="00B01747" w:rsidP="00B01747">
      <w:pPr>
        <w:bidi/>
        <w:ind w:firstLine="425"/>
        <w:jc w:val="both"/>
        <w:rPr>
          <w:rFonts w:asciiTheme="majorBidi" w:hAnsiTheme="majorBidi" w:cs="Times New Roman"/>
          <w:b/>
          <w:bCs/>
          <w:sz w:val="28"/>
          <w:szCs w:val="28"/>
        </w:rPr>
      </w:pPr>
    </w:p>
    <w:p w14:paraId="4532440C" w14:textId="77777777" w:rsidR="00B01747" w:rsidRDefault="00B01747" w:rsidP="00B01747">
      <w:pPr>
        <w:bidi/>
        <w:ind w:firstLine="425"/>
        <w:jc w:val="both"/>
        <w:rPr>
          <w:rFonts w:asciiTheme="majorBidi" w:hAnsiTheme="majorBidi" w:cs="Times New Roman"/>
          <w:b/>
          <w:bCs/>
          <w:sz w:val="28"/>
          <w:szCs w:val="28"/>
        </w:rPr>
      </w:pPr>
    </w:p>
    <w:p w14:paraId="4A14D86C" w14:textId="77777777" w:rsidR="00B01747" w:rsidRDefault="00B01747" w:rsidP="00B01747">
      <w:pPr>
        <w:bidi/>
        <w:ind w:firstLine="425"/>
        <w:jc w:val="both"/>
        <w:rPr>
          <w:rFonts w:asciiTheme="majorBidi" w:hAnsiTheme="majorBidi" w:cs="Times New Roman"/>
          <w:b/>
          <w:bCs/>
          <w:sz w:val="28"/>
          <w:szCs w:val="28"/>
        </w:rPr>
      </w:pPr>
    </w:p>
    <w:p w14:paraId="791B0F55" w14:textId="77777777" w:rsidR="00B01747" w:rsidRDefault="00B01747" w:rsidP="00B01747">
      <w:pPr>
        <w:bidi/>
        <w:ind w:firstLine="425"/>
        <w:jc w:val="both"/>
        <w:rPr>
          <w:rFonts w:asciiTheme="majorBidi" w:hAnsiTheme="majorBidi" w:cs="Times New Roman"/>
          <w:b/>
          <w:bCs/>
          <w:sz w:val="28"/>
          <w:szCs w:val="28"/>
        </w:rPr>
      </w:pPr>
    </w:p>
    <w:p w14:paraId="0387CCE2" w14:textId="77777777" w:rsidR="00B01747" w:rsidRDefault="00B01747" w:rsidP="00B01747">
      <w:pPr>
        <w:bidi/>
        <w:ind w:firstLine="425"/>
        <w:jc w:val="both"/>
        <w:rPr>
          <w:rFonts w:asciiTheme="majorBidi" w:hAnsiTheme="majorBidi" w:cs="Times New Roman"/>
          <w:b/>
          <w:bCs/>
          <w:sz w:val="28"/>
          <w:szCs w:val="28"/>
        </w:rPr>
      </w:pPr>
    </w:p>
    <w:p w14:paraId="21A9231A" w14:textId="77777777" w:rsidR="00B01747" w:rsidRDefault="00B01747" w:rsidP="00B01747">
      <w:pPr>
        <w:bidi/>
        <w:ind w:firstLine="425"/>
        <w:jc w:val="both"/>
        <w:rPr>
          <w:rFonts w:asciiTheme="majorBidi" w:hAnsiTheme="majorBidi" w:cs="Times New Roman"/>
          <w:b/>
          <w:bCs/>
          <w:sz w:val="28"/>
          <w:szCs w:val="28"/>
        </w:rPr>
      </w:pPr>
    </w:p>
    <w:p w14:paraId="51EEF0F2" w14:textId="77777777" w:rsidR="00B01747" w:rsidRDefault="00B01747" w:rsidP="00B01747">
      <w:pPr>
        <w:bidi/>
        <w:ind w:firstLine="425"/>
        <w:jc w:val="both"/>
        <w:rPr>
          <w:rFonts w:asciiTheme="majorBidi" w:hAnsiTheme="majorBidi" w:cs="Times New Roman"/>
          <w:b/>
          <w:bCs/>
          <w:sz w:val="28"/>
          <w:szCs w:val="28"/>
        </w:rPr>
      </w:pPr>
    </w:p>
    <w:p w14:paraId="14E85675" w14:textId="77777777" w:rsidR="00B01747" w:rsidRDefault="00B01747" w:rsidP="00B01747">
      <w:pPr>
        <w:bidi/>
        <w:ind w:firstLine="425"/>
        <w:jc w:val="both"/>
        <w:rPr>
          <w:rFonts w:asciiTheme="majorBidi" w:hAnsiTheme="majorBidi" w:cs="Times New Roman"/>
          <w:b/>
          <w:bCs/>
          <w:sz w:val="28"/>
          <w:szCs w:val="28"/>
        </w:rPr>
      </w:pPr>
    </w:p>
    <w:p w14:paraId="0E9CDB11" w14:textId="77777777" w:rsidR="00B01747" w:rsidRDefault="00B01747" w:rsidP="00B01747">
      <w:pPr>
        <w:bidi/>
        <w:ind w:firstLine="425"/>
        <w:jc w:val="both"/>
        <w:rPr>
          <w:rFonts w:asciiTheme="majorBidi" w:hAnsiTheme="majorBidi" w:cs="Times New Roman"/>
          <w:b/>
          <w:bCs/>
          <w:sz w:val="28"/>
          <w:szCs w:val="28"/>
        </w:rPr>
      </w:pPr>
    </w:p>
    <w:p w14:paraId="5D0F034A" w14:textId="77777777" w:rsidR="00B01747" w:rsidRDefault="00B01747" w:rsidP="00B01747">
      <w:pPr>
        <w:bidi/>
        <w:ind w:firstLine="425"/>
        <w:jc w:val="both"/>
        <w:rPr>
          <w:rFonts w:asciiTheme="majorBidi" w:hAnsiTheme="majorBidi" w:cs="Times New Roman"/>
          <w:b/>
          <w:bCs/>
          <w:sz w:val="28"/>
          <w:szCs w:val="28"/>
        </w:rPr>
      </w:pPr>
    </w:p>
    <w:p w14:paraId="65B9FC03" w14:textId="77777777" w:rsidR="00B01747" w:rsidRDefault="00B01747" w:rsidP="00B01747">
      <w:pPr>
        <w:bidi/>
        <w:ind w:firstLine="425"/>
        <w:jc w:val="both"/>
        <w:rPr>
          <w:rFonts w:asciiTheme="majorBidi" w:hAnsiTheme="majorBidi" w:cs="Times New Roman"/>
          <w:b/>
          <w:bCs/>
          <w:sz w:val="28"/>
          <w:szCs w:val="28"/>
        </w:rPr>
      </w:pPr>
    </w:p>
    <w:p w14:paraId="1D4592C5" w14:textId="77777777" w:rsidR="00B01747" w:rsidRDefault="00B01747" w:rsidP="00B01747">
      <w:pPr>
        <w:bidi/>
        <w:ind w:firstLine="425"/>
        <w:jc w:val="both"/>
        <w:rPr>
          <w:rFonts w:asciiTheme="majorBidi" w:hAnsiTheme="majorBidi" w:cs="Times New Roman"/>
          <w:b/>
          <w:bCs/>
          <w:sz w:val="28"/>
          <w:szCs w:val="28"/>
        </w:rPr>
      </w:pPr>
    </w:p>
    <w:p w14:paraId="162B2B32" w14:textId="77777777" w:rsidR="00B01747" w:rsidRDefault="00B01747" w:rsidP="00B01747">
      <w:pPr>
        <w:bidi/>
        <w:ind w:firstLine="425"/>
        <w:jc w:val="both"/>
        <w:rPr>
          <w:rFonts w:asciiTheme="majorBidi" w:hAnsiTheme="majorBidi" w:cs="Times New Roman"/>
          <w:b/>
          <w:bCs/>
          <w:sz w:val="28"/>
          <w:szCs w:val="28"/>
        </w:rPr>
      </w:pPr>
    </w:p>
    <w:p w14:paraId="4CDDAFD1" w14:textId="77777777" w:rsidR="00B01747" w:rsidRPr="00A56728" w:rsidRDefault="00B01747" w:rsidP="00B01747">
      <w:pPr>
        <w:bidi/>
        <w:ind w:firstLine="425"/>
        <w:jc w:val="both"/>
        <w:rPr>
          <w:rFonts w:asciiTheme="majorBidi" w:hAnsiTheme="majorBidi" w:cs="Times New Roman"/>
          <w:b/>
          <w:bCs/>
          <w:sz w:val="28"/>
          <w:szCs w:val="28"/>
        </w:rPr>
      </w:pPr>
    </w:p>
    <w:p w14:paraId="5705CF68" w14:textId="77777777" w:rsidR="00A023AC" w:rsidRDefault="00A023AC" w:rsidP="00B3661C">
      <w:pPr>
        <w:jc w:val="center"/>
        <w:rPr>
          <w:rFonts w:asciiTheme="majorBidi" w:hAnsiTheme="majorBidi" w:cstheme="majorBidi"/>
          <w:b/>
          <w:bCs/>
          <w:sz w:val="28"/>
          <w:szCs w:val="28"/>
        </w:rPr>
      </w:pPr>
    </w:p>
    <w:p w14:paraId="7F59BD96" w14:textId="401A9653" w:rsidR="002A613B" w:rsidRDefault="00B3661C" w:rsidP="00B3661C">
      <w:pPr>
        <w:jc w:val="center"/>
        <w:rPr>
          <w:rFonts w:asciiTheme="majorBidi" w:hAnsiTheme="majorBidi" w:cstheme="majorBidi"/>
          <w:b/>
          <w:bCs/>
          <w:sz w:val="28"/>
          <w:szCs w:val="28"/>
        </w:rPr>
      </w:pPr>
      <w:r w:rsidRPr="00A56728">
        <w:rPr>
          <w:rFonts w:asciiTheme="majorBidi" w:hAnsiTheme="majorBidi" w:cstheme="majorBidi"/>
          <w:b/>
          <w:bCs/>
          <w:sz w:val="28"/>
          <w:szCs w:val="28"/>
        </w:rPr>
        <w:t>Résumé</w:t>
      </w:r>
    </w:p>
    <w:p w14:paraId="20969752" w14:textId="77777777" w:rsidR="00B01747" w:rsidRPr="00A56728" w:rsidRDefault="00B01747" w:rsidP="00B3661C">
      <w:pPr>
        <w:jc w:val="center"/>
        <w:rPr>
          <w:rFonts w:asciiTheme="majorBidi" w:hAnsiTheme="majorBidi" w:cstheme="majorBidi"/>
          <w:b/>
          <w:bCs/>
          <w:sz w:val="28"/>
          <w:szCs w:val="28"/>
        </w:rPr>
      </w:pPr>
    </w:p>
    <w:p w14:paraId="30CB25F2" w14:textId="77777777" w:rsidR="002B7E1E" w:rsidRDefault="005F2315" w:rsidP="00E1304F">
      <w:pPr>
        <w:spacing w:line="360" w:lineRule="auto"/>
        <w:ind w:firstLine="426"/>
        <w:jc w:val="both"/>
        <w:rPr>
          <w:rFonts w:ascii="Times New Roman" w:hAnsi="Times New Roman" w:cs="Times New Roman"/>
          <w:sz w:val="24"/>
          <w:szCs w:val="24"/>
        </w:rPr>
      </w:pPr>
      <w:r w:rsidRPr="00A56728">
        <w:rPr>
          <w:rFonts w:asciiTheme="majorBidi" w:hAnsiTheme="majorBidi" w:cstheme="majorBidi"/>
          <w:sz w:val="24"/>
          <w:szCs w:val="24"/>
        </w:rPr>
        <w:t>Cette étude vise principalement à étudier le disfonctionnement dans la boucle réfrigérante au propane dans l’industrie du GNL</w:t>
      </w:r>
      <w:r w:rsidR="00A31896">
        <w:rPr>
          <w:rFonts w:asciiTheme="majorBidi" w:hAnsiTheme="majorBidi" w:cstheme="majorBidi"/>
          <w:sz w:val="24"/>
          <w:szCs w:val="24"/>
        </w:rPr>
        <w:t xml:space="preserve">. </w:t>
      </w:r>
      <w:r w:rsidR="003B3D80" w:rsidRPr="00A56728">
        <w:rPr>
          <w:rFonts w:asciiTheme="majorBidi" w:hAnsiTheme="majorBidi" w:cstheme="majorBidi"/>
          <w:sz w:val="24"/>
          <w:szCs w:val="24"/>
        </w:rPr>
        <w:t>Nous</w:t>
      </w:r>
      <w:r w:rsidRPr="00A56728">
        <w:rPr>
          <w:rFonts w:asciiTheme="majorBidi" w:hAnsiTheme="majorBidi" w:cstheme="majorBidi"/>
          <w:sz w:val="24"/>
          <w:szCs w:val="24"/>
        </w:rPr>
        <w:t xml:space="preserve"> avons </w:t>
      </w:r>
      <w:r w:rsidR="003B3D80" w:rsidRPr="00A56728">
        <w:rPr>
          <w:rFonts w:asciiTheme="majorBidi" w:hAnsiTheme="majorBidi" w:cstheme="majorBidi"/>
          <w:sz w:val="24"/>
          <w:szCs w:val="24"/>
        </w:rPr>
        <w:t>étudié</w:t>
      </w:r>
      <w:r w:rsidRPr="00A56728">
        <w:rPr>
          <w:rFonts w:asciiTheme="majorBidi" w:hAnsiTheme="majorBidi" w:cstheme="majorBidi"/>
          <w:sz w:val="24"/>
          <w:szCs w:val="24"/>
        </w:rPr>
        <w:t xml:space="preserve"> tous les problèmes qui empêche le bon fonctionnement de la boucle au niveau de complexe GL1/Z nous avons constaté que </w:t>
      </w:r>
      <w:r w:rsidR="00A31896">
        <w:rPr>
          <w:rFonts w:asciiTheme="majorBidi" w:hAnsiTheme="majorBidi" w:cstheme="majorBidi"/>
          <w:sz w:val="24"/>
          <w:szCs w:val="24"/>
        </w:rPr>
        <w:t>p</w:t>
      </w:r>
      <w:r w:rsidRPr="00A56728">
        <w:rPr>
          <w:rFonts w:asciiTheme="majorBidi" w:hAnsiTheme="majorBidi" w:cstheme="majorBidi"/>
          <w:sz w:val="24"/>
          <w:szCs w:val="24"/>
        </w:rPr>
        <w:t xml:space="preserve">endant les périodes chaudes la température de l’eau de mer augmente. Ce changement favorise une condensation partielle de réfrigérant </w:t>
      </w:r>
      <w:r w:rsidR="002A613B" w:rsidRPr="00A56728">
        <w:rPr>
          <w:rFonts w:asciiTheme="majorBidi" w:hAnsiTheme="majorBidi" w:cstheme="majorBidi"/>
          <w:sz w:val="24"/>
          <w:szCs w:val="24"/>
        </w:rPr>
        <w:t>d’autres parts, ceci a favorisé la contamination de l’appoint de la boucle par des composants indésirables</w:t>
      </w:r>
      <w:r w:rsidRPr="00A56728">
        <w:rPr>
          <w:rFonts w:asciiTheme="majorBidi" w:hAnsiTheme="majorBidi" w:cstheme="majorBidi"/>
          <w:sz w:val="24"/>
          <w:szCs w:val="24"/>
        </w:rPr>
        <w:t>. Ensuite nous avons réalisé une simulation à l’aide d</w:t>
      </w:r>
      <w:r w:rsidR="00A31896">
        <w:rPr>
          <w:rFonts w:asciiTheme="majorBidi" w:hAnsiTheme="majorBidi" w:cstheme="majorBidi"/>
          <w:sz w:val="24"/>
          <w:szCs w:val="24"/>
        </w:rPr>
        <w:t xml:space="preserve">e simulateur </w:t>
      </w:r>
      <w:r w:rsidRPr="00A56728">
        <w:rPr>
          <w:rFonts w:asciiTheme="majorBidi" w:hAnsiTheme="majorBidi" w:cstheme="majorBidi"/>
          <w:sz w:val="24"/>
          <w:szCs w:val="24"/>
        </w:rPr>
        <w:t>Aspen Hysys V11</w:t>
      </w:r>
      <w:r w:rsidR="00A31896" w:rsidRPr="00A31896">
        <w:t xml:space="preserve"> </w:t>
      </w:r>
      <w:r w:rsidR="00A31896" w:rsidRPr="00A31896">
        <w:rPr>
          <w:rFonts w:ascii="Times New Roman" w:hAnsi="Times New Roman" w:cs="Times New Roman"/>
          <w:sz w:val="24"/>
          <w:szCs w:val="24"/>
        </w:rPr>
        <w:t>afin d</w:t>
      </w:r>
      <w:r w:rsidR="00A31896">
        <w:rPr>
          <w:rFonts w:ascii="Times New Roman" w:hAnsi="Times New Roman" w:cs="Times New Roman"/>
          <w:sz w:val="24"/>
          <w:szCs w:val="24"/>
        </w:rPr>
        <w:t>e voir</w:t>
      </w:r>
      <w:r w:rsidR="00A31896" w:rsidRPr="00A31896">
        <w:rPr>
          <w:rFonts w:ascii="Times New Roman" w:hAnsi="Times New Roman" w:cs="Times New Roman"/>
          <w:sz w:val="24"/>
          <w:szCs w:val="24"/>
        </w:rPr>
        <w:t xml:space="preserve"> l’influence des causes probables du mauvais fonctionnement de la boucle </w:t>
      </w:r>
      <w:r w:rsidR="00A31896">
        <w:rPr>
          <w:rFonts w:ascii="Times New Roman" w:hAnsi="Times New Roman" w:cs="Times New Roman"/>
          <w:sz w:val="24"/>
          <w:szCs w:val="24"/>
        </w:rPr>
        <w:t>p</w:t>
      </w:r>
      <w:r w:rsidR="00A31896" w:rsidRPr="00A31896">
        <w:rPr>
          <w:rFonts w:ascii="Times New Roman" w:hAnsi="Times New Roman" w:cs="Times New Roman"/>
          <w:sz w:val="24"/>
          <w:szCs w:val="24"/>
        </w:rPr>
        <w:t>ropane et leurs éventuelles conséquences néfastes sur la section fractionnement</w:t>
      </w:r>
      <w:r w:rsidR="00473BA3">
        <w:rPr>
          <w:rFonts w:ascii="Times New Roman" w:hAnsi="Times New Roman" w:cs="Times New Roman"/>
          <w:sz w:val="24"/>
          <w:szCs w:val="24"/>
        </w:rPr>
        <w:t xml:space="preserve">. </w:t>
      </w:r>
      <w:r w:rsidR="003B3D80" w:rsidRPr="00A56728">
        <w:rPr>
          <w:rFonts w:asciiTheme="majorBidi" w:hAnsiTheme="majorBidi" w:cstheme="majorBidi"/>
          <w:sz w:val="24"/>
          <w:szCs w:val="24"/>
        </w:rPr>
        <w:t>Les</w:t>
      </w:r>
      <w:r w:rsidRPr="00A56728">
        <w:rPr>
          <w:rFonts w:asciiTheme="majorBidi" w:hAnsiTheme="majorBidi" w:cstheme="majorBidi"/>
          <w:sz w:val="24"/>
          <w:szCs w:val="24"/>
        </w:rPr>
        <w:t xml:space="preserve"> résultats relèvent un impact négatif sur la performance du cycle de propane. </w:t>
      </w:r>
      <w:r w:rsidR="003B3D80" w:rsidRPr="00A56728">
        <w:rPr>
          <w:rFonts w:asciiTheme="majorBidi" w:hAnsiTheme="majorBidi" w:cstheme="majorBidi"/>
          <w:sz w:val="24"/>
          <w:szCs w:val="24"/>
        </w:rPr>
        <w:t>Notre</w:t>
      </w:r>
      <w:r w:rsidRPr="00A56728">
        <w:rPr>
          <w:rFonts w:asciiTheme="majorBidi" w:hAnsiTheme="majorBidi" w:cstheme="majorBidi"/>
          <w:sz w:val="24"/>
          <w:szCs w:val="24"/>
        </w:rPr>
        <w:t xml:space="preserve"> étude consiste à dimensionner un nouveau désurchauffeur plus performant que l’échangeur actuel E-513 afin de minimiser les pertes de réfrigérant (propane), ainsi stabiliser la variation des propriétés thermodynamiques de la boucle</w:t>
      </w:r>
      <w:r w:rsidR="00473BA3">
        <w:rPr>
          <w:rFonts w:asciiTheme="majorBidi" w:hAnsiTheme="majorBidi" w:cstheme="majorBidi"/>
          <w:sz w:val="24"/>
          <w:szCs w:val="24"/>
        </w:rPr>
        <w:t xml:space="preserve">. </w:t>
      </w:r>
      <w:r w:rsidR="00473BA3" w:rsidRPr="00473BA3">
        <w:rPr>
          <w:rFonts w:asciiTheme="majorBidi" w:hAnsiTheme="majorBidi" w:cstheme="majorBidi"/>
          <w:sz w:val="24"/>
          <w:szCs w:val="24"/>
        </w:rPr>
        <w:t>On a trouvé une concordance totale des valeurs calculées par les méthodes de KERN et Logiciel EDR HYSYS, dans la plupart des grandeurs. En conclusion, on peut dire que le but prévu de ce</w:t>
      </w:r>
      <w:r w:rsidR="00473BA3">
        <w:rPr>
          <w:rFonts w:asciiTheme="majorBidi" w:hAnsiTheme="majorBidi" w:cstheme="majorBidi"/>
          <w:sz w:val="24"/>
          <w:szCs w:val="24"/>
        </w:rPr>
        <w:t>tte étude est</w:t>
      </w:r>
      <w:r w:rsidR="00473BA3" w:rsidRPr="00473BA3">
        <w:rPr>
          <w:rFonts w:asciiTheme="majorBidi" w:hAnsiTheme="majorBidi" w:cstheme="majorBidi"/>
          <w:sz w:val="24"/>
          <w:szCs w:val="24"/>
        </w:rPr>
        <w:t xml:space="preserve"> atteint.</w:t>
      </w:r>
      <w:r w:rsidR="00473BA3" w:rsidRPr="00473BA3">
        <w:rPr>
          <w:rFonts w:ascii="Times New Roman" w:hAnsi="Times New Roman" w:cs="Times New Roman"/>
          <w:sz w:val="24"/>
          <w:szCs w:val="24"/>
        </w:rPr>
        <w:t xml:space="preserve">  </w:t>
      </w:r>
    </w:p>
    <w:p w14:paraId="3CAB8D39" w14:textId="77777777" w:rsidR="00E1304F" w:rsidRDefault="00E1304F" w:rsidP="00E1304F">
      <w:pPr>
        <w:spacing w:line="360" w:lineRule="auto"/>
        <w:ind w:firstLine="426"/>
        <w:jc w:val="both"/>
        <w:rPr>
          <w:rFonts w:ascii="Times New Roman" w:hAnsi="Times New Roman" w:cs="Times New Roman"/>
          <w:sz w:val="24"/>
          <w:szCs w:val="24"/>
          <w:rtl/>
        </w:rPr>
      </w:pPr>
    </w:p>
    <w:p w14:paraId="41EE2BD6" w14:textId="5B8C8E8B" w:rsidR="00E1304F" w:rsidRDefault="00E1304F" w:rsidP="00E1304F">
      <w:pPr>
        <w:spacing w:line="360" w:lineRule="auto"/>
        <w:jc w:val="both"/>
        <w:rPr>
          <w:rFonts w:ascii="Times New Roman" w:hAnsi="Times New Roman" w:cs="Times New Roman"/>
          <w:sz w:val="24"/>
          <w:szCs w:val="24"/>
        </w:rPr>
      </w:pPr>
      <w:r w:rsidRPr="00E1304F">
        <w:rPr>
          <w:rFonts w:ascii="Times New Roman" w:hAnsi="Times New Roman" w:cs="Times New Roman"/>
          <w:b/>
          <w:bCs/>
          <w:sz w:val="24"/>
          <w:szCs w:val="24"/>
          <w:u w:val="single"/>
        </w:rPr>
        <w:t>Mots clés</w:t>
      </w:r>
      <w:r>
        <w:rPr>
          <w:rFonts w:ascii="Times New Roman" w:hAnsi="Times New Roman" w:cs="Times New Roman"/>
          <w:sz w:val="24"/>
          <w:szCs w:val="24"/>
        </w:rPr>
        <w:t xml:space="preserve"> : boucle propane, simulation, hysys, GNL, réfrigération.   </w:t>
      </w:r>
    </w:p>
    <w:p w14:paraId="19EE46A6" w14:textId="77777777" w:rsidR="00B01747" w:rsidRDefault="00B01747" w:rsidP="002B7E1E">
      <w:pPr>
        <w:ind w:firstLine="426"/>
        <w:jc w:val="both"/>
        <w:rPr>
          <w:rFonts w:ascii="Times New Roman" w:hAnsi="Times New Roman" w:cs="Times New Roman"/>
          <w:sz w:val="24"/>
          <w:szCs w:val="24"/>
        </w:rPr>
      </w:pPr>
    </w:p>
    <w:p w14:paraId="0B82E60A" w14:textId="77777777" w:rsidR="00B01747" w:rsidRDefault="00B01747" w:rsidP="002B7E1E">
      <w:pPr>
        <w:ind w:firstLine="426"/>
        <w:jc w:val="both"/>
        <w:rPr>
          <w:rFonts w:ascii="Times New Roman" w:hAnsi="Times New Roman" w:cs="Times New Roman"/>
          <w:sz w:val="24"/>
          <w:szCs w:val="24"/>
        </w:rPr>
      </w:pPr>
    </w:p>
    <w:p w14:paraId="51E1A689" w14:textId="77777777" w:rsidR="00B01747" w:rsidRDefault="00B01747" w:rsidP="002B7E1E">
      <w:pPr>
        <w:ind w:firstLine="426"/>
        <w:jc w:val="both"/>
        <w:rPr>
          <w:rFonts w:ascii="Times New Roman" w:hAnsi="Times New Roman" w:cs="Times New Roman"/>
          <w:sz w:val="24"/>
          <w:szCs w:val="24"/>
        </w:rPr>
      </w:pPr>
    </w:p>
    <w:p w14:paraId="24C0183A" w14:textId="77777777" w:rsidR="00B01747" w:rsidRDefault="00B01747" w:rsidP="002B7E1E">
      <w:pPr>
        <w:ind w:firstLine="426"/>
        <w:jc w:val="both"/>
        <w:rPr>
          <w:rFonts w:ascii="Times New Roman" w:hAnsi="Times New Roman" w:cs="Times New Roman"/>
          <w:sz w:val="24"/>
          <w:szCs w:val="24"/>
        </w:rPr>
      </w:pPr>
    </w:p>
    <w:p w14:paraId="3726CC0B" w14:textId="77777777" w:rsidR="00B01747" w:rsidRDefault="00B01747" w:rsidP="002B7E1E">
      <w:pPr>
        <w:ind w:firstLine="426"/>
        <w:jc w:val="both"/>
        <w:rPr>
          <w:rFonts w:ascii="Times New Roman" w:hAnsi="Times New Roman" w:cs="Times New Roman"/>
          <w:sz w:val="24"/>
          <w:szCs w:val="24"/>
        </w:rPr>
      </w:pPr>
    </w:p>
    <w:p w14:paraId="3C96AFD4" w14:textId="77777777" w:rsidR="00B01747" w:rsidRDefault="00B01747" w:rsidP="002B7E1E">
      <w:pPr>
        <w:ind w:firstLine="426"/>
        <w:jc w:val="both"/>
        <w:rPr>
          <w:rFonts w:ascii="Times New Roman" w:hAnsi="Times New Roman" w:cs="Times New Roman"/>
          <w:sz w:val="24"/>
          <w:szCs w:val="24"/>
        </w:rPr>
      </w:pPr>
    </w:p>
    <w:p w14:paraId="0ED60F01" w14:textId="77777777" w:rsidR="00B01747" w:rsidRDefault="00B01747" w:rsidP="002B7E1E">
      <w:pPr>
        <w:ind w:firstLine="426"/>
        <w:jc w:val="both"/>
        <w:rPr>
          <w:rFonts w:ascii="Times New Roman" w:hAnsi="Times New Roman" w:cs="Times New Roman"/>
          <w:sz w:val="24"/>
          <w:szCs w:val="24"/>
        </w:rPr>
      </w:pPr>
    </w:p>
    <w:p w14:paraId="36441083" w14:textId="77777777" w:rsidR="00B01747" w:rsidRDefault="00B01747" w:rsidP="002B7E1E">
      <w:pPr>
        <w:ind w:firstLine="426"/>
        <w:jc w:val="both"/>
        <w:rPr>
          <w:rFonts w:ascii="Times New Roman" w:hAnsi="Times New Roman" w:cs="Times New Roman"/>
          <w:sz w:val="24"/>
          <w:szCs w:val="24"/>
        </w:rPr>
      </w:pPr>
    </w:p>
    <w:p w14:paraId="505D8751" w14:textId="77777777" w:rsidR="00A023AC" w:rsidRDefault="00A023AC" w:rsidP="002B7E1E">
      <w:pPr>
        <w:ind w:firstLine="426"/>
        <w:jc w:val="both"/>
        <w:rPr>
          <w:rFonts w:ascii="Times New Roman" w:hAnsi="Times New Roman" w:cs="Times New Roman"/>
          <w:sz w:val="24"/>
          <w:szCs w:val="24"/>
        </w:rPr>
      </w:pPr>
    </w:p>
    <w:p w14:paraId="09655846" w14:textId="77777777" w:rsidR="00A023AC" w:rsidRDefault="00A023AC" w:rsidP="002B7E1E">
      <w:pPr>
        <w:ind w:firstLine="426"/>
        <w:jc w:val="both"/>
        <w:rPr>
          <w:rFonts w:ascii="Times New Roman" w:hAnsi="Times New Roman" w:cs="Times New Roman"/>
          <w:sz w:val="24"/>
          <w:szCs w:val="24"/>
        </w:rPr>
      </w:pPr>
    </w:p>
    <w:p w14:paraId="3DFB6151" w14:textId="77777777" w:rsidR="00A023AC" w:rsidRDefault="00A023AC" w:rsidP="002B7E1E">
      <w:pPr>
        <w:ind w:firstLine="426"/>
        <w:jc w:val="both"/>
        <w:rPr>
          <w:rFonts w:ascii="Times New Roman" w:hAnsi="Times New Roman" w:cs="Times New Roman"/>
          <w:sz w:val="24"/>
          <w:szCs w:val="24"/>
        </w:rPr>
      </w:pPr>
    </w:p>
    <w:p w14:paraId="477322DC" w14:textId="77777777" w:rsidR="00A023AC" w:rsidRPr="00473BA3" w:rsidRDefault="00A023AC" w:rsidP="002B7E1E">
      <w:pPr>
        <w:ind w:firstLine="426"/>
        <w:jc w:val="both"/>
        <w:rPr>
          <w:rFonts w:ascii="Times New Roman" w:hAnsi="Times New Roman" w:cs="Times New Roman"/>
          <w:sz w:val="24"/>
          <w:szCs w:val="24"/>
        </w:rPr>
      </w:pPr>
    </w:p>
    <w:p w14:paraId="3F7727F6" w14:textId="77777777" w:rsidR="00A023AC" w:rsidRDefault="00A023AC" w:rsidP="00E1304F">
      <w:pPr>
        <w:spacing w:line="360" w:lineRule="auto"/>
        <w:jc w:val="center"/>
        <w:rPr>
          <w:rFonts w:asciiTheme="majorBidi" w:hAnsiTheme="majorBidi" w:cstheme="majorBidi"/>
          <w:b/>
          <w:bCs/>
          <w:sz w:val="28"/>
          <w:szCs w:val="28"/>
        </w:rPr>
      </w:pPr>
    </w:p>
    <w:p w14:paraId="40EC30D8" w14:textId="77777777" w:rsidR="00A023AC" w:rsidRDefault="00A023AC" w:rsidP="00E1304F">
      <w:pPr>
        <w:spacing w:line="360" w:lineRule="auto"/>
        <w:jc w:val="center"/>
        <w:rPr>
          <w:rFonts w:asciiTheme="majorBidi" w:hAnsiTheme="majorBidi" w:cstheme="majorBidi"/>
          <w:b/>
          <w:bCs/>
          <w:sz w:val="28"/>
          <w:szCs w:val="28"/>
        </w:rPr>
      </w:pPr>
    </w:p>
    <w:p w14:paraId="7C7B7187" w14:textId="5944D6AB" w:rsidR="002B7E1E" w:rsidRDefault="003B3D80" w:rsidP="00E1304F">
      <w:pPr>
        <w:spacing w:line="360" w:lineRule="auto"/>
        <w:jc w:val="center"/>
        <w:rPr>
          <w:rFonts w:asciiTheme="majorBidi" w:hAnsiTheme="majorBidi" w:cstheme="majorBidi"/>
          <w:b/>
          <w:bCs/>
          <w:sz w:val="28"/>
          <w:szCs w:val="28"/>
        </w:rPr>
      </w:pPr>
      <w:r w:rsidRPr="00A56728">
        <w:rPr>
          <w:rFonts w:asciiTheme="majorBidi" w:hAnsiTheme="majorBidi" w:cstheme="majorBidi"/>
          <w:b/>
          <w:bCs/>
          <w:sz w:val="28"/>
          <w:szCs w:val="28"/>
        </w:rPr>
        <w:t>A</w:t>
      </w:r>
      <w:r w:rsidR="002B7E1E" w:rsidRPr="00A56728">
        <w:rPr>
          <w:rFonts w:asciiTheme="majorBidi" w:hAnsiTheme="majorBidi" w:cstheme="majorBidi"/>
          <w:b/>
          <w:bCs/>
          <w:sz w:val="28"/>
          <w:szCs w:val="28"/>
        </w:rPr>
        <w:t>bstract</w:t>
      </w:r>
    </w:p>
    <w:p w14:paraId="71C40453" w14:textId="77777777" w:rsidR="00E1304F" w:rsidRDefault="00E1304F" w:rsidP="00E1304F">
      <w:pPr>
        <w:spacing w:line="360" w:lineRule="auto"/>
        <w:jc w:val="center"/>
        <w:rPr>
          <w:rFonts w:asciiTheme="majorBidi" w:hAnsiTheme="majorBidi" w:cstheme="majorBidi"/>
          <w:b/>
          <w:bCs/>
          <w:sz w:val="28"/>
          <w:szCs w:val="28"/>
        </w:rPr>
      </w:pPr>
    </w:p>
    <w:p w14:paraId="26BF4639" w14:textId="77777777" w:rsidR="003B3D80" w:rsidRPr="003B3D80" w:rsidRDefault="003B3D80" w:rsidP="00E1304F">
      <w:pPr>
        <w:spacing w:line="360" w:lineRule="auto"/>
        <w:ind w:firstLine="426"/>
        <w:jc w:val="both"/>
        <w:rPr>
          <w:rFonts w:asciiTheme="majorBidi" w:hAnsiTheme="majorBidi" w:cstheme="majorBidi"/>
          <w:sz w:val="24"/>
          <w:szCs w:val="24"/>
        </w:rPr>
      </w:pPr>
      <w:r w:rsidRPr="003B3D80">
        <w:rPr>
          <w:rFonts w:asciiTheme="majorBidi" w:hAnsiTheme="majorBidi" w:cstheme="majorBidi"/>
          <w:sz w:val="24"/>
          <w:szCs w:val="24"/>
        </w:rPr>
        <w:t>The main aim of this study is to investigate the malfunctioning of the propane refrigerant loop in the LNG industry. We studied all the problems preventing the loop from operating properly at the GL1/Z complex, and found that during hot periods the seawater temperature rises. This change favors partial condensation of refrigerant on the other hand, which in turn favors contamination of the loop make-up by undesirable components. We then carried out a simulation using the Aspen Hysys V11 simulator to see the influence of the probable causes of the propane loop malfunction and their possible adverse consequences on the fractionation section. The results show a negative impact on the performance of the propane cycle. Our study consisted in sizing a new desuperheater with better performance than the current E-513 exchanger, in order to minimize losses of refrigerant (propane) and stabilize variations in the loop's thermodynamic properties. The values calculated by the KERN method and the EDR HYSYS software were found to be in complete agreement for most variables. In conclusion, we can say that the intended aim of this study has been achieved.</w:t>
      </w:r>
    </w:p>
    <w:p w14:paraId="12F5CE0E" w14:textId="77777777" w:rsidR="003B3D80" w:rsidRPr="003B3D80" w:rsidRDefault="003B3D80" w:rsidP="003B3D80">
      <w:pPr>
        <w:jc w:val="center"/>
        <w:rPr>
          <w:rFonts w:asciiTheme="majorBidi" w:hAnsiTheme="majorBidi" w:cstheme="majorBidi"/>
          <w:b/>
          <w:bCs/>
          <w:sz w:val="28"/>
          <w:szCs w:val="28"/>
        </w:rPr>
      </w:pPr>
    </w:p>
    <w:p w14:paraId="7AEE9E4A" w14:textId="58F348DF" w:rsidR="002B7E1E" w:rsidRPr="00A56728" w:rsidRDefault="00E1304F" w:rsidP="00E1304F">
      <w:pPr>
        <w:jc w:val="both"/>
        <w:rPr>
          <w:rFonts w:asciiTheme="majorBidi" w:hAnsiTheme="majorBidi" w:cstheme="majorBidi"/>
          <w:sz w:val="24"/>
          <w:szCs w:val="24"/>
        </w:rPr>
      </w:pPr>
      <w:r w:rsidRPr="00E1304F">
        <w:rPr>
          <w:rFonts w:asciiTheme="majorBidi" w:hAnsiTheme="majorBidi" w:cstheme="majorBidi"/>
          <w:b/>
          <w:bCs/>
          <w:sz w:val="24"/>
          <w:szCs w:val="24"/>
          <w:u w:val="single"/>
        </w:rPr>
        <w:t>Keywords:</w:t>
      </w:r>
      <w:r w:rsidRPr="00E1304F">
        <w:rPr>
          <w:rFonts w:asciiTheme="majorBidi" w:hAnsiTheme="majorBidi" w:cstheme="majorBidi"/>
          <w:sz w:val="24"/>
          <w:szCs w:val="24"/>
        </w:rPr>
        <w:t xml:space="preserve"> propane loop, simulation, hysys, LNG, refrigeration.</w:t>
      </w:r>
    </w:p>
    <w:sectPr w:rsidR="002B7E1E" w:rsidRPr="00A567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315"/>
    <w:rsid w:val="002A613B"/>
    <w:rsid w:val="002B7E1E"/>
    <w:rsid w:val="003B3D80"/>
    <w:rsid w:val="00473BA3"/>
    <w:rsid w:val="004D1F80"/>
    <w:rsid w:val="005F2315"/>
    <w:rsid w:val="00A023AC"/>
    <w:rsid w:val="00A31896"/>
    <w:rsid w:val="00A56728"/>
    <w:rsid w:val="00B01747"/>
    <w:rsid w:val="00B3661C"/>
    <w:rsid w:val="00DC2981"/>
    <w:rsid w:val="00E1304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8EC3F"/>
  <w15:chartTrackingRefBased/>
  <w15:docId w15:val="{ED756FDF-A885-4532-9C7F-B0BF8EB13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348</TotalTime>
  <Pages>3</Pages>
  <Words>555</Words>
  <Characters>3053</Characters>
  <Application>Microsoft Office Word</Application>
  <DocSecurity>0</DocSecurity>
  <Lines>25</Lines>
  <Paragraphs>7</Paragraphs>
  <ScaleCrop>false</ScaleCrop>
  <Company/>
  <LinksUpToDate>false</LinksUpToDate>
  <CharactersWithSpaces>3601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rahilammour30@gmail.com</dc:creator>
  <cp:keywords/>
  <dc:description/>
  <cp:lastModifiedBy>rahilammour30@gmail.com</cp:lastModifiedBy>
  <cp:revision>14</cp:revision>
  <dcterms:created xsi:type="dcterms:W3CDTF">2023-06-16T11:00:00Z</dcterms:created>
  <dcterms:modified xsi:type="dcterms:W3CDTF">2023-06-25T10:39:00Z</dcterms:modified>
</cp:coreProperties>
</file>