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22D" w:rsidRDefault="006E422D" w:rsidP="00521569">
      <w:pPr>
        <w:shd w:val="clear" w:color="auto" w:fill="FFFFFF" w:themeFill="background1"/>
        <w:rPr>
          <w:rFonts w:ascii="Times New Roman" w:hAnsi="Times New Roman" w:cs="Times New Roman"/>
          <w:b/>
          <w:sz w:val="26"/>
          <w:szCs w:val="26"/>
        </w:rPr>
      </w:pPr>
      <w:r>
        <w:rPr>
          <w:rFonts w:ascii="Times New Roman" w:hAnsi="Times New Roman" w:cs="Times New Roman"/>
          <w:b/>
          <w:sz w:val="26"/>
          <w:szCs w:val="26"/>
        </w:rPr>
        <w:t>1-</w:t>
      </w:r>
      <w:r w:rsidRPr="00E86C5C">
        <w:rPr>
          <w:rFonts w:ascii="Times New Roman" w:hAnsi="Times New Roman" w:cs="Times New Roman"/>
          <w:b/>
          <w:sz w:val="26"/>
          <w:szCs w:val="26"/>
        </w:rPr>
        <w:t>Composition des réactifs</w:t>
      </w:r>
      <w:r>
        <w:rPr>
          <w:rFonts w:ascii="Times New Roman" w:hAnsi="Times New Roman" w:cs="Times New Roman"/>
          <w:b/>
          <w:sz w:val="26"/>
          <w:szCs w:val="26"/>
        </w:rPr>
        <w:t xml:space="preserve"> de révélation des CCM :</w:t>
      </w:r>
    </w:p>
    <w:p w:rsidR="006E422D" w:rsidRDefault="006E422D" w:rsidP="00521569">
      <w:pPr>
        <w:pStyle w:val="Paragraphedeliste"/>
        <w:numPr>
          <w:ilvl w:val="0"/>
          <w:numId w:val="1"/>
        </w:numPr>
        <w:shd w:val="clear" w:color="auto" w:fill="FFFFFF" w:themeFill="background1"/>
        <w:rPr>
          <w:rFonts w:ascii="Times New Roman" w:hAnsi="Times New Roman" w:cs="Times New Roman"/>
          <w:b/>
          <w:sz w:val="26"/>
          <w:szCs w:val="26"/>
        </w:rPr>
      </w:pPr>
      <w:r>
        <w:rPr>
          <w:rFonts w:ascii="Times New Roman" w:hAnsi="Times New Roman" w:cs="Times New Roman"/>
          <w:b/>
          <w:sz w:val="26"/>
          <w:szCs w:val="26"/>
        </w:rPr>
        <w:t xml:space="preserve">Acides phénoliques libres </w:t>
      </w:r>
    </w:p>
    <w:p w:rsidR="006E422D" w:rsidRPr="006E1280" w:rsidRDefault="006E422D" w:rsidP="00521569">
      <w:pPr>
        <w:pStyle w:val="Paragraphedeliste"/>
        <w:shd w:val="clear" w:color="auto" w:fill="FFFFFF" w:themeFill="background1"/>
        <w:rPr>
          <w:rFonts w:ascii="Times New Roman" w:hAnsi="Times New Roman" w:cs="Times New Roman"/>
          <w:sz w:val="24"/>
          <w:szCs w:val="24"/>
        </w:rPr>
      </w:pPr>
      <w:r w:rsidRPr="006E1280">
        <w:rPr>
          <w:rFonts w:ascii="Times New Roman" w:hAnsi="Times New Roman" w:cs="Times New Roman"/>
          <w:b/>
          <w:sz w:val="24"/>
          <w:szCs w:val="24"/>
        </w:rPr>
        <w:t>Mode de préparation du de Folin-ciocalteu</w:t>
      </w:r>
      <w:r w:rsidRPr="006E1280">
        <w:rPr>
          <w:rFonts w:ascii="Times New Roman" w:hAnsi="Times New Roman" w:cs="Times New Roman"/>
          <w:sz w:val="24"/>
          <w:szCs w:val="24"/>
        </w:rPr>
        <w:t> :</w:t>
      </w:r>
    </w:p>
    <w:p w:rsidR="006E422D" w:rsidRDefault="006E422D" w:rsidP="00521569">
      <w:pPr>
        <w:shd w:val="clear" w:color="auto" w:fill="FFFFFF" w:themeFill="background1"/>
        <w:spacing w:after="0" w:line="360" w:lineRule="auto"/>
        <w:ind w:firstLine="708"/>
        <w:jc w:val="both"/>
        <w:rPr>
          <w:rFonts w:ascii="Times New Roman" w:hAnsi="Times New Roman" w:cs="Times New Roman"/>
          <w:color w:val="000000"/>
          <w:sz w:val="24"/>
          <w:szCs w:val="24"/>
        </w:rPr>
      </w:pPr>
      <w:r w:rsidRPr="006E1280">
        <w:rPr>
          <w:rFonts w:ascii="Times New Roman" w:hAnsi="Times New Roman" w:cs="Times New Roman"/>
          <w:color w:val="000000"/>
          <w:sz w:val="24"/>
          <w:szCs w:val="24"/>
        </w:rPr>
        <w:t xml:space="preserve">Dans un Ballon à fond rond de 1litre, placer 700ml d’eau déminéralisée. 100 g de tungstate de Sodium, </w:t>
      </w:r>
      <w:smartTag w:uri="urn:schemas-microsoft-com:office:smarttags" w:element="metricconverter">
        <w:smartTagPr>
          <w:attr w:name="ProductID" w:val="25 g"/>
        </w:smartTagPr>
        <w:r w:rsidRPr="006E1280">
          <w:rPr>
            <w:rFonts w:ascii="Times New Roman" w:hAnsi="Times New Roman" w:cs="Times New Roman"/>
            <w:color w:val="000000"/>
            <w:sz w:val="24"/>
            <w:szCs w:val="24"/>
          </w:rPr>
          <w:t>25 g</w:t>
        </w:r>
      </w:smartTag>
      <w:r w:rsidRPr="006E1280">
        <w:rPr>
          <w:rFonts w:ascii="Times New Roman" w:hAnsi="Times New Roman" w:cs="Times New Roman"/>
          <w:color w:val="000000"/>
          <w:sz w:val="24"/>
          <w:szCs w:val="24"/>
        </w:rPr>
        <w:t xml:space="preserve"> d’acide phosphomolybdique, 100ml d’acide chlorhydrique et 50 ml d’acide orthophosphorique à 85%.Bouillir sous reflux pendant 10h, refroidir puis ajouter 150g de sulfate de lithium. Ajouter quelques gouttes de Brome liquide jusqu’à ce que le réactif soit jaune (non vert). Eliminer le Brome en excès par ébullition sous hotte (flacon ouvert). Ajuster  le volume à1L de l’eau déminéralisée.</w:t>
      </w:r>
    </w:p>
    <w:p w:rsidR="006E422D" w:rsidRDefault="006E422D" w:rsidP="00521569">
      <w:pPr>
        <w:pStyle w:val="Paragraphedeliste"/>
        <w:shd w:val="clear" w:color="auto" w:fill="FFFFFF" w:themeFill="background1"/>
        <w:spacing w:after="0" w:line="360" w:lineRule="auto"/>
        <w:jc w:val="both"/>
        <w:rPr>
          <w:rFonts w:ascii="Times New Roman" w:hAnsi="Times New Roman" w:cs="Times New Roman"/>
          <w:b/>
          <w:color w:val="000000"/>
          <w:sz w:val="26"/>
          <w:szCs w:val="26"/>
        </w:rPr>
      </w:pPr>
    </w:p>
    <w:p w:rsidR="006E422D" w:rsidRDefault="006E422D" w:rsidP="00521569">
      <w:pPr>
        <w:pStyle w:val="Paragraphedeliste"/>
        <w:numPr>
          <w:ilvl w:val="0"/>
          <w:numId w:val="2"/>
        </w:numPr>
        <w:shd w:val="clear" w:color="auto" w:fill="FFFFFF" w:themeFill="background1"/>
        <w:spacing w:after="0" w:line="360" w:lineRule="auto"/>
        <w:jc w:val="both"/>
        <w:rPr>
          <w:rFonts w:ascii="Times New Roman" w:hAnsi="Times New Roman" w:cs="Times New Roman"/>
          <w:b/>
          <w:color w:val="000000"/>
          <w:sz w:val="26"/>
          <w:szCs w:val="26"/>
        </w:rPr>
      </w:pPr>
      <w:r w:rsidRPr="006E1280">
        <w:rPr>
          <w:rFonts w:ascii="Times New Roman" w:hAnsi="Times New Roman" w:cs="Times New Roman"/>
          <w:b/>
          <w:color w:val="000000"/>
          <w:sz w:val="26"/>
          <w:szCs w:val="26"/>
        </w:rPr>
        <w:t xml:space="preserve">Flavonoides </w:t>
      </w:r>
    </w:p>
    <w:p w:rsidR="006E422D" w:rsidRPr="008A0314" w:rsidRDefault="006E422D" w:rsidP="00521569">
      <w:pPr>
        <w:shd w:val="clear" w:color="auto" w:fill="FFFFFF" w:themeFill="background1"/>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8A0314">
        <w:rPr>
          <w:rFonts w:ascii="Times New Roman" w:hAnsi="Times New Roman" w:cs="Times New Roman"/>
          <w:b/>
          <w:sz w:val="24"/>
          <w:szCs w:val="24"/>
        </w:rPr>
        <w:t>Mode de préparation du réactif du Neu.</w:t>
      </w:r>
    </w:p>
    <w:p w:rsidR="006E422D" w:rsidRDefault="006E422D" w:rsidP="00521569">
      <w:pPr>
        <w:shd w:val="clear" w:color="auto" w:fill="FFFFFF" w:themeFill="background1"/>
        <w:tabs>
          <w:tab w:val="left" w:pos="142"/>
        </w:tabs>
        <w:spacing w:after="0" w:line="360" w:lineRule="auto"/>
        <w:jc w:val="both"/>
        <w:rPr>
          <w:rFonts w:ascii="Times New Roman" w:hAnsi="Times New Roman" w:cs="Times New Roman"/>
          <w:sz w:val="24"/>
          <w:szCs w:val="24"/>
        </w:rPr>
      </w:pPr>
      <w:r w:rsidRPr="006E1280">
        <w:rPr>
          <w:rFonts w:ascii="Times New Roman" w:eastAsia="Calibri" w:hAnsi="Times New Roman" w:cs="Times New Roman"/>
          <w:b/>
          <w:bCs/>
          <w:sz w:val="24"/>
          <w:szCs w:val="24"/>
        </w:rPr>
        <w:t>Solution A </w:t>
      </w:r>
      <w:r w:rsidRPr="006E1280">
        <w:rPr>
          <w:rFonts w:ascii="Times New Roman" w:eastAsia="Calibri" w:hAnsi="Times New Roman" w:cs="Times New Roman"/>
          <w:sz w:val="24"/>
          <w:szCs w:val="24"/>
        </w:rPr>
        <w:t xml:space="preserve">: 2 aminoéthyle diphényle borinate 1 % dans le méthanol. </w:t>
      </w:r>
    </w:p>
    <w:p w:rsidR="006E422D" w:rsidRPr="006E1280" w:rsidRDefault="006E422D" w:rsidP="00521569">
      <w:pPr>
        <w:shd w:val="clear" w:color="auto" w:fill="FFFFFF" w:themeFill="background1"/>
        <w:tabs>
          <w:tab w:val="left" w:pos="142"/>
        </w:tabs>
        <w:spacing w:after="0" w:line="360" w:lineRule="auto"/>
        <w:jc w:val="both"/>
        <w:rPr>
          <w:rFonts w:ascii="Times New Roman" w:eastAsia="Calibri" w:hAnsi="Times New Roman" w:cs="Times New Roman"/>
          <w:sz w:val="24"/>
          <w:szCs w:val="24"/>
        </w:rPr>
      </w:pPr>
      <w:r w:rsidRPr="006E1280">
        <w:rPr>
          <w:rFonts w:ascii="Times New Roman" w:eastAsia="Calibri" w:hAnsi="Times New Roman" w:cs="Times New Roman"/>
          <w:b/>
          <w:bCs/>
          <w:sz w:val="24"/>
          <w:szCs w:val="24"/>
        </w:rPr>
        <w:t>Solution B</w:t>
      </w:r>
      <w:r w:rsidRPr="006E1280">
        <w:rPr>
          <w:rFonts w:ascii="Times New Roman" w:eastAsia="Calibri" w:hAnsi="Times New Roman" w:cs="Times New Roman"/>
          <w:sz w:val="24"/>
          <w:szCs w:val="24"/>
        </w:rPr>
        <w:t xml:space="preserve"> : PEG 4000 (5%) dans l’éthanol. </w:t>
      </w:r>
    </w:p>
    <w:p w:rsidR="006E422D" w:rsidRPr="006E1280" w:rsidRDefault="006E422D" w:rsidP="00521569">
      <w:pPr>
        <w:shd w:val="clear" w:color="auto" w:fill="FFFFFF" w:themeFill="background1"/>
        <w:spacing w:after="0" w:line="360" w:lineRule="auto"/>
        <w:jc w:val="both"/>
        <w:rPr>
          <w:rFonts w:ascii="Times New Roman" w:eastAsia="Calibri" w:hAnsi="Times New Roman" w:cs="Times New Roman"/>
          <w:sz w:val="24"/>
          <w:szCs w:val="24"/>
        </w:rPr>
      </w:pPr>
      <w:r w:rsidRPr="006E1280">
        <w:rPr>
          <w:rFonts w:ascii="Times New Roman" w:eastAsia="Calibri" w:hAnsi="Times New Roman" w:cs="Times New Roman"/>
          <w:sz w:val="24"/>
          <w:szCs w:val="24"/>
        </w:rPr>
        <w:t>Après pulvérisation du réactif (mélange de 5 ml de solution A et de 4 ml de solution B), on chauffe la plaque à l’aide d’un sèche cheveux.</w:t>
      </w:r>
    </w:p>
    <w:p w:rsidR="006E422D" w:rsidRDefault="006E422D" w:rsidP="00521569">
      <w:pPr>
        <w:pStyle w:val="Paragraphedeliste"/>
        <w:shd w:val="clear" w:color="auto" w:fill="FFFFFF" w:themeFill="background1"/>
        <w:spacing w:after="0" w:line="360" w:lineRule="auto"/>
        <w:ind w:left="1428"/>
        <w:jc w:val="both"/>
        <w:rPr>
          <w:rFonts w:ascii="Times New Roman" w:hAnsi="Times New Roman" w:cs="Times New Roman"/>
          <w:color w:val="000000"/>
          <w:sz w:val="24"/>
          <w:szCs w:val="24"/>
        </w:rPr>
      </w:pPr>
    </w:p>
    <w:p w:rsidR="006E422D" w:rsidRDefault="006E422D" w:rsidP="00521569">
      <w:pPr>
        <w:pStyle w:val="Paragraphedeliste"/>
        <w:numPr>
          <w:ilvl w:val="0"/>
          <w:numId w:val="2"/>
        </w:numPr>
        <w:shd w:val="clear" w:color="auto" w:fill="FFFFFF" w:themeFill="background1"/>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S</w:t>
      </w:r>
      <w:r w:rsidRPr="008A0314">
        <w:rPr>
          <w:rFonts w:ascii="Times New Roman" w:hAnsi="Times New Roman" w:cs="Times New Roman"/>
          <w:b/>
          <w:color w:val="000000"/>
          <w:sz w:val="26"/>
          <w:szCs w:val="26"/>
        </w:rPr>
        <w:t>ucres</w:t>
      </w:r>
    </w:p>
    <w:p w:rsidR="006E422D" w:rsidRPr="00823421" w:rsidRDefault="008E0B8D" w:rsidP="00823421">
      <w:pPr>
        <w:pStyle w:val="Paragraphedeliste"/>
        <w:shd w:val="clear" w:color="auto" w:fill="FFFFFF" w:themeFill="background1"/>
        <w:tabs>
          <w:tab w:val="left" w:pos="1418"/>
          <w:tab w:val="left" w:pos="3261"/>
        </w:tabs>
        <w:spacing w:after="240" w:line="360" w:lineRule="auto"/>
        <w:ind w:left="0"/>
        <w:jc w:val="both"/>
        <w:rPr>
          <w:rFonts w:ascii="Times New Roman" w:hAnsi="Times New Roman" w:cs="Times New Roman"/>
          <w:b/>
          <w:color w:val="000000"/>
          <w:sz w:val="24"/>
          <w:szCs w:val="24"/>
        </w:rPr>
      </w:pPr>
      <w:r w:rsidRPr="00823421">
        <w:rPr>
          <w:rFonts w:ascii="Times New Roman" w:hAnsi="Times New Roman" w:cs="Times New Roman"/>
          <w:b/>
          <w:color w:val="000000"/>
          <w:sz w:val="24"/>
          <w:szCs w:val="24"/>
        </w:rPr>
        <w:t xml:space="preserve">Mode </w:t>
      </w:r>
      <w:r w:rsidR="00823421" w:rsidRPr="00823421">
        <w:rPr>
          <w:rFonts w:ascii="Times New Roman" w:hAnsi="Times New Roman" w:cs="Times New Roman"/>
          <w:b/>
          <w:color w:val="000000"/>
          <w:sz w:val="24"/>
          <w:szCs w:val="24"/>
        </w:rPr>
        <w:t xml:space="preserve">opératoire </w:t>
      </w:r>
      <w:r w:rsidR="006E422D" w:rsidRPr="00823421">
        <w:rPr>
          <w:rFonts w:ascii="Times New Roman" w:hAnsi="Times New Roman" w:cs="Times New Roman"/>
          <w:b/>
          <w:color w:val="000000"/>
          <w:sz w:val="24"/>
          <w:szCs w:val="24"/>
        </w:rPr>
        <w:t>du réactif de DPAP (Acide Diphénylaminophosphorique).</w:t>
      </w:r>
    </w:p>
    <w:p w:rsidR="006E422D" w:rsidRDefault="006E422D" w:rsidP="00521569">
      <w:pPr>
        <w:pStyle w:val="Paragraphedeliste"/>
        <w:shd w:val="clear" w:color="auto" w:fill="FFFFFF" w:themeFill="background1"/>
        <w:spacing w:after="0" w:line="360" w:lineRule="auto"/>
        <w:ind w:left="0"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2 g de diphénylamine et 2 g d’aniline sont ajoutés à 10 ml d’acide orth-phosphorique 85% puis complétés à 100ml de méthanol.</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6"/>
          <w:szCs w:val="26"/>
        </w:rPr>
      </w:pP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6E422D" w:rsidRDefault="006E422D" w:rsidP="00521569">
      <w:pPr>
        <w:shd w:val="clear" w:color="auto" w:fill="FFFFFF" w:themeFill="background1"/>
        <w:spacing w:after="0" w:line="360" w:lineRule="auto"/>
        <w:jc w:val="both"/>
        <w:rPr>
          <w:rFonts w:ascii="Times New Roman" w:hAnsi="Times New Roman" w:cs="Times New Roman"/>
          <w:b/>
          <w:color w:val="000000"/>
          <w:sz w:val="26"/>
          <w:szCs w:val="26"/>
        </w:rPr>
      </w:pPr>
      <w:r w:rsidRPr="008A0314">
        <w:rPr>
          <w:rFonts w:ascii="Times New Roman" w:hAnsi="Times New Roman" w:cs="Times New Roman"/>
          <w:b/>
          <w:color w:val="000000"/>
          <w:sz w:val="26"/>
          <w:szCs w:val="26"/>
        </w:rPr>
        <w:lastRenderedPageBreak/>
        <w:t xml:space="preserve">2 Dosage biochimiques  </w:t>
      </w:r>
      <w:r>
        <w:rPr>
          <w:rFonts w:ascii="Times New Roman" w:hAnsi="Times New Roman" w:cs="Times New Roman"/>
          <w:b/>
          <w:color w:val="000000"/>
          <w:sz w:val="26"/>
          <w:szCs w:val="26"/>
        </w:rPr>
        <w:t>(courbes d’étalonnages)</w:t>
      </w:r>
    </w:p>
    <w:p w:rsidR="00823421" w:rsidRPr="00823421" w:rsidRDefault="006E422D" w:rsidP="00823421">
      <w:pPr>
        <w:shd w:val="clear" w:color="auto" w:fill="FFFFFF" w:themeFill="background1"/>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2-1 dosages des ployphénols totaux :</w:t>
      </w:r>
    </w:p>
    <w:p w:rsidR="006E422D" w:rsidRPr="00CB070C" w:rsidRDefault="006E422D" w:rsidP="00521569">
      <w:pPr>
        <w:shd w:val="clear" w:color="auto" w:fill="FFFFFF" w:themeFill="background1"/>
        <w:tabs>
          <w:tab w:val="left" w:pos="2700"/>
        </w:tabs>
        <w:rPr>
          <w:rFonts w:ascii="Times New Roman" w:hAnsi="Times New Roman" w:cs="Times New Roman"/>
          <w:sz w:val="24"/>
          <w:szCs w:val="24"/>
        </w:rPr>
      </w:pPr>
      <w:r w:rsidRPr="00D06254">
        <w:rPr>
          <w:rFonts w:ascii="Times New Roman" w:hAnsi="Times New Roman" w:cs="Times New Roman"/>
          <w:b/>
          <w:sz w:val="24"/>
          <w:szCs w:val="24"/>
        </w:rPr>
        <w:t xml:space="preserve">Tableau </w:t>
      </w:r>
      <w:r w:rsidR="00D06254" w:rsidRPr="00D06254">
        <w:rPr>
          <w:rFonts w:ascii="Times New Roman" w:hAnsi="Times New Roman" w:cs="Times New Roman"/>
          <w:b/>
          <w:sz w:val="24"/>
          <w:szCs w:val="24"/>
        </w:rPr>
        <w:t>23</w:t>
      </w:r>
      <w:r w:rsidRPr="00D06254">
        <w:rPr>
          <w:rFonts w:ascii="Times New Roman" w:hAnsi="Times New Roman" w:cs="Times New Roman"/>
          <w:sz w:val="24"/>
          <w:szCs w:val="24"/>
        </w:rPr>
        <w:t> </w:t>
      </w:r>
      <w:r>
        <w:rPr>
          <w:rFonts w:ascii="Times New Roman" w:hAnsi="Times New Roman" w:cs="Times New Roman"/>
          <w:sz w:val="24"/>
          <w:szCs w:val="24"/>
        </w:rPr>
        <w:t>: Densité optique de l’acide gallique</w:t>
      </w:r>
    </w:p>
    <w:tbl>
      <w:tblPr>
        <w:tblStyle w:val="Grilledutableau"/>
        <w:tblW w:w="0" w:type="auto"/>
        <w:tblLook w:val="01E0"/>
      </w:tblPr>
      <w:tblGrid>
        <w:gridCol w:w="2336"/>
        <w:gridCol w:w="1424"/>
        <w:gridCol w:w="1222"/>
        <w:gridCol w:w="1285"/>
        <w:gridCol w:w="1255"/>
        <w:gridCol w:w="913"/>
      </w:tblGrid>
      <w:tr w:rsidR="006E422D" w:rsidRPr="0017543C" w:rsidTr="00CC5DAB">
        <w:tc>
          <w:tcPr>
            <w:tcW w:w="2660" w:type="dxa"/>
          </w:tcPr>
          <w:p w:rsidR="006E422D" w:rsidRPr="0017543C" w:rsidRDefault="006E422D" w:rsidP="00521569">
            <w:pPr>
              <w:shd w:val="clear" w:color="auto" w:fill="FFFFFF" w:themeFill="background1"/>
              <w:tabs>
                <w:tab w:val="left" w:pos="2700"/>
              </w:tabs>
              <w:spacing w:line="360" w:lineRule="auto"/>
              <w:jc w:val="center"/>
              <w:rPr>
                <w:b/>
                <w:sz w:val="24"/>
                <w:szCs w:val="24"/>
              </w:rPr>
            </w:pPr>
            <w:r w:rsidRPr="0017543C">
              <w:rPr>
                <w:b/>
                <w:sz w:val="24"/>
                <w:szCs w:val="24"/>
              </w:rPr>
              <w:t>[] acide gallique mg/ml</w:t>
            </w:r>
          </w:p>
        </w:tc>
        <w:tc>
          <w:tcPr>
            <w:tcW w:w="1559"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0.0047</w:t>
            </w:r>
          </w:p>
        </w:tc>
        <w:tc>
          <w:tcPr>
            <w:tcW w:w="1307"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0.0094</w:t>
            </w:r>
          </w:p>
        </w:tc>
        <w:tc>
          <w:tcPr>
            <w:tcW w:w="1386"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0.0142</w:t>
            </w:r>
          </w:p>
        </w:tc>
        <w:tc>
          <w:tcPr>
            <w:tcW w:w="1378"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0.019</w:t>
            </w:r>
          </w:p>
        </w:tc>
        <w:tc>
          <w:tcPr>
            <w:tcW w:w="922"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0.0238</w:t>
            </w:r>
          </w:p>
        </w:tc>
      </w:tr>
      <w:tr w:rsidR="006E422D" w:rsidRPr="0017543C" w:rsidTr="00CC5DAB">
        <w:tc>
          <w:tcPr>
            <w:tcW w:w="2660" w:type="dxa"/>
          </w:tcPr>
          <w:p w:rsidR="006E422D" w:rsidRPr="0017543C" w:rsidRDefault="006E422D" w:rsidP="00521569">
            <w:pPr>
              <w:shd w:val="clear" w:color="auto" w:fill="FFFFFF" w:themeFill="background1"/>
              <w:tabs>
                <w:tab w:val="left" w:pos="2700"/>
              </w:tabs>
              <w:jc w:val="center"/>
              <w:rPr>
                <w:b/>
                <w:sz w:val="24"/>
                <w:szCs w:val="24"/>
              </w:rPr>
            </w:pPr>
            <w:r w:rsidRPr="0017543C">
              <w:rPr>
                <w:b/>
                <w:sz w:val="24"/>
                <w:szCs w:val="24"/>
              </w:rPr>
              <w:t>D.O</w:t>
            </w:r>
          </w:p>
        </w:tc>
        <w:tc>
          <w:tcPr>
            <w:tcW w:w="1559"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0.1833</w:t>
            </w:r>
          </w:p>
        </w:tc>
        <w:tc>
          <w:tcPr>
            <w:tcW w:w="1307"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0.423</w:t>
            </w:r>
          </w:p>
        </w:tc>
        <w:tc>
          <w:tcPr>
            <w:tcW w:w="1386"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0.5773</w:t>
            </w:r>
          </w:p>
        </w:tc>
        <w:tc>
          <w:tcPr>
            <w:tcW w:w="1378"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0.803</w:t>
            </w:r>
          </w:p>
        </w:tc>
        <w:tc>
          <w:tcPr>
            <w:tcW w:w="922" w:type="dxa"/>
          </w:tcPr>
          <w:p w:rsidR="006E422D" w:rsidRPr="0017543C" w:rsidRDefault="006E422D" w:rsidP="00521569">
            <w:pPr>
              <w:shd w:val="clear" w:color="auto" w:fill="FFFFFF" w:themeFill="background1"/>
              <w:tabs>
                <w:tab w:val="left" w:pos="2700"/>
              </w:tabs>
              <w:jc w:val="center"/>
              <w:rPr>
                <w:sz w:val="24"/>
                <w:szCs w:val="24"/>
              </w:rPr>
            </w:pPr>
            <w:r w:rsidRPr="0017543C">
              <w:rPr>
                <w:sz w:val="24"/>
                <w:szCs w:val="24"/>
              </w:rPr>
              <w:t>1.0213</w:t>
            </w:r>
          </w:p>
        </w:tc>
      </w:tr>
    </w:tbl>
    <w:p w:rsidR="006E422D" w:rsidRPr="0017543C" w:rsidRDefault="006E422D" w:rsidP="00521569">
      <w:pPr>
        <w:shd w:val="clear" w:color="auto" w:fill="FFFFFF" w:themeFill="background1"/>
        <w:tabs>
          <w:tab w:val="left" w:pos="2700"/>
        </w:tabs>
        <w:jc w:val="center"/>
      </w:pPr>
    </w:p>
    <w:p w:rsidR="006E422D" w:rsidRPr="0017543C" w:rsidRDefault="006E422D" w:rsidP="00521569">
      <w:pPr>
        <w:shd w:val="clear" w:color="auto" w:fill="FFFFFF" w:themeFill="background1"/>
        <w:tabs>
          <w:tab w:val="left" w:pos="2700"/>
        </w:tabs>
        <w:jc w:val="center"/>
      </w:pPr>
    </w:p>
    <w:p w:rsidR="006E422D" w:rsidRDefault="006E422D" w:rsidP="00521569">
      <w:pPr>
        <w:shd w:val="clear" w:color="auto" w:fill="FFFFFF" w:themeFill="background1"/>
        <w:tabs>
          <w:tab w:val="left" w:pos="2700"/>
        </w:tabs>
      </w:pPr>
    </w:p>
    <w:p w:rsidR="006E422D" w:rsidRDefault="006E422D" w:rsidP="00521569">
      <w:pPr>
        <w:shd w:val="clear" w:color="auto" w:fill="FFFFFF" w:themeFill="background1"/>
        <w:tabs>
          <w:tab w:val="left" w:pos="2700"/>
        </w:tabs>
        <w:jc w:val="center"/>
      </w:pPr>
      <w:r>
        <w:rPr>
          <w:noProof/>
          <w:lang w:eastAsia="fr-FR"/>
        </w:rPr>
        <w:drawing>
          <wp:inline distT="0" distB="0" distL="0" distR="0">
            <wp:extent cx="4704236" cy="27432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714875" cy="2749404"/>
                    </a:xfrm>
                    <a:prstGeom prst="rect">
                      <a:avLst/>
                    </a:prstGeom>
                    <a:noFill/>
                    <a:ln w="9525">
                      <a:noFill/>
                      <a:miter lim="800000"/>
                      <a:headEnd/>
                      <a:tailEnd/>
                    </a:ln>
                  </pic:spPr>
                </pic:pic>
              </a:graphicData>
            </a:graphic>
          </wp:inline>
        </w:drawing>
      </w:r>
    </w:p>
    <w:p w:rsidR="006E422D" w:rsidRPr="008A0314" w:rsidRDefault="006E422D" w:rsidP="00823421">
      <w:pPr>
        <w:shd w:val="clear" w:color="auto" w:fill="FFFFFF" w:themeFill="background1"/>
        <w:spacing w:after="0" w:line="360" w:lineRule="auto"/>
        <w:rPr>
          <w:rFonts w:ascii="Times New Roman" w:hAnsi="Times New Roman" w:cs="Times New Roman"/>
          <w:b/>
          <w:color w:val="000000"/>
          <w:sz w:val="26"/>
          <w:szCs w:val="26"/>
        </w:rPr>
      </w:pPr>
    </w:p>
    <w:p w:rsidR="006E422D" w:rsidRPr="00E839A0" w:rsidRDefault="006E422D" w:rsidP="00521569">
      <w:pPr>
        <w:pStyle w:val="Paragraphedeliste"/>
        <w:shd w:val="clear" w:color="auto" w:fill="FFFFFF" w:themeFill="background1"/>
        <w:spacing w:after="0" w:line="360" w:lineRule="auto"/>
        <w:ind w:left="360"/>
        <w:jc w:val="center"/>
        <w:rPr>
          <w:rFonts w:ascii="Times New Roman" w:hAnsi="Times New Roman" w:cs="Times New Roman"/>
          <w:b/>
          <w:color w:val="000000"/>
          <w:sz w:val="24"/>
          <w:szCs w:val="24"/>
        </w:rPr>
      </w:pPr>
      <w:r w:rsidRPr="00E839A0">
        <w:rPr>
          <w:rFonts w:ascii="Times New Roman" w:hAnsi="Times New Roman" w:cs="Times New Roman"/>
          <w:b/>
          <w:color w:val="000000"/>
          <w:sz w:val="24"/>
          <w:szCs w:val="24"/>
        </w:rPr>
        <w:t xml:space="preserve">Figure </w:t>
      </w:r>
      <w:r w:rsidR="00E839A0" w:rsidRPr="00E839A0">
        <w:rPr>
          <w:rFonts w:ascii="Times New Roman" w:hAnsi="Times New Roman" w:cs="Times New Roman"/>
          <w:b/>
          <w:color w:val="000000"/>
          <w:sz w:val="24"/>
          <w:szCs w:val="24"/>
        </w:rPr>
        <w:t>23</w:t>
      </w:r>
      <w:r w:rsidRPr="00E839A0">
        <w:rPr>
          <w:rFonts w:ascii="Times New Roman" w:hAnsi="Times New Roman" w:cs="Times New Roman"/>
          <w:b/>
          <w:color w:val="000000"/>
          <w:sz w:val="24"/>
          <w:szCs w:val="24"/>
        </w:rPr>
        <w:t> : courbe d’étalonnage de l’acide gallique</w:t>
      </w:r>
    </w:p>
    <w:p w:rsidR="006E422D" w:rsidRDefault="006E422D" w:rsidP="00521569">
      <w:pPr>
        <w:pStyle w:val="Paragraphedeliste"/>
        <w:shd w:val="clear" w:color="auto" w:fill="FFFFFF" w:themeFill="background1"/>
        <w:spacing w:after="0" w:line="360" w:lineRule="auto"/>
        <w:ind w:left="360"/>
        <w:jc w:val="center"/>
        <w:rPr>
          <w:rFonts w:ascii="Times New Roman" w:hAnsi="Times New Roman" w:cs="Times New Roman"/>
          <w:b/>
          <w:color w:val="000000"/>
          <w:sz w:val="26"/>
          <w:szCs w:val="26"/>
        </w:rPr>
      </w:pPr>
    </w:p>
    <w:p w:rsidR="006E422D" w:rsidRPr="00823421" w:rsidRDefault="006E422D" w:rsidP="00823421">
      <w:pPr>
        <w:pStyle w:val="Paragraphedeliste"/>
        <w:numPr>
          <w:ilvl w:val="0"/>
          <w:numId w:val="6"/>
        </w:numPr>
        <w:shd w:val="clear" w:color="auto" w:fill="FFFFFF" w:themeFill="background1"/>
        <w:tabs>
          <w:tab w:val="left" w:pos="567"/>
        </w:tabs>
        <w:spacing w:after="0" w:line="360" w:lineRule="auto"/>
        <w:ind w:left="284" w:firstLine="0"/>
        <w:jc w:val="both"/>
        <w:rPr>
          <w:rFonts w:ascii="Times New Roman" w:hAnsi="Times New Roman" w:cs="Times New Roman"/>
          <w:b/>
          <w:bCs/>
          <w:color w:val="000000"/>
        </w:rPr>
      </w:pPr>
      <w:r w:rsidRPr="00823421">
        <w:rPr>
          <w:rFonts w:ascii="Times New Roman" w:hAnsi="Times New Roman" w:cs="Times New Roman"/>
          <w:b/>
          <w:bCs/>
          <w:color w:val="000000"/>
        </w:rPr>
        <w:t>Expression des résultats des polyphénols totaux :</w:t>
      </w:r>
    </w:p>
    <w:p w:rsidR="006E422D" w:rsidRPr="00A16EEE" w:rsidRDefault="006E422D" w:rsidP="00521569">
      <w:pPr>
        <w:shd w:val="clear" w:color="auto" w:fill="FFFFFF" w:themeFill="background1"/>
        <w:spacing w:after="0" w:line="360" w:lineRule="auto"/>
        <w:ind w:firstLine="720"/>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 xml:space="preserve">On prend comme un exemple </w:t>
      </w:r>
      <w:r>
        <w:rPr>
          <w:rFonts w:ascii="Times New Roman" w:hAnsi="Times New Roman" w:cs="Times New Roman"/>
          <w:color w:val="000000"/>
          <w:sz w:val="24"/>
          <w:szCs w:val="24"/>
        </w:rPr>
        <w:t>site 01 feuille</w:t>
      </w:r>
      <w:r w:rsidRPr="00A16EEE">
        <w:rPr>
          <w:rFonts w:ascii="Times New Roman" w:hAnsi="Times New Roman" w:cs="Times New Roman"/>
          <w:color w:val="000000"/>
          <w:sz w:val="24"/>
          <w:szCs w:val="24"/>
        </w:rPr>
        <w:t xml:space="preserve"> (Présente la plus forte teneur en polyphéno</w:t>
      </w:r>
      <w:r>
        <w:rPr>
          <w:rFonts w:ascii="Times New Roman" w:hAnsi="Times New Roman" w:cs="Times New Roman"/>
          <w:color w:val="000000"/>
          <w:sz w:val="24"/>
          <w:szCs w:val="24"/>
        </w:rPr>
        <w:t>ls) qui présente une DO de 1,26</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D’après la courbe d’étalonnage on a l’équation suivante :</w:t>
      </w:r>
    </w:p>
    <w:p w:rsidR="006E422D" w:rsidRPr="00A16EEE" w:rsidRDefault="00075B8B"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line id="_x0000_s1026" style="position:absolute;left:0;text-align:left;z-index:251652096" from="90pt,7.8pt" to="108pt,7.8pt">
            <v:stroke endarrow="block"/>
          </v:line>
        </w:pict>
      </w:r>
      <w:r w:rsidR="006E422D">
        <w:rPr>
          <w:rFonts w:ascii="Times New Roman" w:hAnsi="Times New Roman" w:cs="Times New Roman"/>
          <w:color w:val="000000"/>
          <w:sz w:val="24"/>
          <w:szCs w:val="24"/>
        </w:rPr>
        <w:t>y = 43,009x – 0,01         x = (y + 0,01)/43,009</w:t>
      </w:r>
      <w:r w:rsidR="006E422D" w:rsidRPr="00A16EEE">
        <w:rPr>
          <w:rFonts w:ascii="Times New Roman" w:hAnsi="Times New Roman" w:cs="Times New Roman"/>
          <w:color w:val="000000"/>
          <w:sz w:val="24"/>
          <w:szCs w:val="24"/>
        </w:rPr>
        <w:t xml:space="preserve"> avec y = DO</w:t>
      </w:r>
    </w:p>
    <w:p w:rsidR="006E422D" w:rsidRPr="00A16EEE" w:rsidRDefault="00075B8B"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line id="_x0000_s1027" style="position:absolute;left:0;text-align:left;z-index:251653120" from="108pt,12pt" to="126pt,12pt">
            <v:stroke endarrow="block"/>
          </v:line>
        </w:pict>
      </w:r>
      <w:r w:rsidR="006E422D" w:rsidRPr="00A16EEE">
        <w:rPr>
          <w:rFonts w:ascii="Times New Roman" w:hAnsi="Times New Roman" w:cs="Times New Roman"/>
          <w:color w:val="000000"/>
          <w:sz w:val="24"/>
          <w:szCs w:val="24"/>
        </w:rPr>
        <w:t xml:space="preserve">                      </w:t>
      </w:r>
      <w:r w:rsidR="006E422D">
        <w:rPr>
          <w:rFonts w:ascii="Times New Roman" w:hAnsi="Times New Roman" w:cs="Times New Roman"/>
          <w:color w:val="000000"/>
          <w:sz w:val="24"/>
          <w:szCs w:val="24"/>
        </w:rPr>
        <w:t xml:space="preserve">                      x = (1,26+0,01)/43,009</w:t>
      </w:r>
    </w:p>
    <w:p w:rsidR="006E422D" w:rsidRPr="00A16EEE"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0,029</w:t>
      </w:r>
      <w:r w:rsidRPr="00A16EEE">
        <w:rPr>
          <w:rFonts w:ascii="Times New Roman" w:hAnsi="Times New Roman" w:cs="Times New Roman"/>
          <w:color w:val="000000"/>
          <w:sz w:val="24"/>
          <w:szCs w:val="24"/>
        </w:rPr>
        <w:t xml:space="preserve"> mg/ml</w:t>
      </w:r>
    </w:p>
    <w:p w:rsidR="006E422D" w:rsidRPr="00A16EEE"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On divise cette valeur par 1/21 qui correspond au facteur de dilution de notre échantillon (δ = 100 µL (volume déposé de l’échantillon) / 2100 µL (volume réactionnel) = 1/21)</w:t>
      </w:r>
    </w:p>
    <w:p w:rsidR="006E422D" w:rsidRPr="00A16EEE"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Donc x’= x /1/21 = 0,029 × 21 = 0,619</w:t>
      </w:r>
      <w:r w:rsidRPr="00A16EEE">
        <w:rPr>
          <w:rFonts w:ascii="Times New Roman" w:hAnsi="Times New Roman" w:cs="Times New Roman"/>
          <w:color w:val="000000"/>
          <w:sz w:val="24"/>
          <w:szCs w:val="24"/>
        </w:rPr>
        <w:t xml:space="preserve"> mg/ml</w:t>
      </w:r>
    </w:p>
    <w:p w:rsidR="006E422D" w:rsidRPr="00A16EEE" w:rsidRDefault="006E422D" w:rsidP="00521569">
      <w:pPr>
        <w:shd w:val="clear" w:color="auto" w:fill="FFFFFF" w:themeFill="background1"/>
        <w:spacing w:after="0" w:line="360" w:lineRule="auto"/>
        <w:ind w:firstLine="708"/>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La solution mère</w:t>
      </w:r>
      <w:r>
        <w:rPr>
          <w:rFonts w:ascii="Times New Roman" w:hAnsi="Times New Roman" w:cs="Times New Roman"/>
          <w:color w:val="000000"/>
          <w:sz w:val="24"/>
          <w:szCs w:val="24"/>
        </w:rPr>
        <w:t xml:space="preserve"> du site 01 (feuilles) est à 1g</w:t>
      </w:r>
      <w:r w:rsidRPr="00A16EEE">
        <w:rPr>
          <w:rFonts w:ascii="Times New Roman" w:hAnsi="Times New Roman" w:cs="Times New Roman"/>
          <w:color w:val="000000"/>
          <w:sz w:val="24"/>
          <w:szCs w:val="24"/>
        </w:rPr>
        <w:t xml:space="preserve">/ml </w:t>
      </w:r>
    </w:p>
    <w:p w:rsidR="006E422D" w:rsidRPr="00A16EEE"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 xml:space="preserve">La valeur de l'absorbance obtenue à partir de cette solution est supérieur à 2 </w:t>
      </w:r>
      <w:r>
        <w:rPr>
          <w:rFonts w:ascii="Times New Roman" w:hAnsi="Times New Roman" w:cs="Times New Roman"/>
          <w:color w:val="000000"/>
          <w:sz w:val="24"/>
          <w:szCs w:val="24"/>
        </w:rPr>
        <w:t xml:space="preserve">donc on a fait une dilution de 5 </w:t>
      </w:r>
      <w:r w:rsidRPr="00A16EEE">
        <w:rPr>
          <w:rFonts w:ascii="Times New Roman" w:hAnsi="Times New Roman" w:cs="Times New Roman"/>
          <w:color w:val="000000"/>
          <w:sz w:val="24"/>
          <w:szCs w:val="24"/>
        </w:rPr>
        <w:t>fois et on a obtenu une A=1,66.</w:t>
      </w:r>
      <w:r>
        <w:rPr>
          <w:rFonts w:ascii="Times New Roman" w:hAnsi="Times New Roman" w:cs="Times New Roman"/>
          <w:color w:val="000000"/>
          <w:sz w:val="24"/>
          <w:szCs w:val="24"/>
        </w:rPr>
        <w:t>on divise 0,619 /5 = 0,1239</w:t>
      </w:r>
    </w:p>
    <w:p w:rsidR="006E422D" w:rsidRPr="00A16EEE" w:rsidRDefault="00075B8B" w:rsidP="00521569">
      <w:pPr>
        <w:shd w:val="clear" w:color="auto" w:fill="FFFFFF" w:themeFill="background1"/>
        <w:spacing w:after="0" w:line="360" w:lineRule="auto"/>
        <w:jc w:val="both"/>
        <w:rPr>
          <w:rFonts w:ascii="Times New Roman" w:hAnsi="Times New Roman" w:cs="Times New Roman"/>
          <w:color w:val="000000"/>
          <w:sz w:val="24"/>
          <w:szCs w:val="24"/>
          <w:lang w:val="en-GB"/>
        </w:rPr>
      </w:pPr>
      <w:r>
        <w:rPr>
          <w:rFonts w:ascii="Times New Roman" w:hAnsi="Times New Roman" w:cs="Times New Roman"/>
          <w:noProof/>
          <w:color w:val="000000"/>
          <w:sz w:val="24"/>
          <w:szCs w:val="24"/>
        </w:rPr>
        <w:pict>
          <v:line id="_x0000_s1028" style="position:absolute;left:0;text-align:left;z-index:251654144" from="99pt,7.9pt" to="2in,7.9pt">
            <v:stroke endarrow="block"/>
          </v:line>
        </w:pict>
      </w:r>
      <w:r w:rsidR="006E422D">
        <w:rPr>
          <w:rFonts w:ascii="Times New Roman" w:hAnsi="Times New Roman" w:cs="Times New Roman"/>
          <w:color w:val="000000"/>
          <w:sz w:val="24"/>
          <w:szCs w:val="24"/>
          <w:lang w:val="en-GB"/>
        </w:rPr>
        <w:t xml:space="preserve">On a 0,1239 </w:t>
      </w:r>
      <w:r w:rsidR="006E422D" w:rsidRPr="00A16EEE">
        <w:rPr>
          <w:rFonts w:ascii="Times New Roman" w:hAnsi="Times New Roman" w:cs="Times New Roman"/>
          <w:color w:val="000000"/>
          <w:sz w:val="24"/>
          <w:szCs w:val="24"/>
          <w:lang w:val="en-GB"/>
        </w:rPr>
        <w:t>mg/ml                    10</w:t>
      </w:r>
      <w:r w:rsidR="006E422D" w:rsidRPr="00A16EEE">
        <w:rPr>
          <w:rFonts w:ascii="Times New Roman" w:hAnsi="Times New Roman" w:cs="Times New Roman"/>
          <w:color w:val="000000"/>
          <w:sz w:val="24"/>
          <w:szCs w:val="24"/>
          <w:vertAlign w:val="superscript"/>
          <w:lang w:val="en-GB"/>
        </w:rPr>
        <w:t>-3</w:t>
      </w:r>
      <w:r w:rsidR="006E422D" w:rsidRPr="00A16EEE">
        <w:rPr>
          <w:rFonts w:ascii="Times New Roman" w:hAnsi="Times New Roman" w:cs="Times New Roman"/>
          <w:color w:val="000000"/>
          <w:sz w:val="24"/>
          <w:szCs w:val="24"/>
          <w:lang w:val="en-GB"/>
        </w:rPr>
        <w:t xml:space="preserve"> g/ml</w:t>
      </w:r>
    </w:p>
    <w:p w:rsidR="006E422D" w:rsidRDefault="00075B8B" w:rsidP="00521569">
      <w:pPr>
        <w:shd w:val="clear" w:color="auto" w:fill="FFFFFF" w:themeFill="background1"/>
        <w:spacing w:after="0" w:line="360" w:lineRule="auto"/>
        <w:jc w:val="both"/>
        <w:rPr>
          <w:rFonts w:ascii="Times New Roman" w:hAnsi="Times New Roman" w:cs="Times New Roman"/>
          <w:color w:val="000000"/>
          <w:sz w:val="24"/>
          <w:szCs w:val="24"/>
          <w:lang w:val="en-GB"/>
        </w:rPr>
      </w:pPr>
      <w:r>
        <w:rPr>
          <w:rFonts w:ascii="Times New Roman" w:hAnsi="Times New Roman" w:cs="Times New Roman"/>
          <w:noProof/>
          <w:color w:val="000000"/>
          <w:sz w:val="24"/>
          <w:szCs w:val="24"/>
        </w:rPr>
        <w:pict>
          <v:line id="_x0000_s1029" style="position:absolute;left:0;text-align:left;z-index:251655168" from="99pt,12.1pt" to="2in,12.1pt">
            <v:stroke endarrow="block"/>
          </v:line>
        </w:pict>
      </w:r>
      <w:r w:rsidR="006E422D" w:rsidRPr="00A16EEE">
        <w:rPr>
          <w:rFonts w:ascii="Times New Roman" w:hAnsi="Times New Roman" w:cs="Times New Roman"/>
          <w:color w:val="000000"/>
          <w:sz w:val="24"/>
          <w:szCs w:val="24"/>
          <w:lang w:val="en-GB"/>
        </w:rPr>
        <w:t xml:space="preserve">                   x’’                          1g</w:t>
      </w:r>
    </w:p>
    <w:p w:rsidR="006E422D" w:rsidRPr="00C317AE"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 xml:space="preserve">x’’= </w:t>
      </w:r>
      <w:r w:rsidRPr="00EE5C53">
        <w:rPr>
          <w:rFonts w:ascii="Times New Roman" w:hAnsi="Times New Roman" w:cs="Times New Roman"/>
          <w:color w:val="000000"/>
          <w:sz w:val="24"/>
          <w:szCs w:val="24"/>
        </w:rPr>
        <w:t xml:space="preserve">0,123 </w:t>
      </w:r>
      <w:r w:rsidRPr="00A16EEE">
        <w:rPr>
          <w:rFonts w:ascii="Times New Roman" w:hAnsi="Times New Roman" w:cs="Times New Roman"/>
          <w:color w:val="000000"/>
          <w:sz w:val="24"/>
          <w:szCs w:val="24"/>
        </w:rPr>
        <w:t>1/ 10</w:t>
      </w:r>
      <w:r w:rsidRPr="00A16EEE">
        <w:rPr>
          <w:rFonts w:ascii="Times New Roman" w:hAnsi="Times New Roman" w:cs="Times New Roman"/>
          <w:color w:val="000000"/>
          <w:sz w:val="24"/>
          <w:szCs w:val="24"/>
          <w:vertAlign w:val="superscript"/>
        </w:rPr>
        <w:t>-3</w:t>
      </w:r>
    </w:p>
    <w:p w:rsidR="006E422D" w:rsidRPr="00A16EEE"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123,9</w:t>
      </w:r>
      <w:r w:rsidRPr="00A16EEE">
        <w:rPr>
          <w:rFonts w:ascii="Times New Roman" w:hAnsi="Times New Roman" w:cs="Times New Roman"/>
          <w:color w:val="000000"/>
          <w:sz w:val="24"/>
          <w:szCs w:val="24"/>
        </w:rPr>
        <w:t xml:space="preserve"> mg/g</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A16EEE">
        <w:rPr>
          <w:rFonts w:ascii="Times New Roman" w:hAnsi="Times New Roman" w:cs="Times New Roman"/>
          <w:color w:val="000000"/>
          <w:sz w:val="24"/>
          <w:szCs w:val="24"/>
        </w:rPr>
        <w:t>Donc</w:t>
      </w:r>
      <w:r>
        <w:rPr>
          <w:rFonts w:ascii="Times New Roman" w:hAnsi="Times New Roman" w:cs="Times New Roman"/>
          <w:color w:val="000000"/>
          <w:sz w:val="24"/>
          <w:szCs w:val="24"/>
        </w:rPr>
        <w:t xml:space="preserve"> site 01 (feuilles) contient 123,9 </w:t>
      </w:r>
      <w:r w:rsidRPr="00A16EEE">
        <w:rPr>
          <w:rFonts w:ascii="Times New Roman" w:hAnsi="Times New Roman" w:cs="Times New Roman"/>
          <w:color w:val="000000"/>
          <w:sz w:val="24"/>
          <w:szCs w:val="24"/>
        </w:rPr>
        <w:t>mg de polyphénols tot</w:t>
      </w:r>
      <w:r>
        <w:rPr>
          <w:rFonts w:ascii="Times New Roman" w:hAnsi="Times New Roman" w:cs="Times New Roman"/>
          <w:color w:val="000000"/>
          <w:sz w:val="24"/>
          <w:szCs w:val="24"/>
        </w:rPr>
        <w:t>aux par g de matière sèche.</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p>
    <w:p w:rsidR="006E422D" w:rsidRDefault="006E422D" w:rsidP="00521569">
      <w:pPr>
        <w:shd w:val="clear" w:color="auto" w:fill="FFFFFF" w:themeFill="background1"/>
        <w:spacing w:line="360" w:lineRule="auto"/>
        <w:jc w:val="both"/>
        <w:rPr>
          <w:rFonts w:ascii="Times New Roman" w:hAnsi="Times New Roman" w:cs="Times New Roman"/>
          <w:color w:val="000000"/>
          <w:sz w:val="24"/>
          <w:szCs w:val="24"/>
        </w:rPr>
      </w:pPr>
      <w:r w:rsidRPr="00823421">
        <w:rPr>
          <w:rFonts w:ascii="Times New Roman" w:hAnsi="Times New Roman" w:cs="Times New Roman"/>
          <w:b/>
          <w:color w:val="000000"/>
          <w:sz w:val="24"/>
          <w:szCs w:val="24"/>
        </w:rPr>
        <w:t>2-2</w:t>
      </w:r>
      <w:r>
        <w:rPr>
          <w:rFonts w:ascii="Times New Roman" w:hAnsi="Times New Roman" w:cs="Times New Roman"/>
          <w:color w:val="000000"/>
          <w:sz w:val="24"/>
          <w:szCs w:val="24"/>
        </w:rPr>
        <w:t xml:space="preserve"> </w:t>
      </w:r>
      <w:r w:rsidRPr="00EE5C53">
        <w:rPr>
          <w:rFonts w:ascii="Times New Roman" w:hAnsi="Times New Roman" w:cs="Times New Roman"/>
          <w:b/>
          <w:color w:val="000000"/>
          <w:sz w:val="26"/>
          <w:szCs w:val="26"/>
        </w:rPr>
        <w:t>Dosage des flavonoides</w:t>
      </w:r>
      <w:r>
        <w:rPr>
          <w:rFonts w:ascii="Times New Roman" w:hAnsi="Times New Roman" w:cs="Times New Roman"/>
          <w:color w:val="000000"/>
          <w:sz w:val="24"/>
          <w:szCs w:val="24"/>
        </w:rPr>
        <w:t> :</w:t>
      </w:r>
    </w:p>
    <w:p w:rsidR="006E422D" w:rsidRPr="00A16EEE" w:rsidRDefault="006E422D" w:rsidP="00521569">
      <w:pPr>
        <w:shd w:val="clear" w:color="auto" w:fill="FFFFFF" w:themeFill="background1"/>
        <w:spacing w:line="360" w:lineRule="auto"/>
        <w:jc w:val="both"/>
        <w:rPr>
          <w:rFonts w:ascii="Times New Roman" w:hAnsi="Times New Roman" w:cs="Times New Roman"/>
          <w:color w:val="000000"/>
          <w:sz w:val="24"/>
          <w:szCs w:val="24"/>
        </w:rPr>
      </w:pPr>
      <w:r w:rsidRPr="00D06254">
        <w:rPr>
          <w:rFonts w:ascii="Times New Roman" w:hAnsi="Times New Roman" w:cs="Times New Roman"/>
          <w:b/>
          <w:color w:val="000000"/>
          <w:sz w:val="24"/>
          <w:szCs w:val="24"/>
        </w:rPr>
        <w:t>Tableau</w:t>
      </w:r>
      <w:r w:rsidR="00D06254" w:rsidRPr="00D06254">
        <w:rPr>
          <w:rFonts w:ascii="Times New Roman" w:hAnsi="Times New Roman" w:cs="Times New Roman"/>
          <w:b/>
          <w:color w:val="000000"/>
          <w:sz w:val="24"/>
          <w:szCs w:val="24"/>
        </w:rPr>
        <w:t xml:space="preserve"> 24</w:t>
      </w:r>
      <w:r>
        <w:rPr>
          <w:rFonts w:ascii="Times New Roman" w:hAnsi="Times New Roman" w:cs="Times New Roman"/>
          <w:color w:val="000000"/>
          <w:sz w:val="24"/>
          <w:szCs w:val="24"/>
        </w:rPr>
        <w:t xml:space="preserve"> : densité optique de la catéchine </w:t>
      </w:r>
      <w:r w:rsidR="00D06254">
        <w:rPr>
          <w:rFonts w:ascii="Times New Roman" w:hAnsi="Times New Roman" w:cs="Times New Roman"/>
          <w:color w:val="000000"/>
          <w:sz w:val="24"/>
          <w:szCs w:val="24"/>
        </w:rPr>
        <w:t>pour le dosage des flavonoides</w:t>
      </w:r>
    </w:p>
    <w:tbl>
      <w:tblPr>
        <w:tblW w:w="7655"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2835"/>
        <w:gridCol w:w="993"/>
        <w:gridCol w:w="1275"/>
        <w:gridCol w:w="1134"/>
        <w:gridCol w:w="1418"/>
      </w:tblGrid>
      <w:tr w:rsidR="006E422D" w:rsidRPr="00023360" w:rsidTr="00CC5DAB">
        <w:trPr>
          <w:trHeight w:val="464"/>
        </w:trPr>
        <w:tc>
          <w:tcPr>
            <w:tcW w:w="2835"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b/>
                <w:sz w:val="24"/>
                <w:szCs w:val="24"/>
              </w:rPr>
            </w:pPr>
            <w:r w:rsidRPr="00023360">
              <w:rPr>
                <w:rFonts w:ascii="Times New Roman" w:hAnsi="Times New Roman" w:cs="Times New Roman"/>
                <w:b/>
                <w:sz w:val="24"/>
                <w:szCs w:val="24"/>
              </w:rPr>
              <w:t>[] de la catéchine µg /ml</w:t>
            </w:r>
          </w:p>
        </w:tc>
        <w:tc>
          <w:tcPr>
            <w:tcW w:w="993"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5</w:t>
            </w:r>
          </w:p>
        </w:tc>
        <w:tc>
          <w:tcPr>
            <w:tcW w:w="1275"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10</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15</w:t>
            </w:r>
          </w:p>
        </w:tc>
        <w:tc>
          <w:tcPr>
            <w:tcW w:w="1418"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25</w:t>
            </w:r>
          </w:p>
        </w:tc>
      </w:tr>
      <w:tr w:rsidR="006E422D" w:rsidRPr="00023360" w:rsidTr="00CC5DAB">
        <w:trPr>
          <w:trHeight w:val="318"/>
        </w:trPr>
        <w:tc>
          <w:tcPr>
            <w:tcW w:w="2835"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b/>
                <w:sz w:val="24"/>
                <w:szCs w:val="24"/>
              </w:rPr>
            </w:pPr>
            <w:r w:rsidRPr="00023360">
              <w:rPr>
                <w:rFonts w:ascii="Times New Roman" w:hAnsi="Times New Roman" w:cs="Times New Roman"/>
                <w:b/>
                <w:sz w:val="24"/>
                <w:szCs w:val="24"/>
              </w:rPr>
              <w:t>D.O</w:t>
            </w:r>
          </w:p>
        </w:tc>
        <w:tc>
          <w:tcPr>
            <w:tcW w:w="993"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0.24</w:t>
            </w:r>
          </w:p>
        </w:tc>
        <w:tc>
          <w:tcPr>
            <w:tcW w:w="1275"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0.32</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0.49</w:t>
            </w:r>
          </w:p>
        </w:tc>
        <w:tc>
          <w:tcPr>
            <w:tcW w:w="1418"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0.93</w:t>
            </w:r>
          </w:p>
        </w:tc>
      </w:tr>
    </w:tbl>
    <w:p w:rsidR="006E422D" w:rsidRPr="00023360" w:rsidRDefault="006E422D" w:rsidP="00521569">
      <w:pPr>
        <w:shd w:val="clear" w:color="auto" w:fill="FFFFFF" w:themeFill="background1"/>
        <w:autoSpaceDE w:val="0"/>
        <w:autoSpaceDN w:val="0"/>
        <w:adjustRightInd w:val="0"/>
        <w:jc w:val="center"/>
        <w:rPr>
          <w:rFonts w:ascii="Times New Roman" w:hAnsi="Times New Roman" w:cs="Times New Roman"/>
          <w:b/>
          <w:bCs/>
          <w:color w:val="000000"/>
          <w:sz w:val="24"/>
          <w:szCs w:val="24"/>
        </w:rPr>
      </w:pPr>
    </w:p>
    <w:p w:rsidR="006E422D" w:rsidRDefault="006E422D" w:rsidP="00521569">
      <w:pPr>
        <w:pStyle w:val="Paragraphedeliste"/>
        <w:shd w:val="clear" w:color="auto" w:fill="FFFFFF" w:themeFill="background1"/>
        <w:spacing w:after="0" w:line="360" w:lineRule="auto"/>
        <w:ind w:left="360"/>
        <w:jc w:val="center"/>
        <w:rPr>
          <w:rFonts w:ascii="Times New Roman" w:hAnsi="Times New Roman" w:cs="Times New Roman"/>
          <w:b/>
          <w:color w:val="000000"/>
          <w:sz w:val="24"/>
          <w:szCs w:val="24"/>
        </w:rPr>
      </w:pPr>
      <w:r>
        <w:rPr>
          <w:noProof/>
          <w:lang w:eastAsia="fr-FR"/>
        </w:rPr>
        <w:drawing>
          <wp:inline distT="0" distB="0" distL="0" distR="0">
            <wp:extent cx="3933825" cy="241935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933825" cy="2419350"/>
                    </a:xfrm>
                    <a:prstGeom prst="rect">
                      <a:avLst/>
                    </a:prstGeom>
                    <a:noFill/>
                    <a:ln w="9525">
                      <a:noFill/>
                      <a:miter lim="800000"/>
                      <a:headEnd/>
                      <a:tailEnd/>
                    </a:ln>
                  </pic:spPr>
                </pic:pic>
              </a:graphicData>
            </a:graphic>
          </wp:inline>
        </w:drawing>
      </w:r>
    </w:p>
    <w:p w:rsidR="006E422D" w:rsidRPr="00E839A0" w:rsidRDefault="006E422D" w:rsidP="00823421">
      <w:pPr>
        <w:shd w:val="clear" w:color="auto" w:fill="FFFFFF" w:themeFill="background1"/>
        <w:tabs>
          <w:tab w:val="left" w:pos="2055"/>
        </w:tabs>
        <w:jc w:val="center"/>
        <w:rPr>
          <w:rFonts w:ascii="Times New Roman" w:hAnsi="Times New Roman" w:cs="Times New Roman"/>
          <w:b/>
          <w:sz w:val="24"/>
          <w:szCs w:val="24"/>
        </w:rPr>
      </w:pPr>
      <w:r w:rsidRPr="00E839A0">
        <w:rPr>
          <w:rFonts w:ascii="Times New Roman" w:hAnsi="Times New Roman" w:cs="Times New Roman"/>
          <w:b/>
          <w:sz w:val="24"/>
          <w:szCs w:val="24"/>
        </w:rPr>
        <w:t>Figure</w:t>
      </w:r>
      <w:r w:rsidR="00E839A0" w:rsidRPr="00E839A0">
        <w:rPr>
          <w:rFonts w:ascii="Times New Roman" w:hAnsi="Times New Roman" w:cs="Times New Roman"/>
          <w:b/>
          <w:sz w:val="24"/>
          <w:szCs w:val="24"/>
        </w:rPr>
        <w:t xml:space="preserve"> 24</w:t>
      </w:r>
      <w:r w:rsidRPr="00E839A0">
        <w:rPr>
          <w:rFonts w:ascii="Times New Roman" w:hAnsi="Times New Roman" w:cs="Times New Roman"/>
          <w:b/>
          <w:sz w:val="24"/>
          <w:szCs w:val="24"/>
        </w:rPr>
        <w:t> : courbe d’étalonnage de la catéchine pour le dosage des flavonoides</w:t>
      </w:r>
    </w:p>
    <w:p w:rsidR="00823421" w:rsidRDefault="00823421" w:rsidP="00823421">
      <w:pPr>
        <w:shd w:val="clear" w:color="auto" w:fill="FFFFFF" w:themeFill="background1"/>
        <w:spacing w:after="0" w:line="360" w:lineRule="auto"/>
        <w:ind w:left="2269"/>
        <w:jc w:val="both"/>
        <w:rPr>
          <w:rFonts w:ascii="Times New Roman" w:hAnsi="Times New Roman" w:cs="Times New Roman"/>
          <w:sz w:val="24"/>
          <w:szCs w:val="24"/>
        </w:rPr>
      </w:pPr>
    </w:p>
    <w:p w:rsidR="00823421" w:rsidRDefault="00823421" w:rsidP="00823421">
      <w:pPr>
        <w:shd w:val="clear" w:color="auto" w:fill="FFFFFF" w:themeFill="background1"/>
        <w:spacing w:after="0" w:line="360" w:lineRule="auto"/>
        <w:ind w:left="2269"/>
        <w:jc w:val="both"/>
        <w:rPr>
          <w:rFonts w:ascii="Times New Roman" w:hAnsi="Times New Roman" w:cs="Times New Roman"/>
          <w:sz w:val="24"/>
          <w:szCs w:val="24"/>
        </w:rPr>
      </w:pPr>
    </w:p>
    <w:p w:rsidR="006E422D" w:rsidRPr="00823421" w:rsidRDefault="006E422D" w:rsidP="00823421">
      <w:pPr>
        <w:pStyle w:val="Paragraphedeliste"/>
        <w:numPr>
          <w:ilvl w:val="0"/>
          <w:numId w:val="5"/>
        </w:numPr>
        <w:shd w:val="clear" w:color="auto" w:fill="FFFFFF" w:themeFill="background1"/>
        <w:tabs>
          <w:tab w:val="left" w:pos="851"/>
        </w:tabs>
        <w:spacing w:after="0" w:line="360" w:lineRule="auto"/>
        <w:ind w:left="709" w:hanging="142"/>
        <w:jc w:val="both"/>
        <w:rPr>
          <w:rFonts w:ascii="Times New Roman" w:hAnsi="Times New Roman" w:cs="Times New Roman"/>
          <w:b/>
          <w:bCs/>
          <w:color w:val="000000"/>
          <w:sz w:val="24"/>
          <w:szCs w:val="24"/>
        </w:rPr>
      </w:pPr>
      <w:r w:rsidRPr="00823421">
        <w:rPr>
          <w:rFonts w:ascii="Times New Roman" w:hAnsi="Times New Roman" w:cs="Times New Roman"/>
          <w:b/>
          <w:bCs/>
          <w:color w:val="000000"/>
          <w:sz w:val="24"/>
          <w:szCs w:val="24"/>
        </w:rPr>
        <w:t>Expression des résultats des flavonoïdes:</w:t>
      </w:r>
    </w:p>
    <w:p w:rsidR="006E422D" w:rsidRPr="0017543C" w:rsidRDefault="006E422D" w:rsidP="00521569">
      <w:pPr>
        <w:shd w:val="clear" w:color="auto" w:fill="FFFFFF" w:themeFill="background1"/>
        <w:spacing w:after="0" w:line="360" w:lineRule="auto"/>
        <w:ind w:firstLine="540"/>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On prend l</w:t>
      </w:r>
      <w:r>
        <w:rPr>
          <w:rFonts w:ascii="Times New Roman" w:hAnsi="Times New Roman" w:cs="Times New Roman"/>
          <w:color w:val="000000"/>
          <w:sz w:val="24"/>
          <w:szCs w:val="24"/>
        </w:rPr>
        <w:t>e même exemple site 01feuilles qui présente une DO de 1,72</w:t>
      </w:r>
    </w:p>
    <w:p w:rsidR="006E422D" w:rsidRPr="0017543C"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D’après la courbe d’étalonnage on a l’équation suivante :</w:t>
      </w:r>
    </w:p>
    <w:p w:rsidR="006E422D" w:rsidRPr="0017543C" w:rsidRDefault="00075B8B"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rPr>
        <w:lastRenderedPageBreak/>
        <w:pict>
          <v:line id="_x0000_s1030" style="position:absolute;left:0;text-align:left;z-index:251656192" from="108pt,6.55pt" to="126pt,6.55pt">
            <v:stroke endarrow="block"/>
          </v:line>
        </w:pict>
      </w:r>
      <w:r w:rsidR="006E422D">
        <w:rPr>
          <w:rFonts w:ascii="Times New Roman" w:hAnsi="Times New Roman" w:cs="Times New Roman"/>
          <w:color w:val="000000"/>
          <w:sz w:val="24"/>
          <w:szCs w:val="24"/>
        </w:rPr>
        <w:t>y = 0,0355x + 0,0063           x = (y -0,0063) / 0,0355 avec y = DO= 1,72</w:t>
      </w:r>
      <w:r w:rsidR="006E422D" w:rsidRPr="0017543C">
        <w:rPr>
          <w:rFonts w:ascii="Times New Roman" w:hAnsi="Times New Roman" w:cs="Times New Roman"/>
          <w:color w:val="000000"/>
          <w:sz w:val="24"/>
          <w:szCs w:val="24"/>
        </w:rPr>
        <w:t xml:space="preserve">. </w:t>
      </w:r>
    </w:p>
    <w:p w:rsidR="006E422D" w:rsidRPr="0017543C" w:rsidRDefault="00075B8B"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line id="_x0000_s1031" style="position:absolute;left:0;text-align:left;z-index:251657216" from="108pt,7.25pt" to="126pt,7.25pt">
            <v:stroke endarrow="block"/>
          </v:line>
        </w:pict>
      </w:r>
      <w:r w:rsidR="006E422D" w:rsidRPr="0017543C">
        <w:rPr>
          <w:rFonts w:ascii="Times New Roman" w:hAnsi="Times New Roman" w:cs="Times New Roman"/>
          <w:color w:val="000000"/>
          <w:sz w:val="24"/>
          <w:szCs w:val="24"/>
        </w:rPr>
        <w:t xml:space="preserve">                                            x </w:t>
      </w:r>
      <w:r w:rsidR="006E422D">
        <w:rPr>
          <w:rFonts w:ascii="Times New Roman" w:hAnsi="Times New Roman" w:cs="Times New Roman"/>
          <w:color w:val="000000"/>
          <w:sz w:val="24"/>
          <w:szCs w:val="24"/>
        </w:rPr>
        <w:t>= (1,72 -0,0063) / 0,0355</w:t>
      </w:r>
    </w:p>
    <w:p w:rsidR="006E422D" w:rsidRPr="0017543C"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48,27</w:t>
      </w:r>
      <w:r w:rsidRPr="0017543C">
        <w:rPr>
          <w:rFonts w:ascii="Times New Roman" w:hAnsi="Times New Roman" w:cs="Times New Roman"/>
          <w:color w:val="000000"/>
          <w:sz w:val="24"/>
          <w:szCs w:val="24"/>
        </w:rPr>
        <w:t xml:space="preserve"> µg/ml</w:t>
      </w:r>
    </w:p>
    <w:p w:rsidR="006E422D" w:rsidRPr="0017543C"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p>
    <w:p w:rsidR="006E422D" w:rsidRPr="0017543C" w:rsidRDefault="006E422D" w:rsidP="00521569">
      <w:pPr>
        <w:shd w:val="clear" w:color="auto" w:fill="FFFFFF" w:themeFill="background1"/>
        <w:spacing w:after="0" w:line="360" w:lineRule="auto"/>
        <w:ind w:firstLine="540"/>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On divise cette valeur par 5,6 qui correspond au facteur de dilution de notre échantillon (δ = 500 µL (volume déposé de l’échantillon) / 2800 µl (volume réactionnel) = 1/5,6)</w:t>
      </w:r>
    </w:p>
    <w:p w:rsidR="006E422D" w:rsidRPr="0017543C"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Donc x’= x × 5,6 =</w:t>
      </w:r>
      <w:r>
        <w:rPr>
          <w:rFonts w:ascii="Times New Roman" w:hAnsi="Times New Roman" w:cs="Times New Roman"/>
          <w:color w:val="000000"/>
          <w:sz w:val="24"/>
          <w:szCs w:val="24"/>
        </w:rPr>
        <w:t xml:space="preserve"> 48,27</w:t>
      </w: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5,6 = 270, 31 </w:t>
      </w:r>
      <w:r w:rsidRPr="0017543C">
        <w:rPr>
          <w:rFonts w:ascii="Times New Roman" w:hAnsi="Times New Roman" w:cs="Times New Roman"/>
          <w:color w:val="000000"/>
          <w:sz w:val="24"/>
          <w:szCs w:val="24"/>
        </w:rPr>
        <w:t>µg/ml</w:t>
      </w:r>
    </w:p>
    <w:p w:rsidR="006E422D" w:rsidRP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lang w:val="en-US"/>
        </w:rPr>
      </w:pPr>
      <w:r w:rsidRPr="0017543C">
        <w:rPr>
          <w:rFonts w:ascii="Times New Roman" w:hAnsi="Times New Roman" w:cs="Times New Roman"/>
          <w:color w:val="000000"/>
          <w:sz w:val="24"/>
          <w:szCs w:val="24"/>
        </w:rPr>
        <w:t>La solution mère</w:t>
      </w:r>
      <w:r w:rsidRPr="0047239C">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site 01 feuilles</w:t>
      </w: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est à 1 </w:t>
      </w:r>
      <w:r w:rsidRPr="0017543C">
        <w:rPr>
          <w:rFonts w:ascii="Times New Roman" w:hAnsi="Times New Roman" w:cs="Times New Roman"/>
          <w:color w:val="000000"/>
          <w:sz w:val="24"/>
          <w:szCs w:val="24"/>
        </w:rPr>
        <w:t xml:space="preserve">g/ml </w:t>
      </w:r>
      <w:r>
        <w:rPr>
          <w:rFonts w:ascii="Times New Roman" w:hAnsi="Times New Roman" w:cs="Times New Roman"/>
          <w:color w:val="000000"/>
          <w:sz w:val="24"/>
          <w:szCs w:val="24"/>
        </w:rPr>
        <w:t xml:space="preserve">on a dillué à 5 fois et on divise sur 5. </w:t>
      </w:r>
      <w:r w:rsidRPr="006E422D">
        <w:rPr>
          <w:rFonts w:ascii="Times New Roman" w:hAnsi="Times New Roman" w:cs="Times New Roman"/>
          <w:color w:val="000000"/>
          <w:sz w:val="24"/>
          <w:szCs w:val="24"/>
          <w:lang w:val="en-US"/>
        </w:rPr>
        <w:t>270, 31/5= 54,01 µg/ml</w:t>
      </w:r>
    </w:p>
    <w:p w:rsidR="006E422D" w:rsidRPr="00DA0476" w:rsidRDefault="00075B8B" w:rsidP="00521569">
      <w:pPr>
        <w:shd w:val="clear" w:color="auto" w:fill="FFFFFF" w:themeFill="background1"/>
        <w:spacing w:after="0" w:line="360" w:lineRule="auto"/>
        <w:jc w:val="both"/>
        <w:rPr>
          <w:rFonts w:ascii="Times New Roman" w:hAnsi="Times New Roman" w:cs="Times New Roman"/>
          <w:color w:val="000000"/>
          <w:sz w:val="24"/>
          <w:szCs w:val="24"/>
          <w:lang w:val="en-US"/>
        </w:rPr>
      </w:pPr>
      <w:r>
        <w:rPr>
          <w:rFonts w:ascii="Times New Roman" w:hAnsi="Times New Roman" w:cs="Times New Roman"/>
          <w:noProof/>
          <w:color w:val="000000"/>
          <w:sz w:val="24"/>
          <w:szCs w:val="24"/>
        </w:rPr>
        <w:pict>
          <v:line id="_x0000_s1032" style="position:absolute;left:0;text-align:left;z-index:251658240" from="108.4pt,10.15pt" to="153.4pt,10.15pt">
            <v:stroke endarrow="block"/>
          </v:line>
        </w:pict>
      </w:r>
      <w:r w:rsidR="006E422D" w:rsidRPr="00DA0476">
        <w:rPr>
          <w:rFonts w:ascii="Times New Roman" w:hAnsi="Times New Roman" w:cs="Times New Roman"/>
          <w:color w:val="000000"/>
          <w:sz w:val="24"/>
          <w:szCs w:val="24"/>
          <w:lang w:val="en-US"/>
        </w:rPr>
        <w:t xml:space="preserve">On a </w:t>
      </w:r>
      <w:r w:rsidR="006E422D">
        <w:rPr>
          <w:rFonts w:ascii="Times New Roman" w:hAnsi="Times New Roman" w:cs="Times New Roman"/>
          <w:color w:val="000000"/>
          <w:sz w:val="24"/>
          <w:szCs w:val="24"/>
          <w:lang w:val="en-US"/>
        </w:rPr>
        <w:t xml:space="preserve">     </w:t>
      </w:r>
      <w:r w:rsidR="006E422D" w:rsidRPr="00DA0476">
        <w:rPr>
          <w:rFonts w:ascii="Times New Roman" w:hAnsi="Times New Roman" w:cs="Times New Roman"/>
          <w:color w:val="000000"/>
          <w:sz w:val="24"/>
          <w:szCs w:val="24"/>
          <w:lang w:val="en-US"/>
        </w:rPr>
        <w:t>54,01 µg/ml</w:t>
      </w:r>
      <w:r w:rsidR="006E422D" w:rsidRPr="00DA0476">
        <w:rPr>
          <w:rFonts w:ascii="Times New Roman" w:hAnsi="Times New Roman" w:cs="Times New Roman"/>
          <w:color w:val="000000"/>
          <w:sz w:val="24"/>
          <w:szCs w:val="24"/>
          <w:lang w:val="en-US"/>
        </w:rPr>
        <w:tab/>
      </w:r>
      <w:r w:rsidR="006E422D">
        <w:rPr>
          <w:rFonts w:ascii="Times New Roman" w:hAnsi="Times New Roman" w:cs="Times New Roman"/>
          <w:color w:val="000000"/>
          <w:sz w:val="24"/>
          <w:szCs w:val="24"/>
          <w:lang w:val="en-US"/>
        </w:rPr>
        <w:t xml:space="preserve">                  1.10 </w:t>
      </w:r>
      <w:r w:rsidR="006E422D">
        <w:rPr>
          <w:rFonts w:ascii="Times New Roman" w:hAnsi="Times New Roman" w:cs="Times New Roman"/>
          <w:color w:val="000000"/>
          <w:sz w:val="24"/>
          <w:szCs w:val="24"/>
          <w:vertAlign w:val="superscript"/>
          <w:lang w:val="en-US"/>
        </w:rPr>
        <w:t>-3</w:t>
      </w:r>
      <w:r w:rsidR="006E422D" w:rsidRPr="00DA0476">
        <w:rPr>
          <w:rFonts w:ascii="Times New Roman" w:hAnsi="Times New Roman" w:cs="Times New Roman"/>
          <w:color w:val="000000"/>
          <w:sz w:val="24"/>
          <w:szCs w:val="24"/>
          <w:lang w:val="en-US"/>
        </w:rPr>
        <w:t>g/ml</w:t>
      </w:r>
    </w:p>
    <w:p w:rsidR="006E422D" w:rsidRPr="00E809DD" w:rsidRDefault="00075B8B" w:rsidP="00521569">
      <w:pPr>
        <w:shd w:val="clear" w:color="auto" w:fill="FFFFFF" w:themeFill="background1"/>
        <w:spacing w:after="0" w:line="360" w:lineRule="auto"/>
        <w:jc w:val="both"/>
        <w:rPr>
          <w:rFonts w:ascii="Times New Roman" w:hAnsi="Times New Roman" w:cs="Times New Roman"/>
          <w:color w:val="000000"/>
          <w:sz w:val="24"/>
          <w:szCs w:val="24"/>
          <w:lang w:val="en-US"/>
        </w:rPr>
      </w:pPr>
      <w:r>
        <w:rPr>
          <w:rFonts w:ascii="Times New Roman" w:hAnsi="Times New Roman" w:cs="Times New Roman"/>
          <w:noProof/>
          <w:color w:val="000000"/>
          <w:sz w:val="24"/>
          <w:szCs w:val="24"/>
        </w:rPr>
        <w:pict>
          <v:line id="_x0000_s1033" style="position:absolute;left:0;text-align:left;z-index:251659264" from="108.4pt,8.2pt" to="153.4pt,8.2pt">
            <v:stroke endarrow="block"/>
          </v:line>
        </w:pict>
      </w:r>
      <w:r w:rsidR="006E422D" w:rsidRPr="00DA0476">
        <w:rPr>
          <w:rFonts w:ascii="Times New Roman" w:hAnsi="Times New Roman" w:cs="Times New Roman"/>
          <w:color w:val="000000"/>
          <w:sz w:val="24"/>
          <w:szCs w:val="24"/>
          <w:lang w:val="en-US"/>
        </w:rPr>
        <w:t xml:space="preserve">                           </w:t>
      </w:r>
      <w:r w:rsidR="006E422D" w:rsidRPr="00E809DD">
        <w:rPr>
          <w:rFonts w:ascii="Times New Roman" w:hAnsi="Times New Roman" w:cs="Times New Roman"/>
          <w:color w:val="000000"/>
          <w:sz w:val="24"/>
          <w:szCs w:val="24"/>
          <w:lang w:val="en-US"/>
        </w:rPr>
        <w:t>x</w:t>
      </w:r>
      <w:r w:rsidR="006E422D" w:rsidRPr="00E809DD">
        <w:rPr>
          <w:rFonts w:ascii="Times New Roman" w:hAnsi="Times New Roman" w:cs="Times New Roman"/>
          <w:color w:val="000000"/>
          <w:sz w:val="24"/>
          <w:szCs w:val="24"/>
          <w:vertAlign w:val="superscript"/>
          <w:lang w:val="en-US"/>
        </w:rPr>
        <w:t>’’</w:t>
      </w:r>
      <w:r w:rsidR="006E422D" w:rsidRPr="00E809DD">
        <w:rPr>
          <w:rFonts w:ascii="Times New Roman" w:hAnsi="Times New Roman" w:cs="Times New Roman"/>
          <w:color w:val="000000"/>
          <w:sz w:val="24"/>
          <w:szCs w:val="24"/>
          <w:lang w:val="en-US"/>
        </w:rPr>
        <w:t xml:space="preserve">                      1g</w:t>
      </w:r>
    </w:p>
    <w:p w:rsidR="006E422D" w:rsidRP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lang w:val="en-US"/>
        </w:rPr>
      </w:pPr>
      <w:r w:rsidRPr="006E422D">
        <w:rPr>
          <w:rFonts w:ascii="Times New Roman" w:hAnsi="Times New Roman" w:cs="Times New Roman"/>
          <w:color w:val="000000"/>
          <w:sz w:val="24"/>
          <w:szCs w:val="24"/>
          <w:lang w:val="en-US"/>
        </w:rPr>
        <w:t>x’’=  54,01mg</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Donc l'extrait</w:t>
      </w:r>
      <w:r w:rsidRPr="00E809DD">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site 01 feuilles</w:t>
      </w: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c</w:t>
      </w:r>
      <w:r w:rsidRPr="0017543C">
        <w:rPr>
          <w:rFonts w:ascii="Times New Roman" w:hAnsi="Times New Roman" w:cs="Times New Roman"/>
          <w:color w:val="000000"/>
          <w:sz w:val="24"/>
          <w:szCs w:val="24"/>
        </w:rPr>
        <w:t xml:space="preserve">ontient </w:t>
      </w:r>
      <w:r w:rsidRPr="00E809DD">
        <w:rPr>
          <w:rFonts w:ascii="Times New Roman" w:hAnsi="Times New Roman" w:cs="Times New Roman"/>
          <w:color w:val="000000"/>
          <w:sz w:val="24"/>
          <w:szCs w:val="24"/>
        </w:rPr>
        <w:t>54,01mg</w:t>
      </w:r>
      <w:r w:rsidRPr="0017543C">
        <w:rPr>
          <w:rFonts w:ascii="Times New Roman" w:hAnsi="Times New Roman" w:cs="Times New Roman"/>
          <w:color w:val="000000"/>
          <w:sz w:val="24"/>
          <w:szCs w:val="24"/>
        </w:rPr>
        <w:t xml:space="preserve"> de flavono</w:t>
      </w:r>
      <w:r>
        <w:rPr>
          <w:rFonts w:ascii="Times New Roman" w:hAnsi="Times New Roman" w:cs="Times New Roman"/>
          <w:color w:val="000000"/>
          <w:sz w:val="24"/>
          <w:szCs w:val="24"/>
        </w:rPr>
        <w:t>ïdes par g de matière sèche</w:t>
      </w:r>
      <w:r w:rsidRPr="0017543C">
        <w:rPr>
          <w:rFonts w:ascii="Times New Roman" w:hAnsi="Times New Roman" w:cs="Times New Roman"/>
          <w:color w:val="000000"/>
          <w:sz w:val="24"/>
          <w:szCs w:val="24"/>
        </w:rPr>
        <w:t>.</w:t>
      </w:r>
    </w:p>
    <w:p w:rsidR="006E422D" w:rsidRDefault="006E422D" w:rsidP="00521569">
      <w:pPr>
        <w:shd w:val="clear" w:color="auto" w:fill="FFFFFF" w:themeFill="background1"/>
        <w:spacing w:after="0" w:line="360" w:lineRule="auto"/>
        <w:jc w:val="both"/>
        <w:rPr>
          <w:rFonts w:ascii="Times New Roman" w:hAnsi="Times New Roman" w:cs="Times New Roman"/>
          <w:b/>
          <w:color w:val="000000"/>
          <w:sz w:val="24"/>
          <w:szCs w:val="24"/>
        </w:rPr>
      </w:pPr>
      <w:r w:rsidRPr="00023360">
        <w:rPr>
          <w:rFonts w:ascii="Times New Roman" w:hAnsi="Times New Roman" w:cs="Times New Roman"/>
          <w:b/>
          <w:color w:val="000000"/>
          <w:sz w:val="24"/>
          <w:szCs w:val="24"/>
        </w:rPr>
        <w:t>2-3 dosage des tanins</w:t>
      </w:r>
      <w:r>
        <w:rPr>
          <w:rFonts w:ascii="Times New Roman" w:hAnsi="Times New Roman" w:cs="Times New Roman"/>
          <w:b/>
          <w:color w:val="000000"/>
          <w:sz w:val="24"/>
          <w:szCs w:val="24"/>
        </w:rPr>
        <w:t> :</w:t>
      </w:r>
    </w:p>
    <w:p w:rsidR="006E422D" w:rsidRPr="00023360" w:rsidRDefault="006E422D" w:rsidP="00521569">
      <w:pPr>
        <w:shd w:val="clear" w:color="auto" w:fill="FFFFFF" w:themeFill="background1"/>
        <w:spacing w:after="0"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Tableau</w:t>
      </w:r>
      <w:r w:rsidR="00D06254">
        <w:rPr>
          <w:rFonts w:ascii="Times New Roman" w:hAnsi="Times New Roman" w:cs="Times New Roman"/>
          <w:b/>
          <w:color w:val="000000"/>
          <w:sz w:val="24"/>
          <w:szCs w:val="24"/>
        </w:rPr>
        <w:t xml:space="preserve"> 25</w:t>
      </w:r>
      <w:r>
        <w:rPr>
          <w:rFonts w:ascii="Times New Roman" w:hAnsi="Times New Roman" w:cs="Times New Roman"/>
          <w:b/>
          <w:color w:val="000000"/>
          <w:sz w:val="24"/>
          <w:szCs w:val="24"/>
        </w:rPr>
        <w:t xml:space="preserve"> : </w:t>
      </w:r>
      <w:r w:rsidRPr="00D06254">
        <w:rPr>
          <w:rFonts w:ascii="Times New Roman" w:hAnsi="Times New Roman" w:cs="Times New Roman"/>
          <w:color w:val="000000"/>
          <w:sz w:val="24"/>
          <w:szCs w:val="24"/>
        </w:rPr>
        <w:t>densité optique de la catéchine</w:t>
      </w:r>
      <w:r w:rsidR="00D06254">
        <w:rPr>
          <w:rFonts w:ascii="Times New Roman" w:hAnsi="Times New Roman" w:cs="Times New Roman"/>
          <w:color w:val="000000"/>
          <w:sz w:val="24"/>
          <w:szCs w:val="24"/>
        </w:rPr>
        <w:t xml:space="preserve"> pour le dosage des tanins</w:t>
      </w:r>
    </w:p>
    <w:tbl>
      <w:tblPr>
        <w:tblW w:w="74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2905"/>
        <w:gridCol w:w="1134"/>
        <w:gridCol w:w="1134"/>
        <w:gridCol w:w="1134"/>
        <w:gridCol w:w="1134"/>
      </w:tblGrid>
      <w:tr w:rsidR="006E422D" w:rsidRPr="00023360" w:rsidTr="00CC5DAB">
        <w:trPr>
          <w:trHeight w:val="255"/>
        </w:trPr>
        <w:tc>
          <w:tcPr>
            <w:tcW w:w="2905" w:type="dxa"/>
            <w:shd w:val="clear" w:color="auto" w:fill="auto"/>
            <w:noWrap/>
            <w:vAlign w:val="bottom"/>
          </w:tcPr>
          <w:p w:rsidR="006E422D" w:rsidRPr="00023360" w:rsidRDefault="006E422D" w:rsidP="00521569">
            <w:pPr>
              <w:shd w:val="clear" w:color="auto" w:fill="FFFFFF" w:themeFill="background1"/>
              <w:rPr>
                <w:rFonts w:ascii="Times New Roman" w:hAnsi="Times New Roman" w:cs="Times New Roman"/>
                <w:sz w:val="20"/>
                <w:szCs w:val="20"/>
              </w:rPr>
            </w:pPr>
            <w:r w:rsidRPr="00023360">
              <w:rPr>
                <w:rFonts w:ascii="Times New Roman" w:hAnsi="Times New Roman" w:cs="Times New Roman"/>
                <w:b/>
                <w:sz w:val="24"/>
                <w:szCs w:val="24"/>
              </w:rPr>
              <w:t>[] de la catéchine µg /ml</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15</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25</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35</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45</w:t>
            </w:r>
          </w:p>
        </w:tc>
      </w:tr>
      <w:tr w:rsidR="006E422D" w:rsidRPr="00023360" w:rsidTr="00CC5DAB">
        <w:trPr>
          <w:trHeight w:val="255"/>
        </w:trPr>
        <w:tc>
          <w:tcPr>
            <w:tcW w:w="2905"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b/>
                <w:sz w:val="24"/>
                <w:szCs w:val="24"/>
              </w:rPr>
            </w:pPr>
            <w:r w:rsidRPr="00023360">
              <w:rPr>
                <w:rFonts w:ascii="Times New Roman" w:hAnsi="Times New Roman" w:cs="Times New Roman"/>
                <w:b/>
                <w:sz w:val="24"/>
                <w:szCs w:val="24"/>
              </w:rPr>
              <w:t>D.O</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0.42</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0.74</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0.94</w:t>
            </w:r>
          </w:p>
        </w:tc>
        <w:tc>
          <w:tcPr>
            <w:tcW w:w="1134" w:type="dxa"/>
            <w:shd w:val="clear" w:color="auto" w:fill="auto"/>
            <w:noWrap/>
            <w:vAlign w:val="bottom"/>
          </w:tcPr>
          <w:p w:rsidR="006E422D" w:rsidRPr="00023360" w:rsidRDefault="006E422D" w:rsidP="00521569">
            <w:pPr>
              <w:shd w:val="clear" w:color="auto" w:fill="FFFFFF" w:themeFill="background1"/>
              <w:jc w:val="center"/>
              <w:rPr>
                <w:rFonts w:ascii="Times New Roman" w:hAnsi="Times New Roman" w:cs="Times New Roman"/>
                <w:sz w:val="24"/>
                <w:szCs w:val="24"/>
              </w:rPr>
            </w:pPr>
            <w:r w:rsidRPr="00023360">
              <w:rPr>
                <w:rFonts w:ascii="Times New Roman" w:hAnsi="Times New Roman" w:cs="Times New Roman"/>
                <w:sz w:val="24"/>
                <w:szCs w:val="24"/>
              </w:rPr>
              <w:t>1.237</w:t>
            </w:r>
          </w:p>
        </w:tc>
      </w:tr>
    </w:tbl>
    <w:p w:rsidR="006E422D" w:rsidRPr="00023360" w:rsidRDefault="006E422D" w:rsidP="00521569">
      <w:pPr>
        <w:shd w:val="clear" w:color="auto" w:fill="FFFFFF" w:themeFill="background1"/>
        <w:tabs>
          <w:tab w:val="left" w:pos="2700"/>
        </w:tabs>
        <w:rPr>
          <w:rFonts w:ascii="Times New Roman" w:hAnsi="Times New Roman" w:cs="Times New Roman"/>
        </w:rPr>
      </w:pPr>
    </w:p>
    <w:p w:rsidR="006E422D" w:rsidRDefault="006E422D" w:rsidP="00521569">
      <w:pPr>
        <w:shd w:val="clear" w:color="auto" w:fill="FFFFFF" w:themeFill="background1"/>
        <w:tabs>
          <w:tab w:val="left" w:pos="2055"/>
        </w:tabs>
        <w:spacing w:after="0" w:line="360" w:lineRule="auto"/>
        <w:jc w:val="center"/>
        <w:rPr>
          <w:rFonts w:ascii="Times New Roman" w:hAnsi="Times New Roman" w:cs="Times New Roman"/>
          <w:b/>
          <w:sz w:val="24"/>
          <w:szCs w:val="24"/>
        </w:rPr>
      </w:pPr>
    </w:p>
    <w:p w:rsidR="00FF02C1" w:rsidRDefault="006E422D" w:rsidP="00FF02C1">
      <w:pPr>
        <w:shd w:val="clear" w:color="auto" w:fill="FFFFFF" w:themeFill="background1"/>
        <w:tabs>
          <w:tab w:val="left" w:pos="2055"/>
        </w:tabs>
        <w:spacing w:after="0" w:line="360" w:lineRule="auto"/>
        <w:jc w:val="center"/>
        <w:rPr>
          <w:rFonts w:ascii="Times New Roman" w:hAnsi="Times New Roman" w:cs="Times New Roman"/>
          <w:b/>
          <w:sz w:val="24"/>
          <w:szCs w:val="24"/>
        </w:rPr>
      </w:pPr>
      <w:r>
        <w:rPr>
          <w:noProof/>
          <w:lang w:eastAsia="fr-FR"/>
        </w:rPr>
        <w:drawing>
          <wp:inline distT="0" distB="0" distL="0" distR="0">
            <wp:extent cx="4677508" cy="2505808"/>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4676775" cy="2505415"/>
                    </a:xfrm>
                    <a:prstGeom prst="rect">
                      <a:avLst/>
                    </a:prstGeom>
                    <a:noFill/>
                    <a:ln w="9525">
                      <a:noFill/>
                      <a:miter lim="800000"/>
                      <a:headEnd/>
                      <a:tailEnd/>
                    </a:ln>
                  </pic:spPr>
                </pic:pic>
              </a:graphicData>
            </a:graphic>
          </wp:inline>
        </w:drawing>
      </w:r>
    </w:p>
    <w:p w:rsidR="006E422D" w:rsidRPr="00E839A0" w:rsidRDefault="006E422D" w:rsidP="00FF02C1">
      <w:pPr>
        <w:shd w:val="clear" w:color="auto" w:fill="FFFFFF" w:themeFill="background1"/>
        <w:tabs>
          <w:tab w:val="left" w:pos="2055"/>
        </w:tabs>
        <w:spacing w:after="0" w:line="360" w:lineRule="auto"/>
        <w:jc w:val="center"/>
        <w:rPr>
          <w:rFonts w:ascii="Times New Roman" w:hAnsi="Times New Roman" w:cs="Times New Roman"/>
          <w:b/>
          <w:sz w:val="24"/>
          <w:szCs w:val="24"/>
        </w:rPr>
      </w:pPr>
      <w:r w:rsidRPr="00E839A0">
        <w:rPr>
          <w:rFonts w:ascii="Times New Roman" w:hAnsi="Times New Roman" w:cs="Times New Roman"/>
          <w:b/>
          <w:sz w:val="24"/>
          <w:szCs w:val="24"/>
        </w:rPr>
        <w:t>Figure</w:t>
      </w:r>
      <w:r w:rsidR="00E839A0" w:rsidRPr="00E839A0">
        <w:rPr>
          <w:rFonts w:ascii="Times New Roman" w:hAnsi="Times New Roman" w:cs="Times New Roman"/>
          <w:b/>
          <w:sz w:val="24"/>
          <w:szCs w:val="24"/>
        </w:rPr>
        <w:t xml:space="preserve"> 25</w:t>
      </w:r>
      <w:r w:rsidRPr="00E839A0">
        <w:rPr>
          <w:rFonts w:ascii="Times New Roman" w:hAnsi="Times New Roman" w:cs="Times New Roman"/>
          <w:b/>
          <w:sz w:val="24"/>
          <w:szCs w:val="24"/>
        </w:rPr>
        <w:t> : courbe d’étalonnage de la catéchine pour le dosage des tanins</w:t>
      </w:r>
    </w:p>
    <w:p w:rsidR="00FF02C1" w:rsidRDefault="00FF02C1" w:rsidP="00FF02C1">
      <w:pPr>
        <w:shd w:val="clear" w:color="auto" w:fill="FFFFFF" w:themeFill="background1"/>
        <w:spacing w:after="0" w:line="360" w:lineRule="auto"/>
        <w:jc w:val="both"/>
        <w:rPr>
          <w:rFonts w:ascii="Times New Roman" w:hAnsi="Times New Roman" w:cs="Times New Roman"/>
          <w:b/>
          <w:bCs/>
          <w:color w:val="000000"/>
          <w:sz w:val="24"/>
          <w:szCs w:val="24"/>
        </w:rPr>
      </w:pPr>
    </w:p>
    <w:p w:rsidR="006E422D" w:rsidRPr="0017543C" w:rsidRDefault="006E422D" w:rsidP="00521569">
      <w:pPr>
        <w:numPr>
          <w:ilvl w:val="0"/>
          <w:numId w:val="3"/>
        </w:numPr>
        <w:shd w:val="clear" w:color="auto" w:fill="FFFFFF" w:themeFill="background1"/>
        <w:spacing w:after="0" w:line="360" w:lineRule="auto"/>
        <w:ind w:left="0"/>
        <w:jc w:val="both"/>
        <w:rPr>
          <w:rFonts w:ascii="Times New Roman" w:hAnsi="Times New Roman" w:cs="Times New Roman"/>
          <w:b/>
          <w:bCs/>
          <w:color w:val="000000"/>
          <w:sz w:val="24"/>
          <w:szCs w:val="24"/>
        </w:rPr>
      </w:pPr>
      <w:r w:rsidRPr="0017543C">
        <w:rPr>
          <w:rFonts w:ascii="Times New Roman" w:hAnsi="Times New Roman" w:cs="Times New Roman"/>
          <w:b/>
          <w:bCs/>
          <w:color w:val="000000"/>
          <w:sz w:val="24"/>
          <w:szCs w:val="24"/>
        </w:rPr>
        <w:lastRenderedPageBreak/>
        <w:t>Expressi</w:t>
      </w:r>
      <w:r>
        <w:rPr>
          <w:rFonts w:ascii="Times New Roman" w:hAnsi="Times New Roman" w:cs="Times New Roman"/>
          <w:b/>
          <w:bCs/>
          <w:color w:val="000000"/>
          <w:sz w:val="24"/>
          <w:szCs w:val="24"/>
        </w:rPr>
        <w:t>on des résultats des tanins</w:t>
      </w:r>
      <w:r w:rsidRPr="0017543C">
        <w:rPr>
          <w:rFonts w:ascii="Times New Roman" w:hAnsi="Times New Roman" w:cs="Times New Roman"/>
          <w:b/>
          <w:bCs/>
          <w:color w:val="000000"/>
          <w:sz w:val="24"/>
          <w:szCs w:val="24"/>
        </w:rPr>
        <w:t>:</w:t>
      </w:r>
    </w:p>
    <w:p w:rsidR="006E422D" w:rsidRPr="0017543C" w:rsidRDefault="006E422D" w:rsidP="00521569">
      <w:pPr>
        <w:shd w:val="clear" w:color="auto" w:fill="FFFFFF" w:themeFill="background1"/>
        <w:spacing w:after="0" w:line="360" w:lineRule="auto"/>
        <w:ind w:firstLine="540"/>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On</w:t>
      </w:r>
      <w:r>
        <w:rPr>
          <w:rFonts w:ascii="Times New Roman" w:hAnsi="Times New Roman" w:cs="Times New Roman"/>
          <w:color w:val="000000"/>
          <w:sz w:val="24"/>
          <w:szCs w:val="24"/>
        </w:rPr>
        <w:t xml:space="preserve"> prend l’exemple site 05 feuilles qui présente une DO de 1,037</w:t>
      </w:r>
    </w:p>
    <w:p w:rsidR="006E422D" w:rsidRPr="0017543C"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D’après la courbe d’étalonnage on a l’équation suivante :</w:t>
      </w:r>
    </w:p>
    <w:p w:rsidR="006E422D" w:rsidRPr="0017543C" w:rsidRDefault="00075B8B"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line id="_x0000_s1034" style="position:absolute;left:0;text-align:left;z-index:251660288" from="108pt,6.55pt" to="126pt,6.55pt">
            <v:stroke endarrow="block"/>
          </v:line>
        </w:pict>
      </w:r>
      <w:r w:rsidR="006E422D">
        <w:rPr>
          <w:rFonts w:ascii="Times New Roman" w:hAnsi="Times New Roman" w:cs="Times New Roman"/>
          <w:color w:val="000000"/>
          <w:sz w:val="24"/>
          <w:szCs w:val="24"/>
        </w:rPr>
        <w:t>y = 0,0265 x + 0,0389          x = (y -0,0389) / 0,0265 avec y = DO= 1,037</w:t>
      </w:r>
      <w:r w:rsidR="006E422D" w:rsidRPr="0017543C">
        <w:rPr>
          <w:rFonts w:ascii="Times New Roman" w:hAnsi="Times New Roman" w:cs="Times New Roman"/>
          <w:color w:val="000000"/>
          <w:sz w:val="24"/>
          <w:szCs w:val="24"/>
        </w:rPr>
        <w:t xml:space="preserve">. </w:t>
      </w:r>
    </w:p>
    <w:p w:rsidR="006E422D" w:rsidRPr="0017543C" w:rsidRDefault="00075B8B"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line id="_x0000_s1035" style="position:absolute;left:0;text-align:left;z-index:251661312" from="108pt,7.25pt" to="126pt,7.25pt">
            <v:stroke endarrow="block"/>
          </v:line>
        </w:pict>
      </w:r>
      <w:r w:rsidR="006E422D" w:rsidRPr="0017543C">
        <w:rPr>
          <w:rFonts w:ascii="Times New Roman" w:hAnsi="Times New Roman" w:cs="Times New Roman"/>
          <w:color w:val="000000"/>
          <w:sz w:val="24"/>
          <w:szCs w:val="24"/>
        </w:rPr>
        <w:t xml:space="preserve">                                            x </w:t>
      </w:r>
      <w:r w:rsidR="006E422D">
        <w:rPr>
          <w:rFonts w:ascii="Times New Roman" w:hAnsi="Times New Roman" w:cs="Times New Roman"/>
          <w:color w:val="000000"/>
          <w:sz w:val="24"/>
          <w:szCs w:val="24"/>
        </w:rPr>
        <w:t xml:space="preserve">= (1,037 -0,0389) / 0,0265= </w:t>
      </w:r>
      <w:r w:rsidR="006E422D" w:rsidRPr="0017543C">
        <w:rPr>
          <w:rFonts w:ascii="Times New Roman" w:hAnsi="Times New Roman" w:cs="Times New Roman"/>
          <w:color w:val="000000"/>
          <w:sz w:val="24"/>
          <w:szCs w:val="24"/>
        </w:rPr>
        <w:t xml:space="preserve"> </w:t>
      </w:r>
      <w:r w:rsidR="006E422D">
        <w:rPr>
          <w:rFonts w:ascii="Times New Roman" w:hAnsi="Times New Roman" w:cs="Times New Roman"/>
          <w:color w:val="000000"/>
          <w:sz w:val="24"/>
          <w:szCs w:val="24"/>
        </w:rPr>
        <w:t>37,66</w:t>
      </w:r>
      <w:r w:rsidR="006E422D" w:rsidRPr="0017543C">
        <w:rPr>
          <w:rFonts w:ascii="Times New Roman" w:hAnsi="Times New Roman" w:cs="Times New Roman"/>
          <w:color w:val="000000"/>
          <w:sz w:val="24"/>
          <w:szCs w:val="24"/>
        </w:rPr>
        <w:t>µg/ml</w:t>
      </w:r>
    </w:p>
    <w:p w:rsidR="006E422D" w:rsidRPr="0017543C"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On divise cette valeur par 1/10</w:t>
      </w:r>
      <w:r w:rsidRPr="0017543C">
        <w:rPr>
          <w:rFonts w:ascii="Times New Roman" w:hAnsi="Times New Roman" w:cs="Times New Roman"/>
          <w:color w:val="000000"/>
          <w:sz w:val="24"/>
          <w:szCs w:val="24"/>
        </w:rPr>
        <w:t xml:space="preserve"> qui correspond au facteur de dilu</w:t>
      </w:r>
      <w:r>
        <w:rPr>
          <w:rFonts w:ascii="Times New Roman" w:hAnsi="Times New Roman" w:cs="Times New Roman"/>
          <w:color w:val="000000"/>
          <w:sz w:val="24"/>
          <w:szCs w:val="24"/>
        </w:rPr>
        <w:t>tion de notre échantillon (δ = 1</w:t>
      </w:r>
      <w:r w:rsidRPr="0017543C">
        <w:rPr>
          <w:rFonts w:ascii="Times New Roman" w:hAnsi="Times New Roman" w:cs="Times New Roman"/>
          <w:color w:val="000000"/>
          <w:sz w:val="24"/>
          <w:szCs w:val="24"/>
        </w:rPr>
        <w:t>00 µL (volu</w:t>
      </w:r>
      <w:r>
        <w:rPr>
          <w:rFonts w:ascii="Times New Roman" w:hAnsi="Times New Roman" w:cs="Times New Roman"/>
          <w:color w:val="000000"/>
          <w:sz w:val="24"/>
          <w:szCs w:val="24"/>
        </w:rPr>
        <w:t>me déposé de l’échantillon) / 10</w:t>
      </w:r>
      <w:r w:rsidRPr="0017543C">
        <w:rPr>
          <w:rFonts w:ascii="Times New Roman" w:hAnsi="Times New Roman" w:cs="Times New Roman"/>
          <w:color w:val="000000"/>
          <w:sz w:val="24"/>
          <w:szCs w:val="24"/>
        </w:rPr>
        <w:t>00</w:t>
      </w:r>
      <w:r>
        <w:rPr>
          <w:rFonts w:ascii="Times New Roman" w:hAnsi="Times New Roman" w:cs="Times New Roman"/>
          <w:color w:val="000000"/>
          <w:sz w:val="24"/>
          <w:szCs w:val="24"/>
        </w:rPr>
        <w:t xml:space="preserve"> µl (volume réactionnel) = 1/10</w:t>
      </w:r>
      <w:r w:rsidRPr="0017543C">
        <w:rPr>
          <w:rFonts w:ascii="Times New Roman" w:hAnsi="Times New Roman" w:cs="Times New Roman"/>
          <w:color w:val="000000"/>
          <w:sz w:val="24"/>
          <w:szCs w:val="24"/>
        </w:rPr>
        <w:t>)</w:t>
      </w:r>
    </w:p>
    <w:p w:rsidR="006E422D" w:rsidRPr="0017543C"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Donc x’= x × 1/10</w:t>
      </w:r>
      <w:r w:rsidRPr="0017543C">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37,66</w:t>
      </w: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10 =</w:t>
      </w:r>
      <w:r w:rsidRPr="00FB3F2C">
        <w:rPr>
          <w:rFonts w:ascii="Times New Roman" w:hAnsi="Times New Roman" w:cs="Times New Roman"/>
          <w:color w:val="000000"/>
          <w:sz w:val="24"/>
          <w:szCs w:val="24"/>
        </w:rPr>
        <w:t>376,6</w:t>
      </w:r>
      <w:r>
        <w:rPr>
          <w:rFonts w:ascii="Times New Roman" w:hAnsi="Times New Roman" w:cs="Times New Roman"/>
          <w:color w:val="000000"/>
          <w:sz w:val="24"/>
          <w:szCs w:val="24"/>
        </w:rPr>
        <w:t xml:space="preserve"> </w:t>
      </w:r>
      <w:r w:rsidRPr="0017543C">
        <w:rPr>
          <w:rFonts w:ascii="Times New Roman" w:hAnsi="Times New Roman" w:cs="Times New Roman"/>
          <w:color w:val="000000"/>
          <w:sz w:val="24"/>
          <w:szCs w:val="24"/>
        </w:rPr>
        <w:t>µg/ml</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La solution mère</w:t>
      </w:r>
      <w:r w:rsidRPr="0047239C">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site 01 feuilles</w:t>
      </w: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est à 1 </w:t>
      </w:r>
      <w:r w:rsidRPr="0017543C">
        <w:rPr>
          <w:rFonts w:ascii="Times New Roman" w:hAnsi="Times New Roman" w:cs="Times New Roman"/>
          <w:color w:val="000000"/>
          <w:sz w:val="24"/>
          <w:szCs w:val="24"/>
        </w:rPr>
        <w:t xml:space="preserve">g/ml </w:t>
      </w:r>
      <w:r>
        <w:rPr>
          <w:rFonts w:ascii="Times New Roman" w:hAnsi="Times New Roman" w:cs="Times New Roman"/>
          <w:color w:val="000000"/>
          <w:sz w:val="24"/>
          <w:szCs w:val="24"/>
        </w:rPr>
        <w:t xml:space="preserve">on a dillué à 5fois et on divise sur 50. </w:t>
      </w:r>
    </w:p>
    <w:p w:rsidR="006E422D" w:rsidRPr="00023360" w:rsidRDefault="006E422D" w:rsidP="00521569">
      <w:pPr>
        <w:shd w:val="clear" w:color="auto" w:fill="FFFFFF" w:themeFill="background1"/>
        <w:spacing w:after="0" w:line="360" w:lineRule="auto"/>
        <w:jc w:val="both"/>
        <w:rPr>
          <w:rFonts w:ascii="Times New Roman" w:hAnsi="Times New Roman" w:cs="Times New Roman"/>
          <w:color w:val="000000"/>
          <w:sz w:val="24"/>
          <w:szCs w:val="24"/>
          <w:lang w:val="en-US"/>
        </w:rPr>
      </w:pPr>
      <w:r w:rsidRPr="00FB3F2C">
        <w:rPr>
          <w:rFonts w:ascii="Times New Roman" w:hAnsi="Times New Roman" w:cs="Times New Roman"/>
          <w:color w:val="000000"/>
          <w:sz w:val="24"/>
          <w:szCs w:val="24"/>
          <w:lang w:val="en-US"/>
        </w:rPr>
        <w:t xml:space="preserve">376,6 </w:t>
      </w:r>
      <w:r w:rsidRPr="00023360">
        <w:rPr>
          <w:rFonts w:ascii="Times New Roman" w:hAnsi="Times New Roman" w:cs="Times New Roman"/>
          <w:color w:val="000000"/>
          <w:sz w:val="24"/>
          <w:szCs w:val="24"/>
          <w:lang w:val="en-US"/>
        </w:rPr>
        <w:t>/5</w:t>
      </w:r>
      <w:r>
        <w:rPr>
          <w:rFonts w:ascii="Times New Roman" w:hAnsi="Times New Roman" w:cs="Times New Roman"/>
          <w:color w:val="000000"/>
          <w:sz w:val="24"/>
          <w:szCs w:val="24"/>
          <w:lang w:val="en-US"/>
        </w:rPr>
        <w:t>0</w:t>
      </w:r>
      <w:r w:rsidRPr="00023360">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 xml:space="preserve">7,53 </w:t>
      </w:r>
      <w:r w:rsidRPr="00023360">
        <w:rPr>
          <w:rFonts w:ascii="Times New Roman" w:hAnsi="Times New Roman" w:cs="Times New Roman"/>
          <w:color w:val="000000"/>
          <w:sz w:val="24"/>
          <w:szCs w:val="24"/>
          <w:lang w:val="en-US"/>
        </w:rPr>
        <w:t>µg/ml</w:t>
      </w:r>
    </w:p>
    <w:p w:rsidR="006E422D" w:rsidRPr="00DA0476" w:rsidRDefault="00075B8B" w:rsidP="00521569">
      <w:pPr>
        <w:shd w:val="clear" w:color="auto" w:fill="FFFFFF" w:themeFill="background1"/>
        <w:spacing w:after="0" w:line="360" w:lineRule="auto"/>
        <w:jc w:val="both"/>
        <w:rPr>
          <w:rFonts w:ascii="Times New Roman" w:hAnsi="Times New Roman" w:cs="Times New Roman"/>
          <w:color w:val="000000"/>
          <w:sz w:val="24"/>
          <w:szCs w:val="24"/>
          <w:lang w:val="en-US"/>
        </w:rPr>
      </w:pPr>
      <w:r>
        <w:rPr>
          <w:rFonts w:ascii="Times New Roman" w:hAnsi="Times New Roman" w:cs="Times New Roman"/>
          <w:noProof/>
          <w:color w:val="000000"/>
          <w:sz w:val="24"/>
          <w:szCs w:val="24"/>
        </w:rPr>
        <w:pict>
          <v:line id="_x0000_s1036" style="position:absolute;left:0;text-align:left;z-index:251662336" from="108.4pt,10.15pt" to="153.4pt,10.15pt">
            <v:stroke endarrow="block"/>
          </v:line>
        </w:pict>
      </w:r>
      <w:r w:rsidR="006E422D" w:rsidRPr="00DA0476">
        <w:rPr>
          <w:rFonts w:ascii="Times New Roman" w:hAnsi="Times New Roman" w:cs="Times New Roman"/>
          <w:color w:val="000000"/>
          <w:sz w:val="24"/>
          <w:szCs w:val="24"/>
          <w:lang w:val="en-US"/>
        </w:rPr>
        <w:t xml:space="preserve">On a </w:t>
      </w:r>
      <w:r w:rsidR="006E422D">
        <w:rPr>
          <w:rFonts w:ascii="Times New Roman" w:hAnsi="Times New Roman" w:cs="Times New Roman"/>
          <w:color w:val="000000"/>
          <w:sz w:val="24"/>
          <w:szCs w:val="24"/>
          <w:lang w:val="en-US"/>
        </w:rPr>
        <w:t xml:space="preserve">     7,53 </w:t>
      </w:r>
      <w:r w:rsidR="006E422D" w:rsidRPr="00DA0476">
        <w:rPr>
          <w:rFonts w:ascii="Times New Roman" w:hAnsi="Times New Roman" w:cs="Times New Roman"/>
          <w:color w:val="000000"/>
          <w:sz w:val="24"/>
          <w:szCs w:val="24"/>
          <w:lang w:val="en-US"/>
        </w:rPr>
        <w:t>µg/ml</w:t>
      </w:r>
      <w:r w:rsidR="006E422D" w:rsidRPr="00DA0476">
        <w:rPr>
          <w:rFonts w:ascii="Times New Roman" w:hAnsi="Times New Roman" w:cs="Times New Roman"/>
          <w:color w:val="000000"/>
          <w:sz w:val="24"/>
          <w:szCs w:val="24"/>
          <w:lang w:val="en-US"/>
        </w:rPr>
        <w:tab/>
      </w:r>
      <w:r w:rsidR="006E422D">
        <w:rPr>
          <w:rFonts w:ascii="Times New Roman" w:hAnsi="Times New Roman" w:cs="Times New Roman"/>
          <w:color w:val="000000"/>
          <w:sz w:val="24"/>
          <w:szCs w:val="24"/>
          <w:lang w:val="en-US"/>
        </w:rPr>
        <w:t xml:space="preserve">                  1.10 </w:t>
      </w:r>
      <w:r w:rsidR="006E422D">
        <w:rPr>
          <w:rFonts w:ascii="Times New Roman" w:hAnsi="Times New Roman" w:cs="Times New Roman"/>
          <w:color w:val="000000"/>
          <w:sz w:val="24"/>
          <w:szCs w:val="24"/>
          <w:vertAlign w:val="superscript"/>
          <w:lang w:val="en-US"/>
        </w:rPr>
        <w:t>-3</w:t>
      </w:r>
      <w:r w:rsidR="006E422D" w:rsidRPr="00DA0476">
        <w:rPr>
          <w:rFonts w:ascii="Times New Roman" w:hAnsi="Times New Roman" w:cs="Times New Roman"/>
          <w:color w:val="000000"/>
          <w:sz w:val="24"/>
          <w:szCs w:val="24"/>
          <w:lang w:val="en-US"/>
        </w:rPr>
        <w:t>g/ml</w:t>
      </w:r>
    </w:p>
    <w:p w:rsidR="006E422D" w:rsidRPr="006E422D" w:rsidRDefault="00075B8B" w:rsidP="00521569">
      <w:pPr>
        <w:shd w:val="clear" w:color="auto" w:fill="FFFFFF" w:themeFill="background1"/>
        <w:spacing w:after="0" w:line="36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rPr>
        <w:pict>
          <v:line id="_x0000_s1037" style="position:absolute;left:0;text-align:left;z-index:251663360" from="108.4pt,8.2pt" to="153.4pt,8.2pt">
            <v:stroke endarrow="block"/>
          </v:line>
        </w:pict>
      </w:r>
      <w:r w:rsidR="006E422D" w:rsidRPr="00823421">
        <w:rPr>
          <w:rFonts w:ascii="Times New Roman" w:hAnsi="Times New Roman" w:cs="Times New Roman"/>
          <w:color w:val="000000"/>
          <w:sz w:val="24"/>
          <w:szCs w:val="24"/>
        </w:rPr>
        <w:t xml:space="preserve">                           </w:t>
      </w:r>
      <w:r w:rsidR="006E422D" w:rsidRPr="006E422D">
        <w:rPr>
          <w:rFonts w:ascii="Times New Roman" w:hAnsi="Times New Roman" w:cs="Times New Roman"/>
          <w:color w:val="000000"/>
          <w:sz w:val="24"/>
          <w:szCs w:val="24"/>
        </w:rPr>
        <w:t>x</w:t>
      </w:r>
      <w:r w:rsidR="006E422D" w:rsidRPr="006E422D">
        <w:rPr>
          <w:rFonts w:ascii="Times New Roman" w:hAnsi="Times New Roman" w:cs="Times New Roman"/>
          <w:color w:val="000000"/>
          <w:sz w:val="24"/>
          <w:szCs w:val="24"/>
          <w:vertAlign w:val="superscript"/>
        </w:rPr>
        <w:t>’’</w:t>
      </w:r>
      <w:r w:rsidR="006E422D" w:rsidRPr="006E422D">
        <w:rPr>
          <w:rFonts w:ascii="Times New Roman" w:hAnsi="Times New Roman" w:cs="Times New Roman"/>
          <w:color w:val="000000"/>
          <w:sz w:val="24"/>
          <w:szCs w:val="24"/>
        </w:rPr>
        <w:t xml:space="preserve">                      1g</w:t>
      </w:r>
    </w:p>
    <w:p w:rsidR="006E422D" w:rsidRP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6E422D">
        <w:rPr>
          <w:rFonts w:ascii="Times New Roman" w:hAnsi="Times New Roman" w:cs="Times New Roman"/>
          <w:color w:val="000000"/>
          <w:sz w:val="24"/>
          <w:szCs w:val="24"/>
        </w:rPr>
        <w:t>x’’=  7,53 mg</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r w:rsidRPr="0017543C">
        <w:rPr>
          <w:rFonts w:ascii="Times New Roman" w:hAnsi="Times New Roman" w:cs="Times New Roman"/>
          <w:color w:val="000000"/>
          <w:sz w:val="24"/>
          <w:szCs w:val="24"/>
        </w:rPr>
        <w:t>Donc l'extrait</w:t>
      </w:r>
      <w:r w:rsidRPr="00E809DD">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site 05 feuilles</w:t>
      </w:r>
      <w:r w:rsidRPr="0017543C">
        <w:rPr>
          <w:rFonts w:ascii="Times New Roman" w:hAnsi="Times New Roman" w:cs="Times New Roman"/>
          <w:color w:val="000000"/>
          <w:sz w:val="24"/>
          <w:szCs w:val="24"/>
        </w:rPr>
        <w:t xml:space="preserve"> </w:t>
      </w:r>
      <w:r>
        <w:rPr>
          <w:rFonts w:ascii="Times New Roman" w:hAnsi="Times New Roman" w:cs="Times New Roman"/>
          <w:color w:val="000000"/>
          <w:sz w:val="24"/>
          <w:szCs w:val="24"/>
        </w:rPr>
        <w:t>c</w:t>
      </w:r>
      <w:r w:rsidRPr="0017543C">
        <w:rPr>
          <w:rFonts w:ascii="Times New Roman" w:hAnsi="Times New Roman" w:cs="Times New Roman"/>
          <w:color w:val="000000"/>
          <w:sz w:val="24"/>
          <w:szCs w:val="24"/>
        </w:rPr>
        <w:t xml:space="preserve">ontient </w:t>
      </w:r>
      <w:r w:rsidRPr="00FB3F2C">
        <w:rPr>
          <w:rFonts w:ascii="Times New Roman" w:hAnsi="Times New Roman" w:cs="Times New Roman"/>
          <w:color w:val="000000"/>
          <w:sz w:val="24"/>
          <w:szCs w:val="24"/>
        </w:rPr>
        <w:t xml:space="preserve">7,53 </w:t>
      </w:r>
      <w:r w:rsidRPr="00E809DD">
        <w:rPr>
          <w:rFonts w:ascii="Times New Roman" w:hAnsi="Times New Roman" w:cs="Times New Roman"/>
          <w:color w:val="000000"/>
          <w:sz w:val="24"/>
          <w:szCs w:val="24"/>
        </w:rPr>
        <w:t>mg</w:t>
      </w:r>
      <w:r>
        <w:rPr>
          <w:rFonts w:ascii="Times New Roman" w:hAnsi="Times New Roman" w:cs="Times New Roman"/>
          <w:color w:val="000000"/>
          <w:sz w:val="24"/>
          <w:szCs w:val="24"/>
        </w:rPr>
        <w:t xml:space="preserve"> de tanins par g de matière sèche</w:t>
      </w:r>
      <w:r w:rsidRPr="0017543C">
        <w:rPr>
          <w:rFonts w:ascii="Times New Roman" w:hAnsi="Times New Roman" w:cs="Times New Roman"/>
          <w:color w:val="000000"/>
          <w:sz w:val="24"/>
          <w:szCs w:val="24"/>
        </w:rPr>
        <w:t>.</w:t>
      </w:r>
    </w:p>
    <w:p w:rsidR="006E422D" w:rsidRDefault="006E422D" w:rsidP="00521569">
      <w:pPr>
        <w:shd w:val="clear" w:color="auto" w:fill="FFFFFF" w:themeFill="background1"/>
        <w:spacing w:after="0" w:line="360" w:lineRule="auto"/>
        <w:jc w:val="both"/>
        <w:rPr>
          <w:rFonts w:ascii="Times New Roman" w:hAnsi="Times New Roman" w:cs="Times New Roman"/>
          <w:color w:val="000000"/>
          <w:sz w:val="24"/>
          <w:szCs w:val="24"/>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823421" w:rsidRDefault="0082342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FF02C1" w:rsidRDefault="00FF02C1" w:rsidP="00521569">
      <w:pPr>
        <w:shd w:val="clear" w:color="auto" w:fill="FFFFFF" w:themeFill="background1"/>
        <w:spacing w:after="0" w:line="360" w:lineRule="auto"/>
        <w:jc w:val="both"/>
        <w:rPr>
          <w:rFonts w:ascii="Times New Roman" w:hAnsi="Times New Roman" w:cs="Times New Roman"/>
          <w:b/>
          <w:color w:val="000000"/>
          <w:sz w:val="26"/>
          <w:szCs w:val="26"/>
        </w:rPr>
      </w:pPr>
    </w:p>
    <w:p w:rsidR="006E422D" w:rsidRDefault="006E422D" w:rsidP="00521569">
      <w:pPr>
        <w:shd w:val="clear" w:color="auto" w:fill="FFFFFF" w:themeFill="background1"/>
        <w:spacing w:after="0" w:line="360" w:lineRule="auto"/>
        <w:jc w:val="both"/>
        <w:rPr>
          <w:rFonts w:ascii="Times New Roman" w:hAnsi="Times New Roman" w:cs="Times New Roman"/>
          <w:b/>
          <w:color w:val="000000"/>
          <w:sz w:val="26"/>
          <w:szCs w:val="26"/>
        </w:rPr>
      </w:pPr>
      <w:r w:rsidRPr="003D61BD">
        <w:rPr>
          <w:rFonts w:ascii="Times New Roman" w:hAnsi="Times New Roman" w:cs="Times New Roman"/>
          <w:b/>
          <w:color w:val="000000"/>
          <w:sz w:val="26"/>
          <w:szCs w:val="26"/>
        </w:rPr>
        <w:lastRenderedPageBreak/>
        <w:t>3-analyse statistique ANOVA :</w:t>
      </w:r>
    </w:p>
    <w:p w:rsidR="006E422D" w:rsidRDefault="006E422D" w:rsidP="00521569">
      <w:pPr>
        <w:shd w:val="clear" w:color="auto" w:fill="FFFFFF" w:themeFill="background1"/>
        <w:spacing w:after="0" w:line="360" w:lineRule="auto"/>
        <w:jc w:val="both"/>
        <w:rPr>
          <w:rFonts w:ascii="Times New Roman" w:hAnsi="Times New Roman" w:cs="Times New Roman"/>
          <w:b/>
          <w:i/>
          <w:color w:val="000000"/>
          <w:sz w:val="24"/>
          <w:szCs w:val="24"/>
        </w:rPr>
      </w:pPr>
      <w:r w:rsidRPr="00C317AE">
        <w:rPr>
          <w:rFonts w:ascii="Times New Roman" w:hAnsi="Times New Roman" w:cs="Times New Roman"/>
          <w:b/>
          <w:color w:val="000000"/>
          <w:sz w:val="24"/>
          <w:szCs w:val="24"/>
        </w:rPr>
        <w:t>Partie I :</w:t>
      </w:r>
      <w:r w:rsidRPr="00C317AE">
        <w:rPr>
          <w:rFonts w:ascii="Times New Roman" w:hAnsi="Times New Roman" w:cs="Times New Roman"/>
          <w:b/>
          <w:i/>
          <w:color w:val="000000"/>
          <w:sz w:val="24"/>
          <w:szCs w:val="24"/>
        </w:rPr>
        <w:t xml:space="preserve"> Etude in situ</w:t>
      </w:r>
    </w:p>
    <w:p w:rsidR="00823421" w:rsidRPr="00823421" w:rsidRDefault="006E422D" w:rsidP="00823421">
      <w:pPr>
        <w:shd w:val="clear" w:color="auto" w:fill="FFFFFF" w:themeFill="background1"/>
        <w:spacing w:after="0"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1-polyphénol</w:t>
      </w:r>
    </w:p>
    <w:p w:rsidR="006E422D" w:rsidRPr="00C317AE" w:rsidRDefault="006E422D" w:rsidP="00521569">
      <w:pPr>
        <w:shd w:val="clear" w:color="auto" w:fill="FFFFFF" w:themeFill="background1"/>
        <w:tabs>
          <w:tab w:val="left" w:pos="2055"/>
        </w:tabs>
        <w:rPr>
          <w:rFonts w:ascii="Times New Roman" w:hAnsi="Times New Roman" w:cs="Times New Roman"/>
          <w:sz w:val="24"/>
          <w:szCs w:val="24"/>
        </w:rPr>
      </w:pPr>
      <w:r w:rsidRPr="00D06254">
        <w:rPr>
          <w:rFonts w:ascii="Times New Roman" w:hAnsi="Times New Roman" w:cs="Times New Roman"/>
          <w:b/>
          <w:sz w:val="24"/>
          <w:szCs w:val="24"/>
        </w:rPr>
        <w:t>Tableau</w:t>
      </w:r>
      <w:r w:rsidR="00D06254" w:rsidRPr="00D06254">
        <w:rPr>
          <w:rFonts w:ascii="Times New Roman" w:hAnsi="Times New Roman" w:cs="Times New Roman"/>
          <w:b/>
          <w:sz w:val="24"/>
          <w:szCs w:val="24"/>
        </w:rPr>
        <w:t xml:space="preserve"> 26</w:t>
      </w:r>
      <w:r>
        <w:rPr>
          <w:rFonts w:ascii="Times New Roman" w:hAnsi="Times New Roman" w:cs="Times New Roman"/>
          <w:sz w:val="24"/>
          <w:szCs w:val="24"/>
        </w:rPr>
        <w:t> : Analyse de la variance pour le dosage des polyphénols</w:t>
      </w:r>
      <w:r w:rsidR="00D06254">
        <w:rPr>
          <w:rFonts w:ascii="Times New Roman" w:hAnsi="Times New Roman" w:cs="Times New Roman"/>
          <w:sz w:val="24"/>
          <w:szCs w:val="24"/>
        </w:rPr>
        <w:t xml:space="preserve"> « in situ »</w:t>
      </w:r>
    </w:p>
    <w:tbl>
      <w:tblPr>
        <w:tblpPr w:leftFromText="141" w:rightFromText="141" w:vertAnchor="text" w:tblpX="70" w:tblpY="1"/>
        <w:tblOverlap w:val="never"/>
        <w:tblW w:w="9781" w:type="dxa"/>
        <w:tblCellMar>
          <w:left w:w="70" w:type="dxa"/>
          <w:right w:w="70" w:type="dxa"/>
        </w:tblCellMar>
        <w:tblLook w:val="04A0"/>
      </w:tblPr>
      <w:tblGrid>
        <w:gridCol w:w="8442"/>
        <w:gridCol w:w="992"/>
        <w:gridCol w:w="992"/>
        <w:gridCol w:w="1276"/>
        <w:gridCol w:w="850"/>
        <w:gridCol w:w="709"/>
      </w:tblGrid>
      <w:tr w:rsidR="006E422D" w:rsidRPr="00C317AE" w:rsidTr="00CC5DAB">
        <w:trPr>
          <w:trHeight w:val="1162"/>
        </w:trPr>
        <w:tc>
          <w:tcPr>
            <w:tcW w:w="4962" w:type="dxa"/>
            <w:shd w:val="clear" w:color="auto" w:fill="auto"/>
            <w:noWrap/>
            <w:vAlign w:val="bottom"/>
            <w:hideMark/>
          </w:tcPr>
          <w:tbl>
            <w:tblPr>
              <w:tblW w:w="8222" w:type="dxa"/>
              <w:tblInd w:w="70" w:type="dxa"/>
              <w:tblCellMar>
                <w:left w:w="70" w:type="dxa"/>
                <w:right w:w="70" w:type="dxa"/>
              </w:tblCellMar>
              <w:tblLook w:val="04A0"/>
            </w:tblPr>
            <w:tblGrid>
              <w:gridCol w:w="2552"/>
              <w:gridCol w:w="1417"/>
              <w:gridCol w:w="993"/>
              <w:gridCol w:w="992"/>
              <w:gridCol w:w="992"/>
              <w:gridCol w:w="1276"/>
            </w:tblGrid>
            <w:tr w:rsidR="00D61925" w:rsidRPr="006E422D" w:rsidTr="00D61925">
              <w:trPr>
                <w:trHeight w:val="300"/>
              </w:trPr>
              <w:tc>
                <w:tcPr>
                  <w:tcW w:w="255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Source de variation</w:t>
                  </w:r>
                </w:p>
              </w:tc>
              <w:tc>
                <w:tcPr>
                  <w:tcW w:w="1417"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color w:val="000000"/>
                      <w:sz w:val="16"/>
                      <w:szCs w:val="16"/>
                      <w:lang w:eastAsia="fr-FR"/>
                    </w:rPr>
                  </w:pPr>
                  <w:r w:rsidRPr="00C317AE">
                    <w:rPr>
                      <w:rFonts w:ascii="Times New Roman" w:eastAsia="Times New Roman" w:hAnsi="Times New Roman" w:cs="Times New Roman"/>
                      <w:b/>
                      <w:color w:val="000000"/>
                      <w:sz w:val="16"/>
                      <w:szCs w:val="16"/>
                      <w:lang w:eastAsia="fr-FR"/>
                    </w:rPr>
                    <w:t>S.C.E</w:t>
                  </w:r>
                </w:p>
              </w:tc>
              <w:tc>
                <w:tcPr>
                  <w:tcW w:w="99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color w:val="000000"/>
                      <w:sz w:val="16"/>
                      <w:szCs w:val="16"/>
                      <w:lang w:eastAsia="fr-FR"/>
                    </w:rPr>
                  </w:pPr>
                  <w:r w:rsidRPr="00C317AE">
                    <w:rPr>
                      <w:rFonts w:ascii="Times New Roman" w:eastAsia="Times New Roman" w:hAnsi="Times New Roman" w:cs="Times New Roman"/>
                      <w:b/>
                      <w:color w:val="000000"/>
                      <w:sz w:val="16"/>
                      <w:szCs w:val="16"/>
                      <w:lang w:eastAsia="fr-FR"/>
                    </w:rPr>
                    <w:t>DDL</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color w:val="000000"/>
                      <w:sz w:val="16"/>
                      <w:szCs w:val="16"/>
                      <w:lang w:eastAsia="fr-FR"/>
                    </w:rPr>
                  </w:pPr>
                  <w:r w:rsidRPr="00C317AE">
                    <w:rPr>
                      <w:rFonts w:ascii="Times New Roman" w:eastAsia="Times New Roman" w:hAnsi="Times New Roman" w:cs="Times New Roman"/>
                      <w:b/>
                      <w:color w:val="000000"/>
                      <w:sz w:val="16"/>
                      <w:szCs w:val="16"/>
                      <w:lang w:eastAsia="fr-FR"/>
                    </w:rPr>
                    <w:t>C.M.</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color w:val="000000"/>
                      <w:sz w:val="16"/>
                      <w:szCs w:val="16"/>
                      <w:lang w:eastAsia="fr-FR"/>
                    </w:rPr>
                  </w:pPr>
                  <w:r w:rsidRPr="00C317AE">
                    <w:rPr>
                      <w:rFonts w:ascii="Times New Roman" w:eastAsia="Times New Roman" w:hAnsi="Times New Roman" w:cs="Times New Roman"/>
                      <w:b/>
                      <w:color w:val="000000"/>
                      <w:sz w:val="16"/>
                      <w:szCs w:val="16"/>
                      <w:lang w:eastAsia="fr-FR"/>
                    </w:rPr>
                    <w:t>TEST F</w:t>
                  </w:r>
                </w:p>
              </w:tc>
              <w:tc>
                <w:tcPr>
                  <w:tcW w:w="1276"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color w:val="000000"/>
                      <w:sz w:val="16"/>
                      <w:szCs w:val="16"/>
                      <w:lang w:eastAsia="fr-FR"/>
                    </w:rPr>
                  </w:pPr>
                  <w:r w:rsidRPr="00C317AE">
                    <w:rPr>
                      <w:rFonts w:ascii="Times New Roman" w:eastAsia="Times New Roman" w:hAnsi="Times New Roman" w:cs="Times New Roman"/>
                      <w:b/>
                      <w:color w:val="000000"/>
                      <w:sz w:val="16"/>
                      <w:szCs w:val="16"/>
                      <w:lang w:eastAsia="fr-FR"/>
                    </w:rPr>
                    <w:t>PROBA</w:t>
                  </w:r>
                </w:p>
              </w:tc>
            </w:tr>
            <w:tr w:rsidR="00D61925" w:rsidRPr="006E422D" w:rsidTr="00D61925">
              <w:trPr>
                <w:trHeight w:val="300"/>
              </w:trPr>
              <w:tc>
                <w:tcPr>
                  <w:tcW w:w="255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sz w:val="16"/>
                      <w:szCs w:val="16"/>
                      <w:lang w:eastAsia="fr-FR"/>
                    </w:rPr>
                  </w:pPr>
                  <w:r w:rsidRPr="00C317AE">
                    <w:rPr>
                      <w:rFonts w:ascii="Times New Roman" w:eastAsia="Times New Roman" w:hAnsi="Times New Roman" w:cs="Times New Roman"/>
                      <w:b/>
                      <w:sz w:val="16"/>
                      <w:szCs w:val="16"/>
                      <w:lang w:eastAsia="fr-FR"/>
                    </w:rPr>
                    <w:t>VAR.TOTALE</w:t>
                  </w:r>
                </w:p>
              </w:tc>
              <w:tc>
                <w:tcPr>
                  <w:tcW w:w="1417"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3,635</w:t>
                  </w:r>
                </w:p>
              </w:tc>
              <w:tc>
                <w:tcPr>
                  <w:tcW w:w="99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29</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0,125</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c>
                <w:tcPr>
                  <w:tcW w:w="1276"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r>
            <w:tr w:rsidR="00D61925" w:rsidRPr="006E422D" w:rsidTr="00D61925">
              <w:trPr>
                <w:trHeight w:val="300"/>
              </w:trPr>
              <w:tc>
                <w:tcPr>
                  <w:tcW w:w="255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VAR.FACTEUR site</w:t>
                  </w:r>
                </w:p>
              </w:tc>
              <w:tc>
                <w:tcPr>
                  <w:tcW w:w="1417"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2,365</w:t>
                  </w:r>
                </w:p>
              </w:tc>
              <w:tc>
                <w:tcPr>
                  <w:tcW w:w="99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4</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0,591</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1311,15</w:t>
                  </w:r>
                </w:p>
              </w:tc>
              <w:tc>
                <w:tcPr>
                  <w:tcW w:w="1276"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w:t>
                  </w:r>
                </w:p>
              </w:tc>
            </w:tr>
            <w:tr w:rsidR="00D61925" w:rsidRPr="006E422D" w:rsidTr="00D61925">
              <w:trPr>
                <w:trHeight w:val="300"/>
              </w:trPr>
              <w:tc>
                <w:tcPr>
                  <w:tcW w:w="255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VAR.INTER site-organe</w:t>
                  </w:r>
                </w:p>
              </w:tc>
              <w:tc>
                <w:tcPr>
                  <w:tcW w:w="1417"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0,221</w:t>
                  </w:r>
                </w:p>
              </w:tc>
              <w:tc>
                <w:tcPr>
                  <w:tcW w:w="99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4</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0,055</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122,628</w:t>
                  </w:r>
                </w:p>
              </w:tc>
              <w:tc>
                <w:tcPr>
                  <w:tcW w:w="1276"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w:t>
                  </w:r>
                </w:p>
              </w:tc>
            </w:tr>
            <w:tr w:rsidR="00D61925" w:rsidRPr="006E422D" w:rsidTr="00D61925">
              <w:trPr>
                <w:trHeight w:val="300"/>
              </w:trPr>
              <w:tc>
                <w:tcPr>
                  <w:tcW w:w="2552"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both"/>
                    <w:rPr>
                      <w:rFonts w:ascii="Times New Roman" w:eastAsia="Times New Roman" w:hAnsi="Times New Roman" w:cs="Times New Roman"/>
                      <w:b/>
                      <w:sz w:val="16"/>
                      <w:szCs w:val="16"/>
                      <w:lang w:eastAsia="fr-FR"/>
                    </w:rPr>
                  </w:pPr>
                  <w:r w:rsidRPr="00C317AE">
                    <w:rPr>
                      <w:rFonts w:ascii="Times New Roman" w:eastAsia="Times New Roman" w:hAnsi="Times New Roman" w:cs="Times New Roman"/>
                      <w:b/>
                      <w:sz w:val="16"/>
                      <w:szCs w:val="16"/>
                      <w:lang w:eastAsia="fr-FR"/>
                    </w:rPr>
                    <w:t>VAR.RESIDUELLE 1</w:t>
                  </w:r>
                </w:p>
              </w:tc>
              <w:tc>
                <w:tcPr>
                  <w:tcW w:w="1417"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0,009</w:t>
                  </w:r>
                </w:p>
              </w:tc>
              <w:tc>
                <w:tcPr>
                  <w:tcW w:w="993"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20</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C317AE">
                    <w:rPr>
                      <w:rFonts w:ascii="Times New Roman" w:eastAsia="Times New Roman" w:hAnsi="Times New Roman" w:cs="Times New Roman"/>
                      <w:color w:val="000000"/>
                      <w:sz w:val="16"/>
                      <w:szCs w:val="16"/>
                      <w:lang w:eastAsia="fr-FR"/>
                    </w:rPr>
                    <w:t>0</w:t>
                  </w:r>
                </w:p>
              </w:tc>
              <w:tc>
                <w:tcPr>
                  <w:tcW w:w="992"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c>
                <w:tcPr>
                  <w:tcW w:w="1276" w:type="dxa"/>
                  <w:tcBorders>
                    <w:top w:val="single" w:sz="4" w:space="0" w:color="auto"/>
                    <w:left w:val="nil"/>
                    <w:bottom w:val="single" w:sz="4" w:space="0" w:color="auto"/>
                    <w:right w:val="single" w:sz="4" w:space="0" w:color="auto"/>
                  </w:tcBorders>
                  <w:shd w:val="clear" w:color="000000" w:fill="FFFFFF" w:themeFill="background1"/>
                  <w:noWrap/>
                  <w:vAlign w:val="bottom"/>
                  <w:hideMark/>
                </w:tcPr>
                <w:p w:rsidR="00D61925" w:rsidRPr="00C317AE"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r>
          </w:tbl>
          <w:p w:rsidR="006E422D" w:rsidRPr="006E422D" w:rsidRDefault="006E422D" w:rsidP="00521569">
            <w:pPr>
              <w:shd w:val="clear" w:color="auto" w:fill="FFFFFF" w:themeFill="background1"/>
              <w:tabs>
                <w:tab w:val="left" w:pos="2055"/>
              </w:tabs>
              <w:jc w:val="center"/>
              <w:rPr>
                <w:rFonts w:ascii="Times New Roman" w:hAnsi="Times New Roman" w:cs="Times New Roman"/>
                <w:sz w:val="16"/>
                <w:szCs w:val="16"/>
              </w:rPr>
            </w:pPr>
          </w:p>
          <w:p w:rsidR="006E422D" w:rsidRDefault="006E422D" w:rsidP="00521569">
            <w:pPr>
              <w:shd w:val="clear" w:color="auto" w:fill="FFFFFF" w:themeFill="background1"/>
              <w:tabs>
                <w:tab w:val="left" w:pos="2055"/>
              </w:tabs>
              <w:rPr>
                <w:rFonts w:ascii="Times New Roman" w:hAnsi="Times New Roman" w:cs="Times New Roman"/>
                <w:b/>
                <w:sz w:val="24"/>
                <w:szCs w:val="24"/>
              </w:rPr>
            </w:pPr>
            <w:r w:rsidRPr="00092375">
              <w:rPr>
                <w:rFonts w:ascii="Times New Roman" w:hAnsi="Times New Roman" w:cs="Times New Roman"/>
                <w:b/>
                <w:sz w:val="24"/>
                <w:szCs w:val="24"/>
              </w:rPr>
              <w:t xml:space="preserve">2- Flavonoides </w:t>
            </w:r>
          </w:p>
          <w:p w:rsidR="006E422D" w:rsidRPr="006E422D" w:rsidRDefault="006E422D" w:rsidP="00521569">
            <w:pPr>
              <w:shd w:val="clear" w:color="auto" w:fill="FFFFFF" w:themeFill="background1"/>
              <w:tabs>
                <w:tab w:val="left" w:pos="2055"/>
              </w:tabs>
              <w:rPr>
                <w:rFonts w:ascii="Times New Roman" w:hAnsi="Times New Roman" w:cs="Times New Roman"/>
                <w:b/>
                <w:sz w:val="24"/>
                <w:szCs w:val="24"/>
              </w:rPr>
            </w:pPr>
            <w:r w:rsidRPr="00D06254">
              <w:rPr>
                <w:rFonts w:ascii="Times New Roman" w:eastAsia="Times New Roman" w:hAnsi="Times New Roman" w:cs="Times New Roman"/>
                <w:b/>
                <w:sz w:val="24"/>
                <w:szCs w:val="24"/>
                <w:lang w:eastAsia="fr-FR"/>
              </w:rPr>
              <w:t>Tableau</w:t>
            </w:r>
            <w:r w:rsidR="00D06254" w:rsidRPr="00D06254">
              <w:rPr>
                <w:rFonts w:ascii="Times New Roman" w:eastAsia="Times New Roman" w:hAnsi="Times New Roman" w:cs="Times New Roman"/>
                <w:b/>
                <w:sz w:val="24"/>
                <w:szCs w:val="24"/>
                <w:lang w:eastAsia="fr-FR"/>
              </w:rPr>
              <w:t xml:space="preserve"> 27 :</w:t>
            </w:r>
            <w:r>
              <w:rPr>
                <w:rFonts w:ascii="Times New Roman" w:eastAsia="Times New Roman" w:hAnsi="Times New Roman" w:cs="Times New Roman"/>
                <w:sz w:val="24"/>
                <w:szCs w:val="24"/>
                <w:lang w:eastAsia="fr-FR"/>
              </w:rPr>
              <w:t xml:space="preserve"> </w:t>
            </w:r>
            <w:r>
              <w:rPr>
                <w:rFonts w:ascii="Times New Roman" w:hAnsi="Times New Roman" w:cs="Times New Roman"/>
                <w:sz w:val="24"/>
                <w:szCs w:val="24"/>
              </w:rPr>
              <w:t xml:space="preserve">Analyse de la variance pour le dosage des flavonoides </w:t>
            </w:r>
            <w:r w:rsidR="00D06254">
              <w:rPr>
                <w:rFonts w:ascii="Times New Roman" w:hAnsi="Times New Roman" w:cs="Times New Roman"/>
                <w:sz w:val="24"/>
                <w:szCs w:val="24"/>
              </w:rPr>
              <w:t>« in situ »</w:t>
            </w:r>
          </w:p>
          <w:tbl>
            <w:tblPr>
              <w:tblW w:w="7559" w:type="dxa"/>
              <w:shd w:val="clear" w:color="auto" w:fill="FFFFFF" w:themeFill="background1"/>
              <w:tblCellMar>
                <w:left w:w="70" w:type="dxa"/>
                <w:right w:w="70" w:type="dxa"/>
              </w:tblCellMar>
              <w:tblLook w:val="04A0"/>
            </w:tblPr>
            <w:tblGrid>
              <w:gridCol w:w="2122"/>
              <w:gridCol w:w="850"/>
              <w:gridCol w:w="987"/>
              <w:gridCol w:w="1200"/>
              <w:gridCol w:w="1200"/>
              <w:gridCol w:w="1200"/>
            </w:tblGrid>
            <w:tr w:rsidR="00D61925" w:rsidRPr="00D61925" w:rsidTr="00D61925">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i/>
                      <w:sz w:val="16"/>
                      <w:szCs w:val="16"/>
                      <w:lang w:eastAsia="fr-FR"/>
                    </w:rPr>
                  </w:pPr>
                  <w:r w:rsidRPr="00D61925">
                    <w:rPr>
                      <w:rFonts w:ascii="Times New Roman" w:eastAsia="Times New Roman" w:hAnsi="Times New Roman" w:cs="Times New Roman"/>
                      <w:b/>
                      <w:i/>
                      <w:sz w:val="16"/>
                      <w:szCs w:val="16"/>
                      <w:lang w:eastAsia="fr-FR"/>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i/>
                      <w:color w:val="000000"/>
                      <w:sz w:val="16"/>
                      <w:szCs w:val="16"/>
                      <w:lang w:eastAsia="fr-FR"/>
                    </w:rPr>
                  </w:pPr>
                  <w:r w:rsidRPr="00D61925">
                    <w:rPr>
                      <w:rFonts w:ascii="Times New Roman" w:eastAsia="Times New Roman" w:hAnsi="Times New Roman" w:cs="Times New Roman"/>
                      <w:b/>
                      <w:i/>
                      <w:color w:val="000000"/>
                      <w:sz w:val="16"/>
                      <w:szCs w:val="16"/>
                      <w:lang w:eastAsia="fr-FR"/>
                    </w:rPr>
                    <w:t>S.C.E</w:t>
                  </w:r>
                </w:p>
              </w:tc>
              <w:tc>
                <w:tcPr>
                  <w:tcW w:w="98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i/>
                      <w:color w:val="000000"/>
                      <w:sz w:val="16"/>
                      <w:szCs w:val="16"/>
                      <w:lang w:eastAsia="fr-FR"/>
                    </w:rPr>
                  </w:pPr>
                  <w:r w:rsidRPr="00D61925">
                    <w:rPr>
                      <w:rFonts w:ascii="Times New Roman" w:eastAsia="Times New Roman" w:hAnsi="Times New Roman" w:cs="Times New Roman"/>
                      <w:b/>
                      <w:i/>
                      <w:color w:val="000000"/>
                      <w:sz w:val="16"/>
                      <w:szCs w:val="16"/>
                      <w:lang w:eastAsia="fr-FR"/>
                    </w:rPr>
                    <w:t>DDL</w:t>
                  </w:r>
                </w:p>
              </w:tc>
              <w:tc>
                <w:tcPr>
                  <w:tcW w:w="120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i/>
                      <w:color w:val="000000"/>
                      <w:sz w:val="16"/>
                      <w:szCs w:val="16"/>
                      <w:lang w:eastAsia="fr-FR"/>
                    </w:rPr>
                  </w:pPr>
                  <w:r w:rsidRPr="00D61925">
                    <w:rPr>
                      <w:rFonts w:ascii="Times New Roman" w:eastAsia="Times New Roman" w:hAnsi="Times New Roman" w:cs="Times New Roman"/>
                      <w:b/>
                      <w:i/>
                      <w:color w:val="000000"/>
                      <w:sz w:val="16"/>
                      <w:szCs w:val="16"/>
                      <w:lang w:eastAsia="fr-FR"/>
                    </w:rPr>
                    <w:t>C.M.</w:t>
                  </w:r>
                </w:p>
              </w:tc>
              <w:tc>
                <w:tcPr>
                  <w:tcW w:w="120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i/>
                      <w:color w:val="000000"/>
                      <w:sz w:val="16"/>
                      <w:szCs w:val="16"/>
                      <w:lang w:eastAsia="fr-FR"/>
                    </w:rPr>
                  </w:pPr>
                  <w:r w:rsidRPr="00D61925">
                    <w:rPr>
                      <w:rFonts w:ascii="Times New Roman" w:eastAsia="Times New Roman" w:hAnsi="Times New Roman" w:cs="Times New Roman"/>
                      <w:b/>
                      <w:i/>
                      <w:color w:val="000000"/>
                      <w:sz w:val="16"/>
                      <w:szCs w:val="16"/>
                      <w:lang w:eastAsia="fr-FR"/>
                    </w:rPr>
                    <w:t>TEST F</w:t>
                  </w:r>
                </w:p>
              </w:tc>
              <w:tc>
                <w:tcPr>
                  <w:tcW w:w="120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i/>
                      <w:color w:val="000000"/>
                      <w:sz w:val="16"/>
                      <w:szCs w:val="16"/>
                      <w:lang w:eastAsia="fr-FR"/>
                    </w:rPr>
                  </w:pPr>
                  <w:r w:rsidRPr="00D61925">
                    <w:rPr>
                      <w:rFonts w:ascii="Times New Roman" w:eastAsia="Times New Roman" w:hAnsi="Times New Roman" w:cs="Times New Roman"/>
                      <w:b/>
                      <w:i/>
                      <w:color w:val="000000"/>
                      <w:sz w:val="16"/>
                      <w:szCs w:val="16"/>
                      <w:lang w:eastAsia="fr-FR"/>
                    </w:rPr>
                    <w:t>PROBA</w:t>
                  </w:r>
                </w:p>
              </w:tc>
            </w:tr>
            <w:tr w:rsidR="00D61925" w:rsidRPr="00D61925" w:rsidTr="00D61925">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i/>
                      <w:sz w:val="16"/>
                      <w:szCs w:val="16"/>
                      <w:lang w:eastAsia="fr-FR"/>
                    </w:rPr>
                  </w:pPr>
                  <w:r w:rsidRPr="00D61925">
                    <w:rPr>
                      <w:rFonts w:ascii="Times New Roman" w:eastAsia="Times New Roman" w:hAnsi="Times New Roman" w:cs="Times New Roman"/>
                      <w:b/>
                      <w:i/>
                      <w:sz w:val="16"/>
                      <w:szCs w:val="16"/>
                      <w:lang w:eastAsia="fr-FR"/>
                    </w:rPr>
                    <w:t xml:space="preserve">VAR.TOTALE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9,287</w:t>
                  </w:r>
                </w:p>
              </w:tc>
              <w:tc>
                <w:tcPr>
                  <w:tcW w:w="987"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29</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0,32</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 </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 </w:t>
                  </w:r>
                </w:p>
              </w:tc>
            </w:tr>
            <w:tr w:rsidR="00D61925" w:rsidRPr="00D61925" w:rsidTr="00D61925">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i/>
                      <w:sz w:val="16"/>
                      <w:szCs w:val="16"/>
                      <w:lang w:eastAsia="fr-FR"/>
                    </w:rPr>
                  </w:pPr>
                  <w:r w:rsidRPr="00D61925">
                    <w:rPr>
                      <w:rFonts w:ascii="Times New Roman" w:eastAsia="Times New Roman" w:hAnsi="Times New Roman" w:cs="Times New Roman"/>
                      <w:b/>
                      <w:i/>
                      <w:sz w:val="16"/>
                      <w:szCs w:val="16"/>
                      <w:lang w:eastAsia="fr-FR"/>
                    </w:rPr>
                    <w:t xml:space="preserve">VAR.FACTEUR  site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4,476</w:t>
                  </w:r>
                </w:p>
              </w:tc>
              <w:tc>
                <w:tcPr>
                  <w:tcW w:w="987"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4</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1,119</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123,315</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0</w:t>
                  </w:r>
                </w:p>
              </w:tc>
            </w:tr>
            <w:tr w:rsidR="00D61925" w:rsidRPr="00D61925" w:rsidTr="00D61925">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i/>
                      <w:sz w:val="16"/>
                      <w:szCs w:val="16"/>
                      <w:lang w:eastAsia="fr-FR"/>
                    </w:rPr>
                  </w:pPr>
                  <w:r w:rsidRPr="00D61925">
                    <w:rPr>
                      <w:rFonts w:ascii="Times New Roman" w:eastAsia="Times New Roman" w:hAnsi="Times New Roman" w:cs="Times New Roman"/>
                      <w:b/>
                      <w:i/>
                      <w:sz w:val="16"/>
                      <w:szCs w:val="16"/>
                      <w:lang w:eastAsia="fr-FR"/>
                    </w:rPr>
                    <w:t xml:space="preserve">VAR.INTER Fsite-organe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1,042</w:t>
                  </w:r>
                </w:p>
              </w:tc>
              <w:tc>
                <w:tcPr>
                  <w:tcW w:w="987"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4</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0,261</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28,719</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0</w:t>
                  </w:r>
                </w:p>
              </w:tc>
            </w:tr>
            <w:tr w:rsidR="00D61925" w:rsidRPr="00D61925" w:rsidTr="00D61925">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i/>
                      <w:sz w:val="16"/>
                      <w:szCs w:val="16"/>
                      <w:lang w:eastAsia="fr-FR"/>
                    </w:rPr>
                  </w:pPr>
                  <w:r w:rsidRPr="00D61925">
                    <w:rPr>
                      <w:rFonts w:ascii="Times New Roman" w:eastAsia="Times New Roman" w:hAnsi="Times New Roman" w:cs="Times New Roman"/>
                      <w:b/>
                      <w:i/>
                      <w:sz w:val="16"/>
                      <w:szCs w:val="16"/>
                      <w:lang w:eastAsia="fr-FR"/>
                    </w:rPr>
                    <w:t>VAR.RESIDUELLE 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0,181</w:t>
                  </w:r>
                </w:p>
              </w:tc>
              <w:tc>
                <w:tcPr>
                  <w:tcW w:w="987"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20</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0,009</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 </w:t>
                  </w:r>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rsidR="00D61925" w:rsidRPr="00D61925"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i/>
                      <w:color w:val="000000"/>
                      <w:sz w:val="16"/>
                      <w:szCs w:val="16"/>
                      <w:lang w:eastAsia="fr-FR"/>
                    </w:rPr>
                  </w:pPr>
                  <w:r w:rsidRPr="00D61925">
                    <w:rPr>
                      <w:rFonts w:ascii="Times New Roman" w:eastAsia="Times New Roman" w:hAnsi="Times New Roman" w:cs="Times New Roman"/>
                      <w:i/>
                      <w:color w:val="000000"/>
                      <w:sz w:val="16"/>
                      <w:szCs w:val="16"/>
                      <w:lang w:eastAsia="fr-FR"/>
                    </w:rPr>
                    <w:t> </w:t>
                  </w:r>
                </w:p>
              </w:tc>
            </w:tr>
          </w:tbl>
          <w:p w:rsidR="006E422D" w:rsidRPr="00D61925" w:rsidRDefault="006E422D" w:rsidP="00521569">
            <w:pPr>
              <w:shd w:val="clear" w:color="auto" w:fill="FFFFFF" w:themeFill="background1"/>
              <w:spacing w:after="0" w:line="240" w:lineRule="auto"/>
              <w:jc w:val="both"/>
              <w:rPr>
                <w:rFonts w:ascii="Times New Roman" w:eastAsia="Times New Roman" w:hAnsi="Times New Roman" w:cs="Times New Roman"/>
                <w:i/>
                <w:sz w:val="20"/>
                <w:szCs w:val="20"/>
                <w:lang w:eastAsia="fr-FR"/>
              </w:rPr>
            </w:pPr>
          </w:p>
          <w:p w:rsidR="006E422D" w:rsidRPr="006E422D" w:rsidRDefault="006E422D" w:rsidP="00521569">
            <w:pPr>
              <w:shd w:val="clear" w:color="auto" w:fill="FFFFFF" w:themeFill="background1"/>
              <w:spacing w:after="0" w:line="240" w:lineRule="auto"/>
              <w:jc w:val="both"/>
              <w:rPr>
                <w:rFonts w:ascii="Times New Roman" w:eastAsia="Times New Roman" w:hAnsi="Times New Roman" w:cs="Times New Roman"/>
                <w:b/>
                <w:sz w:val="24"/>
                <w:szCs w:val="24"/>
                <w:lang w:eastAsia="fr-FR"/>
              </w:rPr>
            </w:pPr>
            <w:r w:rsidRPr="006E422D">
              <w:rPr>
                <w:rFonts w:ascii="Times New Roman" w:eastAsia="Times New Roman" w:hAnsi="Times New Roman" w:cs="Times New Roman"/>
                <w:b/>
                <w:sz w:val="24"/>
                <w:szCs w:val="24"/>
                <w:lang w:eastAsia="fr-FR"/>
              </w:rPr>
              <w:t xml:space="preserve">3- Tanins </w:t>
            </w: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hAnsi="Times New Roman" w:cs="Times New Roman"/>
                <w:sz w:val="24"/>
                <w:szCs w:val="24"/>
              </w:rPr>
            </w:pPr>
            <w:r w:rsidRPr="00D06254">
              <w:rPr>
                <w:rFonts w:ascii="Times New Roman" w:eastAsia="Times New Roman" w:hAnsi="Times New Roman" w:cs="Times New Roman"/>
                <w:b/>
                <w:sz w:val="24"/>
                <w:szCs w:val="24"/>
                <w:lang w:eastAsia="fr-FR"/>
              </w:rPr>
              <w:t xml:space="preserve">Tableau </w:t>
            </w:r>
            <w:r w:rsidR="00D06254" w:rsidRPr="00D06254">
              <w:rPr>
                <w:rFonts w:ascii="Times New Roman" w:eastAsia="Times New Roman" w:hAnsi="Times New Roman" w:cs="Times New Roman"/>
                <w:b/>
                <w:sz w:val="24"/>
                <w:szCs w:val="24"/>
                <w:lang w:eastAsia="fr-FR"/>
              </w:rPr>
              <w:t>28</w:t>
            </w:r>
            <w:r w:rsidR="00D06254">
              <w:rPr>
                <w:rFonts w:ascii="Times New Roman" w:eastAsia="Times New Roman" w:hAnsi="Times New Roman" w:cs="Times New Roman"/>
                <w:sz w:val="24"/>
                <w:szCs w:val="24"/>
                <w:lang w:eastAsia="fr-FR"/>
              </w:rPr>
              <w:t> :</w:t>
            </w:r>
            <w:r>
              <w:rPr>
                <w:rFonts w:ascii="Times New Roman" w:hAnsi="Times New Roman" w:cs="Times New Roman"/>
                <w:sz w:val="24"/>
                <w:szCs w:val="24"/>
              </w:rPr>
              <w:t xml:space="preserve">Analyse de la variance pour le dosage des tanins </w:t>
            </w:r>
            <w:r w:rsidR="00D06254">
              <w:rPr>
                <w:rFonts w:ascii="Times New Roman" w:hAnsi="Times New Roman" w:cs="Times New Roman"/>
                <w:sz w:val="24"/>
                <w:szCs w:val="24"/>
              </w:rPr>
              <w:t>« in situ »</w:t>
            </w:r>
            <w:r>
              <w:rPr>
                <w:rFonts w:ascii="Times New Roman" w:hAnsi="Times New Roman" w:cs="Times New Roman"/>
                <w:sz w:val="24"/>
                <w:szCs w:val="24"/>
              </w:rPr>
              <w:t xml:space="preserve"> </w:t>
            </w:r>
          </w:p>
          <w:p w:rsidR="00D06254" w:rsidRDefault="00D06254" w:rsidP="00521569">
            <w:pPr>
              <w:shd w:val="clear" w:color="auto" w:fill="FFFFFF" w:themeFill="background1"/>
              <w:spacing w:after="0" w:line="240" w:lineRule="auto"/>
              <w:jc w:val="both"/>
              <w:rPr>
                <w:rFonts w:ascii="Times New Roman" w:hAnsi="Times New Roman" w:cs="Times New Roman"/>
                <w:sz w:val="24"/>
                <w:szCs w:val="24"/>
              </w:rPr>
            </w:pPr>
          </w:p>
          <w:tbl>
            <w:tblPr>
              <w:tblW w:w="7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CellMar>
                <w:left w:w="70" w:type="dxa"/>
                <w:right w:w="70" w:type="dxa"/>
              </w:tblCellMar>
              <w:tblLook w:val="04A0"/>
            </w:tblPr>
            <w:tblGrid>
              <w:gridCol w:w="2122"/>
              <w:gridCol w:w="850"/>
              <w:gridCol w:w="987"/>
              <w:gridCol w:w="1200"/>
              <w:gridCol w:w="1200"/>
              <w:gridCol w:w="1200"/>
            </w:tblGrid>
            <w:tr w:rsidR="00D61925" w:rsidRPr="006E422D" w:rsidTr="00D61925">
              <w:trPr>
                <w:trHeight w:val="300"/>
              </w:trPr>
              <w:tc>
                <w:tcPr>
                  <w:tcW w:w="2122"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sz w:val="16"/>
                      <w:szCs w:val="16"/>
                      <w:lang w:eastAsia="fr-FR"/>
                    </w:rPr>
                  </w:pPr>
                  <w:r w:rsidRPr="006E422D">
                    <w:rPr>
                      <w:rFonts w:ascii="Times New Roman" w:eastAsia="Times New Roman" w:hAnsi="Times New Roman" w:cs="Times New Roman"/>
                      <w:sz w:val="16"/>
                      <w:szCs w:val="16"/>
                      <w:lang w:eastAsia="fr-FR"/>
                    </w:rPr>
                    <w:t> </w:t>
                  </w:r>
                </w:p>
              </w:tc>
              <w:tc>
                <w:tcPr>
                  <w:tcW w:w="85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S.C.E</w:t>
                  </w:r>
                </w:p>
              </w:tc>
              <w:tc>
                <w:tcPr>
                  <w:tcW w:w="987"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DDL</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C.M.</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TEST F</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PROBA</w:t>
                  </w:r>
                </w:p>
              </w:tc>
            </w:tr>
            <w:tr w:rsidR="00D61925" w:rsidRPr="006E422D" w:rsidTr="00D61925">
              <w:trPr>
                <w:trHeight w:val="300"/>
              </w:trPr>
              <w:tc>
                <w:tcPr>
                  <w:tcW w:w="2122"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 xml:space="preserve">VAR.TOTALE           </w:t>
                  </w:r>
                </w:p>
              </w:tc>
              <w:tc>
                <w:tcPr>
                  <w:tcW w:w="85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2,291</w:t>
                  </w:r>
                </w:p>
              </w:tc>
              <w:tc>
                <w:tcPr>
                  <w:tcW w:w="987"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29</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0,079</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 </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 </w:t>
                  </w:r>
                </w:p>
              </w:tc>
            </w:tr>
            <w:tr w:rsidR="00D61925" w:rsidRPr="006E422D" w:rsidTr="00D61925">
              <w:trPr>
                <w:trHeight w:val="300"/>
              </w:trPr>
              <w:tc>
                <w:tcPr>
                  <w:tcW w:w="2122"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Pr>
                      <w:rFonts w:ascii="Times New Roman" w:eastAsia="Times New Roman" w:hAnsi="Times New Roman" w:cs="Times New Roman"/>
                      <w:b/>
                      <w:sz w:val="16"/>
                      <w:szCs w:val="16"/>
                      <w:lang w:eastAsia="fr-FR"/>
                    </w:rPr>
                    <w:t>VAR.FACTEUR site</w:t>
                  </w:r>
                  <w:r w:rsidRPr="006E422D">
                    <w:rPr>
                      <w:rFonts w:ascii="Times New Roman" w:eastAsia="Times New Roman" w:hAnsi="Times New Roman" w:cs="Times New Roman"/>
                      <w:b/>
                      <w:sz w:val="16"/>
                      <w:szCs w:val="16"/>
                      <w:lang w:eastAsia="fr-FR"/>
                    </w:rPr>
                    <w:t xml:space="preserve">       </w:t>
                  </w:r>
                </w:p>
              </w:tc>
              <w:tc>
                <w:tcPr>
                  <w:tcW w:w="85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1,227</w:t>
                  </w:r>
                </w:p>
              </w:tc>
              <w:tc>
                <w:tcPr>
                  <w:tcW w:w="987"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4</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0,307</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214,309</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w:t>
                  </w:r>
                </w:p>
              </w:tc>
            </w:tr>
            <w:tr w:rsidR="00D61925" w:rsidRPr="006E422D" w:rsidTr="00D61925">
              <w:trPr>
                <w:trHeight w:val="300"/>
              </w:trPr>
              <w:tc>
                <w:tcPr>
                  <w:tcW w:w="2122"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Pr>
                      <w:rFonts w:ascii="Times New Roman" w:eastAsia="Times New Roman" w:hAnsi="Times New Roman" w:cs="Times New Roman"/>
                      <w:b/>
                      <w:sz w:val="16"/>
                      <w:szCs w:val="16"/>
                      <w:lang w:eastAsia="fr-FR"/>
                    </w:rPr>
                    <w:t>VAR.INTER F site-organe</w:t>
                  </w:r>
                  <w:r w:rsidRPr="006E422D">
                    <w:rPr>
                      <w:rFonts w:ascii="Times New Roman" w:eastAsia="Times New Roman" w:hAnsi="Times New Roman" w:cs="Times New Roman"/>
                      <w:b/>
                      <w:sz w:val="16"/>
                      <w:szCs w:val="16"/>
                      <w:lang w:eastAsia="fr-FR"/>
                    </w:rPr>
                    <w:t xml:space="preserve">    </w:t>
                  </w:r>
                </w:p>
              </w:tc>
              <w:tc>
                <w:tcPr>
                  <w:tcW w:w="85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0,583</w:t>
                  </w:r>
                </w:p>
              </w:tc>
              <w:tc>
                <w:tcPr>
                  <w:tcW w:w="987"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4</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0,146</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101,833</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w:t>
                  </w:r>
                </w:p>
              </w:tc>
            </w:tr>
            <w:tr w:rsidR="00D61925" w:rsidRPr="006E422D" w:rsidTr="00D61925">
              <w:trPr>
                <w:trHeight w:val="300"/>
              </w:trPr>
              <w:tc>
                <w:tcPr>
                  <w:tcW w:w="2122"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VAR.RESIDUELLE 1</w:t>
                  </w:r>
                </w:p>
              </w:tc>
              <w:tc>
                <w:tcPr>
                  <w:tcW w:w="85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0,029</w:t>
                  </w:r>
                </w:p>
              </w:tc>
              <w:tc>
                <w:tcPr>
                  <w:tcW w:w="987"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20</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0,001</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 </w:t>
                  </w:r>
                </w:p>
              </w:tc>
              <w:tc>
                <w:tcPr>
                  <w:tcW w:w="1200" w:type="dxa"/>
                  <w:shd w:val="clear" w:color="000000" w:fill="FFFFFF" w:themeFill="background1"/>
                  <w:noWrap/>
                  <w:vAlign w:val="bottom"/>
                  <w:hideMark/>
                </w:tcPr>
                <w:p w:rsidR="00D61925" w:rsidRPr="006E422D"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 </w:t>
                  </w:r>
                </w:p>
              </w:tc>
            </w:tr>
          </w:tbl>
          <w:p w:rsidR="006E422D" w:rsidRPr="006E422D" w:rsidRDefault="006E422D" w:rsidP="00521569">
            <w:pPr>
              <w:shd w:val="clear" w:color="auto" w:fill="FFFFFF" w:themeFill="background1"/>
              <w:spacing w:after="0" w:line="240" w:lineRule="auto"/>
              <w:jc w:val="both"/>
              <w:rPr>
                <w:rFonts w:ascii="Times New Roman" w:hAnsi="Times New Roman" w:cs="Times New Roman"/>
                <w:sz w:val="16"/>
                <w:szCs w:val="16"/>
              </w:rPr>
            </w:pPr>
          </w:p>
          <w:p w:rsidR="006E422D" w:rsidRDefault="006E422D" w:rsidP="00521569">
            <w:pPr>
              <w:shd w:val="clear" w:color="auto" w:fill="FFFFFF" w:themeFill="background1"/>
              <w:spacing w:after="0" w:line="240" w:lineRule="auto"/>
              <w:jc w:val="both"/>
              <w:rPr>
                <w:rFonts w:ascii="Times New Roman" w:hAnsi="Times New Roman" w:cs="Times New Roman"/>
                <w:sz w:val="24"/>
                <w:szCs w:val="24"/>
              </w:rPr>
            </w:pPr>
          </w:p>
          <w:p w:rsidR="006E422D" w:rsidRDefault="006E422D" w:rsidP="00521569">
            <w:pPr>
              <w:shd w:val="clear" w:color="auto" w:fill="FFFFFF" w:themeFill="background1"/>
              <w:spacing w:after="0" w:line="240" w:lineRule="auto"/>
              <w:jc w:val="both"/>
              <w:rPr>
                <w:rFonts w:ascii="Times New Roman" w:hAnsi="Times New Roman" w:cs="Times New Roman"/>
                <w:sz w:val="24"/>
                <w:szCs w:val="24"/>
              </w:rPr>
            </w:pPr>
          </w:p>
          <w:p w:rsidR="006E422D" w:rsidRDefault="006E422D"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FF02C1" w:rsidRDefault="00FF02C1" w:rsidP="00521569">
            <w:pPr>
              <w:shd w:val="clear" w:color="auto" w:fill="FFFFFF" w:themeFill="background1"/>
              <w:spacing w:after="0" w:line="240" w:lineRule="auto"/>
              <w:jc w:val="both"/>
              <w:rPr>
                <w:rFonts w:ascii="Times New Roman" w:hAnsi="Times New Roman" w:cs="Times New Roman"/>
                <w:sz w:val="24"/>
                <w:szCs w:val="24"/>
              </w:rPr>
            </w:pPr>
          </w:p>
          <w:p w:rsidR="00521569" w:rsidRDefault="006E422D" w:rsidP="00521569">
            <w:pPr>
              <w:shd w:val="clear" w:color="auto" w:fill="FFFFFF" w:themeFill="background1"/>
              <w:spacing w:after="0" w:line="240" w:lineRule="auto"/>
              <w:jc w:val="both"/>
              <w:rPr>
                <w:rFonts w:ascii="Times New Roman" w:hAnsi="Times New Roman" w:cs="Times New Roman"/>
                <w:b/>
                <w:sz w:val="26"/>
                <w:szCs w:val="26"/>
              </w:rPr>
            </w:pPr>
            <w:r w:rsidRPr="006E422D">
              <w:rPr>
                <w:rFonts w:ascii="Times New Roman" w:hAnsi="Times New Roman" w:cs="Times New Roman"/>
                <w:b/>
                <w:sz w:val="26"/>
                <w:szCs w:val="26"/>
              </w:rPr>
              <w:lastRenderedPageBreak/>
              <w:t>Partie II</w:t>
            </w:r>
            <w:r>
              <w:rPr>
                <w:rFonts w:ascii="Times New Roman" w:hAnsi="Times New Roman" w:cs="Times New Roman"/>
                <w:b/>
                <w:sz w:val="26"/>
                <w:szCs w:val="26"/>
              </w:rPr>
              <w:t> : Etude sous serre</w:t>
            </w:r>
          </w:p>
          <w:p w:rsidR="00521569" w:rsidRDefault="00521569" w:rsidP="00521569">
            <w:pPr>
              <w:shd w:val="clear" w:color="auto" w:fill="FFFFFF" w:themeFill="background1"/>
              <w:spacing w:after="0" w:line="240" w:lineRule="auto"/>
              <w:jc w:val="both"/>
              <w:rPr>
                <w:rFonts w:ascii="Times New Roman" w:hAnsi="Times New Roman" w:cs="Times New Roman"/>
                <w:b/>
                <w:sz w:val="26"/>
                <w:szCs w:val="26"/>
              </w:rPr>
            </w:pPr>
          </w:p>
          <w:p w:rsidR="00823421" w:rsidRDefault="006E422D" w:rsidP="00521569">
            <w:pPr>
              <w:shd w:val="clear" w:color="auto" w:fill="FFFFFF" w:themeFill="background1"/>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1-polyphénols :</w:t>
            </w:r>
          </w:p>
          <w:p w:rsidR="00823421" w:rsidRDefault="00823421" w:rsidP="00521569">
            <w:pPr>
              <w:shd w:val="clear" w:color="auto" w:fill="FFFFFF" w:themeFill="background1"/>
              <w:spacing w:after="0" w:line="240" w:lineRule="auto"/>
              <w:jc w:val="both"/>
              <w:rPr>
                <w:rFonts w:ascii="Times New Roman" w:hAnsi="Times New Roman" w:cs="Times New Roman"/>
                <w:b/>
                <w:sz w:val="26"/>
                <w:szCs w:val="26"/>
              </w:rPr>
            </w:pPr>
          </w:p>
          <w:p w:rsidR="00521569" w:rsidRDefault="006E422D" w:rsidP="00521569">
            <w:pPr>
              <w:shd w:val="clear" w:color="auto" w:fill="FFFFFF" w:themeFill="background1"/>
              <w:spacing w:after="0" w:line="240" w:lineRule="auto"/>
              <w:jc w:val="both"/>
              <w:rPr>
                <w:rFonts w:ascii="Times New Roman" w:hAnsi="Times New Roman" w:cs="Times New Roman"/>
                <w:sz w:val="26"/>
                <w:szCs w:val="26"/>
              </w:rPr>
            </w:pPr>
            <w:r>
              <w:rPr>
                <w:rFonts w:ascii="Times New Roman" w:hAnsi="Times New Roman" w:cs="Times New Roman"/>
                <w:b/>
                <w:sz w:val="26"/>
                <w:szCs w:val="26"/>
              </w:rPr>
              <w:t>Tableau</w:t>
            </w:r>
            <w:r w:rsidR="00D06254">
              <w:rPr>
                <w:rFonts w:ascii="Times New Roman" w:hAnsi="Times New Roman" w:cs="Times New Roman"/>
                <w:b/>
                <w:sz w:val="26"/>
                <w:szCs w:val="26"/>
              </w:rPr>
              <w:t xml:space="preserve">29 : </w:t>
            </w:r>
            <w:r w:rsidR="00D06254" w:rsidRPr="00D06254">
              <w:rPr>
                <w:rFonts w:ascii="Times New Roman" w:hAnsi="Times New Roman" w:cs="Times New Roman"/>
                <w:sz w:val="26"/>
                <w:szCs w:val="26"/>
              </w:rPr>
              <w:t>analyse</w:t>
            </w:r>
            <w:r w:rsidRPr="00D06254">
              <w:rPr>
                <w:rFonts w:ascii="Times New Roman" w:hAnsi="Times New Roman" w:cs="Times New Roman"/>
                <w:sz w:val="26"/>
                <w:szCs w:val="26"/>
              </w:rPr>
              <w:t xml:space="preserve"> de la variance pour le dosage des polyphénols</w:t>
            </w:r>
            <w:r w:rsidR="00D06254">
              <w:rPr>
                <w:rFonts w:ascii="Times New Roman" w:hAnsi="Times New Roman" w:cs="Times New Roman"/>
                <w:sz w:val="26"/>
                <w:szCs w:val="26"/>
              </w:rPr>
              <w:t xml:space="preserve"> « sous serre »</w:t>
            </w:r>
          </w:p>
          <w:p w:rsidR="00D06254" w:rsidRDefault="00D06254" w:rsidP="00521569">
            <w:pPr>
              <w:shd w:val="clear" w:color="auto" w:fill="FFFFFF" w:themeFill="background1"/>
              <w:spacing w:after="0" w:line="240" w:lineRule="auto"/>
              <w:jc w:val="both"/>
              <w:rPr>
                <w:rFonts w:ascii="Times New Roman" w:hAnsi="Times New Roman" w:cs="Times New Roman"/>
                <w:b/>
                <w:sz w:val="26"/>
                <w:szCs w:val="26"/>
              </w:rPr>
            </w:pPr>
          </w:p>
          <w:tbl>
            <w:tblPr>
              <w:tblW w:w="7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CellMar>
                <w:left w:w="70" w:type="dxa"/>
                <w:right w:w="70" w:type="dxa"/>
              </w:tblCellMar>
              <w:tblLook w:val="04A0"/>
            </w:tblPr>
            <w:tblGrid>
              <w:gridCol w:w="1838"/>
              <w:gridCol w:w="921"/>
              <w:gridCol w:w="1200"/>
              <w:gridCol w:w="1200"/>
              <w:gridCol w:w="1200"/>
              <w:gridCol w:w="1200"/>
            </w:tblGrid>
            <w:tr w:rsidR="00D61925" w:rsidRPr="006E422D" w:rsidTr="00D61925">
              <w:trPr>
                <w:trHeight w:val="300"/>
              </w:trPr>
              <w:tc>
                <w:tcPr>
                  <w:tcW w:w="1838"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sz w:val="16"/>
                      <w:szCs w:val="16"/>
                      <w:lang w:eastAsia="fr-FR"/>
                    </w:rPr>
                  </w:pPr>
                </w:p>
              </w:tc>
              <w:tc>
                <w:tcPr>
                  <w:tcW w:w="921"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S.C.E</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DDL</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C.M.</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TEST F</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6E422D">
                    <w:rPr>
                      <w:rFonts w:ascii="Times New Roman" w:eastAsia="Times New Roman" w:hAnsi="Times New Roman" w:cs="Times New Roman"/>
                      <w:b/>
                      <w:color w:val="000000"/>
                      <w:sz w:val="16"/>
                      <w:szCs w:val="16"/>
                      <w:lang w:eastAsia="fr-FR"/>
                    </w:rPr>
                    <w:t>PROBA</w:t>
                  </w:r>
                </w:p>
              </w:tc>
            </w:tr>
            <w:tr w:rsidR="00D61925" w:rsidRPr="006E422D" w:rsidTr="00D61925">
              <w:trPr>
                <w:trHeight w:val="300"/>
              </w:trPr>
              <w:tc>
                <w:tcPr>
                  <w:tcW w:w="1838"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VAR.TOTALE</w:t>
                  </w:r>
                </w:p>
              </w:tc>
              <w:tc>
                <w:tcPr>
                  <w:tcW w:w="921"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1,883</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14</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0,134</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r>
            <w:tr w:rsidR="00D61925" w:rsidRPr="006E422D" w:rsidTr="00D61925">
              <w:trPr>
                <w:trHeight w:val="300"/>
              </w:trPr>
              <w:tc>
                <w:tcPr>
                  <w:tcW w:w="1838"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VAR.FACTEUR 1</w:t>
                  </w:r>
                </w:p>
              </w:tc>
              <w:tc>
                <w:tcPr>
                  <w:tcW w:w="921"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1,848</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4</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0,462</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132,808</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w:t>
                  </w:r>
                </w:p>
              </w:tc>
            </w:tr>
            <w:tr w:rsidR="00D61925" w:rsidRPr="006E422D" w:rsidTr="00D61925">
              <w:trPr>
                <w:trHeight w:val="300"/>
              </w:trPr>
              <w:tc>
                <w:tcPr>
                  <w:tcW w:w="1838"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sz w:val="16"/>
                      <w:szCs w:val="16"/>
                      <w:lang w:eastAsia="fr-FR"/>
                    </w:rPr>
                  </w:pPr>
                  <w:r w:rsidRPr="006E422D">
                    <w:rPr>
                      <w:rFonts w:ascii="Times New Roman" w:eastAsia="Times New Roman" w:hAnsi="Times New Roman" w:cs="Times New Roman"/>
                      <w:b/>
                      <w:sz w:val="16"/>
                      <w:szCs w:val="16"/>
                      <w:lang w:eastAsia="fr-FR"/>
                    </w:rPr>
                    <w:t>VAR.RESIDUELLE 1</w:t>
                  </w:r>
                </w:p>
              </w:tc>
              <w:tc>
                <w:tcPr>
                  <w:tcW w:w="921"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0,035</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10</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6E422D">
                    <w:rPr>
                      <w:rFonts w:ascii="Times New Roman" w:eastAsia="Times New Roman" w:hAnsi="Times New Roman" w:cs="Times New Roman"/>
                      <w:color w:val="000000"/>
                      <w:sz w:val="16"/>
                      <w:szCs w:val="16"/>
                      <w:lang w:eastAsia="fr-FR"/>
                    </w:rPr>
                    <w:t>0,003</w:t>
                  </w: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c>
                <w:tcPr>
                  <w:tcW w:w="1200" w:type="dxa"/>
                  <w:shd w:val="clear" w:color="000000" w:fill="FFFFFF" w:themeFill="background1"/>
                  <w:noWrap/>
                  <w:vAlign w:val="bottom"/>
                  <w:hideMark/>
                </w:tcPr>
                <w:p w:rsidR="00D61925" w:rsidRPr="006E422D" w:rsidRDefault="00D61925" w:rsidP="00D61925">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p>
              </w:tc>
            </w:tr>
          </w:tbl>
          <w:p w:rsidR="006E422D" w:rsidRPr="006E422D" w:rsidRDefault="006E422D" w:rsidP="00D61925">
            <w:pPr>
              <w:shd w:val="clear" w:color="auto" w:fill="FFFFFF" w:themeFill="background1"/>
              <w:spacing w:after="0" w:line="240" w:lineRule="auto"/>
              <w:jc w:val="center"/>
              <w:rPr>
                <w:rFonts w:ascii="Times New Roman" w:hAnsi="Times New Roman" w:cs="Times New Roman"/>
                <w:b/>
                <w:sz w:val="26"/>
                <w:szCs w:val="26"/>
              </w:rPr>
            </w:pPr>
          </w:p>
          <w:p w:rsidR="006E422D" w:rsidRDefault="00521569" w:rsidP="00521569">
            <w:pPr>
              <w:shd w:val="clear" w:color="auto" w:fill="FFFFFF" w:themeFill="background1"/>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2-Flavonoides :</w:t>
            </w:r>
          </w:p>
          <w:p w:rsidR="00521569" w:rsidRDefault="00521569" w:rsidP="00521569">
            <w:pPr>
              <w:shd w:val="clear" w:color="auto" w:fill="FFFFFF" w:themeFill="background1"/>
              <w:spacing w:after="0" w:line="240" w:lineRule="auto"/>
              <w:jc w:val="both"/>
              <w:rPr>
                <w:rFonts w:ascii="Times New Roman" w:hAnsi="Times New Roman" w:cs="Times New Roman"/>
                <w:b/>
                <w:sz w:val="26"/>
                <w:szCs w:val="26"/>
              </w:rPr>
            </w:pPr>
          </w:p>
          <w:p w:rsidR="00521569" w:rsidRDefault="00521569" w:rsidP="00521569">
            <w:pPr>
              <w:shd w:val="clear" w:color="auto" w:fill="FFFFFF" w:themeFill="background1"/>
              <w:spacing w:after="0" w:line="240" w:lineRule="auto"/>
              <w:jc w:val="both"/>
              <w:rPr>
                <w:rFonts w:ascii="Times New Roman" w:hAnsi="Times New Roman" w:cs="Times New Roman"/>
                <w:sz w:val="26"/>
                <w:szCs w:val="26"/>
              </w:rPr>
            </w:pPr>
            <w:r>
              <w:rPr>
                <w:rFonts w:ascii="Times New Roman" w:hAnsi="Times New Roman" w:cs="Times New Roman"/>
                <w:b/>
                <w:sz w:val="26"/>
                <w:szCs w:val="26"/>
              </w:rPr>
              <w:t>Tableau</w:t>
            </w:r>
            <w:r w:rsidR="00D06254">
              <w:rPr>
                <w:rFonts w:ascii="Times New Roman" w:hAnsi="Times New Roman" w:cs="Times New Roman"/>
                <w:b/>
                <w:sz w:val="26"/>
                <w:szCs w:val="26"/>
              </w:rPr>
              <w:t xml:space="preserve"> 30 :</w:t>
            </w:r>
            <w:r>
              <w:rPr>
                <w:rFonts w:ascii="Times New Roman" w:hAnsi="Times New Roman" w:cs="Times New Roman"/>
                <w:b/>
                <w:sz w:val="26"/>
                <w:szCs w:val="26"/>
              </w:rPr>
              <w:t xml:space="preserve"> </w:t>
            </w:r>
            <w:r w:rsidRPr="00D06254">
              <w:rPr>
                <w:rFonts w:ascii="Times New Roman" w:hAnsi="Times New Roman" w:cs="Times New Roman"/>
                <w:sz w:val="26"/>
                <w:szCs w:val="26"/>
              </w:rPr>
              <w:t>analyse de la variance pour le dosage des flavonoides</w:t>
            </w:r>
            <w:r w:rsidR="00D06254">
              <w:rPr>
                <w:rFonts w:ascii="Times New Roman" w:hAnsi="Times New Roman" w:cs="Times New Roman"/>
                <w:sz w:val="26"/>
                <w:szCs w:val="26"/>
              </w:rPr>
              <w:t>« sous serre »</w:t>
            </w:r>
          </w:p>
          <w:p w:rsidR="00D06254" w:rsidRDefault="00D06254" w:rsidP="00521569">
            <w:pPr>
              <w:shd w:val="clear" w:color="auto" w:fill="FFFFFF" w:themeFill="background1"/>
              <w:spacing w:after="0" w:line="240" w:lineRule="auto"/>
              <w:jc w:val="both"/>
              <w:rPr>
                <w:rFonts w:ascii="Times New Roman" w:hAnsi="Times New Roman" w:cs="Times New Roman"/>
                <w:b/>
                <w:sz w:val="26"/>
                <w:szCs w:val="26"/>
              </w:rPr>
            </w:pPr>
          </w:p>
          <w:tbl>
            <w:tblPr>
              <w:tblW w:w="7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CellMar>
                <w:left w:w="70" w:type="dxa"/>
                <w:right w:w="70" w:type="dxa"/>
              </w:tblCellMar>
              <w:tblLook w:val="04A0"/>
            </w:tblPr>
            <w:tblGrid>
              <w:gridCol w:w="1838"/>
              <w:gridCol w:w="921"/>
              <w:gridCol w:w="1200"/>
              <w:gridCol w:w="1200"/>
              <w:gridCol w:w="1200"/>
              <w:gridCol w:w="1200"/>
            </w:tblGrid>
            <w:tr w:rsidR="00D61925" w:rsidRPr="00521569" w:rsidTr="00D61925">
              <w:trPr>
                <w:trHeight w:val="300"/>
              </w:trPr>
              <w:tc>
                <w:tcPr>
                  <w:tcW w:w="1838"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sz w:val="16"/>
                      <w:szCs w:val="16"/>
                      <w:lang w:eastAsia="fr-FR"/>
                    </w:rPr>
                  </w:pPr>
                  <w:r w:rsidRPr="00521569">
                    <w:rPr>
                      <w:rFonts w:ascii="Times New Roman" w:eastAsia="Times New Roman" w:hAnsi="Times New Roman" w:cs="Times New Roman"/>
                      <w:sz w:val="16"/>
                      <w:szCs w:val="16"/>
                      <w:lang w:eastAsia="fr-FR"/>
                    </w:rPr>
                    <w:t> </w:t>
                  </w:r>
                </w:p>
              </w:tc>
              <w:tc>
                <w:tcPr>
                  <w:tcW w:w="921"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S.C.E</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DDL</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C.M.</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TEST F</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PROBA</w:t>
                  </w:r>
                </w:p>
              </w:tc>
            </w:tr>
            <w:tr w:rsidR="00D61925" w:rsidRPr="00521569" w:rsidTr="00D61925">
              <w:trPr>
                <w:trHeight w:val="300"/>
              </w:trPr>
              <w:tc>
                <w:tcPr>
                  <w:tcW w:w="1838"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521569">
                    <w:rPr>
                      <w:rFonts w:ascii="Times New Roman" w:eastAsia="Times New Roman" w:hAnsi="Times New Roman" w:cs="Times New Roman"/>
                      <w:b/>
                      <w:sz w:val="16"/>
                      <w:szCs w:val="16"/>
                      <w:lang w:eastAsia="fr-FR"/>
                    </w:rPr>
                    <w:t xml:space="preserve">VAR.TOTALE           </w:t>
                  </w:r>
                </w:p>
              </w:tc>
              <w:tc>
                <w:tcPr>
                  <w:tcW w:w="921"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3,928</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14</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0,281</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r>
            <w:tr w:rsidR="00D61925" w:rsidRPr="00521569" w:rsidTr="00D61925">
              <w:trPr>
                <w:trHeight w:val="300"/>
              </w:trPr>
              <w:tc>
                <w:tcPr>
                  <w:tcW w:w="1838"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521569">
                    <w:rPr>
                      <w:rFonts w:ascii="Times New Roman" w:eastAsia="Times New Roman" w:hAnsi="Times New Roman" w:cs="Times New Roman"/>
                      <w:b/>
                      <w:sz w:val="16"/>
                      <w:szCs w:val="16"/>
                      <w:lang w:eastAsia="fr-FR"/>
                    </w:rPr>
                    <w:t xml:space="preserve">VAR.FACTEUR 1        </w:t>
                  </w:r>
                </w:p>
              </w:tc>
              <w:tc>
                <w:tcPr>
                  <w:tcW w:w="921"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3,528</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4</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0,882</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22,065</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0,00009</w:t>
                  </w:r>
                </w:p>
              </w:tc>
            </w:tr>
            <w:tr w:rsidR="00D61925" w:rsidRPr="00521569" w:rsidTr="00D61925">
              <w:trPr>
                <w:trHeight w:val="300"/>
              </w:trPr>
              <w:tc>
                <w:tcPr>
                  <w:tcW w:w="1838"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521569">
                    <w:rPr>
                      <w:rFonts w:ascii="Times New Roman" w:eastAsia="Times New Roman" w:hAnsi="Times New Roman" w:cs="Times New Roman"/>
                      <w:b/>
                      <w:sz w:val="16"/>
                      <w:szCs w:val="16"/>
                      <w:lang w:eastAsia="fr-FR"/>
                    </w:rPr>
                    <w:t>VAR.RESIDUELLE 1</w:t>
                  </w:r>
                </w:p>
              </w:tc>
              <w:tc>
                <w:tcPr>
                  <w:tcW w:w="921"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0,4</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10</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0,04</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r>
          </w:tbl>
          <w:p w:rsidR="00521569" w:rsidRDefault="00521569" w:rsidP="00521569">
            <w:pPr>
              <w:shd w:val="clear" w:color="auto" w:fill="FFFFFF" w:themeFill="background1"/>
              <w:spacing w:after="0" w:line="240" w:lineRule="auto"/>
              <w:jc w:val="both"/>
              <w:rPr>
                <w:rFonts w:ascii="Times New Roman" w:hAnsi="Times New Roman" w:cs="Times New Roman"/>
                <w:b/>
                <w:sz w:val="26"/>
                <w:szCs w:val="26"/>
              </w:rPr>
            </w:pPr>
          </w:p>
          <w:p w:rsidR="00521569" w:rsidRDefault="00521569" w:rsidP="00521569">
            <w:pPr>
              <w:shd w:val="clear" w:color="auto" w:fill="FFFFFF" w:themeFill="background1"/>
              <w:spacing w:after="0" w:line="240" w:lineRule="auto"/>
              <w:jc w:val="both"/>
              <w:rPr>
                <w:rFonts w:ascii="Times New Roman" w:hAnsi="Times New Roman" w:cs="Times New Roman"/>
                <w:b/>
                <w:sz w:val="26"/>
                <w:szCs w:val="26"/>
              </w:rPr>
            </w:pPr>
          </w:p>
          <w:p w:rsidR="00521569" w:rsidRPr="006E422D" w:rsidRDefault="00521569" w:rsidP="00521569">
            <w:pPr>
              <w:shd w:val="clear" w:color="auto" w:fill="FFFFFF" w:themeFill="background1"/>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3-tanins :</w:t>
            </w:r>
          </w:p>
          <w:p w:rsidR="00521569" w:rsidRDefault="00521569" w:rsidP="00521569">
            <w:pPr>
              <w:shd w:val="clear" w:color="auto" w:fill="FFFFFF" w:themeFill="background1"/>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Tableau</w:t>
            </w:r>
            <w:r w:rsidR="00D06254">
              <w:rPr>
                <w:rFonts w:ascii="Times New Roman" w:hAnsi="Times New Roman" w:cs="Times New Roman"/>
                <w:b/>
                <w:sz w:val="26"/>
                <w:szCs w:val="26"/>
              </w:rPr>
              <w:t>31 :</w:t>
            </w:r>
            <w:r>
              <w:rPr>
                <w:rFonts w:ascii="Times New Roman" w:hAnsi="Times New Roman" w:cs="Times New Roman"/>
                <w:b/>
                <w:sz w:val="26"/>
                <w:szCs w:val="26"/>
              </w:rPr>
              <w:t xml:space="preserve"> </w:t>
            </w:r>
            <w:r w:rsidRPr="00D06254">
              <w:rPr>
                <w:rFonts w:ascii="Times New Roman" w:hAnsi="Times New Roman" w:cs="Times New Roman"/>
                <w:sz w:val="26"/>
                <w:szCs w:val="26"/>
              </w:rPr>
              <w:t>analyse de la variance pour le dosage des tanins</w:t>
            </w:r>
            <w:r w:rsidR="00D06254">
              <w:rPr>
                <w:rFonts w:ascii="Times New Roman" w:hAnsi="Times New Roman" w:cs="Times New Roman"/>
                <w:sz w:val="26"/>
                <w:szCs w:val="26"/>
              </w:rPr>
              <w:t>« sous serre »</w:t>
            </w:r>
          </w:p>
          <w:p w:rsidR="00521569" w:rsidRDefault="00521569" w:rsidP="00521569">
            <w:pPr>
              <w:shd w:val="clear" w:color="auto" w:fill="FFFFFF" w:themeFill="background1"/>
              <w:spacing w:after="0" w:line="240" w:lineRule="auto"/>
              <w:jc w:val="both"/>
              <w:rPr>
                <w:rFonts w:ascii="Times New Roman" w:hAnsi="Times New Roman" w:cs="Times New Roman"/>
                <w:b/>
                <w:sz w:val="26"/>
                <w:szCs w:val="26"/>
              </w:rPr>
            </w:pPr>
          </w:p>
          <w:tbl>
            <w:tblPr>
              <w:tblW w:w="7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hemeFill="background1"/>
              <w:tblCellMar>
                <w:left w:w="70" w:type="dxa"/>
                <w:right w:w="70" w:type="dxa"/>
              </w:tblCellMar>
              <w:tblLook w:val="04A0"/>
            </w:tblPr>
            <w:tblGrid>
              <w:gridCol w:w="1696"/>
              <w:gridCol w:w="1063"/>
              <w:gridCol w:w="1200"/>
              <w:gridCol w:w="1200"/>
              <w:gridCol w:w="1200"/>
              <w:gridCol w:w="1200"/>
            </w:tblGrid>
            <w:tr w:rsidR="00D61925" w:rsidRPr="00521569" w:rsidTr="00D61925">
              <w:trPr>
                <w:trHeight w:val="300"/>
              </w:trPr>
              <w:tc>
                <w:tcPr>
                  <w:tcW w:w="1696"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sz w:val="16"/>
                      <w:szCs w:val="16"/>
                      <w:lang w:eastAsia="fr-FR"/>
                    </w:rPr>
                  </w:pPr>
                  <w:r w:rsidRPr="00521569">
                    <w:rPr>
                      <w:rFonts w:ascii="Times New Roman" w:eastAsia="Times New Roman" w:hAnsi="Times New Roman" w:cs="Times New Roman"/>
                      <w:sz w:val="16"/>
                      <w:szCs w:val="16"/>
                      <w:lang w:eastAsia="fr-FR"/>
                    </w:rPr>
                    <w:t> </w:t>
                  </w:r>
                </w:p>
              </w:tc>
              <w:tc>
                <w:tcPr>
                  <w:tcW w:w="1063"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S.C.E</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DDL</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C.M.</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TEST F</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b/>
                      <w:color w:val="000000"/>
                      <w:sz w:val="16"/>
                      <w:szCs w:val="16"/>
                      <w:lang w:eastAsia="fr-FR"/>
                    </w:rPr>
                  </w:pPr>
                  <w:r w:rsidRPr="00521569">
                    <w:rPr>
                      <w:rFonts w:ascii="Times New Roman" w:eastAsia="Times New Roman" w:hAnsi="Times New Roman" w:cs="Times New Roman"/>
                      <w:b/>
                      <w:color w:val="000000"/>
                      <w:sz w:val="16"/>
                      <w:szCs w:val="16"/>
                      <w:lang w:eastAsia="fr-FR"/>
                    </w:rPr>
                    <w:t>PROBA</w:t>
                  </w:r>
                </w:p>
              </w:tc>
            </w:tr>
            <w:tr w:rsidR="00D61925" w:rsidRPr="00521569" w:rsidTr="00D61925">
              <w:trPr>
                <w:trHeight w:val="300"/>
              </w:trPr>
              <w:tc>
                <w:tcPr>
                  <w:tcW w:w="1696"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521569">
                    <w:rPr>
                      <w:rFonts w:ascii="Times New Roman" w:eastAsia="Times New Roman" w:hAnsi="Times New Roman" w:cs="Times New Roman"/>
                      <w:b/>
                      <w:sz w:val="16"/>
                      <w:szCs w:val="16"/>
                      <w:lang w:eastAsia="fr-FR"/>
                    </w:rPr>
                    <w:t xml:space="preserve">VAR.TOTALE           </w:t>
                  </w:r>
                </w:p>
              </w:tc>
              <w:tc>
                <w:tcPr>
                  <w:tcW w:w="1063"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0,525</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14</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0,038</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r>
            <w:tr w:rsidR="00D61925" w:rsidRPr="00521569" w:rsidTr="00D61925">
              <w:trPr>
                <w:trHeight w:val="300"/>
              </w:trPr>
              <w:tc>
                <w:tcPr>
                  <w:tcW w:w="1696"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521569">
                    <w:rPr>
                      <w:rFonts w:ascii="Times New Roman" w:eastAsia="Times New Roman" w:hAnsi="Times New Roman" w:cs="Times New Roman"/>
                      <w:b/>
                      <w:sz w:val="16"/>
                      <w:szCs w:val="16"/>
                      <w:lang w:eastAsia="fr-FR"/>
                    </w:rPr>
                    <w:t xml:space="preserve">VAR.FACTEUR 1        </w:t>
                  </w:r>
                </w:p>
              </w:tc>
              <w:tc>
                <w:tcPr>
                  <w:tcW w:w="1063"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0,517</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4</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0,129</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159,872</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w:t>
                  </w:r>
                </w:p>
              </w:tc>
            </w:tr>
            <w:tr w:rsidR="00D61925" w:rsidRPr="00521569" w:rsidTr="00D61925">
              <w:trPr>
                <w:trHeight w:val="300"/>
              </w:trPr>
              <w:tc>
                <w:tcPr>
                  <w:tcW w:w="1696"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rPr>
                      <w:rFonts w:ascii="Times New Roman" w:eastAsia="Times New Roman" w:hAnsi="Times New Roman" w:cs="Times New Roman"/>
                      <w:b/>
                      <w:sz w:val="16"/>
                      <w:szCs w:val="16"/>
                      <w:lang w:eastAsia="fr-FR"/>
                    </w:rPr>
                  </w:pPr>
                  <w:r w:rsidRPr="00521569">
                    <w:rPr>
                      <w:rFonts w:ascii="Times New Roman" w:eastAsia="Times New Roman" w:hAnsi="Times New Roman" w:cs="Times New Roman"/>
                      <w:b/>
                      <w:sz w:val="16"/>
                      <w:szCs w:val="16"/>
                      <w:lang w:eastAsia="fr-FR"/>
                    </w:rPr>
                    <w:t>VAR.RESIDUELLE 1</w:t>
                  </w:r>
                </w:p>
              </w:tc>
              <w:tc>
                <w:tcPr>
                  <w:tcW w:w="1063"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0,008</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10</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0,001</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c>
                <w:tcPr>
                  <w:tcW w:w="1200" w:type="dxa"/>
                  <w:shd w:val="clear" w:color="000000" w:fill="FFFFFF" w:themeFill="background1"/>
                  <w:noWrap/>
                  <w:vAlign w:val="bottom"/>
                  <w:hideMark/>
                </w:tcPr>
                <w:p w:rsidR="00D61925" w:rsidRPr="00521569" w:rsidRDefault="00D61925" w:rsidP="00521569">
                  <w:pPr>
                    <w:framePr w:hSpace="141" w:wrap="around" w:vAnchor="text" w:hAnchor="text" w:x="70" w:y="1"/>
                    <w:shd w:val="clear" w:color="auto" w:fill="FFFFFF" w:themeFill="background1"/>
                    <w:spacing w:after="0" w:line="240" w:lineRule="auto"/>
                    <w:suppressOverlap/>
                    <w:jc w:val="center"/>
                    <w:rPr>
                      <w:rFonts w:ascii="Times New Roman" w:eastAsia="Times New Roman" w:hAnsi="Times New Roman" w:cs="Times New Roman"/>
                      <w:color w:val="000000"/>
                      <w:sz w:val="16"/>
                      <w:szCs w:val="16"/>
                      <w:lang w:eastAsia="fr-FR"/>
                    </w:rPr>
                  </w:pPr>
                  <w:r w:rsidRPr="00521569">
                    <w:rPr>
                      <w:rFonts w:ascii="Times New Roman" w:eastAsia="Times New Roman" w:hAnsi="Times New Roman" w:cs="Times New Roman"/>
                      <w:color w:val="000000"/>
                      <w:sz w:val="16"/>
                      <w:szCs w:val="16"/>
                      <w:lang w:eastAsia="fr-FR"/>
                    </w:rPr>
                    <w:t> </w:t>
                  </w:r>
                </w:p>
              </w:tc>
            </w:tr>
          </w:tbl>
          <w:p w:rsidR="006E422D" w:rsidRPr="00521569" w:rsidRDefault="006E422D" w:rsidP="00521569">
            <w:pPr>
              <w:shd w:val="clear" w:color="auto" w:fill="FFFFFF" w:themeFill="background1"/>
              <w:spacing w:after="0" w:line="240" w:lineRule="auto"/>
              <w:jc w:val="both"/>
              <w:rPr>
                <w:rFonts w:ascii="Times New Roman" w:hAnsi="Times New Roman" w:cs="Times New Roman"/>
                <w:sz w:val="16"/>
                <w:szCs w:val="16"/>
              </w:rPr>
            </w:pPr>
          </w:p>
          <w:p w:rsidR="006E422D" w:rsidRDefault="006E422D" w:rsidP="00521569">
            <w:pPr>
              <w:shd w:val="clear" w:color="auto" w:fill="FFFFFF" w:themeFill="background1"/>
              <w:spacing w:after="0" w:line="240" w:lineRule="auto"/>
              <w:jc w:val="both"/>
              <w:rPr>
                <w:rFonts w:ascii="Times New Roman" w:hAnsi="Times New Roman" w:cs="Times New Roman"/>
                <w:sz w:val="24"/>
                <w:szCs w:val="24"/>
              </w:rPr>
            </w:pPr>
          </w:p>
          <w:p w:rsidR="006E422D" w:rsidRDefault="006E422D" w:rsidP="00521569">
            <w:pPr>
              <w:shd w:val="clear" w:color="auto" w:fill="FFFFFF" w:themeFill="background1"/>
              <w:spacing w:after="0" w:line="240" w:lineRule="auto"/>
              <w:jc w:val="both"/>
              <w:rPr>
                <w:rFonts w:ascii="Times New Roman" w:hAnsi="Times New Roman" w:cs="Times New Roman"/>
                <w:sz w:val="24"/>
                <w:szCs w:val="24"/>
              </w:rPr>
            </w:pPr>
          </w:p>
          <w:p w:rsidR="006E422D" w:rsidRDefault="006E422D" w:rsidP="00521569">
            <w:pPr>
              <w:shd w:val="clear" w:color="auto" w:fill="FFFFFF" w:themeFill="background1"/>
              <w:spacing w:after="0" w:line="240" w:lineRule="auto"/>
              <w:jc w:val="both"/>
              <w:rPr>
                <w:rFonts w:ascii="Times New Roman" w:hAnsi="Times New Roman" w:cs="Times New Roman"/>
                <w:sz w:val="24"/>
                <w:szCs w:val="24"/>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p w:rsidR="006E422D" w:rsidRPr="00C317AE" w:rsidRDefault="006E422D" w:rsidP="00521569">
            <w:pPr>
              <w:shd w:val="clear" w:color="auto" w:fill="FFFFFF" w:themeFill="background1"/>
              <w:spacing w:after="0" w:line="240" w:lineRule="auto"/>
              <w:jc w:val="both"/>
              <w:rPr>
                <w:rFonts w:ascii="Times New Roman" w:eastAsia="Times New Roman" w:hAnsi="Times New Roman" w:cs="Times New Roman"/>
                <w:sz w:val="24"/>
                <w:szCs w:val="24"/>
                <w:lang w:eastAsia="fr-FR"/>
              </w:rPr>
            </w:pPr>
          </w:p>
        </w:tc>
        <w:tc>
          <w:tcPr>
            <w:tcW w:w="992" w:type="dxa"/>
            <w:shd w:val="clear" w:color="auto" w:fill="auto"/>
            <w:noWrap/>
            <w:vAlign w:val="bottom"/>
            <w:hideMark/>
          </w:tcPr>
          <w:p w:rsidR="006E422D" w:rsidRPr="00C317AE" w:rsidRDefault="006E422D" w:rsidP="00521569">
            <w:pPr>
              <w:shd w:val="clear" w:color="auto" w:fill="FFFFFF" w:themeFill="background1"/>
              <w:spacing w:after="0" w:line="240" w:lineRule="auto"/>
              <w:jc w:val="both"/>
              <w:rPr>
                <w:rFonts w:ascii="Calibri" w:eastAsia="Times New Roman" w:hAnsi="Calibri" w:cs="Times New Roman"/>
                <w:color w:val="000000"/>
                <w:lang w:eastAsia="fr-FR"/>
              </w:rPr>
            </w:pPr>
          </w:p>
        </w:tc>
        <w:tc>
          <w:tcPr>
            <w:tcW w:w="992" w:type="dxa"/>
            <w:shd w:val="clear" w:color="auto" w:fill="auto"/>
            <w:noWrap/>
            <w:vAlign w:val="bottom"/>
            <w:hideMark/>
          </w:tcPr>
          <w:p w:rsidR="006E422D" w:rsidRPr="00C317AE" w:rsidRDefault="006E422D" w:rsidP="00521569">
            <w:pPr>
              <w:shd w:val="clear" w:color="auto" w:fill="FFFFFF" w:themeFill="background1"/>
              <w:spacing w:after="0" w:line="240" w:lineRule="auto"/>
              <w:jc w:val="both"/>
              <w:rPr>
                <w:rFonts w:ascii="Calibri" w:eastAsia="Times New Roman" w:hAnsi="Calibri" w:cs="Times New Roman"/>
                <w:color w:val="000000"/>
                <w:lang w:eastAsia="fr-FR"/>
              </w:rPr>
            </w:pPr>
          </w:p>
        </w:tc>
        <w:tc>
          <w:tcPr>
            <w:tcW w:w="1276" w:type="dxa"/>
            <w:shd w:val="clear" w:color="auto" w:fill="auto"/>
            <w:noWrap/>
            <w:vAlign w:val="bottom"/>
            <w:hideMark/>
          </w:tcPr>
          <w:p w:rsidR="006E422D" w:rsidRPr="00C317AE" w:rsidRDefault="006E422D" w:rsidP="00521569">
            <w:pPr>
              <w:shd w:val="clear" w:color="auto" w:fill="FFFFFF" w:themeFill="background1"/>
              <w:spacing w:after="0" w:line="240" w:lineRule="auto"/>
              <w:jc w:val="both"/>
              <w:rPr>
                <w:rFonts w:ascii="Calibri" w:eastAsia="Times New Roman" w:hAnsi="Calibri" w:cs="Times New Roman"/>
                <w:color w:val="000000"/>
                <w:lang w:eastAsia="fr-FR"/>
              </w:rPr>
            </w:pPr>
          </w:p>
        </w:tc>
        <w:tc>
          <w:tcPr>
            <w:tcW w:w="850" w:type="dxa"/>
            <w:shd w:val="clear" w:color="auto" w:fill="auto"/>
            <w:noWrap/>
            <w:vAlign w:val="bottom"/>
            <w:hideMark/>
          </w:tcPr>
          <w:p w:rsidR="006E422D" w:rsidRPr="00C317AE" w:rsidRDefault="006E422D" w:rsidP="00521569">
            <w:pPr>
              <w:shd w:val="clear" w:color="auto" w:fill="FFFFFF" w:themeFill="background1"/>
              <w:spacing w:after="0" w:line="240" w:lineRule="auto"/>
              <w:jc w:val="both"/>
              <w:rPr>
                <w:rFonts w:ascii="Calibri" w:eastAsia="Times New Roman" w:hAnsi="Calibri" w:cs="Times New Roman"/>
                <w:color w:val="000000"/>
                <w:lang w:eastAsia="fr-FR"/>
              </w:rPr>
            </w:pPr>
          </w:p>
        </w:tc>
        <w:tc>
          <w:tcPr>
            <w:tcW w:w="709" w:type="dxa"/>
            <w:shd w:val="clear" w:color="auto" w:fill="auto"/>
            <w:noWrap/>
            <w:vAlign w:val="bottom"/>
            <w:hideMark/>
          </w:tcPr>
          <w:p w:rsidR="006E422D" w:rsidRPr="00C317AE" w:rsidRDefault="006E422D" w:rsidP="00521569">
            <w:pPr>
              <w:shd w:val="clear" w:color="auto" w:fill="FFFFFF" w:themeFill="background1"/>
              <w:spacing w:after="0" w:line="240" w:lineRule="auto"/>
              <w:jc w:val="both"/>
              <w:rPr>
                <w:rFonts w:ascii="Calibri" w:eastAsia="Times New Roman" w:hAnsi="Calibri" w:cs="Times New Roman"/>
                <w:color w:val="000000"/>
                <w:lang w:eastAsia="fr-FR"/>
              </w:rPr>
            </w:pPr>
          </w:p>
        </w:tc>
      </w:tr>
    </w:tbl>
    <w:p w:rsidR="006E422D" w:rsidRDefault="006E422D" w:rsidP="00994D53">
      <w:pPr>
        <w:shd w:val="clear" w:color="auto" w:fill="FFFFFF" w:themeFill="background1"/>
        <w:tabs>
          <w:tab w:val="left" w:pos="2055"/>
        </w:tabs>
        <w:spacing w:after="0" w:line="360" w:lineRule="auto"/>
        <w:rPr>
          <w:rFonts w:ascii="Times New Roman" w:hAnsi="Times New Roman" w:cs="Times New Roman"/>
          <w:b/>
          <w:sz w:val="24"/>
          <w:szCs w:val="24"/>
        </w:rPr>
      </w:pPr>
    </w:p>
    <w:sectPr w:rsidR="006E422D" w:rsidSect="00823421">
      <w:headerReference w:type="default" r:id="rId11"/>
      <w:footerReference w:type="default" r:id="rId12"/>
      <w:pgSz w:w="11906" w:h="16838"/>
      <w:pgMar w:top="851" w:right="1418" w:bottom="851" w:left="851" w:header="709" w:footer="709" w:gutter="1418"/>
      <w:pgNumType w:start="10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328" w:rsidRDefault="00656328" w:rsidP="00994D53">
      <w:pPr>
        <w:spacing w:after="0" w:line="240" w:lineRule="auto"/>
      </w:pPr>
      <w:r>
        <w:separator/>
      </w:r>
    </w:p>
  </w:endnote>
  <w:endnote w:type="continuationSeparator" w:id="1">
    <w:p w:rsidR="00656328" w:rsidRDefault="00656328" w:rsidP="00994D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7633"/>
      <w:docPartObj>
        <w:docPartGallery w:val="Page Numbers (Bottom of Page)"/>
        <w:docPartUnique/>
      </w:docPartObj>
    </w:sdtPr>
    <w:sdtContent>
      <w:p w:rsidR="00994D53" w:rsidRDefault="00075B8B">
        <w:pPr>
          <w:pStyle w:val="Pieddepage"/>
          <w:jc w:val="right"/>
        </w:pPr>
        <w:fldSimple w:instr=" PAGE   \* MERGEFORMAT ">
          <w:r w:rsidR="00C82DE9">
            <w:rPr>
              <w:noProof/>
            </w:rPr>
            <w:t>111</w:t>
          </w:r>
        </w:fldSimple>
      </w:p>
    </w:sdtContent>
  </w:sdt>
  <w:p w:rsidR="00994D53" w:rsidRDefault="00994D5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328" w:rsidRDefault="00656328" w:rsidP="00994D53">
      <w:pPr>
        <w:spacing w:after="0" w:line="240" w:lineRule="auto"/>
      </w:pPr>
      <w:r>
        <w:separator/>
      </w:r>
    </w:p>
  </w:footnote>
  <w:footnote w:type="continuationSeparator" w:id="1">
    <w:p w:rsidR="00656328" w:rsidRDefault="00656328" w:rsidP="00994D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26"/>
        <w:szCs w:val="26"/>
      </w:rPr>
      <w:alias w:val="Titre"/>
      <w:id w:val="77738743"/>
      <w:placeholder>
        <w:docPart w:val="F71FB339775947A085DE53E0AEC74CC2"/>
      </w:placeholder>
      <w:dataBinding w:prefixMappings="xmlns:ns0='http://schemas.openxmlformats.org/package/2006/metadata/core-properties' xmlns:ns1='http://purl.org/dc/elements/1.1/'" w:xpath="/ns0:coreProperties[1]/ns1:title[1]" w:storeItemID="{6C3C8BC8-F283-45AE-878A-BAB7291924A1}"/>
      <w:text/>
    </w:sdtPr>
    <w:sdtContent>
      <w:p w:rsidR="00994D53" w:rsidRDefault="00994D53" w:rsidP="00994D53">
        <w:pPr>
          <w:pStyle w:val="En-tte"/>
          <w:pBdr>
            <w:bottom w:val="thickThinSmallGap" w:sz="24" w:space="1" w:color="auto"/>
          </w:pBdr>
          <w:jc w:val="center"/>
          <w:rPr>
            <w:rFonts w:asciiTheme="majorHAnsi" w:eastAsiaTheme="majorEastAsia" w:hAnsiTheme="majorHAnsi" w:cstheme="majorBidi"/>
            <w:sz w:val="32"/>
            <w:szCs w:val="32"/>
          </w:rPr>
        </w:pPr>
        <w:r w:rsidRPr="00823421">
          <w:rPr>
            <w:rFonts w:asciiTheme="majorHAnsi" w:eastAsiaTheme="majorEastAsia" w:hAnsiTheme="majorHAnsi" w:cstheme="majorBidi"/>
            <w:b/>
            <w:sz w:val="26"/>
            <w:szCs w:val="26"/>
          </w:rPr>
          <w:t xml:space="preserve">                                                                               </w:t>
        </w:r>
        <w:r w:rsidR="00823421" w:rsidRPr="00823421">
          <w:rPr>
            <w:rFonts w:asciiTheme="majorHAnsi" w:eastAsiaTheme="majorEastAsia" w:hAnsiTheme="majorHAnsi" w:cstheme="majorBidi"/>
            <w:b/>
            <w:sz w:val="26"/>
            <w:szCs w:val="26"/>
          </w:rPr>
          <w:t xml:space="preserve">                          </w:t>
        </w:r>
        <w:r w:rsidR="00823421">
          <w:rPr>
            <w:rFonts w:asciiTheme="majorHAnsi" w:eastAsiaTheme="majorEastAsia" w:hAnsiTheme="majorHAnsi" w:cstheme="majorBidi"/>
            <w:b/>
            <w:sz w:val="26"/>
            <w:szCs w:val="26"/>
          </w:rPr>
          <w:t xml:space="preserve">                    </w:t>
        </w:r>
        <w:r w:rsidR="00823421" w:rsidRPr="00823421">
          <w:rPr>
            <w:rFonts w:asciiTheme="majorHAnsi" w:eastAsiaTheme="majorEastAsia" w:hAnsiTheme="majorHAnsi" w:cstheme="majorBidi"/>
            <w:b/>
            <w:sz w:val="26"/>
            <w:szCs w:val="26"/>
          </w:rPr>
          <w:t>Annexes</w:t>
        </w:r>
      </w:p>
    </w:sdtContent>
  </w:sdt>
  <w:p w:rsidR="00994D53" w:rsidRDefault="00994D5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10092"/>
    <w:multiLevelType w:val="hybridMultilevel"/>
    <w:tmpl w:val="0CE4EC60"/>
    <w:lvl w:ilvl="0" w:tplc="00000003">
      <w:start w:val="1"/>
      <w:numFmt w:val="bullet"/>
      <w:lvlText w:val=""/>
      <w:lvlJc w:val="left"/>
      <w:pPr>
        <w:ind w:left="720" w:hanging="360"/>
      </w:pPr>
      <w:rPr>
        <w:rFonts w:ascii="Wingdings" w:hAnsi="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C875B33"/>
    <w:multiLevelType w:val="hybridMultilevel"/>
    <w:tmpl w:val="D65E947E"/>
    <w:lvl w:ilvl="0" w:tplc="00000003">
      <w:start w:val="1"/>
      <w:numFmt w:val="bullet"/>
      <w:lvlText w:val=""/>
      <w:lvlJc w:val="left"/>
      <w:pPr>
        <w:ind w:left="1571" w:hanging="360"/>
      </w:pPr>
      <w:rPr>
        <w:rFonts w:ascii="Wingdings" w:hAnsi="Wingdings"/>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
    <w:nsid w:val="11C55CEF"/>
    <w:multiLevelType w:val="hybridMultilevel"/>
    <w:tmpl w:val="3DE01CF0"/>
    <w:lvl w:ilvl="0" w:tplc="00000008">
      <w:start w:val="2"/>
      <w:numFmt w:val="bullet"/>
      <w:lvlText w:val=""/>
      <w:lvlJc w:val="left"/>
      <w:pPr>
        <w:ind w:left="360" w:hanging="360"/>
      </w:pPr>
      <w:rPr>
        <w:rFonts w:ascii="Symbol" w:hAnsi="Symbol"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4DA0A01"/>
    <w:multiLevelType w:val="hybridMultilevel"/>
    <w:tmpl w:val="2076A0D0"/>
    <w:lvl w:ilvl="0" w:tplc="04090009">
      <w:start w:val="1"/>
      <w:numFmt w:val="bullet"/>
      <w:lvlText w:val=""/>
      <w:lvlJc w:val="left"/>
      <w:pPr>
        <w:tabs>
          <w:tab w:val="num" w:pos="2629"/>
        </w:tabs>
        <w:ind w:left="262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C492402"/>
    <w:multiLevelType w:val="hybridMultilevel"/>
    <w:tmpl w:val="428ECE36"/>
    <w:lvl w:ilvl="0" w:tplc="0409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79F92A84"/>
    <w:multiLevelType w:val="hybridMultilevel"/>
    <w:tmpl w:val="7EBEAC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10242"/>
  </w:hdrShapeDefaults>
  <w:footnotePr>
    <w:footnote w:id="0"/>
    <w:footnote w:id="1"/>
  </w:footnotePr>
  <w:endnotePr>
    <w:endnote w:id="0"/>
    <w:endnote w:id="1"/>
  </w:endnotePr>
  <w:compat/>
  <w:rsids>
    <w:rsidRoot w:val="006E422D"/>
    <w:rsid w:val="00075B8B"/>
    <w:rsid w:val="00296351"/>
    <w:rsid w:val="003C64D3"/>
    <w:rsid w:val="003D33F1"/>
    <w:rsid w:val="00521569"/>
    <w:rsid w:val="00605F18"/>
    <w:rsid w:val="00656328"/>
    <w:rsid w:val="006A5E58"/>
    <w:rsid w:val="006D1A26"/>
    <w:rsid w:val="006E422D"/>
    <w:rsid w:val="006F4856"/>
    <w:rsid w:val="00823421"/>
    <w:rsid w:val="008E0B8D"/>
    <w:rsid w:val="00965DCC"/>
    <w:rsid w:val="00994D53"/>
    <w:rsid w:val="009F4CE2"/>
    <w:rsid w:val="00C82DE9"/>
    <w:rsid w:val="00CE4F36"/>
    <w:rsid w:val="00D06254"/>
    <w:rsid w:val="00D118DF"/>
    <w:rsid w:val="00D61925"/>
    <w:rsid w:val="00E66527"/>
    <w:rsid w:val="00E839A0"/>
    <w:rsid w:val="00FF02C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22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E422D"/>
    <w:pPr>
      <w:ind w:left="720"/>
      <w:contextualSpacing/>
    </w:pPr>
  </w:style>
  <w:style w:type="table" w:styleId="Grilledutableau">
    <w:name w:val="Table Grid"/>
    <w:basedOn w:val="TableauNormal"/>
    <w:rsid w:val="006E422D"/>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6E422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E422D"/>
    <w:rPr>
      <w:rFonts w:ascii="Tahoma" w:hAnsi="Tahoma" w:cs="Tahoma"/>
      <w:sz w:val="16"/>
      <w:szCs w:val="16"/>
    </w:rPr>
  </w:style>
  <w:style w:type="paragraph" w:styleId="En-tte">
    <w:name w:val="header"/>
    <w:basedOn w:val="Normal"/>
    <w:link w:val="En-tteCar"/>
    <w:uiPriority w:val="99"/>
    <w:unhideWhenUsed/>
    <w:rsid w:val="00994D53"/>
    <w:pPr>
      <w:tabs>
        <w:tab w:val="center" w:pos="4536"/>
        <w:tab w:val="right" w:pos="9072"/>
      </w:tabs>
      <w:spacing w:after="0" w:line="240" w:lineRule="auto"/>
    </w:pPr>
  </w:style>
  <w:style w:type="character" w:customStyle="1" w:styleId="En-tteCar">
    <w:name w:val="En-tête Car"/>
    <w:basedOn w:val="Policepardfaut"/>
    <w:link w:val="En-tte"/>
    <w:uiPriority w:val="99"/>
    <w:rsid w:val="00994D53"/>
  </w:style>
  <w:style w:type="paragraph" w:styleId="Pieddepage">
    <w:name w:val="footer"/>
    <w:basedOn w:val="Normal"/>
    <w:link w:val="PieddepageCar"/>
    <w:uiPriority w:val="99"/>
    <w:unhideWhenUsed/>
    <w:rsid w:val="00994D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4D53"/>
  </w:style>
</w:styles>
</file>

<file path=word/webSettings.xml><?xml version="1.0" encoding="utf-8"?>
<w:webSettings xmlns:r="http://schemas.openxmlformats.org/officeDocument/2006/relationships" xmlns:w="http://schemas.openxmlformats.org/wordprocessingml/2006/main">
  <w:divs>
    <w:div w:id="33503172">
      <w:bodyDiv w:val="1"/>
      <w:marLeft w:val="0"/>
      <w:marRight w:val="0"/>
      <w:marTop w:val="0"/>
      <w:marBottom w:val="0"/>
      <w:divBdr>
        <w:top w:val="none" w:sz="0" w:space="0" w:color="auto"/>
        <w:left w:val="none" w:sz="0" w:space="0" w:color="auto"/>
        <w:bottom w:val="none" w:sz="0" w:space="0" w:color="auto"/>
        <w:right w:val="none" w:sz="0" w:space="0" w:color="auto"/>
      </w:divBdr>
    </w:div>
    <w:div w:id="1173371371">
      <w:bodyDiv w:val="1"/>
      <w:marLeft w:val="0"/>
      <w:marRight w:val="0"/>
      <w:marTop w:val="0"/>
      <w:marBottom w:val="0"/>
      <w:divBdr>
        <w:top w:val="none" w:sz="0" w:space="0" w:color="auto"/>
        <w:left w:val="none" w:sz="0" w:space="0" w:color="auto"/>
        <w:bottom w:val="none" w:sz="0" w:space="0" w:color="auto"/>
        <w:right w:val="none" w:sz="0" w:space="0" w:color="auto"/>
      </w:divBdr>
    </w:div>
    <w:div w:id="1593780409">
      <w:bodyDiv w:val="1"/>
      <w:marLeft w:val="0"/>
      <w:marRight w:val="0"/>
      <w:marTop w:val="0"/>
      <w:marBottom w:val="0"/>
      <w:divBdr>
        <w:top w:val="none" w:sz="0" w:space="0" w:color="auto"/>
        <w:left w:val="none" w:sz="0" w:space="0" w:color="auto"/>
        <w:bottom w:val="none" w:sz="0" w:space="0" w:color="auto"/>
        <w:right w:val="none" w:sz="0" w:space="0" w:color="auto"/>
      </w:divBdr>
    </w:div>
    <w:div w:id="1710061814">
      <w:bodyDiv w:val="1"/>
      <w:marLeft w:val="0"/>
      <w:marRight w:val="0"/>
      <w:marTop w:val="0"/>
      <w:marBottom w:val="0"/>
      <w:divBdr>
        <w:top w:val="none" w:sz="0" w:space="0" w:color="auto"/>
        <w:left w:val="none" w:sz="0" w:space="0" w:color="auto"/>
        <w:bottom w:val="none" w:sz="0" w:space="0" w:color="auto"/>
        <w:right w:val="none" w:sz="0" w:space="0" w:color="auto"/>
      </w:divBdr>
    </w:div>
    <w:div w:id="173188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71FB339775947A085DE53E0AEC74CC2"/>
        <w:category>
          <w:name w:val="Général"/>
          <w:gallery w:val="placeholder"/>
        </w:category>
        <w:types>
          <w:type w:val="bbPlcHdr"/>
        </w:types>
        <w:behaviors>
          <w:behavior w:val="content"/>
        </w:behaviors>
        <w:guid w:val="{498C538B-B2DB-4B6A-976C-F295ED76051A}"/>
      </w:docPartPr>
      <w:docPartBody>
        <w:p w:rsidR="00BE2C32" w:rsidRDefault="008D7196" w:rsidP="008D7196">
          <w:pPr>
            <w:pStyle w:val="F71FB339775947A085DE53E0AEC74CC2"/>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D7196"/>
    <w:rsid w:val="008755CC"/>
    <w:rsid w:val="008D7196"/>
    <w:rsid w:val="00BE2C3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C3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71FB339775947A085DE53E0AEC74CC2">
    <w:name w:val="F71FB339775947A085DE53E0AEC74CC2"/>
    <w:rsid w:val="008D719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04617B"/>
      </a:dk2>
      <a:lt2>
        <a:srgbClr val="DBF5F9"/>
      </a:lt2>
      <a:accent1>
        <a:srgbClr val="0F6FC6"/>
      </a:accent1>
      <a:accent2>
        <a:srgbClr val="009DD9"/>
      </a:accent2>
      <a:accent3>
        <a:srgbClr val="0BD0D9"/>
      </a:accent3>
      <a:accent4>
        <a:srgbClr val="54A838"/>
      </a:accent4>
      <a:accent5>
        <a:srgbClr val="B0DFA0"/>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ED9E1-E49D-4B97-819E-9F6FC163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1010</Words>
  <Characters>5559</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Annexe</vt:lpstr>
    </vt:vector>
  </TitlesOfParts>
  <Company>Sweet</Company>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Annexes</dc:title>
  <dc:subject/>
  <dc:creator>SWEET</dc:creator>
  <cp:keywords/>
  <dc:description/>
  <cp:lastModifiedBy>SWEET</cp:lastModifiedBy>
  <cp:revision>6</cp:revision>
  <cp:lastPrinted>2009-06-09T08:46:00Z</cp:lastPrinted>
  <dcterms:created xsi:type="dcterms:W3CDTF">2009-06-07T21:51:00Z</dcterms:created>
  <dcterms:modified xsi:type="dcterms:W3CDTF">2009-06-09T09:14:00Z</dcterms:modified>
</cp:coreProperties>
</file>