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6EDA" w:rsidRPr="00766EDA" w:rsidRDefault="00766EDA" w:rsidP="00766EDA">
      <w:pPr>
        <w:spacing w:after="0" w:line="240" w:lineRule="auto"/>
        <w:jc w:val="center"/>
        <w:rPr>
          <w:rFonts w:ascii="Times New Roman" w:eastAsia="Times New Roman" w:hAnsi="Times New Roman" w:cs="Times New Roman"/>
          <w:b/>
          <w:sz w:val="24"/>
          <w:szCs w:val="24"/>
          <w:lang w:eastAsia="fr-FR"/>
        </w:rPr>
      </w:pPr>
      <w:r w:rsidRPr="00766EDA">
        <w:rPr>
          <w:rFonts w:ascii="Times New Roman" w:eastAsia="Times New Roman" w:hAnsi="Times New Roman" w:cs="Times New Roman"/>
          <w:noProof/>
          <w:sz w:val="24"/>
          <w:szCs w:val="24"/>
          <w:lang w:eastAsia="fr-FR"/>
        </w:rPr>
        <w:drawing>
          <wp:anchor distT="0" distB="0" distL="114300" distR="114300" simplePos="0" relativeHeight="251668992" behindDoc="0" locked="0" layoutInCell="1" allowOverlap="1">
            <wp:simplePos x="0" y="0"/>
            <wp:positionH relativeFrom="column">
              <wp:posOffset>-371475</wp:posOffset>
            </wp:positionH>
            <wp:positionV relativeFrom="paragraph">
              <wp:posOffset>-261620</wp:posOffset>
            </wp:positionV>
            <wp:extent cx="957580" cy="1157605"/>
            <wp:effectExtent l="0" t="0" r="0" b="0"/>
            <wp:wrapNone/>
            <wp:docPr id="9" name="Image 9" descr="univ-logo_co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iv-logo_comp.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7580" cy="1157605"/>
                    </a:xfrm>
                    <a:prstGeom prst="rect">
                      <a:avLst/>
                    </a:prstGeom>
                    <a:noFill/>
                    <a:ln>
                      <a:noFill/>
                    </a:ln>
                  </pic:spPr>
                </pic:pic>
              </a:graphicData>
            </a:graphic>
          </wp:anchor>
        </w:drawing>
      </w:r>
      <w:r w:rsidRPr="00766EDA">
        <w:rPr>
          <w:rFonts w:ascii="Times New Roman" w:eastAsia="Times New Roman" w:hAnsi="Times New Roman" w:cs="Times New Roman"/>
          <w:b/>
          <w:noProof/>
          <w:sz w:val="24"/>
          <w:szCs w:val="24"/>
          <w:lang w:eastAsia="fr-FR"/>
        </w:rPr>
        <w:drawing>
          <wp:anchor distT="0" distB="0" distL="114300" distR="114300" simplePos="0" relativeHeight="251666944" behindDoc="0" locked="0" layoutInCell="1" allowOverlap="1">
            <wp:simplePos x="0" y="0"/>
            <wp:positionH relativeFrom="column">
              <wp:posOffset>-228600</wp:posOffset>
            </wp:positionH>
            <wp:positionV relativeFrom="paragraph">
              <wp:posOffset>-114300</wp:posOffset>
            </wp:positionV>
            <wp:extent cx="600075" cy="752475"/>
            <wp:effectExtent l="0" t="0" r="0" b="0"/>
            <wp:wrapNone/>
            <wp:docPr id="11" name="Image 11" descr="Univ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Univ_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0075" cy="752475"/>
                    </a:xfrm>
                    <a:prstGeom prst="rect">
                      <a:avLst/>
                    </a:prstGeom>
                    <a:noFill/>
                    <a:ln>
                      <a:noFill/>
                    </a:ln>
                  </pic:spPr>
                </pic:pic>
              </a:graphicData>
            </a:graphic>
          </wp:anchor>
        </w:drawing>
      </w:r>
      <w:r w:rsidR="003029B8">
        <w:rPr>
          <w:rFonts w:ascii="Times New Roman" w:eastAsia="Times New Roman" w:hAnsi="Times New Roman" w:cs="Times New Roman"/>
          <w:b/>
          <w:noProof/>
          <w:sz w:val="24"/>
          <w:szCs w:val="24"/>
          <w:lang w:eastAsia="fr-FR"/>
        </w:rPr>
        <w:pict>
          <v:rect id="Rectangle 16" o:spid="_x0000_s1026" style="position:absolute;left:0;text-align:left;margin-left:-36pt;margin-top:-27pt;width:531pt;height:747pt;z-index:-2516485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" filled="f" strokecolor="#1f497d" strokeweight="6pt">
            <v:stroke linestyle="thickBetweenThin"/>
          </v:rect>
        </w:pict>
      </w:r>
      <w:r w:rsidRPr="00766EDA">
        <w:rPr>
          <w:rFonts w:ascii="Times New Roman" w:eastAsia="Times New Roman" w:hAnsi="Times New Roman" w:cs="Times New Roman"/>
          <w:b/>
          <w:sz w:val="24"/>
          <w:szCs w:val="24"/>
          <w:lang w:eastAsia="fr-FR"/>
        </w:rPr>
        <w:t xml:space="preserve">MINISTERE DE L’ENSEIGNEMENT SUPERIEUR ET DE </w:t>
      </w:r>
    </w:p>
    <w:p w:rsidR="00766EDA" w:rsidRPr="00766EDA" w:rsidRDefault="00766EDA" w:rsidP="00766EDA">
      <w:pPr>
        <w:spacing w:after="0" w:line="240" w:lineRule="auto"/>
        <w:jc w:val="center"/>
        <w:rPr>
          <w:rFonts w:ascii="Times New Roman" w:eastAsia="Times New Roman" w:hAnsi="Times New Roman" w:cs="Times New Roman"/>
          <w:b/>
          <w:sz w:val="24"/>
          <w:szCs w:val="24"/>
          <w:lang w:eastAsia="fr-FR"/>
        </w:rPr>
      </w:pPr>
      <w:r w:rsidRPr="00766EDA">
        <w:rPr>
          <w:rFonts w:ascii="Times New Roman" w:eastAsia="Times New Roman" w:hAnsi="Times New Roman" w:cs="Times New Roman"/>
          <w:b/>
          <w:sz w:val="24"/>
          <w:szCs w:val="24"/>
          <w:lang w:eastAsia="fr-FR"/>
        </w:rPr>
        <w:t xml:space="preserve">LA RECHERCHE SCIENTIFIQUE </w:t>
      </w:r>
    </w:p>
    <w:p w:rsidR="00766EDA" w:rsidRPr="00766EDA" w:rsidRDefault="00766EDA" w:rsidP="00766EDA">
      <w:pPr>
        <w:spacing w:after="0" w:line="240" w:lineRule="auto"/>
        <w:jc w:val="center"/>
        <w:rPr>
          <w:rFonts w:ascii="Times New Roman" w:eastAsia="Times New Roman" w:hAnsi="Times New Roman" w:cs="Times New Roman"/>
          <w:b/>
          <w:sz w:val="24"/>
          <w:szCs w:val="24"/>
          <w:lang w:eastAsia="fr-FR"/>
        </w:rPr>
      </w:pPr>
      <w:r w:rsidRPr="00766EDA">
        <w:rPr>
          <w:rFonts w:ascii="Times New Roman" w:eastAsia="Times New Roman" w:hAnsi="Times New Roman" w:cs="Times New Roman"/>
          <w:b/>
          <w:sz w:val="24"/>
          <w:szCs w:val="24"/>
          <w:lang w:eastAsia="fr-FR"/>
        </w:rPr>
        <w:t>UNIVERSITE ABDELHAMID IBN BADIS MOSTAGANEM</w:t>
      </w:r>
    </w:p>
    <w:p w:rsidR="00766EDA" w:rsidRPr="00766EDA" w:rsidRDefault="00766EDA" w:rsidP="00766EDA">
      <w:pPr>
        <w:spacing w:after="0" w:line="240" w:lineRule="auto"/>
        <w:jc w:val="center"/>
        <w:rPr>
          <w:rFonts w:ascii="Arial" w:eastAsia="Times New Roman" w:hAnsi="Arial" w:cs="Arial"/>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r w:rsidRPr="00766EDA">
        <w:rPr>
          <w:rFonts w:ascii="Times New Roman" w:eastAsia="Times New Roman" w:hAnsi="Times New Roman" w:cs="Times New Roman"/>
          <w:b/>
          <w:sz w:val="32"/>
          <w:szCs w:val="32"/>
          <w:lang w:eastAsia="fr-FR"/>
        </w:rPr>
        <w:t>Faculté des Sciences Exactes &amp; de l’Informatique</w:t>
      </w: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r w:rsidRPr="00766EDA">
        <w:rPr>
          <w:rFonts w:ascii="Times New Roman" w:eastAsia="Times New Roman" w:hAnsi="Times New Roman" w:cs="Times New Roman"/>
          <w:b/>
          <w:sz w:val="32"/>
          <w:szCs w:val="32"/>
          <w:lang w:eastAsia="fr-FR"/>
        </w:rPr>
        <w:t>Département de Mathématiques et d’Informatique</w:t>
      </w:r>
    </w:p>
    <w:p w:rsidR="00766EDA" w:rsidRPr="00766EDA" w:rsidRDefault="00766EDA" w:rsidP="00766EDA">
      <w:pPr>
        <w:spacing w:after="0" w:line="240" w:lineRule="auto"/>
        <w:jc w:val="center"/>
        <w:rPr>
          <w:rFonts w:ascii="Times New Roman" w:eastAsia="Times New Roman" w:hAnsi="Times New Roman" w:cs="Times New Roman"/>
          <w:b/>
          <w:bCs/>
          <w:sz w:val="32"/>
          <w:szCs w:val="32"/>
          <w:lang w:eastAsia="fr-FR"/>
        </w:rPr>
      </w:pPr>
      <w:r w:rsidRPr="00766EDA">
        <w:rPr>
          <w:rFonts w:ascii="Times New Roman" w:eastAsia="Times New Roman" w:hAnsi="Times New Roman" w:cs="Times New Roman"/>
          <w:b/>
          <w:bCs/>
          <w:sz w:val="32"/>
          <w:szCs w:val="32"/>
          <w:lang w:eastAsia="fr-FR"/>
        </w:rPr>
        <w:t>Filière Informatique</w:t>
      </w:r>
    </w:p>
    <w:p w:rsidR="00766EDA" w:rsidRPr="00766EDA" w:rsidRDefault="00766EDA" w:rsidP="00766EDA">
      <w:pPr>
        <w:spacing w:after="0" w:line="240" w:lineRule="auto"/>
        <w:rPr>
          <w:rFonts w:ascii="Times New Roman" w:eastAsia="Times New Roman" w:hAnsi="Times New Roman" w:cs="Times New Roman"/>
          <w:sz w:val="24"/>
          <w:szCs w:val="24"/>
          <w:lang w:eastAsia="fr-FR"/>
        </w:rPr>
      </w:pPr>
    </w:p>
    <w:p w:rsidR="00766EDA" w:rsidRPr="00766EDA" w:rsidRDefault="00766EDA" w:rsidP="00766EDA">
      <w:pPr>
        <w:spacing w:after="0" w:line="240" w:lineRule="auto"/>
        <w:rPr>
          <w:rFonts w:ascii="Times New Roman" w:eastAsia="Times New Roman" w:hAnsi="Times New Roman" w:cs="Times New Roman"/>
          <w:sz w:val="24"/>
          <w:szCs w:val="24"/>
          <w:lang w:eastAsia="fr-FR"/>
        </w:rPr>
      </w:pPr>
    </w:p>
    <w:p w:rsidR="00766EDA" w:rsidRPr="00766EDA" w:rsidRDefault="00766EDA" w:rsidP="00766EDA">
      <w:pPr>
        <w:spacing w:after="0" w:line="240" w:lineRule="auto"/>
        <w:jc w:val="center"/>
        <w:rPr>
          <w:rFonts w:ascii="Times New Roman" w:eastAsia="Times New Roman" w:hAnsi="Times New Roman" w:cs="Times New Roman"/>
          <w:b/>
          <w:bCs/>
          <w:smallCaps/>
          <w:sz w:val="24"/>
          <w:szCs w:val="24"/>
          <w:lang w:eastAsia="fr-FR"/>
        </w:rPr>
      </w:pPr>
      <w:r w:rsidRPr="00766EDA">
        <w:rPr>
          <w:rFonts w:ascii="Times New Roman" w:eastAsia="Times New Roman" w:hAnsi="Times New Roman" w:cs="Times New Roman"/>
          <w:b/>
          <w:bCs/>
          <w:smallCaps/>
          <w:sz w:val="24"/>
          <w:szCs w:val="24"/>
          <w:lang w:eastAsia="fr-FR"/>
        </w:rPr>
        <w:t>Mémoire de Fin d’Etudes</w:t>
      </w:r>
    </w:p>
    <w:p w:rsidR="00766EDA" w:rsidRPr="00766EDA" w:rsidRDefault="00766EDA" w:rsidP="00766EDA">
      <w:pPr>
        <w:spacing w:after="0" w:line="240" w:lineRule="auto"/>
        <w:jc w:val="center"/>
        <w:rPr>
          <w:rFonts w:ascii="Times New Roman" w:eastAsia="Times New Roman" w:hAnsi="Times New Roman" w:cs="Times New Roman"/>
          <w:sz w:val="24"/>
          <w:szCs w:val="24"/>
          <w:lang w:eastAsia="fr-FR"/>
        </w:rPr>
      </w:pPr>
      <w:r w:rsidRPr="00766EDA">
        <w:rPr>
          <w:rFonts w:ascii="Times New Roman" w:eastAsia="Times New Roman" w:hAnsi="Times New Roman" w:cs="Times New Roman"/>
          <w:b/>
          <w:bCs/>
          <w:sz w:val="24"/>
          <w:szCs w:val="24"/>
          <w:lang w:eastAsia="fr-FR"/>
        </w:rPr>
        <w:t>Pour l’Obtention du Diplôme de Master en Informatique</w:t>
      </w:r>
    </w:p>
    <w:p w:rsidR="00766EDA" w:rsidRPr="00766EDA" w:rsidRDefault="00766EDA" w:rsidP="00766EDA">
      <w:pPr>
        <w:spacing w:after="0" w:line="240" w:lineRule="auto"/>
        <w:jc w:val="center"/>
        <w:rPr>
          <w:rFonts w:ascii="Times New Roman" w:eastAsia="Times New Roman" w:hAnsi="Times New Roman" w:cs="Times New Roman"/>
          <w:b/>
          <w:sz w:val="24"/>
          <w:szCs w:val="24"/>
          <w:lang w:eastAsia="fr-FR"/>
        </w:rPr>
      </w:pPr>
      <w:r w:rsidRPr="00766EDA">
        <w:rPr>
          <w:rFonts w:ascii="Times New Roman" w:eastAsia="Times New Roman" w:hAnsi="Times New Roman" w:cs="Times New Roman"/>
          <w:b/>
          <w:sz w:val="24"/>
          <w:szCs w:val="24"/>
          <w:lang w:eastAsia="fr-FR"/>
        </w:rPr>
        <w:t>Option : Systèmes d’informations géographiques</w:t>
      </w: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6"/>
          <w:szCs w:val="36"/>
          <w:lang w:eastAsia="fr-FR"/>
        </w:rPr>
      </w:pPr>
    </w:p>
    <w:p w:rsidR="00766EDA" w:rsidRPr="00766EDA" w:rsidRDefault="003029B8" w:rsidP="00766EDA">
      <w:pPr>
        <w:spacing w:after="0" w:line="240" w:lineRule="auto"/>
        <w:jc w:val="center"/>
        <w:rPr>
          <w:rFonts w:ascii="Times New Roman" w:eastAsia="Times New Roman" w:hAnsi="Times New Roman" w:cs="Times New Roman"/>
          <w:b/>
          <w:sz w:val="32"/>
          <w:szCs w:val="32"/>
          <w:lang w:eastAsia="fr-FR"/>
        </w:rPr>
      </w:pPr>
      <w:r>
        <w:rPr>
          <w:rFonts w:ascii="Times New Roman" w:eastAsia="Times New Roman" w:hAnsi="Times New Roman" w:cs="Times New Roman"/>
          <w:b/>
          <w:noProof/>
          <w:sz w:val="32"/>
          <w:szCs w:val="32"/>
          <w:lang w:eastAsia="fr-FR"/>
        </w:rPr>
        <w:pict>
          <v:roundrect id="Rectangle à coins arrondis 14" o:spid="_x0000_s1054" style="position:absolute;left:0;text-align:left;margin-left:.35pt;margin-top:7.1pt;width:458.25pt;height:91.5pt;z-index:2516710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">
            <v:textbox>
              <w:txbxContent>
                <w:p w:rsidR="003029B8" w:rsidRDefault="003029B8" w:rsidP="00766EDA">
                  <w:pPr>
                    <w:spacing w:after="0" w:line="240" w:lineRule="auto"/>
                    <w:jc w:val="center"/>
                    <w:rPr>
                      <w:b/>
                      <w:sz w:val="40"/>
                      <w:szCs w:val="40"/>
                    </w:rPr>
                  </w:pPr>
                </w:p>
                <w:p w:rsidR="003029B8" w:rsidRPr="00755F67" w:rsidRDefault="003029B8" w:rsidP="001B3950">
                  <w:pPr>
                    <w:jc w:val="center"/>
                    <w:rPr>
                      <w:sz w:val="36"/>
                      <w:szCs w:val="36"/>
                    </w:rPr>
                  </w:pPr>
                  <w:r>
                    <w:rPr>
                      <w:sz w:val="36"/>
                      <w:szCs w:val="36"/>
                    </w:rPr>
                    <w:t>Un SIG pour le calcul des réseaux territoriaux</w:t>
                  </w:r>
                </w:p>
                <w:p w:rsidR="003029B8" w:rsidRPr="00755F67" w:rsidRDefault="003029B8" w:rsidP="00766EDA">
                  <w:pPr>
                    <w:rPr>
                      <w:sz w:val="36"/>
                      <w:szCs w:val="36"/>
                    </w:rPr>
                  </w:pPr>
                </w:p>
              </w:txbxContent>
            </v:textbox>
          </v:roundrect>
        </w:pict>
      </w: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766EDA" w:rsidRDefault="00766EDA" w:rsidP="00766EDA">
      <w:pPr>
        <w:spacing w:after="0" w:line="240" w:lineRule="auto"/>
        <w:jc w:val="center"/>
        <w:rPr>
          <w:rFonts w:ascii="Times New Roman" w:eastAsia="Times New Roman" w:hAnsi="Times New Roman" w:cs="Times New Roman"/>
          <w:b/>
          <w:sz w:val="32"/>
          <w:szCs w:val="32"/>
          <w:lang w:eastAsia="fr-FR"/>
        </w:rPr>
      </w:pPr>
    </w:p>
    <w:p w:rsidR="00766EDA" w:rsidRPr="001B3950" w:rsidRDefault="00766EDA" w:rsidP="00766EDA">
      <w:pPr>
        <w:spacing w:after="0" w:line="240" w:lineRule="auto"/>
        <w:rPr>
          <w:rFonts w:ascii="Times New Roman" w:eastAsia="Times New Roman" w:hAnsi="Times New Roman" w:cs="Times New Roman"/>
          <w:b/>
          <w:sz w:val="28"/>
          <w:szCs w:val="28"/>
          <w:lang w:eastAsia="fr-FR"/>
        </w:rPr>
      </w:pPr>
      <w:r w:rsidRPr="001B3950">
        <w:rPr>
          <w:rFonts w:ascii="Times New Roman" w:eastAsia="Times New Roman" w:hAnsi="Times New Roman" w:cs="Times New Roman"/>
          <w:b/>
          <w:sz w:val="28"/>
          <w:szCs w:val="28"/>
          <w:lang w:eastAsia="fr-FR"/>
        </w:rPr>
        <w:t>Présenté par :</w:t>
      </w:r>
    </w:p>
    <w:p w:rsidR="00766EDA" w:rsidRPr="001B3950" w:rsidRDefault="00766EDA" w:rsidP="00766EDA">
      <w:pPr>
        <w:spacing w:after="0" w:line="240" w:lineRule="auto"/>
        <w:rPr>
          <w:rFonts w:ascii="Times New Roman" w:eastAsia="Times New Roman" w:hAnsi="Times New Roman" w:cs="Times New Roman"/>
          <w:b/>
          <w:sz w:val="32"/>
          <w:szCs w:val="32"/>
          <w:lang w:eastAsia="fr-FR"/>
        </w:rPr>
      </w:pPr>
    </w:p>
    <w:p w:rsidR="00766EDA" w:rsidRDefault="00443BE7" w:rsidP="00766EDA">
      <w:pPr>
        <w:spacing w:after="0" w:line="240" w:lineRule="auto"/>
        <w:rPr>
          <w:rFonts w:ascii="Times New Roman" w:eastAsia="Times New Roman" w:hAnsi="Times New Roman" w:cs="Times New Roman"/>
          <w:bCs/>
          <w:lang w:eastAsia="fr-FR"/>
        </w:rPr>
      </w:pPr>
      <w:r>
        <w:rPr>
          <w:rFonts w:ascii="Times New Roman" w:eastAsia="Times New Roman" w:hAnsi="Times New Roman" w:cs="Times New Roman"/>
          <w:bCs/>
          <w:lang w:eastAsia="fr-FR"/>
        </w:rPr>
        <w:t>Boughaffour Ghizlè</w:t>
      </w:r>
      <w:r w:rsidR="001B3950">
        <w:rPr>
          <w:rFonts w:ascii="Times New Roman" w:eastAsia="Times New Roman" w:hAnsi="Times New Roman" w:cs="Times New Roman"/>
          <w:bCs/>
          <w:lang w:eastAsia="fr-FR"/>
        </w:rPr>
        <w:t>ne</w:t>
      </w:r>
    </w:p>
    <w:p w:rsidR="001B3950" w:rsidRDefault="001B3950" w:rsidP="00766EDA">
      <w:pPr>
        <w:spacing w:after="0" w:line="240" w:lineRule="auto"/>
        <w:rPr>
          <w:rFonts w:ascii="Times New Roman" w:eastAsia="Times New Roman" w:hAnsi="Times New Roman" w:cs="Times New Roman"/>
          <w:bCs/>
          <w:lang w:eastAsia="fr-FR"/>
        </w:rPr>
      </w:pPr>
    </w:p>
    <w:p w:rsidR="001B3950" w:rsidRPr="001B3950" w:rsidRDefault="001B3950" w:rsidP="00766EDA">
      <w:pPr>
        <w:spacing w:after="0" w:line="240" w:lineRule="auto"/>
        <w:rPr>
          <w:rFonts w:ascii="Times New Roman" w:eastAsia="Times New Roman" w:hAnsi="Times New Roman" w:cs="Times New Roman"/>
          <w:bCs/>
          <w:lang w:eastAsia="fr-FR"/>
        </w:rPr>
      </w:pPr>
      <w:r>
        <w:rPr>
          <w:rFonts w:ascii="Times New Roman" w:eastAsia="Times New Roman" w:hAnsi="Times New Roman" w:cs="Times New Roman"/>
          <w:bCs/>
          <w:lang w:eastAsia="fr-FR"/>
        </w:rPr>
        <w:t>Khedim Soumaya</w:t>
      </w:r>
    </w:p>
    <w:p w:rsidR="00766EDA" w:rsidRPr="001B3950" w:rsidRDefault="00766EDA" w:rsidP="001B3950">
      <w:pPr>
        <w:rPr>
          <w:rFonts w:ascii="Calibri" w:eastAsia="Calibri" w:hAnsi="Calibri" w:cs="Arial"/>
          <w:b/>
        </w:rPr>
      </w:pPr>
      <w:r w:rsidRPr="001B3950">
        <w:rPr>
          <w:rFonts w:ascii="Times New Roman" w:eastAsia="Times New Roman" w:hAnsi="Times New Roman" w:cs="Times New Roman"/>
          <w:bCs/>
          <w:lang w:eastAsia="fr-FR"/>
        </w:rPr>
        <w:tab/>
      </w:r>
    </w:p>
    <w:p w:rsidR="00766EDA" w:rsidRPr="001B3950" w:rsidRDefault="00766EDA" w:rsidP="00766EDA">
      <w:pPr>
        <w:spacing w:after="0" w:line="240" w:lineRule="auto"/>
        <w:rPr>
          <w:rFonts w:ascii="Times New Roman" w:eastAsia="Times New Roman" w:hAnsi="Times New Roman" w:cs="Times New Roman"/>
          <w:b/>
          <w:sz w:val="28"/>
          <w:szCs w:val="28"/>
          <w:lang w:eastAsia="fr-FR"/>
        </w:rPr>
      </w:pPr>
      <w:r w:rsidRPr="001B3950">
        <w:rPr>
          <w:rFonts w:ascii="Times New Roman" w:eastAsia="Times New Roman" w:hAnsi="Times New Roman" w:cs="Times New Roman"/>
          <w:b/>
          <w:sz w:val="28"/>
          <w:szCs w:val="28"/>
          <w:lang w:eastAsia="fr-FR"/>
        </w:rPr>
        <w:t>Encadré par:</w:t>
      </w:r>
    </w:p>
    <w:p w:rsidR="00766EDA" w:rsidRPr="001B3950" w:rsidRDefault="00766EDA" w:rsidP="00766EDA">
      <w:pPr>
        <w:spacing w:after="0" w:line="240" w:lineRule="auto"/>
        <w:rPr>
          <w:rFonts w:ascii="Times New Roman" w:eastAsia="Times New Roman" w:hAnsi="Times New Roman" w:cs="Times New Roman"/>
          <w:b/>
          <w:sz w:val="28"/>
          <w:szCs w:val="28"/>
          <w:lang w:eastAsia="fr-FR"/>
        </w:rPr>
      </w:pPr>
    </w:p>
    <w:p w:rsidR="001B3950" w:rsidRPr="00766EDA" w:rsidRDefault="001B3950" w:rsidP="001B3950">
      <w:pPr>
        <w:rPr>
          <w:rFonts w:ascii="Calibri" w:eastAsia="Calibri" w:hAnsi="Calibri" w:cs="Arial"/>
          <w:b/>
        </w:rPr>
      </w:pPr>
      <w:r w:rsidRPr="009B67AF">
        <w:rPr>
          <w:rFonts w:ascii="Times New Roman" w:eastAsia="Times New Roman" w:hAnsi="Times New Roman" w:cs="Times New Roman"/>
          <w:b/>
          <w:lang w:eastAsia="fr-FR"/>
        </w:rPr>
        <w:t>MR :</w:t>
      </w:r>
      <w:r>
        <w:rPr>
          <w:rFonts w:ascii="Times New Roman" w:eastAsia="Times New Roman" w:hAnsi="Times New Roman" w:cs="Times New Roman"/>
          <w:bCs/>
          <w:lang w:eastAsia="fr-FR"/>
        </w:rPr>
        <w:t xml:space="preserve"> A.Saidi </w:t>
      </w:r>
    </w:p>
    <w:p w:rsidR="00766EDA" w:rsidRPr="001B3950" w:rsidRDefault="00766EDA" w:rsidP="00766EDA">
      <w:pPr>
        <w:spacing w:after="0" w:line="240" w:lineRule="auto"/>
        <w:rPr>
          <w:rFonts w:ascii="Times New Roman" w:eastAsia="Times New Roman" w:hAnsi="Times New Roman" w:cs="Times New Roman"/>
          <w:b/>
          <w:sz w:val="24"/>
          <w:szCs w:val="24"/>
          <w:lang w:eastAsia="fr-FR"/>
        </w:rPr>
      </w:pPr>
    </w:p>
    <w:p w:rsidR="00766EDA" w:rsidRPr="001B3950" w:rsidRDefault="00766EDA" w:rsidP="00766EDA">
      <w:pPr>
        <w:spacing w:after="0" w:line="240" w:lineRule="auto"/>
        <w:rPr>
          <w:rFonts w:ascii="Times New Roman" w:eastAsia="Times New Roman" w:hAnsi="Times New Roman" w:cs="Times New Roman"/>
          <w:b/>
          <w:sz w:val="28"/>
          <w:szCs w:val="28"/>
          <w:lang w:eastAsia="fr-FR"/>
        </w:rPr>
      </w:pPr>
    </w:p>
    <w:p w:rsidR="00766EDA" w:rsidRPr="001B3950" w:rsidRDefault="00766EDA" w:rsidP="00766EDA">
      <w:pPr>
        <w:spacing w:after="0" w:line="240" w:lineRule="auto"/>
        <w:rPr>
          <w:rFonts w:ascii="Times New Roman" w:eastAsia="Times New Roman" w:hAnsi="Times New Roman" w:cs="Times New Roman"/>
          <w:b/>
          <w:sz w:val="28"/>
          <w:szCs w:val="28"/>
          <w:lang w:eastAsia="fr-FR"/>
        </w:rPr>
      </w:pPr>
    </w:p>
    <w:p w:rsidR="00766EDA" w:rsidRPr="001B3950" w:rsidRDefault="00766EDA" w:rsidP="00766EDA">
      <w:pPr>
        <w:spacing w:after="0" w:line="240" w:lineRule="auto"/>
        <w:jc w:val="center"/>
        <w:rPr>
          <w:rFonts w:ascii="Times New Roman" w:eastAsia="Times New Roman" w:hAnsi="Times New Roman" w:cs="Times New Roman"/>
          <w:b/>
          <w:sz w:val="28"/>
          <w:szCs w:val="28"/>
          <w:lang w:eastAsia="fr-FR"/>
        </w:rPr>
      </w:pPr>
    </w:p>
    <w:p w:rsidR="00766EDA" w:rsidRPr="001B3950" w:rsidRDefault="00766EDA" w:rsidP="00766EDA">
      <w:pPr>
        <w:spacing w:after="0" w:line="240" w:lineRule="auto"/>
        <w:jc w:val="center"/>
        <w:rPr>
          <w:rFonts w:ascii="Times New Roman" w:eastAsia="Times New Roman" w:hAnsi="Times New Roman" w:cs="Times New Roman"/>
          <w:b/>
          <w:sz w:val="28"/>
          <w:szCs w:val="28"/>
          <w:lang w:eastAsia="fr-FR"/>
        </w:rPr>
      </w:pPr>
    </w:p>
    <w:p w:rsidR="00766EDA" w:rsidRPr="001B3950" w:rsidRDefault="003029B8" w:rsidP="00766EDA">
      <w:pPr>
        <w:spacing w:after="0" w:line="240" w:lineRule="auto"/>
        <w:jc w:val="center"/>
        <w:rPr>
          <w:rFonts w:ascii="Times New Roman" w:eastAsia="Times New Roman" w:hAnsi="Times New Roman" w:cs="Times New Roman"/>
          <w:b/>
          <w:sz w:val="28"/>
          <w:szCs w:val="28"/>
          <w:lang w:eastAsia="fr-FR"/>
        </w:rPr>
      </w:pPr>
      <w:r>
        <w:rPr>
          <w:rFonts w:ascii="Times New Roman" w:eastAsia="Times New Roman" w:hAnsi="Times New Roman" w:cs="Times New Roman"/>
          <w:b/>
          <w:noProof/>
          <w:sz w:val="28"/>
          <w:szCs w:val="28"/>
          <w:lang w:eastAsia="fr-FR"/>
        </w:rPr>
        <w:pict>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Ruban vers le bas 12" o:spid="_x0000_s1027" type="#_x0000_t53" style="position:absolute;left:0;text-align:left;margin-left:109.15pt;margin-top:7pt;width:239.25pt;height:21.7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" adj="2875,3426">
            <v:textbox>
              <w:txbxContent>
                <w:p w:rsidR="003029B8" w:rsidRPr="00764850" w:rsidRDefault="003029B8" w:rsidP="001B3950">
                  <w:pPr>
                    <w:jc w:val="center"/>
                    <w:rPr>
                      <w:b/>
                    </w:rPr>
                  </w:pPr>
                  <w:r w:rsidRPr="00764850">
                    <w:rPr>
                      <w:b/>
                    </w:rPr>
                    <w:t>Année Universitaire 201</w:t>
                  </w:r>
                  <w:r>
                    <w:rPr>
                      <w:b/>
                    </w:rPr>
                    <w:t>4</w:t>
                  </w:r>
                  <w:r w:rsidRPr="00764850">
                    <w:rPr>
                      <w:b/>
                    </w:rPr>
                    <w:t>/ 201</w:t>
                  </w:r>
                  <w:r>
                    <w:rPr>
                      <w:b/>
                    </w:rPr>
                    <w:t>5</w:t>
                  </w:r>
                </w:p>
                <w:p w:rsidR="003029B8" w:rsidRDefault="003029B8" w:rsidP="00766EDA">
                  <w:pPr>
                    <w:jc w:val="center"/>
                  </w:pPr>
                </w:p>
              </w:txbxContent>
            </v:textbox>
          </v:shape>
        </w:pict>
      </w:r>
    </w:p>
    <w:p w:rsidR="00A532C2" w:rsidRPr="001B3950" w:rsidRDefault="00A532C2" w:rsidP="00A532C2">
      <w:pPr>
        <w:spacing w:after="0" w:line="360" w:lineRule="auto"/>
        <w:jc w:val="both"/>
        <w:rPr>
          <w:rFonts w:ascii="Times New Roman" w:eastAsia="Calibri" w:hAnsi="Times New Roman" w:cs="Times New Roman"/>
          <w:b/>
          <w:bCs/>
        </w:rPr>
      </w:pPr>
    </w:p>
    <w:p w:rsidR="00A56493" w:rsidRDefault="00A56493" w:rsidP="00A532C2">
      <w:pPr>
        <w:spacing w:after="0" w:line="360" w:lineRule="auto"/>
        <w:jc w:val="both"/>
        <w:rPr>
          <w:rFonts w:ascii="Times New Roman" w:eastAsia="Calibri" w:hAnsi="Times New Roman" w:cs="Times New Roman"/>
          <w:b/>
          <w:bCs/>
        </w:rPr>
        <w:sectPr w:rsidR="00A56493" w:rsidSect="00B566F2">
          <w:pgSz w:w="11906" w:h="16838"/>
          <w:pgMar w:top="1418" w:right="1418" w:bottom="1418" w:left="1418" w:header="708" w:footer="708" w:gutter="0"/>
          <w:pgNumType w:start="1"/>
          <w:cols w:space="708"/>
          <w:docGrid w:linePitch="360"/>
        </w:sectPr>
      </w:pPr>
    </w:p>
    <w:p w:rsidR="00766EDA" w:rsidRDefault="00A56493" w:rsidP="00A56493">
      <w:pPr>
        <w:pStyle w:val="Titre1"/>
        <w:numPr>
          <w:ilvl w:val="0"/>
          <w:numId w:val="0"/>
        </w:numPr>
        <w:jc w:val="center"/>
      </w:pPr>
      <w:bookmarkStart w:id="0" w:name="_Toc419666838"/>
      <w:r>
        <w:lastRenderedPageBreak/>
        <w:t>Remerciements</w:t>
      </w:r>
      <w:bookmarkEnd w:id="0"/>
    </w:p>
    <w:p w:rsidR="005E3255" w:rsidRPr="005E3255" w:rsidRDefault="005E3255" w:rsidP="001B3950">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Ce mémoire n’aurait pas été possible sans l’intervention, consciente, d’un grand nombre de personnes.</w:t>
      </w:r>
    </w:p>
    <w:p w:rsidR="005E3255" w:rsidRPr="005E3255" w:rsidRDefault="005E3255" w:rsidP="001B3950">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Nous souhaitons ici les en remercier.</w:t>
      </w:r>
    </w:p>
    <w:p w:rsidR="005E3255" w:rsidRPr="001B3950" w:rsidRDefault="005E3255" w:rsidP="001B3950">
      <w:pPr>
        <w:jc w:val="both"/>
        <w:rPr>
          <w:rFonts w:ascii="Calibri" w:eastAsia="Calibri" w:hAnsi="Calibri" w:cs="Arial"/>
          <w:b/>
        </w:rPr>
      </w:pPr>
      <w:r w:rsidRPr="005E3255">
        <w:rPr>
          <w:rFonts w:ascii="Constantia" w:eastAsia="Calibri" w:hAnsi="Constantia" w:cs="Times New Roman"/>
          <w:sz w:val="24"/>
          <w:szCs w:val="24"/>
        </w:rPr>
        <w:t>Nous tenons d’abord à remercier très chaleur</w:t>
      </w:r>
      <w:r w:rsidR="001B3950">
        <w:rPr>
          <w:rFonts w:ascii="Constantia" w:eastAsia="Calibri" w:hAnsi="Constantia" w:cs="Times New Roman"/>
          <w:sz w:val="24"/>
          <w:szCs w:val="24"/>
        </w:rPr>
        <w:t xml:space="preserve">eusement notre fidèle encadreur </w:t>
      </w:r>
      <w:r w:rsidRPr="005E3255">
        <w:rPr>
          <w:rFonts w:ascii="Constantia" w:eastAsia="Calibri" w:hAnsi="Constantia" w:cs="Times New Roman"/>
          <w:sz w:val="24"/>
          <w:szCs w:val="24"/>
        </w:rPr>
        <w:t xml:space="preserve"> (</w:t>
      </w:r>
      <w:r w:rsidR="001B3950" w:rsidRPr="009B67AF">
        <w:rPr>
          <w:rFonts w:ascii="Times New Roman" w:eastAsia="Times New Roman" w:hAnsi="Times New Roman" w:cs="Times New Roman"/>
          <w:b/>
          <w:lang w:eastAsia="fr-FR"/>
        </w:rPr>
        <w:t>MR :</w:t>
      </w:r>
      <w:r w:rsidR="001B3950">
        <w:rPr>
          <w:rFonts w:ascii="Times New Roman" w:eastAsia="Times New Roman" w:hAnsi="Times New Roman" w:cs="Times New Roman"/>
          <w:bCs/>
          <w:lang w:eastAsia="fr-FR"/>
        </w:rPr>
        <w:t xml:space="preserve"> A.Saidi)</w:t>
      </w:r>
      <w:r w:rsidRPr="005E3255">
        <w:rPr>
          <w:rFonts w:ascii="Constantia" w:eastAsia="Calibri" w:hAnsi="Constantia" w:cs="Times New Roman"/>
          <w:sz w:val="24"/>
          <w:szCs w:val="24"/>
        </w:rPr>
        <w:t xml:space="preserve"> qui nous a permis de bénéficier de son encadrement.</w:t>
      </w:r>
    </w:p>
    <w:p w:rsidR="005E3255" w:rsidRPr="005E3255" w:rsidRDefault="005E3255" w:rsidP="001B3950">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Les conseils qu’il nous a prodigué, la patience, la confiance qu’il nous a témoignés ont été déterminants dans la réalisation de notre travail de recherche.</w:t>
      </w:r>
    </w:p>
    <w:p w:rsidR="005E3255" w:rsidRPr="005E3255" w:rsidRDefault="005E3255" w:rsidP="001B3950">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Nos remerciements s’étendent également à tous</w:t>
      </w:r>
    </w:p>
    <w:p w:rsidR="005E3255" w:rsidRPr="005E3255" w:rsidRDefault="005E3255" w:rsidP="001B3950">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Nos enseignants durant les années des études.</w:t>
      </w:r>
    </w:p>
    <w:p w:rsidR="005E3255" w:rsidRPr="005E3255" w:rsidRDefault="005E3255" w:rsidP="001B3950">
      <w:pPr>
        <w:spacing w:after="0" w:line="360" w:lineRule="auto"/>
        <w:jc w:val="both"/>
        <w:rPr>
          <w:rFonts w:ascii="Constantia" w:eastAsia="Calibri" w:hAnsi="Constantia" w:cs="Times New Roman"/>
          <w:sz w:val="24"/>
          <w:szCs w:val="24"/>
        </w:rPr>
      </w:pPr>
    </w:p>
    <w:p w:rsidR="005E3255" w:rsidRPr="005E3255" w:rsidRDefault="005E3255" w:rsidP="001B3950">
      <w:pPr>
        <w:spacing w:after="0" w:line="360" w:lineRule="auto"/>
        <w:jc w:val="both"/>
        <w:rPr>
          <w:rFonts w:ascii="Constantia" w:eastAsia="Calibri" w:hAnsi="Constantia" w:cs="Times New Roman"/>
          <w:sz w:val="24"/>
          <w:szCs w:val="24"/>
        </w:rPr>
      </w:pPr>
      <w:r w:rsidRPr="005E3255">
        <w:rPr>
          <w:rFonts w:ascii="Constantia" w:eastAsia="Calibri" w:hAnsi="Constantia" w:cs="Times New Roman"/>
          <w:sz w:val="24"/>
          <w:szCs w:val="24"/>
        </w:rPr>
        <w:t>Enfin, nous tenons à remercier tous ceux qui, de près ou de loin, ont contribué à la réalisation de ce travail.</w:t>
      </w:r>
    </w:p>
    <w:p w:rsidR="005E3255" w:rsidRPr="005E3255" w:rsidRDefault="005E3255" w:rsidP="001B3950">
      <w:pPr>
        <w:spacing w:after="0" w:line="360" w:lineRule="auto"/>
        <w:jc w:val="both"/>
        <w:rPr>
          <w:rFonts w:ascii="Constantia" w:eastAsia="Calibri" w:hAnsi="Constantia" w:cs="Times New Roman"/>
          <w:b/>
          <w:bCs/>
        </w:rPr>
      </w:pPr>
    </w:p>
    <w:p w:rsidR="005E3255" w:rsidRPr="005E3255" w:rsidRDefault="005E3255" w:rsidP="005E3255">
      <w:pPr>
        <w:spacing w:after="160" w:line="259" w:lineRule="auto"/>
        <w:rPr>
          <w:rFonts w:ascii="Constantia" w:eastAsia="Calibri" w:hAnsi="Constantia" w:cs="Times New Roman"/>
          <w:b/>
          <w:bCs/>
        </w:rPr>
      </w:pPr>
      <w:r w:rsidRPr="005E3255">
        <w:rPr>
          <w:rFonts w:ascii="Constantia" w:eastAsia="Calibri" w:hAnsi="Constantia" w:cs="Times New Roman"/>
          <w:b/>
          <w:bCs/>
        </w:rPr>
        <w:br w:type="page"/>
      </w:r>
    </w:p>
    <w:p w:rsidR="00FC1E62" w:rsidRDefault="00FC1E62" w:rsidP="00FC1E62">
      <w:pPr>
        <w:pStyle w:val="Titre1"/>
        <w:numPr>
          <w:ilvl w:val="0"/>
          <w:numId w:val="0"/>
        </w:numPr>
        <w:rPr>
          <w:rFonts w:eastAsia="Calibri"/>
          <w:color w:val="auto"/>
          <w:sz w:val="22"/>
          <w:szCs w:val="22"/>
        </w:rPr>
      </w:pPr>
    </w:p>
    <w:p w:rsidR="008F51BE" w:rsidRDefault="008F51BE" w:rsidP="00FC1E62">
      <w:pPr>
        <w:pStyle w:val="Titre1"/>
        <w:numPr>
          <w:ilvl w:val="0"/>
          <w:numId w:val="0"/>
        </w:numPr>
        <w:jc w:val="center"/>
      </w:pPr>
      <w:bookmarkStart w:id="1" w:name="_Toc419666839"/>
      <w:r>
        <w:t>Dédicace</w:t>
      </w:r>
      <w:bookmarkEnd w:id="1"/>
    </w:p>
    <w:p w:rsidR="00FC1E62" w:rsidRPr="00C4270B" w:rsidRDefault="00FC1E62" w:rsidP="00FC1E62">
      <w:pPr>
        <w:jc w:val="both"/>
        <w:rPr>
          <w:rFonts w:ascii="Times New Roman" w:hAnsi="Times New Roman" w:cs="Times New Roman"/>
          <w:sz w:val="24"/>
          <w:szCs w:val="24"/>
        </w:rPr>
      </w:pPr>
      <w:r w:rsidRPr="00C4270B">
        <w:rPr>
          <w:rFonts w:ascii="Times New Roman" w:hAnsi="Times New Roman" w:cs="Times New Roman"/>
          <w:sz w:val="24"/>
          <w:szCs w:val="24"/>
        </w:rPr>
        <w:t xml:space="preserve">Ce travail est dédiée à mes très chers parents qui m’ont fourni au quotidien un soutien et </w:t>
      </w:r>
    </w:p>
    <w:p w:rsidR="00FC1E62" w:rsidRPr="00C4270B" w:rsidRDefault="00FC1E62" w:rsidP="00FC1E62">
      <w:pPr>
        <w:jc w:val="both"/>
        <w:rPr>
          <w:rFonts w:ascii="Times New Roman" w:hAnsi="Times New Roman" w:cs="Times New Roman"/>
          <w:sz w:val="24"/>
          <w:szCs w:val="24"/>
        </w:rPr>
      </w:pPr>
      <w:r w:rsidRPr="00C4270B">
        <w:rPr>
          <w:rFonts w:ascii="Times New Roman" w:hAnsi="Times New Roman" w:cs="Times New Roman"/>
          <w:sz w:val="24"/>
          <w:szCs w:val="24"/>
        </w:rPr>
        <w:t xml:space="preserve">Une confiance sans faille et de ce fait, je ne saurais exprimer ma gratitude seulement par des mots. </w:t>
      </w:r>
    </w:p>
    <w:p w:rsidR="00FC1E62" w:rsidRPr="00C4270B" w:rsidRDefault="00FC1E62" w:rsidP="00FC1E62">
      <w:pPr>
        <w:jc w:val="both"/>
        <w:rPr>
          <w:rFonts w:ascii="Times New Roman" w:hAnsi="Times New Roman" w:cs="Times New Roman"/>
          <w:sz w:val="24"/>
          <w:szCs w:val="24"/>
        </w:rPr>
      </w:pPr>
      <w:r w:rsidRPr="00C4270B">
        <w:rPr>
          <w:rFonts w:ascii="Times New Roman" w:hAnsi="Times New Roman" w:cs="Times New Roman"/>
          <w:sz w:val="24"/>
          <w:szCs w:val="24"/>
        </w:rPr>
        <w:t>Que dieu vous protège et vous garde pour nous</w:t>
      </w:r>
    </w:p>
    <w:p w:rsidR="00FC1E62" w:rsidRPr="00C4270B" w:rsidRDefault="00FC1E62" w:rsidP="00FC1E62">
      <w:pPr>
        <w:jc w:val="both"/>
        <w:rPr>
          <w:rFonts w:ascii="Times New Roman" w:hAnsi="Times New Roman" w:cs="Times New Roman"/>
          <w:sz w:val="24"/>
          <w:szCs w:val="24"/>
        </w:rPr>
      </w:pPr>
      <w:r w:rsidRPr="00C4270B">
        <w:rPr>
          <w:rFonts w:ascii="Times New Roman" w:hAnsi="Times New Roman" w:cs="Times New Roman"/>
          <w:sz w:val="24"/>
          <w:szCs w:val="24"/>
        </w:rPr>
        <w:t xml:space="preserve">A mes sœurs Bahia Meriem </w:t>
      </w:r>
      <w:r w:rsidR="00443BE7">
        <w:rPr>
          <w:rFonts w:ascii="Times New Roman" w:hAnsi="Times New Roman" w:cs="Times New Roman"/>
          <w:sz w:val="24"/>
          <w:szCs w:val="24"/>
        </w:rPr>
        <w:t xml:space="preserve">et </w:t>
      </w:r>
      <w:r w:rsidRPr="00C4270B">
        <w:rPr>
          <w:rFonts w:ascii="Times New Roman" w:hAnsi="Times New Roman" w:cs="Times New Roman"/>
          <w:sz w:val="24"/>
          <w:szCs w:val="24"/>
        </w:rPr>
        <w:t>wissem, les mots ne peuvent résumer ma reconnaissance et mon amour à ton égard</w:t>
      </w:r>
    </w:p>
    <w:p w:rsidR="00FC1E62" w:rsidRPr="00C4270B" w:rsidRDefault="00FC1E62" w:rsidP="00FC1E62">
      <w:pPr>
        <w:jc w:val="both"/>
        <w:rPr>
          <w:rFonts w:ascii="Times New Roman" w:hAnsi="Times New Roman" w:cs="Times New Roman"/>
          <w:sz w:val="24"/>
          <w:szCs w:val="24"/>
        </w:rPr>
      </w:pPr>
      <w:r w:rsidRPr="00C4270B">
        <w:rPr>
          <w:rFonts w:ascii="Times New Roman" w:hAnsi="Times New Roman" w:cs="Times New Roman"/>
          <w:sz w:val="24"/>
          <w:szCs w:val="24"/>
        </w:rPr>
        <w:t xml:space="preserve">A mes nièces </w:t>
      </w:r>
      <w:proofErr w:type="spellStart"/>
      <w:r w:rsidRPr="00C4270B">
        <w:rPr>
          <w:rFonts w:ascii="Times New Roman" w:hAnsi="Times New Roman" w:cs="Times New Roman"/>
          <w:sz w:val="24"/>
          <w:szCs w:val="24"/>
        </w:rPr>
        <w:t>Akila</w:t>
      </w:r>
      <w:proofErr w:type="spellEnd"/>
      <w:r w:rsidRPr="00C4270B">
        <w:rPr>
          <w:rFonts w:ascii="Times New Roman" w:hAnsi="Times New Roman" w:cs="Times New Roman"/>
          <w:sz w:val="24"/>
          <w:szCs w:val="24"/>
        </w:rPr>
        <w:t xml:space="preserve"> et </w:t>
      </w:r>
      <w:proofErr w:type="spellStart"/>
      <w:r w:rsidRPr="00C4270B">
        <w:rPr>
          <w:rFonts w:ascii="Times New Roman" w:hAnsi="Times New Roman" w:cs="Times New Roman"/>
          <w:sz w:val="24"/>
          <w:szCs w:val="24"/>
        </w:rPr>
        <w:t>Hafsa</w:t>
      </w:r>
      <w:proofErr w:type="spellEnd"/>
      <w:r w:rsidRPr="00C4270B">
        <w:rPr>
          <w:rFonts w:ascii="Times New Roman" w:hAnsi="Times New Roman" w:cs="Times New Roman"/>
          <w:sz w:val="24"/>
          <w:szCs w:val="24"/>
        </w:rPr>
        <w:t xml:space="preserve"> que j’aime tant</w:t>
      </w:r>
    </w:p>
    <w:p w:rsidR="00FC1E62" w:rsidRPr="00C4270B" w:rsidRDefault="00FC1E62" w:rsidP="00FC1E62">
      <w:pPr>
        <w:jc w:val="both"/>
        <w:rPr>
          <w:rFonts w:ascii="Times New Roman" w:hAnsi="Times New Roman" w:cs="Times New Roman"/>
          <w:sz w:val="24"/>
          <w:szCs w:val="24"/>
        </w:rPr>
      </w:pPr>
      <w:r w:rsidRPr="00C4270B">
        <w:rPr>
          <w:rFonts w:ascii="Times New Roman" w:hAnsi="Times New Roman" w:cs="Times New Roman"/>
          <w:sz w:val="24"/>
          <w:szCs w:val="24"/>
        </w:rPr>
        <w:t>A mes adorables amies</w:t>
      </w:r>
    </w:p>
    <w:p w:rsidR="00FC1E62" w:rsidRPr="00C4270B" w:rsidRDefault="00FC1E62" w:rsidP="00FC1E62">
      <w:pPr>
        <w:jc w:val="both"/>
        <w:rPr>
          <w:rFonts w:ascii="Times New Roman" w:hAnsi="Times New Roman" w:cs="Times New Roman"/>
          <w:sz w:val="24"/>
          <w:szCs w:val="24"/>
        </w:rPr>
      </w:pPr>
      <w:r w:rsidRPr="00C4270B">
        <w:rPr>
          <w:rFonts w:ascii="Times New Roman" w:hAnsi="Times New Roman" w:cs="Times New Roman"/>
          <w:sz w:val="24"/>
          <w:szCs w:val="24"/>
        </w:rPr>
        <w:t xml:space="preserve">A tous mes amis avec lesquels j’ai partagé mes moments de </w:t>
      </w:r>
      <w:r>
        <w:rPr>
          <w:rFonts w:ascii="Times New Roman" w:hAnsi="Times New Roman" w:cs="Times New Roman"/>
          <w:sz w:val="24"/>
          <w:szCs w:val="24"/>
        </w:rPr>
        <w:t>j</w:t>
      </w:r>
      <w:r w:rsidRPr="00C4270B">
        <w:rPr>
          <w:rFonts w:ascii="Times New Roman" w:hAnsi="Times New Roman" w:cs="Times New Roman"/>
          <w:sz w:val="24"/>
          <w:szCs w:val="24"/>
        </w:rPr>
        <w:t>oie et de bonheur</w:t>
      </w:r>
    </w:p>
    <w:p w:rsidR="00FC1E62" w:rsidRPr="00C4270B" w:rsidRDefault="00FC1E62" w:rsidP="00FC1E62">
      <w:pPr>
        <w:jc w:val="both"/>
        <w:rPr>
          <w:rFonts w:ascii="Times New Roman" w:hAnsi="Times New Roman" w:cs="Times New Roman"/>
          <w:sz w:val="24"/>
          <w:szCs w:val="24"/>
        </w:rPr>
      </w:pPr>
      <w:r w:rsidRPr="00C4270B">
        <w:rPr>
          <w:rFonts w:ascii="Times New Roman" w:hAnsi="Times New Roman" w:cs="Times New Roman"/>
          <w:sz w:val="24"/>
          <w:szCs w:val="24"/>
        </w:rPr>
        <w:t>Que toute personne m’ayant aidé de près ou de loin, trouve ici l’expression de ma reconnaissance.</w:t>
      </w:r>
    </w:p>
    <w:p w:rsidR="00FC1E62" w:rsidRPr="00C4270B" w:rsidRDefault="00FC1E62" w:rsidP="00FC1E62">
      <w:pPr>
        <w:jc w:val="both"/>
        <w:rPr>
          <w:rFonts w:ascii="Times New Roman" w:hAnsi="Times New Roman" w:cs="Times New Roman"/>
          <w:sz w:val="24"/>
          <w:szCs w:val="24"/>
        </w:rPr>
      </w:pPr>
      <w:r w:rsidRPr="00C4270B">
        <w:rPr>
          <w:rFonts w:ascii="Times New Roman" w:hAnsi="Times New Roman" w:cs="Times New Roman"/>
          <w:sz w:val="24"/>
          <w:szCs w:val="24"/>
        </w:rPr>
        <w:t xml:space="preserve"> </w:t>
      </w:r>
    </w:p>
    <w:p w:rsidR="00FC1E62" w:rsidRPr="00C4270B" w:rsidRDefault="00FC1E62" w:rsidP="00FC1E62">
      <w:pPr>
        <w:jc w:val="both"/>
        <w:rPr>
          <w:rFonts w:ascii="Times New Roman" w:hAnsi="Times New Roman" w:cs="Times New Roman"/>
          <w:sz w:val="24"/>
          <w:szCs w:val="24"/>
        </w:rPr>
      </w:pPr>
    </w:p>
    <w:p w:rsidR="00FC1E62" w:rsidRPr="0053342A" w:rsidRDefault="00FC1E62" w:rsidP="00FC1E62">
      <w:pPr>
        <w:jc w:val="both"/>
        <w:rPr>
          <w:rFonts w:ascii="Times New Roman" w:hAnsi="Times New Roman" w:cs="Times New Roman"/>
          <w:sz w:val="24"/>
          <w:szCs w:val="24"/>
        </w:rPr>
      </w:pPr>
      <w:r w:rsidRPr="00C4270B">
        <w:rPr>
          <w:rFonts w:ascii="Times New Roman" w:hAnsi="Times New Roman" w:cs="Times New Roman"/>
          <w:sz w:val="24"/>
          <w:szCs w:val="24"/>
        </w:rPr>
        <w:t xml:space="preserve">                                                                             </w:t>
      </w:r>
      <w:r w:rsidR="00443BE7">
        <w:rPr>
          <w:rFonts w:ascii="Times New Roman" w:hAnsi="Times New Roman" w:cs="Times New Roman"/>
          <w:sz w:val="24"/>
          <w:szCs w:val="24"/>
        </w:rPr>
        <w:t xml:space="preserve">                              </w:t>
      </w:r>
      <w:r w:rsidRPr="00C4270B">
        <w:rPr>
          <w:rFonts w:ascii="Times New Roman" w:hAnsi="Times New Roman" w:cs="Times New Roman"/>
          <w:sz w:val="24"/>
          <w:szCs w:val="24"/>
        </w:rPr>
        <w:t>Ghizlène Boughaffour</w:t>
      </w:r>
    </w:p>
    <w:p w:rsidR="00FC1E62" w:rsidRDefault="00FC1E62" w:rsidP="00FC1E62">
      <w:pPr>
        <w:jc w:val="both"/>
      </w:pPr>
    </w:p>
    <w:p w:rsidR="00FC1E62" w:rsidRPr="00C4270B" w:rsidRDefault="00FC1E62" w:rsidP="00FC1E62">
      <w:pPr>
        <w:spacing w:line="360" w:lineRule="auto"/>
        <w:jc w:val="both"/>
        <w:rPr>
          <w:rFonts w:ascii="Times New Roman" w:hAnsi="Times New Roman" w:cs="Times New Roman"/>
          <w:sz w:val="24"/>
          <w:szCs w:val="24"/>
        </w:rPr>
      </w:pPr>
    </w:p>
    <w:p w:rsidR="008F51BE" w:rsidRDefault="008F51BE" w:rsidP="008F51BE">
      <w:pPr>
        <w:rPr>
          <w:rFonts w:ascii="Comic Sans MS" w:hAnsi="Comic Sans MS"/>
        </w:rPr>
      </w:pPr>
    </w:p>
    <w:p w:rsidR="008F51BE" w:rsidRDefault="008F51BE" w:rsidP="008F51BE">
      <w:pPr>
        <w:rPr>
          <w:rFonts w:ascii="Comic Sans MS" w:hAnsi="Comic Sans MS"/>
        </w:rPr>
      </w:pPr>
    </w:p>
    <w:p w:rsidR="008F51BE" w:rsidRDefault="008F51BE" w:rsidP="008F51BE">
      <w:pPr>
        <w:rPr>
          <w:rFonts w:ascii="Comic Sans MS" w:hAnsi="Comic Sans MS"/>
        </w:rPr>
      </w:pPr>
    </w:p>
    <w:p w:rsidR="008F51BE" w:rsidRPr="000700DA" w:rsidRDefault="008F51BE" w:rsidP="008F51BE">
      <w:r>
        <w:t> </w:t>
      </w: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A56493" w:rsidRDefault="00A56493" w:rsidP="00A532C2">
      <w:pPr>
        <w:spacing w:after="0" w:line="360" w:lineRule="auto"/>
        <w:jc w:val="both"/>
        <w:rPr>
          <w:rFonts w:ascii="Times New Roman" w:eastAsia="Calibri" w:hAnsi="Times New Roman" w:cs="Times New Roman"/>
          <w:b/>
          <w:bCs/>
        </w:rPr>
      </w:pPr>
    </w:p>
    <w:p w:rsidR="00A56493" w:rsidRDefault="00A56493">
      <w:pPr>
        <w:spacing w:after="160" w:line="259" w:lineRule="auto"/>
        <w:rPr>
          <w:rFonts w:ascii="Times New Roman" w:eastAsia="Calibri" w:hAnsi="Times New Roman" w:cs="Times New Roman"/>
          <w:b/>
          <w:bCs/>
        </w:rPr>
      </w:pPr>
      <w:r>
        <w:rPr>
          <w:rFonts w:ascii="Times New Roman" w:eastAsia="Calibri" w:hAnsi="Times New Roman" w:cs="Times New Roman"/>
          <w:b/>
          <w:bCs/>
        </w:rPr>
        <w:br w:type="page"/>
      </w:r>
    </w:p>
    <w:p w:rsidR="00A56493" w:rsidRDefault="00A56493" w:rsidP="00A56493">
      <w:pPr>
        <w:pStyle w:val="Titre1"/>
        <w:numPr>
          <w:ilvl w:val="0"/>
          <w:numId w:val="0"/>
        </w:numPr>
        <w:jc w:val="center"/>
      </w:pPr>
      <w:bookmarkStart w:id="2" w:name="_Toc419666840"/>
      <w:r>
        <w:lastRenderedPageBreak/>
        <w:t>Dédicace</w:t>
      </w:r>
      <w:bookmarkEnd w:id="2"/>
    </w:p>
    <w:p w:rsidR="00FC1E62" w:rsidRPr="00FC1E62" w:rsidRDefault="00FC1E62" w:rsidP="00FC1E62"/>
    <w:p w:rsidR="00FC1E62" w:rsidRPr="00C4270B" w:rsidRDefault="00FC1E62" w:rsidP="00FC1E62">
      <w:pPr>
        <w:spacing w:line="360" w:lineRule="auto"/>
        <w:jc w:val="both"/>
        <w:rPr>
          <w:rFonts w:ascii="Times New Roman" w:hAnsi="Times New Roman" w:cs="Times New Roman"/>
          <w:sz w:val="24"/>
          <w:szCs w:val="24"/>
        </w:rPr>
      </w:pPr>
      <w:r w:rsidRPr="00C4270B">
        <w:rPr>
          <w:rFonts w:ascii="Times New Roman" w:hAnsi="Times New Roman" w:cs="Times New Roman"/>
          <w:sz w:val="24"/>
          <w:szCs w:val="24"/>
        </w:rPr>
        <w:t>Pour m'avoir permis d'être ce que je suis devenu aujourd’hui, je voudrais remercier mon  DIEU, pour la force qu’il me donne, et qu’il donne aux personnes qui m’ont aidées et soutenues.</w:t>
      </w:r>
    </w:p>
    <w:p w:rsidR="00FC1E62" w:rsidRPr="00C4270B" w:rsidRDefault="00FC1E62" w:rsidP="00FC1E62">
      <w:pPr>
        <w:spacing w:line="360" w:lineRule="auto"/>
        <w:jc w:val="both"/>
        <w:rPr>
          <w:rFonts w:ascii="Times New Roman" w:hAnsi="Times New Roman" w:cs="Times New Roman"/>
          <w:sz w:val="24"/>
          <w:szCs w:val="24"/>
        </w:rPr>
      </w:pPr>
      <w:r w:rsidRPr="00C4270B">
        <w:rPr>
          <w:rFonts w:ascii="Times New Roman" w:hAnsi="Times New Roman" w:cs="Times New Roman"/>
          <w:sz w:val="24"/>
          <w:szCs w:val="24"/>
        </w:rPr>
        <w:t xml:space="preserve">A ma chère maman et mon père (Allah </w:t>
      </w:r>
      <w:proofErr w:type="spellStart"/>
      <w:r w:rsidRPr="00C4270B">
        <w:rPr>
          <w:rFonts w:ascii="Times New Roman" w:hAnsi="Times New Roman" w:cs="Times New Roman"/>
          <w:sz w:val="24"/>
          <w:szCs w:val="24"/>
        </w:rPr>
        <w:t>yarahmou</w:t>
      </w:r>
      <w:proofErr w:type="spellEnd"/>
      <w:r w:rsidRPr="00C4270B">
        <w:rPr>
          <w:rFonts w:ascii="Times New Roman" w:hAnsi="Times New Roman" w:cs="Times New Roman"/>
          <w:sz w:val="24"/>
          <w:szCs w:val="24"/>
        </w:rPr>
        <w:t>)  pour leurs soutiens et leurs bénédictions.</w:t>
      </w:r>
    </w:p>
    <w:p w:rsidR="00FC1E62" w:rsidRPr="00C4270B" w:rsidRDefault="00FC1E62" w:rsidP="00443BE7">
      <w:pPr>
        <w:spacing w:line="360" w:lineRule="auto"/>
        <w:jc w:val="both"/>
        <w:rPr>
          <w:rFonts w:ascii="Times New Roman" w:hAnsi="Times New Roman" w:cs="Times New Roman"/>
          <w:sz w:val="24"/>
          <w:szCs w:val="24"/>
        </w:rPr>
      </w:pPr>
      <w:r w:rsidRPr="00C4270B">
        <w:rPr>
          <w:rFonts w:ascii="Times New Roman" w:hAnsi="Times New Roman" w:cs="Times New Roman"/>
          <w:sz w:val="24"/>
          <w:szCs w:val="24"/>
        </w:rPr>
        <w:t>A m</w:t>
      </w:r>
      <w:r w:rsidR="00443BE7">
        <w:rPr>
          <w:rFonts w:ascii="Times New Roman" w:hAnsi="Times New Roman" w:cs="Times New Roman"/>
          <w:sz w:val="24"/>
          <w:szCs w:val="24"/>
        </w:rPr>
        <w:t xml:space="preserve">a sœur  </w:t>
      </w:r>
      <w:proofErr w:type="spellStart"/>
      <w:r w:rsidR="00443BE7">
        <w:rPr>
          <w:rFonts w:ascii="Times New Roman" w:hAnsi="Times New Roman" w:cs="Times New Roman"/>
          <w:sz w:val="24"/>
          <w:szCs w:val="24"/>
        </w:rPr>
        <w:t>Assia</w:t>
      </w:r>
      <w:proofErr w:type="spellEnd"/>
      <w:r w:rsidRPr="00C4270B">
        <w:rPr>
          <w:rFonts w:ascii="Times New Roman" w:hAnsi="Times New Roman" w:cs="Times New Roman"/>
          <w:sz w:val="24"/>
          <w:szCs w:val="24"/>
        </w:rPr>
        <w:t>.</w:t>
      </w:r>
    </w:p>
    <w:p w:rsidR="00FC1E62" w:rsidRPr="00C4270B" w:rsidRDefault="00443BE7" w:rsidP="00FC1E62">
      <w:pPr>
        <w:spacing w:line="360" w:lineRule="auto"/>
        <w:jc w:val="both"/>
        <w:rPr>
          <w:rFonts w:ascii="Times New Roman" w:hAnsi="Times New Roman" w:cs="Times New Roman"/>
          <w:sz w:val="24"/>
          <w:szCs w:val="24"/>
        </w:rPr>
      </w:pPr>
      <w:r>
        <w:rPr>
          <w:rFonts w:ascii="Times New Roman" w:hAnsi="Times New Roman" w:cs="Times New Roman"/>
          <w:sz w:val="24"/>
          <w:szCs w:val="24"/>
        </w:rPr>
        <w:t>A mon  binôme  B</w:t>
      </w:r>
      <w:r w:rsidR="00FC1E62" w:rsidRPr="00C4270B">
        <w:rPr>
          <w:rFonts w:ascii="Times New Roman" w:hAnsi="Times New Roman" w:cs="Times New Roman"/>
          <w:sz w:val="24"/>
          <w:szCs w:val="24"/>
        </w:rPr>
        <w:t>oughaffour Ghizlène   .</w:t>
      </w:r>
    </w:p>
    <w:p w:rsidR="00FC1E62" w:rsidRPr="00C4270B" w:rsidRDefault="00FC1E62" w:rsidP="00FC1E62">
      <w:pPr>
        <w:spacing w:line="360" w:lineRule="auto"/>
        <w:jc w:val="both"/>
        <w:rPr>
          <w:rFonts w:ascii="Times New Roman" w:hAnsi="Times New Roman" w:cs="Times New Roman"/>
          <w:sz w:val="24"/>
          <w:szCs w:val="24"/>
        </w:rPr>
      </w:pPr>
      <w:r w:rsidRPr="00C4270B">
        <w:rPr>
          <w:rFonts w:ascii="Times New Roman" w:hAnsi="Times New Roman" w:cs="Times New Roman"/>
          <w:sz w:val="24"/>
          <w:szCs w:val="24"/>
        </w:rPr>
        <w:t xml:space="preserve">A notre encadreur </w:t>
      </w:r>
      <w:r w:rsidRPr="00C4270B">
        <w:rPr>
          <w:rFonts w:ascii="Times New Roman" w:eastAsia="Times New Roman" w:hAnsi="Times New Roman" w:cs="Times New Roman"/>
          <w:b/>
          <w:sz w:val="24"/>
          <w:szCs w:val="24"/>
          <w:lang w:eastAsia="fr-FR"/>
        </w:rPr>
        <w:t>MR .A.Saidi</w:t>
      </w:r>
      <w:r w:rsidRPr="00C4270B">
        <w:rPr>
          <w:rFonts w:ascii="Times New Roman" w:hAnsi="Times New Roman" w:cs="Times New Roman"/>
          <w:sz w:val="24"/>
          <w:szCs w:val="24"/>
        </w:rPr>
        <w:t xml:space="preserve"> pour le thème proposé, ses </w:t>
      </w:r>
      <w:r w:rsidR="00443BE7" w:rsidRPr="00C4270B">
        <w:rPr>
          <w:rFonts w:ascii="Times New Roman" w:hAnsi="Times New Roman" w:cs="Times New Roman"/>
          <w:sz w:val="24"/>
          <w:szCs w:val="24"/>
        </w:rPr>
        <w:t>conseils</w:t>
      </w:r>
      <w:r w:rsidRPr="00C4270B">
        <w:rPr>
          <w:rFonts w:ascii="Times New Roman" w:hAnsi="Times New Roman" w:cs="Times New Roman"/>
          <w:sz w:val="24"/>
          <w:szCs w:val="24"/>
        </w:rPr>
        <w:t xml:space="preserve"> et sa disponibilité </w:t>
      </w:r>
      <w:r w:rsidR="00443BE7" w:rsidRPr="00C4270B">
        <w:rPr>
          <w:rFonts w:ascii="Times New Roman" w:hAnsi="Times New Roman" w:cs="Times New Roman"/>
          <w:sz w:val="24"/>
          <w:szCs w:val="24"/>
        </w:rPr>
        <w:t>à</w:t>
      </w:r>
      <w:r w:rsidRPr="00C4270B">
        <w:rPr>
          <w:rFonts w:ascii="Times New Roman" w:hAnsi="Times New Roman" w:cs="Times New Roman"/>
          <w:sz w:val="24"/>
          <w:szCs w:val="24"/>
        </w:rPr>
        <w:t xml:space="preserve"> l'élaboration de ce projet de fin d'étude.</w:t>
      </w:r>
    </w:p>
    <w:p w:rsidR="00FC1E62" w:rsidRPr="00C4270B" w:rsidRDefault="00FC1E62" w:rsidP="00FC1E62">
      <w:pPr>
        <w:spacing w:line="360" w:lineRule="auto"/>
        <w:jc w:val="both"/>
        <w:rPr>
          <w:rFonts w:ascii="Times New Roman" w:hAnsi="Times New Roman" w:cs="Times New Roman"/>
          <w:sz w:val="24"/>
          <w:szCs w:val="24"/>
        </w:rPr>
      </w:pPr>
      <w:r w:rsidRPr="00C4270B">
        <w:rPr>
          <w:rFonts w:ascii="Times New Roman" w:hAnsi="Times New Roman" w:cs="Times New Roman"/>
          <w:sz w:val="24"/>
          <w:szCs w:val="24"/>
        </w:rPr>
        <w:t xml:space="preserve">A tous mes amis   Djihad, Meriem, </w:t>
      </w:r>
      <w:proofErr w:type="spellStart"/>
      <w:r w:rsidRPr="00C4270B">
        <w:rPr>
          <w:rFonts w:ascii="Times New Roman" w:hAnsi="Times New Roman" w:cs="Times New Roman"/>
          <w:sz w:val="24"/>
          <w:szCs w:val="24"/>
        </w:rPr>
        <w:t>karima</w:t>
      </w:r>
      <w:proofErr w:type="spellEnd"/>
      <w:r w:rsidRPr="00C4270B">
        <w:rPr>
          <w:rFonts w:ascii="Times New Roman" w:hAnsi="Times New Roman" w:cs="Times New Roman"/>
          <w:sz w:val="24"/>
          <w:szCs w:val="24"/>
        </w:rPr>
        <w:t>, Loubna, Djihad,  et mes collègues.</w:t>
      </w:r>
    </w:p>
    <w:p w:rsidR="00FC1E62" w:rsidRPr="00C4270B" w:rsidRDefault="00FC1E62" w:rsidP="00FC1E62">
      <w:pPr>
        <w:spacing w:line="360" w:lineRule="auto"/>
        <w:jc w:val="both"/>
        <w:rPr>
          <w:rFonts w:ascii="Times New Roman" w:hAnsi="Times New Roman" w:cs="Times New Roman"/>
          <w:sz w:val="24"/>
          <w:szCs w:val="24"/>
        </w:rPr>
      </w:pPr>
      <w:r w:rsidRPr="00C4270B">
        <w:rPr>
          <w:rFonts w:ascii="Times New Roman" w:hAnsi="Times New Roman" w:cs="Times New Roman"/>
          <w:sz w:val="24"/>
          <w:szCs w:val="24"/>
        </w:rPr>
        <w:t>A tous ceux qui ont été à mes côtés jusqu’à aujourd’hui.</w:t>
      </w:r>
    </w:p>
    <w:p w:rsidR="008F51BE" w:rsidRDefault="008F51BE" w:rsidP="00FC1E62">
      <w:pPr>
        <w:rPr>
          <w:rFonts w:ascii="Comic Sans MS" w:hAnsi="Comic Sans MS"/>
        </w:rPr>
      </w:pPr>
    </w:p>
    <w:p w:rsidR="008F51BE" w:rsidRDefault="008F51BE" w:rsidP="008F51BE">
      <w:pPr>
        <w:jc w:val="right"/>
        <w:rPr>
          <w:rFonts w:ascii="Comic Sans MS" w:hAnsi="Comic Sans MS"/>
        </w:rPr>
      </w:pPr>
    </w:p>
    <w:p w:rsidR="008F51BE" w:rsidRDefault="008F51BE" w:rsidP="008F51BE">
      <w:pPr>
        <w:jc w:val="right"/>
        <w:rPr>
          <w:rFonts w:ascii="Comic Sans MS" w:hAnsi="Comic Sans MS"/>
        </w:rPr>
      </w:pPr>
    </w:p>
    <w:p w:rsidR="000700DA" w:rsidRPr="000700DA" w:rsidRDefault="000700DA" w:rsidP="000700DA">
      <w:r>
        <w:t> </w:t>
      </w:r>
    </w:p>
    <w:p w:rsidR="00A56493" w:rsidRPr="00FC1E62" w:rsidRDefault="00FC1E62" w:rsidP="00FC1E62">
      <w:pPr>
        <w:spacing w:after="0" w:line="360" w:lineRule="auto"/>
        <w:ind w:right="706"/>
        <w:jc w:val="right"/>
        <w:rPr>
          <w:rFonts w:ascii="Times New Roman" w:eastAsia="Calibri" w:hAnsi="Times New Roman" w:cs="Times New Roman"/>
        </w:rPr>
      </w:pPr>
      <w:r>
        <w:rPr>
          <w:rFonts w:ascii="Times New Roman" w:eastAsia="Calibri" w:hAnsi="Times New Roman" w:cs="Times New Roman"/>
        </w:rPr>
        <w:t xml:space="preserve">     </w:t>
      </w:r>
      <w:r w:rsidRPr="00FC1E62">
        <w:rPr>
          <w:rFonts w:ascii="Times New Roman" w:eastAsia="Calibri" w:hAnsi="Times New Roman" w:cs="Times New Roman"/>
        </w:rPr>
        <w:t xml:space="preserve">KHEDIM SOUMAYA </w:t>
      </w:r>
      <w:r>
        <w:rPr>
          <w:rFonts w:ascii="Times New Roman" w:eastAsia="Calibri" w:hAnsi="Times New Roman" w:cs="Times New Roman"/>
        </w:rPr>
        <w:t xml:space="preserve">      </w:t>
      </w:r>
    </w:p>
    <w:p w:rsidR="00A56493" w:rsidRDefault="00A56493">
      <w:pPr>
        <w:spacing w:after="160" w:line="259" w:lineRule="auto"/>
        <w:rPr>
          <w:rFonts w:ascii="Times New Roman" w:eastAsia="Calibri" w:hAnsi="Times New Roman" w:cs="Times New Roman"/>
          <w:b/>
          <w:bCs/>
        </w:rPr>
      </w:pPr>
      <w:r>
        <w:rPr>
          <w:rFonts w:ascii="Times New Roman" w:eastAsia="Calibri" w:hAnsi="Times New Roman" w:cs="Times New Roman"/>
          <w:b/>
          <w:bCs/>
        </w:rPr>
        <w:br w:type="page"/>
      </w:r>
    </w:p>
    <w:p w:rsidR="00A56493" w:rsidRPr="00D4298A" w:rsidRDefault="00A56493" w:rsidP="00D4298A">
      <w:pPr>
        <w:pStyle w:val="Titre1"/>
        <w:numPr>
          <w:ilvl w:val="0"/>
          <w:numId w:val="0"/>
        </w:numPr>
        <w:jc w:val="center"/>
      </w:pPr>
      <w:bookmarkStart w:id="3" w:name="_Toc419666841"/>
      <w:r>
        <w:lastRenderedPageBreak/>
        <w:t>Résumé</w:t>
      </w:r>
      <w:bookmarkEnd w:id="3"/>
    </w:p>
    <w:p w:rsidR="00766EDA" w:rsidRDefault="00766EDA" w:rsidP="00A532C2">
      <w:pPr>
        <w:spacing w:after="0" w:line="360" w:lineRule="auto"/>
        <w:jc w:val="both"/>
        <w:rPr>
          <w:rFonts w:ascii="Times New Roman" w:eastAsia="Calibri" w:hAnsi="Times New Roman" w:cs="Times New Roman"/>
          <w:b/>
          <w:bCs/>
        </w:rPr>
      </w:pPr>
    </w:p>
    <w:p w:rsidR="001B3950" w:rsidRPr="00D0003A" w:rsidRDefault="001B3950" w:rsidP="00CA6BEB">
      <w:pPr>
        <w:spacing w:line="360" w:lineRule="auto"/>
        <w:jc w:val="both"/>
        <w:rPr>
          <w:rFonts w:ascii="Times New Roman" w:hAnsi="Times New Roman" w:cs="Times New Roman"/>
          <w:sz w:val="24"/>
          <w:szCs w:val="24"/>
        </w:rPr>
      </w:pPr>
      <w:r w:rsidRPr="00D0003A">
        <w:rPr>
          <w:rFonts w:ascii="Times New Roman" w:hAnsi="Times New Roman" w:cs="Times New Roman"/>
          <w:sz w:val="24"/>
          <w:szCs w:val="24"/>
        </w:rPr>
        <w:t xml:space="preserve">La croissance des réseaux liés au territoire </w:t>
      </w:r>
      <w:r w:rsidR="00CA6BEB">
        <w:rPr>
          <w:rFonts w:ascii="Times New Roman" w:hAnsi="Times New Roman" w:cs="Times New Roman"/>
          <w:sz w:val="24"/>
          <w:szCs w:val="24"/>
        </w:rPr>
        <w:t>s</w:t>
      </w:r>
      <w:r w:rsidRPr="00D0003A">
        <w:rPr>
          <w:rFonts w:ascii="Times New Roman" w:hAnsi="Times New Roman" w:cs="Times New Roman"/>
          <w:sz w:val="24"/>
          <w:szCs w:val="24"/>
        </w:rPr>
        <w:t>’opère rapidement dans nos sociétés. Il s’agit  d’outils incontournables accompagnant l’activité humaine.</w:t>
      </w:r>
      <w:r w:rsidR="00CA6BEB">
        <w:rPr>
          <w:rFonts w:ascii="Times New Roman" w:hAnsi="Times New Roman" w:cs="Times New Roman"/>
          <w:sz w:val="24"/>
          <w:szCs w:val="24"/>
        </w:rPr>
        <w:t xml:space="preserve"> La banalisation de ces instruments de service occulte parfois toute la technologie, la complexité et les moyens colossaux mis en œuvre pour leur mise en service.</w:t>
      </w:r>
    </w:p>
    <w:p w:rsidR="001B3950" w:rsidRPr="00D0003A" w:rsidRDefault="00CA6BEB" w:rsidP="00CA6BEB">
      <w:pPr>
        <w:spacing w:line="360" w:lineRule="auto"/>
        <w:jc w:val="both"/>
        <w:rPr>
          <w:rFonts w:ascii="Times New Roman" w:hAnsi="Times New Roman" w:cs="Times New Roman"/>
          <w:sz w:val="24"/>
          <w:szCs w:val="24"/>
        </w:rPr>
      </w:pPr>
      <w:r w:rsidRPr="00D0003A">
        <w:rPr>
          <w:rFonts w:ascii="Times New Roman" w:hAnsi="Times New Roman" w:cs="Times New Roman"/>
          <w:sz w:val="24"/>
          <w:szCs w:val="24"/>
        </w:rPr>
        <w:t>Leurs performances</w:t>
      </w:r>
      <w:r w:rsidR="001B3950" w:rsidRPr="00D0003A">
        <w:rPr>
          <w:rFonts w:ascii="Times New Roman" w:hAnsi="Times New Roman" w:cs="Times New Roman"/>
          <w:sz w:val="24"/>
          <w:szCs w:val="24"/>
        </w:rPr>
        <w:t xml:space="preserve"> et efficacité</w:t>
      </w:r>
      <w:r>
        <w:rPr>
          <w:rFonts w:ascii="Times New Roman" w:hAnsi="Times New Roman" w:cs="Times New Roman"/>
          <w:sz w:val="24"/>
          <w:szCs w:val="24"/>
        </w:rPr>
        <w:t>s</w:t>
      </w:r>
      <w:r w:rsidR="00944EA7">
        <w:rPr>
          <w:rFonts w:ascii="Times New Roman" w:hAnsi="Times New Roman" w:cs="Times New Roman"/>
          <w:sz w:val="24"/>
          <w:szCs w:val="24"/>
        </w:rPr>
        <w:t xml:space="preserve"> </w:t>
      </w:r>
      <w:r>
        <w:rPr>
          <w:rFonts w:ascii="Times New Roman" w:hAnsi="Times New Roman" w:cs="Times New Roman"/>
          <w:sz w:val="24"/>
          <w:szCs w:val="24"/>
        </w:rPr>
        <w:t xml:space="preserve">et surtout </w:t>
      </w:r>
      <w:r w:rsidR="00944EA7">
        <w:rPr>
          <w:rFonts w:ascii="Times New Roman" w:hAnsi="Times New Roman" w:cs="Times New Roman"/>
          <w:sz w:val="24"/>
          <w:szCs w:val="24"/>
        </w:rPr>
        <w:t>leur coût</w:t>
      </w:r>
      <w:r>
        <w:rPr>
          <w:rFonts w:ascii="Times New Roman" w:hAnsi="Times New Roman" w:cs="Times New Roman"/>
          <w:sz w:val="24"/>
          <w:szCs w:val="24"/>
        </w:rPr>
        <w:t xml:space="preserve"> </w:t>
      </w:r>
      <w:r w:rsidR="001B3950" w:rsidRPr="00D0003A">
        <w:rPr>
          <w:rFonts w:ascii="Times New Roman" w:hAnsi="Times New Roman" w:cs="Times New Roman"/>
          <w:sz w:val="24"/>
          <w:szCs w:val="24"/>
        </w:rPr>
        <w:t>repose</w:t>
      </w:r>
      <w:r>
        <w:rPr>
          <w:rFonts w:ascii="Times New Roman" w:hAnsi="Times New Roman" w:cs="Times New Roman"/>
          <w:sz w:val="24"/>
          <w:szCs w:val="24"/>
        </w:rPr>
        <w:t>nt</w:t>
      </w:r>
      <w:r w:rsidR="001B3950" w:rsidRPr="00D0003A">
        <w:rPr>
          <w:rFonts w:ascii="Times New Roman" w:hAnsi="Times New Roman" w:cs="Times New Roman"/>
          <w:sz w:val="24"/>
          <w:szCs w:val="24"/>
        </w:rPr>
        <w:t xml:space="preserve"> souvent sur l’optimisation du calcul de leur architecture et positions de</w:t>
      </w:r>
      <w:r>
        <w:rPr>
          <w:rFonts w:ascii="Times New Roman" w:hAnsi="Times New Roman" w:cs="Times New Roman"/>
          <w:sz w:val="24"/>
          <w:szCs w:val="24"/>
        </w:rPr>
        <w:t>s</w:t>
      </w:r>
      <w:r w:rsidR="001B3950" w:rsidRPr="00D0003A">
        <w:rPr>
          <w:rFonts w:ascii="Times New Roman" w:hAnsi="Times New Roman" w:cs="Times New Roman"/>
          <w:sz w:val="24"/>
          <w:szCs w:val="24"/>
        </w:rPr>
        <w:t xml:space="preserve"> sites. A ce titre</w:t>
      </w:r>
      <w:r>
        <w:rPr>
          <w:rFonts w:ascii="Times New Roman" w:hAnsi="Times New Roman" w:cs="Times New Roman"/>
          <w:sz w:val="24"/>
          <w:szCs w:val="24"/>
        </w:rPr>
        <w:t>, au vu du</w:t>
      </w:r>
      <w:r w:rsidR="001B3950" w:rsidRPr="00D0003A">
        <w:rPr>
          <w:rFonts w:ascii="Times New Roman" w:hAnsi="Times New Roman" w:cs="Times New Roman"/>
          <w:sz w:val="24"/>
          <w:szCs w:val="24"/>
        </w:rPr>
        <w:t xml:space="preserve"> fait que tout réseau concerne une zone géographique donnée, il est impératif de prendre en considération les paramètres de caractérisation du territoire pour prétendre fournir une solution probante pour le calcul du réseau.</w:t>
      </w:r>
    </w:p>
    <w:p w:rsidR="001B3950" w:rsidRDefault="001B3950" w:rsidP="001B3950">
      <w:pPr>
        <w:spacing w:line="360" w:lineRule="auto"/>
        <w:jc w:val="both"/>
        <w:rPr>
          <w:rFonts w:ascii="Times New Roman" w:hAnsi="Times New Roman" w:cs="Times New Roman"/>
          <w:sz w:val="24"/>
          <w:szCs w:val="24"/>
        </w:rPr>
      </w:pPr>
      <w:r w:rsidRPr="00D0003A">
        <w:rPr>
          <w:rFonts w:ascii="Times New Roman" w:hAnsi="Times New Roman" w:cs="Times New Roman"/>
          <w:sz w:val="24"/>
          <w:szCs w:val="24"/>
        </w:rPr>
        <w:t xml:space="preserve">Les solutions adoptées reposent </w:t>
      </w:r>
      <w:r w:rsidR="00CA6BEB">
        <w:rPr>
          <w:rFonts w:ascii="Times New Roman" w:hAnsi="Times New Roman" w:cs="Times New Roman"/>
          <w:sz w:val="24"/>
          <w:szCs w:val="24"/>
        </w:rPr>
        <w:t xml:space="preserve">généralement </w:t>
      </w:r>
      <w:r w:rsidRPr="00D0003A">
        <w:rPr>
          <w:rFonts w:ascii="Times New Roman" w:hAnsi="Times New Roman" w:cs="Times New Roman"/>
          <w:sz w:val="24"/>
          <w:szCs w:val="24"/>
        </w:rPr>
        <w:t>sur des méthodes rigoureuses issues de la géométrie  algorithmique</w:t>
      </w:r>
      <w:r w:rsidR="00CA6BEB">
        <w:rPr>
          <w:rFonts w:ascii="Times New Roman" w:hAnsi="Times New Roman" w:cs="Times New Roman"/>
          <w:sz w:val="24"/>
          <w:szCs w:val="24"/>
        </w:rPr>
        <w:t>,</w:t>
      </w:r>
      <w:r w:rsidRPr="00D0003A">
        <w:rPr>
          <w:rFonts w:ascii="Times New Roman" w:hAnsi="Times New Roman" w:cs="Times New Roman"/>
          <w:sz w:val="24"/>
          <w:szCs w:val="24"/>
        </w:rPr>
        <w:t xml:space="preserve"> impliquant dans un premier lieu, les critères spatiaux dans l’élaboration des solutions. </w:t>
      </w:r>
      <w:r w:rsidR="00CA6BEB">
        <w:rPr>
          <w:rFonts w:ascii="Times New Roman" w:hAnsi="Times New Roman" w:cs="Times New Roman"/>
          <w:sz w:val="24"/>
          <w:szCs w:val="24"/>
        </w:rPr>
        <w:t xml:space="preserve"> Les solutions fournies par ces méthodes sont certes représentatives mais souvent trop idéalistes pour être mise en œuvre directement. D'autres critères terrains sont à prendre en considération afin de procéder aux ajustements nécessaires pour produire une solution d'architecture réseau proche de la réalité.</w:t>
      </w:r>
    </w:p>
    <w:p w:rsidR="001B3950" w:rsidRPr="00D0003A" w:rsidRDefault="00CA6BEB" w:rsidP="007868E8">
      <w:pPr>
        <w:spacing w:line="360" w:lineRule="auto"/>
        <w:jc w:val="both"/>
        <w:rPr>
          <w:rFonts w:ascii="Times New Roman" w:hAnsi="Times New Roman" w:cs="Times New Roman"/>
          <w:sz w:val="24"/>
          <w:szCs w:val="24"/>
        </w:rPr>
      </w:pPr>
      <w:r>
        <w:rPr>
          <w:rFonts w:ascii="Times New Roman" w:hAnsi="Times New Roman" w:cs="Times New Roman"/>
          <w:sz w:val="24"/>
          <w:szCs w:val="24"/>
        </w:rPr>
        <w:t>L'intégration des paramètres terrain d</w:t>
      </w:r>
      <w:r w:rsidR="001B3950" w:rsidRPr="00D0003A">
        <w:rPr>
          <w:rFonts w:ascii="Times New Roman" w:hAnsi="Times New Roman" w:cs="Times New Roman"/>
          <w:sz w:val="24"/>
          <w:szCs w:val="24"/>
        </w:rPr>
        <w:t xml:space="preserve">ans </w:t>
      </w:r>
      <w:r>
        <w:rPr>
          <w:rFonts w:ascii="Times New Roman" w:hAnsi="Times New Roman" w:cs="Times New Roman"/>
          <w:sz w:val="24"/>
          <w:szCs w:val="24"/>
        </w:rPr>
        <w:t>l'amélioration de la solution géométrique constitue une deuxième phase de calcul about</w:t>
      </w:r>
      <w:r w:rsidR="007868E8">
        <w:rPr>
          <w:rFonts w:ascii="Times New Roman" w:hAnsi="Times New Roman" w:cs="Times New Roman"/>
          <w:sz w:val="24"/>
          <w:szCs w:val="24"/>
        </w:rPr>
        <w:t>issant à la solution normalisée, réaliste et surtout opérationnelle. C'est cette approche que nous développons dans notre travail</w:t>
      </w:r>
    </w:p>
    <w:p w:rsidR="001B3950" w:rsidRPr="00BF5EEC" w:rsidRDefault="001B3950" w:rsidP="001B3950">
      <w:pPr>
        <w:pStyle w:val="NormalWeb"/>
        <w:spacing w:before="0" w:beforeAutospacing="0" w:after="0" w:afterAutospacing="0" w:line="360" w:lineRule="auto"/>
        <w:jc w:val="both"/>
        <w:rPr>
          <w:rFonts w:ascii="Verdana" w:hAnsi="Verdana"/>
          <w:color w:val="000000"/>
          <w:sz w:val="20"/>
          <w:szCs w:val="20"/>
          <w:shd w:val="clear" w:color="auto" w:fill="FFFFFF"/>
        </w:rPr>
      </w:pPr>
    </w:p>
    <w:p w:rsidR="001B3950" w:rsidRDefault="001B3950" w:rsidP="001B3950">
      <w:pPr>
        <w:pStyle w:val="Paragraphedeliste"/>
        <w:rPr>
          <w:b/>
          <w:bCs/>
          <w:u w:val="single"/>
        </w:rPr>
      </w:pPr>
    </w:p>
    <w:p w:rsidR="001B3950" w:rsidRPr="000E6F33" w:rsidRDefault="001B3950" w:rsidP="001B3950">
      <w:pPr>
        <w:pStyle w:val="Paragraphedeliste"/>
      </w:pPr>
      <w:r>
        <w:rPr>
          <w:b/>
          <w:bCs/>
          <w:u w:val="single"/>
        </w:rPr>
        <w:t>Mots clés :</w:t>
      </w:r>
      <w:r w:rsidRPr="00B9512F">
        <w:t xml:space="preserve"> bases d</w:t>
      </w:r>
      <w:r>
        <w:t>e données géographiques, graphe, visibilité,  réseaux territoriaux, système d’information géographique (SIG).</w:t>
      </w:r>
    </w:p>
    <w:p w:rsidR="001B3950" w:rsidRDefault="001B3950" w:rsidP="001B3950">
      <w:pPr>
        <w:spacing w:after="0" w:line="360" w:lineRule="auto"/>
        <w:jc w:val="both"/>
        <w:rPr>
          <w:rFonts w:ascii="Times New Roman" w:eastAsia="Calibri" w:hAnsi="Times New Roman" w:cs="Times New Roman"/>
          <w:b/>
          <w:bCs/>
        </w:rPr>
      </w:pPr>
    </w:p>
    <w:p w:rsidR="00A56493" w:rsidRPr="000E6F33" w:rsidRDefault="00A56493" w:rsidP="00A56493">
      <w:pPr>
        <w:pStyle w:val="Paragraphedeliste"/>
      </w:pPr>
      <w:r>
        <w:t>..</w:t>
      </w: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766EDA" w:rsidRDefault="00766EDA" w:rsidP="00A532C2">
      <w:pPr>
        <w:spacing w:after="0" w:line="360" w:lineRule="auto"/>
        <w:jc w:val="both"/>
        <w:rPr>
          <w:rFonts w:ascii="Times New Roman" w:eastAsia="Calibri" w:hAnsi="Times New Roman" w:cs="Times New Roman"/>
          <w:b/>
          <w:bCs/>
        </w:rPr>
      </w:pPr>
    </w:p>
    <w:p w:rsidR="00A56493" w:rsidRDefault="00A56493" w:rsidP="00A532C2">
      <w:pPr>
        <w:spacing w:after="0" w:line="360" w:lineRule="auto"/>
        <w:jc w:val="both"/>
        <w:rPr>
          <w:rFonts w:ascii="Times New Roman" w:eastAsia="Calibri" w:hAnsi="Times New Roman" w:cs="Times New Roman"/>
          <w:b/>
          <w:bCs/>
        </w:rPr>
        <w:sectPr w:rsidR="00A56493" w:rsidSect="00B566F2">
          <w:headerReference w:type="default" r:id="rId12"/>
          <w:footerReference w:type="default" r:id="rId13"/>
          <w:pgSz w:w="11906" w:h="16838"/>
          <w:pgMar w:top="1418" w:right="1418" w:bottom="1418" w:left="1418" w:header="708" w:footer="708" w:gutter="0"/>
          <w:pgNumType w:fmt="upperRoman" w:start="1"/>
          <w:cols w:space="708"/>
          <w:docGrid w:linePitch="360"/>
        </w:sectPr>
      </w:pPr>
    </w:p>
    <w:p w:rsidR="00A532C2" w:rsidRPr="00120A03" w:rsidRDefault="003029B8" w:rsidP="00A532C2">
      <w:pPr>
        <w:rPr>
          <w:rFonts w:ascii="Calibri" w:eastAsia="Calibri" w:hAnsi="Calibri" w:cs="Times New Roman"/>
        </w:rPr>
      </w:pPr>
      <w:r>
        <w:rPr>
          <w:noProof/>
          <w:lang w:eastAsia="fr-FR"/>
        </w:rPr>
        <w:lastRenderedPageBreak/>
        <w:pict>
          <v:shapetype id="_x0000_t202" coordsize="21600,21600" o:spt="202" path="m,l,21600r21600,l21600,xe">
            <v:stroke joinstyle="miter"/>
            <v:path gradientshapeok="t" o:connecttype="rect"/>
          </v:shapetype>
          <v:shape id="Zone de texte 23" o:spid="_x0000_s1028" type="#_x0000_t202" style="position:absolute;margin-left:133.7pt;margin-top:-14.4pt;width:172.4pt;height:59.85pt;z-index:25165977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" filled="f" stroked="f">
            <v:path arrowok="t"/>
            <v:textbox style="mso-fit-shape-to-text:t">
              <w:txbxContent>
                <w:p w:rsidR="003029B8" w:rsidRPr="006D3532" w:rsidRDefault="003029B8" w:rsidP="00A532C2">
                  <w:pPr>
                    <w:spacing w:after="160" w:line="259" w:lineRule="auto"/>
                    <w:jc w:val="center"/>
                    <w:rPr>
                      <w:rFonts w:asciiTheme="majorBidi" w:hAnsiTheme="majorBidi" w:cstheme="majorBidi"/>
                      <w:b/>
                      <w:color w:val="A5A5A5" w:themeColor="accent3"/>
                      <w:sz w:val="72"/>
                      <w:szCs w:val="72"/>
                    </w:rPr>
                  </w:pPr>
                  <w:r w:rsidRPr="006D3532">
                    <w:rPr>
                      <w:rFonts w:asciiTheme="majorBidi" w:hAnsiTheme="majorBidi" w:cstheme="majorBidi"/>
                      <w:b/>
                      <w:color w:val="A5A5A5" w:themeColor="accent3"/>
                      <w:sz w:val="72"/>
                      <w:szCs w:val="72"/>
                    </w:rPr>
                    <w:t>Sommaire</w:t>
                  </w:r>
                </w:p>
              </w:txbxContent>
            </v:textbox>
          </v:shape>
        </w:pict>
      </w:r>
    </w:p>
    <w:p w:rsidR="00A532C2" w:rsidRDefault="00A532C2" w:rsidP="00A532C2">
      <w:pPr>
        <w:pStyle w:val="Default"/>
        <w:spacing w:line="360" w:lineRule="auto"/>
        <w:jc w:val="center"/>
        <w:rPr>
          <w:rFonts w:asciiTheme="majorBidi" w:hAnsiTheme="majorBidi" w:cstheme="majorBidi"/>
          <w:b/>
          <w:bCs/>
          <w:sz w:val="28"/>
          <w:szCs w:val="28"/>
        </w:rPr>
      </w:pPr>
    </w:p>
    <w:p w:rsidR="00B92210" w:rsidRDefault="00BE0206">
      <w:pPr>
        <w:pStyle w:val="TM1"/>
        <w:tabs>
          <w:tab w:val="right" w:leader="dot" w:pos="9060"/>
        </w:tabs>
        <w:rPr>
          <w:rFonts w:eastAsiaTheme="minorEastAsia" w:cstheme="minorBidi"/>
          <w:b w:val="0"/>
          <w:bCs w:val="0"/>
          <w:caps w:val="0"/>
          <w:noProof/>
          <w:sz w:val="22"/>
          <w:szCs w:val="22"/>
          <w:lang w:eastAsia="fr-FR"/>
        </w:rPr>
      </w:pPr>
      <w:r w:rsidRPr="00F03F33">
        <w:rPr>
          <w:b w:val="0"/>
          <w:bCs w:val="0"/>
          <w:caps w:val="0"/>
          <w:sz w:val="22"/>
          <w:szCs w:val="22"/>
        </w:rPr>
        <w:fldChar w:fldCharType="begin"/>
      </w:r>
      <w:r w:rsidR="00A532C2" w:rsidRPr="00F03F33">
        <w:rPr>
          <w:b w:val="0"/>
          <w:bCs w:val="0"/>
          <w:caps w:val="0"/>
          <w:sz w:val="22"/>
          <w:szCs w:val="22"/>
        </w:rPr>
        <w:instrText xml:space="preserve"> TOC \o "1-3" \h \z \u </w:instrText>
      </w:r>
      <w:r w:rsidRPr="00F03F33">
        <w:rPr>
          <w:b w:val="0"/>
          <w:bCs w:val="0"/>
          <w:caps w:val="0"/>
          <w:sz w:val="22"/>
          <w:szCs w:val="22"/>
        </w:rPr>
        <w:fldChar w:fldCharType="separate"/>
      </w:r>
      <w:hyperlink w:anchor="_Toc419666838" w:history="1">
        <w:r w:rsidR="00B92210" w:rsidRPr="0070466D">
          <w:rPr>
            <w:rStyle w:val="Lienhypertexte"/>
            <w:noProof/>
          </w:rPr>
          <w:t>Remerciements</w:t>
        </w:r>
        <w:r w:rsidR="00B92210">
          <w:rPr>
            <w:noProof/>
            <w:webHidden/>
          </w:rPr>
          <w:tab/>
        </w:r>
        <w:r>
          <w:rPr>
            <w:noProof/>
            <w:webHidden/>
          </w:rPr>
          <w:fldChar w:fldCharType="begin"/>
        </w:r>
        <w:r w:rsidR="00B92210">
          <w:rPr>
            <w:noProof/>
            <w:webHidden/>
          </w:rPr>
          <w:instrText xml:space="preserve"> PAGEREF _Toc419666838 \h </w:instrText>
        </w:r>
        <w:r>
          <w:rPr>
            <w:noProof/>
            <w:webHidden/>
          </w:rPr>
        </w:r>
        <w:r>
          <w:rPr>
            <w:noProof/>
            <w:webHidden/>
          </w:rPr>
          <w:fldChar w:fldCharType="separate"/>
        </w:r>
        <w:r w:rsidR="00B92210">
          <w:rPr>
            <w:noProof/>
            <w:webHidden/>
          </w:rPr>
          <w:t>I</w:t>
        </w:r>
        <w:r>
          <w:rPr>
            <w:noProof/>
            <w:webHidden/>
          </w:rPr>
          <w:fldChar w:fldCharType="end"/>
        </w:r>
      </w:hyperlink>
    </w:p>
    <w:p w:rsidR="00B92210" w:rsidRDefault="003029B8">
      <w:pPr>
        <w:pStyle w:val="TM1"/>
        <w:tabs>
          <w:tab w:val="right" w:leader="dot" w:pos="9060"/>
        </w:tabs>
        <w:rPr>
          <w:rFonts w:eastAsiaTheme="minorEastAsia" w:cstheme="minorBidi"/>
          <w:b w:val="0"/>
          <w:bCs w:val="0"/>
          <w:caps w:val="0"/>
          <w:noProof/>
          <w:sz w:val="22"/>
          <w:szCs w:val="22"/>
          <w:lang w:eastAsia="fr-FR"/>
        </w:rPr>
      </w:pPr>
      <w:hyperlink w:anchor="_Toc419666839" w:history="1">
        <w:r w:rsidR="00B92210" w:rsidRPr="0070466D">
          <w:rPr>
            <w:rStyle w:val="Lienhypertexte"/>
            <w:noProof/>
          </w:rPr>
          <w:t>Dédicace</w:t>
        </w:r>
        <w:r w:rsidR="00B92210">
          <w:rPr>
            <w:noProof/>
            <w:webHidden/>
          </w:rPr>
          <w:tab/>
        </w:r>
        <w:r w:rsidR="00BE0206">
          <w:rPr>
            <w:noProof/>
            <w:webHidden/>
          </w:rPr>
          <w:fldChar w:fldCharType="begin"/>
        </w:r>
        <w:r w:rsidR="00B92210">
          <w:rPr>
            <w:noProof/>
            <w:webHidden/>
          </w:rPr>
          <w:instrText xml:space="preserve"> PAGEREF _Toc419666839 \h </w:instrText>
        </w:r>
        <w:r w:rsidR="00BE0206">
          <w:rPr>
            <w:noProof/>
            <w:webHidden/>
          </w:rPr>
        </w:r>
        <w:r w:rsidR="00BE0206">
          <w:rPr>
            <w:noProof/>
            <w:webHidden/>
          </w:rPr>
          <w:fldChar w:fldCharType="separate"/>
        </w:r>
        <w:r w:rsidR="00B92210">
          <w:rPr>
            <w:noProof/>
            <w:webHidden/>
          </w:rPr>
          <w:t>II</w:t>
        </w:r>
        <w:r w:rsidR="00BE0206">
          <w:rPr>
            <w:noProof/>
            <w:webHidden/>
          </w:rPr>
          <w:fldChar w:fldCharType="end"/>
        </w:r>
      </w:hyperlink>
    </w:p>
    <w:p w:rsidR="00B92210" w:rsidRDefault="003029B8">
      <w:pPr>
        <w:pStyle w:val="TM1"/>
        <w:tabs>
          <w:tab w:val="right" w:leader="dot" w:pos="9060"/>
        </w:tabs>
        <w:rPr>
          <w:rFonts w:eastAsiaTheme="minorEastAsia" w:cstheme="minorBidi"/>
          <w:b w:val="0"/>
          <w:bCs w:val="0"/>
          <w:caps w:val="0"/>
          <w:noProof/>
          <w:sz w:val="22"/>
          <w:szCs w:val="22"/>
          <w:lang w:eastAsia="fr-FR"/>
        </w:rPr>
      </w:pPr>
      <w:hyperlink w:anchor="_Toc419666840" w:history="1">
        <w:r w:rsidR="00B92210" w:rsidRPr="0070466D">
          <w:rPr>
            <w:rStyle w:val="Lienhypertexte"/>
            <w:noProof/>
          </w:rPr>
          <w:t>Dédicace</w:t>
        </w:r>
        <w:r w:rsidR="00B92210">
          <w:rPr>
            <w:noProof/>
            <w:webHidden/>
          </w:rPr>
          <w:tab/>
        </w:r>
        <w:r w:rsidR="00BE0206">
          <w:rPr>
            <w:noProof/>
            <w:webHidden/>
          </w:rPr>
          <w:fldChar w:fldCharType="begin"/>
        </w:r>
        <w:r w:rsidR="00B92210">
          <w:rPr>
            <w:noProof/>
            <w:webHidden/>
          </w:rPr>
          <w:instrText xml:space="preserve"> PAGEREF _Toc419666840 \h </w:instrText>
        </w:r>
        <w:r w:rsidR="00BE0206">
          <w:rPr>
            <w:noProof/>
            <w:webHidden/>
          </w:rPr>
        </w:r>
        <w:r w:rsidR="00BE0206">
          <w:rPr>
            <w:noProof/>
            <w:webHidden/>
          </w:rPr>
          <w:fldChar w:fldCharType="separate"/>
        </w:r>
        <w:r w:rsidR="00B92210">
          <w:rPr>
            <w:noProof/>
            <w:webHidden/>
          </w:rPr>
          <w:t>III</w:t>
        </w:r>
        <w:r w:rsidR="00BE0206">
          <w:rPr>
            <w:noProof/>
            <w:webHidden/>
          </w:rPr>
          <w:fldChar w:fldCharType="end"/>
        </w:r>
      </w:hyperlink>
    </w:p>
    <w:p w:rsidR="00B92210" w:rsidRDefault="003029B8">
      <w:pPr>
        <w:pStyle w:val="TM1"/>
        <w:tabs>
          <w:tab w:val="right" w:leader="dot" w:pos="9060"/>
        </w:tabs>
        <w:rPr>
          <w:rFonts w:eastAsiaTheme="minorEastAsia" w:cstheme="minorBidi"/>
          <w:b w:val="0"/>
          <w:bCs w:val="0"/>
          <w:caps w:val="0"/>
          <w:noProof/>
          <w:sz w:val="22"/>
          <w:szCs w:val="22"/>
          <w:lang w:eastAsia="fr-FR"/>
        </w:rPr>
      </w:pPr>
      <w:hyperlink w:anchor="_Toc419666841" w:history="1">
        <w:r w:rsidR="00B92210" w:rsidRPr="0070466D">
          <w:rPr>
            <w:rStyle w:val="Lienhypertexte"/>
            <w:noProof/>
          </w:rPr>
          <w:t>Résumé</w:t>
        </w:r>
        <w:r w:rsidR="00B92210">
          <w:rPr>
            <w:noProof/>
            <w:webHidden/>
          </w:rPr>
          <w:tab/>
        </w:r>
        <w:r w:rsidR="00BE0206">
          <w:rPr>
            <w:noProof/>
            <w:webHidden/>
          </w:rPr>
          <w:fldChar w:fldCharType="begin"/>
        </w:r>
        <w:r w:rsidR="00B92210">
          <w:rPr>
            <w:noProof/>
            <w:webHidden/>
          </w:rPr>
          <w:instrText xml:space="preserve"> PAGEREF _Toc419666841 \h </w:instrText>
        </w:r>
        <w:r w:rsidR="00BE0206">
          <w:rPr>
            <w:noProof/>
            <w:webHidden/>
          </w:rPr>
        </w:r>
        <w:r w:rsidR="00BE0206">
          <w:rPr>
            <w:noProof/>
            <w:webHidden/>
          </w:rPr>
          <w:fldChar w:fldCharType="separate"/>
        </w:r>
        <w:r w:rsidR="00B92210">
          <w:rPr>
            <w:noProof/>
            <w:webHidden/>
          </w:rPr>
          <w:t>IV</w:t>
        </w:r>
        <w:r w:rsidR="00BE0206">
          <w:rPr>
            <w:noProof/>
            <w:webHidden/>
          </w:rPr>
          <w:fldChar w:fldCharType="end"/>
        </w:r>
      </w:hyperlink>
    </w:p>
    <w:p w:rsidR="00B92210" w:rsidRDefault="003029B8">
      <w:pPr>
        <w:pStyle w:val="TM1"/>
        <w:tabs>
          <w:tab w:val="right" w:leader="dot" w:pos="9060"/>
        </w:tabs>
        <w:rPr>
          <w:rFonts w:eastAsiaTheme="minorEastAsia" w:cstheme="minorBidi"/>
          <w:b w:val="0"/>
          <w:bCs w:val="0"/>
          <w:caps w:val="0"/>
          <w:noProof/>
          <w:sz w:val="22"/>
          <w:szCs w:val="22"/>
          <w:lang w:eastAsia="fr-FR"/>
        </w:rPr>
      </w:pPr>
      <w:hyperlink w:anchor="_Toc419666842" w:history="1">
        <w:r w:rsidR="00B92210" w:rsidRPr="0070466D">
          <w:rPr>
            <w:rStyle w:val="Lienhypertexte"/>
            <w:noProof/>
          </w:rPr>
          <w:t>Introduction</w:t>
        </w:r>
        <w:r w:rsidR="00B92210">
          <w:rPr>
            <w:noProof/>
            <w:webHidden/>
          </w:rPr>
          <w:tab/>
        </w:r>
        <w:r w:rsidR="00BE0206">
          <w:rPr>
            <w:noProof/>
            <w:webHidden/>
          </w:rPr>
          <w:fldChar w:fldCharType="begin"/>
        </w:r>
        <w:r w:rsidR="00B92210">
          <w:rPr>
            <w:noProof/>
            <w:webHidden/>
          </w:rPr>
          <w:instrText xml:space="preserve"> PAGEREF _Toc419666842 \h </w:instrText>
        </w:r>
        <w:r w:rsidR="00BE0206">
          <w:rPr>
            <w:noProof/>
            <w:webHidden/>
          </w:rPr>
        </w:r>
        <w:r w:rsidR="00BE0206">
          <w:rPr>
            <w:noProof/>
            <w:webHidden/>
          </w:rPr>
          <w:fldChar w:fldCharType="separate"/>
        </w:r>
        <w:r w:rsidR="00B92210">
          <w:rPr>
            <w:noProof/>
            <w:webHidden/>
          </w:rPr>
          <w:t>6</w:t>
        </w:r>
        <w:r w:rsidR="00BE0206">
          <w:rPr>
            <w:noProof/>
            <w:webHidden/>
          </w:rPr>
          <w:fldChar w:fldCharType="end"/>
        </w:r>
      </w:hyperlink>
    </w:p>
    <w:p w:rsidR="00B92210" w:rsidRDefault="003029B8">
      <w:pPr>
        <w:pStyle w:val="TM1"/>
        <w:tabs>
          <w:tab w:val="right" w:leader="dot" w:pos="9060"/>
        </w:tabs>
      </w:pPr>
      <w:hyperlink w:anchor="_Toc419666843" w:history="1">
        <w:r w:rsidR="00B92210" w:rsidRPr="0070466D">
          <w:rPr>
            <w:rStyle w:val="Lienhypertexte"/>
            <w:noProof/>
          </w:rPr>
          <w:t>Objectif</w:t>
        </w:r>
        <w:r w:rsidR="00B92210">
          <w:rPr>
            <w:noProof/>
            <w:webHidden/>
          </w:rPr>
          <w:tab/>
        </w:r>
        <w:r w:rsidR="00BE0206">
          <w:rPr>
            <w:noProof/>
            <w:webHidden/>
          </w:rPr>
          <w:fldChar w:fldCharType="begin"/>
        </w:r>
        <w:r w:rsidR="00B92210">
          <w:rPr>
            <w:noProof/>
            <w:webHidden/>
          </w:rPr>
          <w:instrText xml:space="preserve"> PAGEREF _Toc419666843 \h </w:instrText>
        </w:r>
        <w:r w:rsidR="00BE0206">
          <w:rPr>
            <w:noProof/>
            <w:webHidden/>
          </w:rPr>
        </w:r>
        <w:r w:rsidR="00BE0206">
          <w:rPr>
            <w:noProof/>
            <w:webHidden/>
          </w:rPr>
          <w:fldChar w:fldCharType="separate"/>
        </w:r>
        <w:r w:rsidR="00B92210">
          <w:rPr>
            <w:noProof/>
            <w:webHidden/>
          </w:rPr>
          <w:t>8</w:t>
        </w:r>
        <w:r w:rsidR="00BE0206">
          <w:rPr>
            <w:noProof/>
            <w:webHidden/>
          </w:rPr>
          <w:fldChar w:fldCharType="end"/>
        </w:r>
      </w:hyperlink>
    </w:p>
    <w:p w:rsidR="0041326F" w:rsidRPr="0041326F" w:rsidRDefault="0041326F" w:rsidP="0041326F">
      <w:pPr>
        <w:jc w:val="center"/>
        <w:rPr>
          <w:rFonts w:asciiTheme="majorBidi" w:hAnsiTheme="majorBidi" w:cstheme="majorBidi"/>
          <w:b/>
          <w:bCs/>
          <w:sz w:val="24"/>
          <w:szCs w:val="24"/>
        </w:rPr>
      </w:pPr>
      <w:r w:rsidRPr="0041326F">
        <w:rPr>
          <w:rFonts w:asciiTheme="majorBidi" w:hAnsiTheme="majorBidi" w:cstheme="majorBidi"/>
          <w:b/>
          <w:bCs/>
          <w:sz w:val="24"/>
          <w:szCs w:val="24"/>
        </w:rPr>
        <w:t>Chapitre I : les théories des graphes</w:t>
      </w:r>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44" w:history="1">
        <w:r w:rsidR="00B92210" w:rsidRPr="0070466D">
          <w:rPr>
            <w:rStyle w:val="Lienhypertexte"/>
            <w:rFonts w:asciiTheme="majorBidi" w:hAnsiTheme="majorBidi" w:cstheme="majorBidi"/>
            <w:noProof/>
          </w:rPr>
          <w:t>1.</w:t>
        </w:r>
        <w:r w:rsidR="00B92210">
          <w:rPr>
            <w:rFonts w:eastAsiaTheme="minorEastAsia" w:cstheme="minorBidi"/>
            <w:b w:val="0"/>
            <w:bCs w:val="0"/>
            <w:caps w:val="0"/>
            <w:noProof/>
            <w:sz w:val="22"/>
            <w:szCs w:val="22"/>
            <w:lang w:eastAsia="fr-FR"/>
          </w:rPr>
          <w:tab/>
        </w:r>
        <w:r w:rsidR="00B92210" w:rsidRPr="0070466D">
          <w:rPr>
            <w:rStyle w:val="Lienhypertexte"/>
            <w:rFonts w:asciiTheme="majorBidi" w:hAnsiTheme="majorBidi" w:cstheme="majorBidi"/>
            <w:noProof/>
          </w:rPr>
          <w:t>Introduction</w:t>
        </w:r>
        <w:r w:rsidR="00B92210">
          <w:rPr>
            <w:noProof/>
            <w:webHidden/>
          </w:rPr>
          <w:tab/>
        </w:r>
        <w:r w:rsidR="00BE0206">
          <w:rPr>
            <w:noProof/>
            <w:webHidden/>
          </w:rPr>
          <w:fldChar w:fldCharType="begin"/>
        </w:r>
        <w:r w:rsidR="00B92210">
          <w:rPr>
            <w:noProof/>
            <w:webHidden/>
          </w:rPr>
          <w:instrText xml:space="preserve"> PAGEREF _Toc419666844 \h </w:instrText>
        </w:r>
        <w:r w:rsidR="00BE0206">
          <w:rPr>
            <w:noProof/>
            <w:webHidden/>
          </w:rPr>
        </w:r>
        <w:r w:rsidR="00BE0206">
          <w:rPr>
            <w:noProof/>
            <w:webHidden/>
          </w:rPr>
          <w:fldChar w:fldCharType="separate"/>
        </w:r>
        <w:r w:rsidR="00B92210">
          <w:rPr>
            <w:noProof/>
            <w:webHidden/>
          </w:rPr>
          <w:t>10</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45" w:history="1">
        <w:r w:rsidR="00B92210" w:rsidRPr="0070466D">
          <w:rPr>
            <w:rStyle w:val="Lienhypertexte"/>
            <w:rFonts w:asciiTheme="majorBidi" w:hAnsiTheme="majorBidi" w:cstheme="majorBidi"/>
            <w:noProof/>
            <w:lang w:eastAsia="fr-FR"/>
          </w:rPr>
          <w:t>2.</w:t>
        </w:r>
        <w:r w:rsidR="00B92210">
          <w:rPr>
            <w:rFonts w:eastAsiaTheme="minorEastAsia" w:cstheme="minorBidi"/>
            <w:b w:val="0"/>
            <w:bCs w:val="0"/>
            <w:caps w:val="0"/>
            <w:noProof/>
            <w:sz w:val="22"/>
            <w:szCs w:val="22"/>
            <w:lang w:eastAsia="fr-FR"/>
          </w:rPr>
          <w:tab/>
        </w:r>
        <w:r w:rsidR="00B92210" w:rsidRPr="0070466D">
          <w:rPr>
            <w:rStyle w:val="Lienhypertexte"/>
            <w:rFonts w:asciiTheme="majorBidi" w:hAnsiTheme="majorBidi" w:cstheme="majorBidi"/>
            <w:noProof/>
            <w:lang w:eastAsia="fr-FR"/>
          </w:rPr>
          <w:t>Définitions :</w:t>
        </w:r>
        <w:r w:rsidR="00B92210">
          <w:rPr>
            <w:noProof/>
            <w:webHidden/>
          </w:rPr>
          <w:tab/>
        </w:r>
        <w:r w:rsidR="00BE0206">
          <w:rPr>
            <w:noProof/>
            <w:webHidden/>
          </w:rPr>
          <w:fldChar w:fldCharType="begin"/>
        </w:r>
        <w:r w:rsidR="00B92210">
          <w:rPr>
            <w:noProof/>
            <w:webHidden/>
          </w:rPr>
          <w:instrText xml:space="preserve"> PAGEREF _Toc419666845 \h </w:instrText>
        </w:r>
        <w:r w:rsidR="00BE0206">
          <w:rPr>
            <w:noProof/>
            <w:webHidden/>
          </w:rPr>
        </w:r>
        <w:r w:rsidR="00BE0206">
          <w:rPr>
            <w:noProof/>
            <w:webHidden/>
          </w:rPr>
          <w:fldChar w:fldCharType="separate"/>
        </w:r>
        <w:r w:rsidR="00B92210">
          <w:rPr>
            <w:noProof/>
            <w:webHidden/>
          </w:rPr>
          <w:t>10</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46" w:history="1">
        <w:r w:rsidR="00B92210" w:rsidRPr="0070466D">
          <w:rPr>
            <w:rStyle w:val="Lienhypertexte"/>
            <w:rFonts w:asciiTheme="majorBidi" w:hAnsiTheme="majorBidi" w:cstheme="majorBidi"/>
            <w:noProof/>
          </w:rPr>
          <w:t>3.</w:t>
        </w:r>
        <w:r w:rsidR="00B92210">
          <w:rPr>
            <w:rFonts w:eastAsiaTheme="minorEastAsia" w:cstheme="minorBidi"/>
            <w:b w:val="0"/>
            <w:bCs w:val="0"/>
            <w:caps w:val="0"/>
            <w:noProof/>
            <w:sz w:val="22"/>
            <w:szCs w:val="22"/>
            <w:lang w:eastAsia="fr-FR"/>
          </w:rPr>
          <w:tab/>
        </w:r>
        <w:r w:rsidR="00B92210" w:rsidRPr="0070466D">
          <w:rPr>
            <w:rStyle w:val="Lienhypertexte"/>
            <w:rFonts w:asciiTheme="majorBidi" w:hAnsiTheme="majorBidi" w:cstheme="majorBidi"/>
            <w:noProof/>
          </w:rPr>
          <w:t>Domaine d’application :</w:t>
        </w:r>
        <w:r w:rsidR="00B92210">
          <w:rPr>
            <w:noProof/>
            <w:webHidden/>
          </w:rPr>
          <w:tab/>
        </w:r>
        <w:r w:rsidR="00BE0206">
          <w:rPr>
            <w:noProof/>
            <w:webHidden/>
          </w:rPr>
          <w:fldChar w:fldCharType="begin"/>
        </w:r>
        <w:r w:rsidR="00B92210">
          <w:rPr>
            <w:noProof/>
            <w:webHidden/>
          </w:rPr>
          <w:instrText xml:space="preserve"> PAGEREF _Toc419666846 \h </w:instrText>
        </w:r>
        <w:r w:rsidR="00BE0206">
          <w:rPr>
            <w:noProof/>
            <w:webHidden/>
          </w:rPr>
        </w:r>
        <w:r w:rsidR="00BE0206">
          <w:rPr>
            <w:noProof/>
            <w:webHidden/>
          </w:rPr>
          <w:fldChar w:fldCharType="separate"/>
        </w:r>
        <w:r w:rsidR="00B92210">
          <w:rPr>
            <w:noProof/>
            <w:webHidden/>
          </w:rPr>
          <w:t>10</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47" w:history="1">
        <w:r w:rsidR="00B92210" w:rsidRPr="0070466D">
          <w:rPr>
            <w:rStyle w:val="Lienhypertexte"/>
            <w:rFonts w:asciiTheme="majorBidi" w:hAnsiTheme="majorBidi" w:cstheme="majorBidi"/>
            <w:noProof/>
          </w:rPr>
          <w:t>4.</w:t>
        </w:r>
        <w:r w:rsidR="00B92210">
          <w:rPr>
            <w:rFonts w:eastAsiaTheme="minorEastAsia" w:cstheme="minorBidi"/>
            <w:b w:val="0"/>
            <w:bCs w:val="0"/>
            <w:caps w:val="0"/>
            <w:noProof/>
            <w:sz w:val="22"/>
            <w:szCs w:val="22"/>
            <w:lang w:eastAsia="fr-FR"/>
          </w:rPr>
          <w:tab/>
        </w:r>
        <w:r w:rsidR="00B92210" w:rsidRPr="0070466D">
          <w:rPr>
            <w:rStyle w:val="Lienhypertexte"/>
            <w:noProof/>
          </w:rPr>
          <w:t>Concept de graphe :</w:t>
        </w:r>
        <w:r w:rsidR="00B92210">
          <w:rPr>
            <w:noProof/>
            <w:webHidden/>
          </w:rPr>
          <w:tab/>
        </w:r>
        <w:r w:rsidR="00BE0206">
          <w:rPr>
            <w:noProof/>
            <w:webHidden/>
          </w:rPr>
          <w:fldChar w:fldCharType="begin"/>
        </w:r>
        <w:r w:rsidR="00B92210">
          <w:rPr>
            <w:noProof/>
            <w:webHidden/>
          </w:rPr>
          <w:instrText xml:space="preserve"> PAGEREF _Toc419666847 \h </w:instrText>
        </w:r>
        <w:r w:rsidR="00BE0206">
          <w:rPr>
            <w:noProof/>
            <w:webHidden/>
          </w:rPr>
        </w:r>
        <w:r w:rsidR="00BE0206">
          <w:rPr>
            <w:noProof/>
            <w:webHidden/>
          </w:rPr>
          <w:fldChar w:fldCharType="separate"/>
        </w:r>
        <w:r w:rsidR="00B92210">
          <w:rPr>
            <w:noProof/>
            <w:webHidden/>
          </w:rPr>
          <w:t>12</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49" w:history="1">
        <w:r w:rsidR="00B92210" w:rsidRPr="0070466D">
          <w:rPr>
            <w:rStyle w:val="Lienhypertexte"/>
            <w:noProof/>
          </w:rPr>
          <w:t>4.1</w:t>
        </w:r>
        <w:r w:rsidR="00B92210">
          <w:rPr>
            <w:rFonts w:eastAsiaTheme="minorEastAsia" w:cstheme="minorBidi"/>
            <w:smallCaps w:val="0"/>
            <w:noProof/>
            <w:sz w:val="22"/>
            <w:szCs w:val="22"/>
            <w:lang w:eastAsia="fr-FR"/>
          </w:rPr>
          <w:tab/>
        </w:r>
        <w:r w:rsidR="00B92210" w:rsidRPr="0070466D">
          <w:rPr>
            <w:rStyle w:val="Lienhypertexte"/>
            <w:noProof/>
          </w:rPr>
          <w:t>Graphes non orientés</w:t>
        </w:r>
        <w:r w:rsidR="00B92210">
          <w:rPr>
            <w:noProof/>
            <w:webHidden/>
          </w:rPr>
          <w:tab/>
        </w:r>
        <w:r w:rsidR="00BE0206">
          <w:rPr>
            <w:noProof/>
            <w:webHidden/>
          </w:rPr>
          <w:fldChar w:fldCharType="begin"/>
        </w:r>
        <w:r w:rsidR="00B92210">
          <w:rPr>
            <w:noProof/>
            <w:webHidden/>
          </w:rPr>
          <w:instrText xml:space="preserve"> PAGEREF _Toc419666849 \h </w:instrText>
        </w:r>
        <w:r w:rsidR="00BE0206">
          <w:rPr>
            <w:noProof/>
            <w:webHidden/>
          </w:rPr>
        </w:r>
        <w:r w:rsidR="00BE0206">
          <w:rPr>
            <w:noProof/>
            <w:webHidden/>
          </w:rPr>
          <w:fldChar w:fldCharType="separate"/>
        </w:r>
        <w:r w:rsidR="00B92210">
          <w:rPr>
            <w:noProof/>
            <w:webHidden/>
          </w:rPr>
          <w:t>12</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50" w:history="1">
        <w:r w:rsidR="00B92210" w:rsidRPr="0070466D">
          <w:rPr>
            <w:rStyle w:val="Lienhypertexte"/>
            <w:noProof/>
          </w:rPr>
          <w:t>4.2</w:t>
        </w:r>
        <w:r w:rsidR="00B92210">
          <w:rPr>
            <w:rFonts w:eastAsiaTheme="minorEastAsia" w:cstheme="minorBidi"/>
            <w:smallCaps w:val="0"/>
            <w:noProof/>
            <w:sz w:val="22"/>
            <w:szCs w:val="22"/>
            <w:lang w:eastAsia="fr-FR"/>
          </w:rPr>
          <w:tab/>
        </w:r>
        <w:r w:rsidR="00B92210" w:rsidRPr="0070466D">
          <w:rPr>
            <w:rStyle w:val="Lienhypertexte"/>
            <w:noProof/>
          </w:rPr>
          <w:t>Graphe orientés :</w:t>
        </w:r>
        <w:r w:rsidR="00B92210">
          <w:rPr>
            <w:noProof/>
            <w:webHidden/>
          </w:rPr>
          <w:tab/>
        </w:r>
        <w:r w:rsidR="00BE0206">
          <w:rPr>
            <w:noProof/>
            <w:webHidden/>
          </w:rPr>
          <w:fldChar w:fldCharType="begin"/>
        </w:r>
        <w:r w:rsidR="00B92210">
          <w:rPr>
            <w:noProof/>
            <w:webHidden/>
          </w:rPr>
          <w:instrText xml:space="preserve"> PAGEREF _Toc419666850 \h </w:instrText>
        </w:r>
        <w:r w:rsidR="00BE0206">
          <w:rPr>
            <w:noProof/>
            <w:webHidden/>
          </w:rPr>
        </w:r>
        <w:r w:rsidR="00BE0206">
          <w:rPr>
            <w:noProof/>
            <w:webHidden/>
          </w:rPr>
          <w:fldChar w:fldCharType="separate"/>
        </w:r>
        <w:r w:rsidR="00B92210">
          <w:rPr>
            <w:noProof/>
            <w:webHidden/>
          </w:rPr>
          <w:t>12</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51" w:history="1">
        <w:r w:rsidR="00B92210" w:rsidRPr="0070466D">
          <w:rPr>
            <w:rStyle w:val="Lienhypertexte"/>
            <w:rFonts w:asciiTheme="majorBidi" w:hAnsiTheme="majorBidi" w:cstheme="majorBidi"/>
            <w:noProof/>
          </w:rPr>
          <w:t>5.</w:t>
        </w:r>
        <w:r w:rsidR="00B92210">
          <w:rPr>
            <w:rFonts w:eastAsiaTheme="minorEastAsia" w:cstheme="minorBidi"/>
            <w:b w:val="0"/>
            <w:bCs w:val="0"/>
            <w:caps w:val="0"/>
            <w:noProof/>
            <w:sz w:val="22"/>
            <w:szCs w:val="22"/>
            <w:lang w:eastAsia="fr-FR"/>
          </w:rPr>
          <w:tab/>
        </w:r>
        <w:r w:rsidR="00B92210" w:rsidRPr="0070466D">
          <w:rPr>
            <w:rStyle w:val="Lienhypertexte"/>
            <w:noProof/>
          </w:rPr>
          <w:t>Complétude, sous graphe :</w:t>
        </w:r>
        <w:r w:rsidR="00B92210">
          <w:rPr>
            <w:noProof/>
            <w:webHidden/>
          </w:rPr>
          <w:tab/>
        </w:r>
        <w:r w:rsidR="00BE0206">
          <w:rPr>
            <w:noProof/>
            <w:webHidden/>
          </w:rPr>
          <w:fldChar w:fldCharType="begin"/>
        </w:r>
        <w:r w:rsidR="00B92210">
          <w:rPr>
            <w:noProof/>
            <w:webHidden/>
          </w:rPr>
          <w:instrText xml:space="preserve"> PAGEREF _Toc419666851 \h </w:instrText>
        </w:r>
        <w:r w:rsidR="00BE0206">
          <w:rPr>
            <w:noProof/>
            <w:webHidden/>
          </w:rPr>
        </w:r>
        <w:r w:rsidR="00BE0206">
          <w:rPr>
            <w:noProof/>
            <w:webHidden/>
          </w:rPr>
          <w:fldChar w:fldCharType="separate"/>
        </w:r>
        <w:r w:rsidR="00B92210">
          <w:rPr>
            <w:noProof/>
            <w:webHidden/>
          </w:rPr>
          <w:t>13</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52" w:history="1">
        <w:r w:rsidR="00B92210" w:rsidRPr="0070466D">
          <w:rPr>
            <w:rStyle w:val="Lienhypertexte"/>
            <w:rFonts w:asciiTheme="majorBidi" w:hAnsiTheme="majorBidi" w:cstheme="majorBidi"/>
            <w:noProof/>
          </w:rPr>
          <w:t>6.</w:t>
        </w:r>
        <w:r w:rsidR="00B92210">
          <w:rPr>
            <w:rFonts w:eastAsiaTheme="minorEastAsia" w:cstheme="minorBidi"/>
            <w:b w:val="0"/>
            <w:bCs w:val="0"/>
            <w:caps w:val="0"/>
            <w:noProof/>
            <w:sz w:val="22"/>
            <w:szCs w:val="22"/>
            <w:lang w:eastAsia="fr-FR"/>
          </w:rPr>
          <w:tab/>
        </w:r>
        <w:r w:rsidR="00B92210" w:rsidRPr="0070466D">
          <w:rPr>
            <w:rStyle w:val="Lienhypertexte"/>
            <w:noProof/>
          </w:rPr>
          <w:t>Chaînes, Chemins :</w:t>
        </w:r>
        <w:r w:rsidR="00B92210">
          <w:rPr>
            <w:noProof/>
            <w:webHidden/>
          </w:rPr>
          <w:tab/>
        </w:r>
        <w:r w:rsidR="00BE0206">
          <w:rPr>
            <w:noProof/>
            <w:webHidden/>
          </w:rPr>
          <w:fldChar w:fldCharType="begin"/>
        </w:r>
        <w:r w:rsidR="00B92210">
          <w:rPr>
            <w:noProof/>
            <w:webHidden/>
          </w:rPr>
          <w:instrText xml:space="preserve"> PAGEREF _Toc419666852 \h </w:instrText>
        </w:r>
        <w:r w:rsidR="00BE0206">
          <w:rPr>
            <w:noProof/>
            <w:webHidden/>
          </w:rPr>
        </w:r>
        <w:r w:rsidR="00BE0206">
          <w:rPr>
            <w:noProof/>
            <w:webHidden/>
          </w:rPr>
          <w:fldChar w:fldCharType="separate"/>
        </w:r>
        <w:r w:rsidR="00B92210">
          <w:rPr>
            <w:noProof/>
            <w:webHidden/>
          </w:rPr>
          <w:t>13</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53" w:history="1">
        <w:r w:rsidR="00B92210" w:rsidRPr="0070466D">
          <w:rPr>
            <w:rStyle w:val="Lienhypertexte"/>
            <w:rFonts w:asciiTheme="majorBidi" w:hAnsiTheme="majorBidi" w:cstheme="majorBidi"/>
            <w:noProof/>
          </w:rPr>
          <w:t>7.</w:t>
        </w:r>
        <w:r w:rsidR="00B92210">
          <w:rPr>
            <w:rFonts w:eastAsiaTheme="minorEastAsia" w:cstheme="minorBidi"/>
            <w:b w:val="0"/>
            <w:bCs w:val="0"/>
            <w:caps w:val="0"/>
            <w:noProof/>
            <w:sz w:val="22"/>
            <w:szCs w:val="22"/>
            <w:lang w:eastAsia="fr-FR"/>
          </w:rPr>
          <w:tab/>
        </w:r>
        <w:r w:rsidR="00B92210" w:rsidRPr="0070466D">
          <w:rPr>
            <w:rStyle w:val="Lienhypertexte"/>
            <w:noProof/>
          </w:rPr>
          <w:t>Connexité, acyclique :</w:t>
        </w:r>
        <w:r w:rsidR="00B92210">
          <w:rPr>
            <w:noProof/>
            <w:webHidden/>
          </w:rPr>
          <w:tab/>
        </w:r>
        <w:r w:rsidR="00BE0206">
          <w:rPr>
            <w:noProof/>
            <w:webHidden/>
          </w:rPr>
          <w:fldChar w:fldCharType="begin"/>
        </w:r>
        <w:r w:rsidR="00B92210">
          <w:rPr>
            <w:noProof/>
            <w:webHidden/>
          </w:rPr>
          <w:instrText xml:space="preserve"> PAGEREF _Toc419666853 \h </w:instrText>
        </w:r>
        <w:r w:rsidR="00BE0206">
          <w:rPr>
            <w:noProof/>
            <w:webHidden/>
          </w:rPr>
        </w:r>
        <w:r w:rsidR="00BE0206">
          <w:rPr>
            <w:noProof/>
            <w:webHidden/>
          </w:rPr>
          <w:fldChar w:fldCharType="separate"/>
        </w:r>
        <w:r w:rsidR="00B92210">
          <w:rPr>
            <w:noProof/>
            <w:webHidden/>
          </w:rPr>
          <w:t>13</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54" w:history="1">
        <w:r w:rsidR="00B92210" w:rsidRPr="0070466D">
          <w:rPr>
            <w:rStyle w:val="Lienhypertexte"/>
            <w:rFonts w:asciiTheme="majorBidi" w:hAnsiTheme="majorBidi" w:cstheme="majorBidi"/>
            <w:noProof/>
          </w:rPr>
          <w:t>8.</w:t>
        </w:r>
        <w:r w:rsidR="00B92210">
          <w:rPr>
            <w:rFonts w:eastAsiaTheme="minorEastAsia" w:cstheme="minorBidi"/>
            <w:b w:val="0"/>
            <w:bCs w:val="0"/>
            <w:caps w:val="0"/>
            <w:noProof/>
            <w:sz w:val="22"/>
            <w:szCs w:val="22"/>
            <w:lang w:eastAsia="fr-FR"/>
          </w:rPr>
          <w:tab/>
        </w:r>
        <w:r w:rsidR="00B92210" w:rsidRPr="0070466D">
          <w:rPr>
            <w:rStyle w:val="Lienhypertexte"/>
            <w:noProof/>
          </w:rPr>
          <w:t>Les graphes planaires :</w:t>
        </w:r>
        <w:r w:rsidR="00B92210">
          <w:rPr>
            <w:noProof/>
            <w:webHidden/>
          </w:rPr>
          <w:tab/>
        </w:r>
        <w:r w:rsidR="00BE0206">
          <w:rPr>
            <w:noProof/>
            <w:webHidden/>
          </w:rPr>
          <w:fldChar w:fldCharType="begin"/>
        </w:r>
        <w:r w:rsidR="00B92210">
          <w:rPr>
            <w:noProof/>
            <w:webHidden/>
          </w:rPr>
          <w:instrText xml:space="preserve"> PAGEREF _Toc419666854 \h </w:instrText>
        </w:r>
        <w:r w:rsidR="00BE0206">
          <w:rPr>
            <w:noProof/>
            <w:webHidden/>
          </w:rPr>
        </w:r>
        <w:r w:rsidR="00BE0206">
          <w:rPr>
            <w:noProof/>
            <w:webHidden/>
          </w:rPr>
          <w:fldChar w:fldCharType="separate"/>
        </w:r>
        <w:r w:rsidR="00B92210">
          <w:rPr>
            <w:noProof/>
            <w:webHidden/>
          </w:rPr>
          <w:t>14</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55" w:history="1">
        <w:r w:rsidR="00B92210" w:rsidRPr="0070466D">
          <w:rPr>
            <w:rStyle w:val="Lienhypertexte"/>
            <w:rFonts w:asciiTheme="majorBidi" w:hAnsiTheme="majorBidi" w:cstheme="majorBidi"/>
            <w:noProof/>
          </w:rPr>
          <w:t>9.</w:t>
        </w:r>
        <w:r w:rsidR="00B92210">
          <w:rPr>
            <w:rFonts w:eastAsiaTheme="minorEastAsia" w:cstheme="minorBidi"/>
            <w:b w:val="0"/>
            <w:bCs w:val="0"/>
            <w:caps w:val="0"/>
            <w:noProof/>
            <w:sz w:val="22"/>
            <w:szCs w:val="22"/>
            <w:lang w:eastAsia="fr-FR"/>
          </w:rPr>
          <w:tab/>
        </w:r>
        <w:r w:rsidR="00B92210" w:rsidRPr="0070466D">
          <w:rPr>
            <w:rStyle w:val="Lienhypertexte"/>
            <w:noProof/>
          </w:rPr>
          <w:t>Coloration de graphe et le nombre chromatique :</w:t>
        </w:r>
        <w:r w:rsidR="00B92210">
          <w:rPr>
            <w:noProof/>
            <w:webHidden/>
          </w:rPr>
          <w:tab/>
        </w:r>
        <w:r w:rsidR="00BE0206">
          <w:rPr>
            <w:noProof/>
            <w:webHidden/>
          </w:rPr>
          <w:fldChar w:fldCharType="begin"/>
        </w:r>
        <w:r w:rsidR="00B92210">
          <w:rPr>
            <w:noProof/>
            <w:webHidden/>
          </w:rPr>
          <w:instrText xml:space="preserve"> PAGEREF _Toc419666855 \h </w:instrText>
        </w:r>
        <w:r w:rsidR="00BE0206">
          <w:rPr>
            <w:noProof/>
            <w:webHidden/>
          </w:rPr>
        </w:r>
        <w:r w:rsidR="00BE0206">
          <w:rPr>
            <w:noProof/>
            <w:webHidden/>
          </w:rPr>
          <w:fldChar w:fldCharType="separate"/>
        </w:r>
        <w:r w:rsidR="00B92210">
          <w:rPr>
            <w:noProof/>
            <w:webHidden/>
          </w:rPr>
          <w:t>14</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57" w:history="1">
        <w:r w:rsidR="00B92210" w:rsidRPr="0070466D">
          <w:rPr>
            <w:rStyle w:val="Lienhypertexte"/>
            <w:noProof/>
          </w:rPr>
          <w:t>9.1</w:t>
        </w:r>
        <w:r w:rsidR="00B92210">
          <w:rPr>
            <w:rFonts w:eastAsiaTheme="minorEastAsia" w:cstheme="minorBidi"/>
            <w:smallCaps w:val="0"/>
            <w:noProof/>
            <w:sz w:val="22"/>
            <w:szCs w:val="22"/>
            <w:lang w:eastAsia="fr-FR"/>
          </w:rPr>
          <w:tab/>
        </w:r>
        <w:r w:rsidR="00B92210" w:rsidRPr="0070466D">
          <w:rPr>
            <w:rStyle w:val="Lienhypertexte"/>
            <w:noProof/>
          </w:rPr>
          <w:t>Définition :</w:t>
        </w:r>
        <w:r w:rsidR="00B92210">
          <w:rPr>
            <w:noProof/>
            <w:webHidden/>
          </w:rPr>
          <w:tab/>
        </w:r>
        <w:r w:rsidR="00BE0206">
          <w:rPr>
            <w:noProof/>
            <w:webHidden/>
          </w:rPr>
          <w:fldChar w:fldCharType="begin"/>
        </w:r>
        <w:r w:rsidR="00B92210">
          <w:rPr>
            <w:noProof/>
            <w:webHidden/>
          </w:rPr>
          <w:instrText xml:space="preserve"> PAGEREF _Toc419666857 \h </w:instrText>
        </w:r>
        <w:r w:rsidR="00BE0206">
          <w:rPr>
            <w:noProof/>
            <w:webHidden/>
          </w:rPr>
        </w:r>
        <w:r w:rsidR="00BE0206">
          <w:rPr>
            <w:noProof/>
            <w:webHidden/>
          </w:rPr>
          <w:fldChar w:fldCharType="separate"/>
        </w:r>
        <w:r w:rsidR="00B92210">
          <w:rPr>
            <w:noProof/>
            <w:webHidden/>
          </w:rPr>
          <w:t>14</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58" w:history="1">
        <w:r w:rsidR="00B92210" w:rsidRPr="0070466D">
          <w:rPr>
            <w:rStyle w:val="Lienhypertexte"/>
            <w:noProof/>
          </w:rPr>
          <w:t>9.2</w:t>
        </w:r>
        <w:r w:rsidR="00B92210">
          <w:rPr>
            <w:rFonts w:eastAsiaTheme="minorEastAsia" w:cstheme="minorBidi"/>
            <w:smallCaps w:val="0"/>
            <w:noProof/>
            <w:sz w:val="22"/>
            <w:szCs w:val="22"/>
            <w:lang w:eastAsia="fr-FR"/>
          </w:rPr>
          <w:tab/>
        </w:r>
        <w:r w:rsidR="00B92210" w:rsidRPr="0070466D">
          <w:rPr>
            <w:rStyle w:val="Lienhypertexte"/>
            <w:noProof/>
          </w:rPr>
          <w:t>Nombre chromatique d’un graphe :</w:t>
        </w:r>
        <w:r w:rsidR="00B92210">
          <w:rPr>
            <w:noProof/>
            <w:webHidden/>
          </w:rPr>
          <w:tab/>
        </w:r>
        <w:r w:rsidR="00BE0206">
          <w:rPr>
            <w:noProof/>
            <w:webHidden/>
          </w:rPr>
          <w:fldChar w:fldCharType="begin"/>
        </w:r>
        <w:r w:rsidR="00B92210">
          <w:rPr>
            <w:noProof/>
            <w:webHidden/>
          </w:rPr>
          <w:instrText xml:space="preserve"> PAGEREF _Toc419666858 \h </w:instrText>
        </w:r>
        <w:r w:rsidR="00BE0206">
          <w:rPr>
            <w:noProof/>
            <w:webHidden/>
          </w:rPr>
        </w:r>
        <w:r w:rsidR="00BE0206">
          <w:rPr>
            <w:noProof/>
            <w:webHidden/>
          </w:rPr>
          <w:fldChar w:fldCharType="separate"/>
        </w:r>
        <w:r w:rsidR="00B92210">
          <w:rPr>
            <w:noProof/>
            <w:webHidden/>
          </w:rPr>
          <w:t>15</w:t>
        </w:r>
        <w:r w:rsidR="00BE0206">
          <w:rPr>
            <w:noProof/>
            <w:webHidden/>
          </w:rPr>
          <w:fldChar w:fldCharType="end"/>
        </w:r>
      </w:hyperlink>
    </w:p>
    <w:p w:rsidR="00B92210" w:rsidRDefault="003029B8">
      <w:pPr>
        <w:pStyle w:val="TM1"/>
        <w:tabs>
          <w:tab w:val="left" w:pos="660"/>
          <w:tab w:val="right" w:leader="dot" w:pos="9060"/>
        </w:tabs>
        <w:rPr>
          <w:rFonts w:eastAsiaTheme="minorEastAsia" w:cstheme="minorBidi"/>
          <w:b w:val="0"/>
          <w:bCs w:val="0"/>
          <w:caps w:val="0"/>
          <w:noProof/>
          <w:sz w:val="22"/>
          <w:szCs w:val="22"/>
          <w:lang w:eastAsia="fr-FR"/>
        </w:rPr>
      </w:pPr>
      <w:hyperlink w:anchor="_Toc419666859" w:history="1">
        <w:r w:rsidR="00B92210" w:rsidRPr="0070466D">
          <w:rPr>
            <w:rStyle w:val="Lienhypertexte"/>
            <w:rFonts w:asciiTheme="majorBidi" w:hAnsiTheme="majorBidi" w:cstheme="majorBidi"/>
            <w:noProof/>
          </w:rPr>
          <w:t>10.</w:t>
        </w:r>
        <w:r w:rsidR="00B92210">
          <w:rPr>
            <w:rFonts w:eastAsiaTheme="minorEastAsia" w:cstheme="minorBidi"/>
            <w:b w:val="0"/>
            <w:bCs w:val="0"/>
            <w:caps w:val="0"/>
            <w:noProof/>
            <w:sz w:val="22"/>
            <w:szCs w:val="22"/>
            <w:lang w:eastAsia="fr-FR"/>
          </w:rPr>
          <w:tab/>
        </w:r>
        <w:r w:rsidR="00B92210" w:rsidRPr="0070466D">
          <w:rPr>
            <w:rStyle w:val="Lienhypertexte"/>
            <w:noProof/>
          </w:rPr>
          <w:t>La visibilité du graphe :</w:t>
        </w:r>
        <w:r w:rsidR="00B92210">
          <w:rPr>
            <w:noProof/>
            <w:webHidden/>
          </w:rPr>
          <w:tab/>
        </w:r>
        <w:r w:rsidR="00BE0206">
          <w:rPr>
            <w:noProof/>
            <w:webHidden/>
          </w:rPr>
          <w:fldChar w:fldCharType="begin"/>
        </w:r>
        <w:r w:rsidR="00B92210">
          <w:rPr>
            <w:noProof/>
            <w:webHidden/>
          </w:rPr>
          <w:instrText xml:space="preserve"> PAGEREF _Toc419666859 \h </w:instrText>
        </w:r>
        <w:r w:rsidR="00BE0206">
          <w:rPr>
            <w:noProof/>
            <w:webHidden/>
          </w:rPr>
        </w:r>
        <w:r w:rsidR="00BE0206">
          <w:rPr>
            <w:noProof/>
            <w:webHidden/>
          </w:rPr>
          <w:fldChar w:fldCharType="separate"/>
        </w:r>
        <w:r w:rsidR="00B92210">
          <w:rPr>
            <w:noProof/>
            <w:webHidden/>
          </w:rPr>
          <w:t>16</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67" w:history="1">
        <w:r w:rsidR="00B92210" w:rsidRPr="0070466D">
          <w:rPr>
            <w:rStyle w:val="Lienhypertexte"/>
            <w:rFonts w:asciiTheme="majorBidi" w:hAnsiTheme="majorBidi" w:cstheme="majorBidi"/>
            <w:noProof/>
          </w:rPr>
          <w:t>10.1</w:t>
        </w:r>
        <w:r w:rsidR="00B92210">
          <w:rPr>
            <w:rFonts w:eastAsiaTheme="minorEastAsia" w:cstheme="minorBidi"/>
            <w:smallCaps w:val="0"/>
            <w:noProof/>
            <w:sz w:val="22"/>
            <w:szCs w:val="22"/>
            <w:lang w:eastAsia="fr-FR"/>
          </w:rPr>
          <w:tab/>
        </w:r>
        <w:r w:rsidR="00B92210" w:rsidRPr="0070466D">
          <w:rPr>
            <w:rStyle w:val="Lienhypertexte"/>
            <w:rFonts w:asciiTheme="majorBidi" w:hAnsiTheme="majorBidi" w:cstheme="majorBidi"/>
            <w:noProof/>
          </w:rPr>
          <w:t>Triangulation d’un polygone :</w:t>
        </w:r>
        <w:r w:rsidR="00B92210">
          <w:rPr>
            <w:noProof/>
            <w:webHidden/>
          </w:rPr>
          <w:tab/>
        </w:r>
        <w:r w:rsidR="00BE0206">
          <w:rPr>
            <w:noProof/>
            <w:webHidden/>
          </w:rPr>
          <w:fldChar w:fldCharType="begin"/>
        </w:r>
        <w:r w:rsidR="00B92210">
          <w:rPr>
            <w:noProof/>
            <w:webHidden/>
          </w:rPr>
          <w:instrText xml:space="preserve"> PAGEREF _Toc419666867 \h </w:instrText>
        </w:r>
        <w:r w:rsidR="00BE0206">
          <w:rPr>
            <w:noProof/>
            <w:webHidden/>
          </w:rPr>
        </w:r>
        <w:r w:rsidR="00BE0206">
          <w:rPr>
            <w:noProof/>
            <w:webHidden/>
          </w:rPr>
          <w:fldChar w:fldCharType="separate"/>
        </w:r>
        <w:r w:rsidR="00B92210">
          <w:rPr>
            <w:noProof/>
            <w:webHidden/>
          </w:rPr>
          <w:t>16</w:t>
        </w:r>
        <w:r w:rsidR="00BE0206">
          <w:rPr>
            <w:noProof/>
            <w:webHidden/>
          </w:rPr>
          <w:fldChar w:fldCharType="end"/>
        </w:r>
      </w:hyperlink>
    </w:p>
    <w:p w:rsidR="00B92210" w:rsidRDefault="003029B8">
      <w:pPr>
        <w:pStyle w:val="TM1"/>
        <w:tabs>
          <w:tab w:val="left" w:pos="660"/>
          <w:tab w:val="right" w:leader="dot" w:pos="9060"/>
        </w:tabs>
      </w:pPr>
      <w:hyperlink w:anchor="_Toc419666868" w:history="1">
        <w:r w:rsidR="00B92210" w:rsidRPr="0070466D">
          <w:rPr>
            <w:rStyle w:val="Lienhypertexte"/>
            <w:rFonts w:asciiTheme="majorBidi" w:hAnsiTheme="majorBidi" w:cstheme="majorBidi"/>
            <w:noProof/>
          </w:rPr>
          <w:t>11.</w:t>
        </w:r>
        <w:r w:rsidR="00B92210">
          <w:rPr>
            <w:rFonts w:eastAsiaTheme="minorEastAsia" w:cstheme="minorBidi"/>
            <w:b w:val="0"/>
            <w:bCs w:val="0"/>
            <w:caps w:val="0"/>
            <w:noProof/>
            <w:sz w:val="22"/>
            <w:szCs w:val="22"/>
            <w:lang w:eastAsia="fr-FR"/>
          </w:rPr>
          <w:tab/>
        </w:r>
        <w:r w:rsidR="00B92210" w:rsidRPr="0070466D">
          <w:rPr>
            <w:rStyle w:val="Lienhypertexte"/>
            <w:noProof/>
          </w:rPr>
          <w:t>Conclusion :</w:t>
        </w:r>
        <w:r w:rsidR="00B92210">
          <w:rPr>
            <w:noProof/>
            <w:webHidden/>
          </w:rPr>
          <w:tab/>
        </w:r>
        <w:r w:rsidR="00BE0206">
          <w:rPr>
            <w:noProof/>
            <w:webHidden/>
          </w:rPr>
          <w:fldChar w:fldCharType="begin"/>
        </w:r>
        <w:r w:rsidR="00B92210">
          <w:rPr>
            <w:noProof/>
            <w:webHidden/>
          </w:rPr>
          <w:instrText xml:space="preserve"> PAGEREF _Toc419666868 \h </w:instrText>
        </w:r>
        <w:r w:rsidR="00BE0206">
          <w:rPr>
            <w:noProof/>
            <w:webHidden/>
          </w:rPr>
        </w:r>
        <w:r w:rsidR="00BE0206">
          <w:rPr>
            <w:noProof/>
            <w:webHidden/>
          </w:rPr>
          <w:fldChar w:fldCharType="separate"/>
        </w:r>
        <w:r w:rsidR="00B92210">
          <w:rPr>
            <w:noProof/>
            <w:webHidden/>
          </w:rPr>
          <w:t>18</w:t>
        </w:r>
        <w:r w:rsidR="00BE0206">
          <w:rPr>
            <w:noProof/>
            <w:webHidden/>
          </w:rPr>
          <w:fldChar w:fldCharType="end"/>
        </w:r>
      </w:hyperlink>
    </w:p>
    <w:p w:rsidR="0041326F" w:rsidRPr="0041326F" w:rsidRDefault="0041326F" w:rsidP="0041326F">
      <w:pPr>
        <w:jc w:val="center"/>
        <w:rPr>
          <w:rFonts w:asciiTheme="majorBidi" w:hAnsiTheme="majorBidi" w:cstheme="majorBidi"/>
          <w:b/>
          <w:bCs/>
          <w:sz w:val="24"/>
          <w:szCs w:val="24"/>
        </w:rPr>
      </w:pPr>
      <w:r w:rsidRPr="0041326F">
        <w:rPr>
          <w:rFonts w:asciiTheme="majorBidi" w:hAnsiTheme="majorBidi" w:cstheme="majorBidi"/>
          <w:b/>
          <w:bCs/>
          <w:sz w:val="24"/>
          <w:szCs w:val="24"/>
        </w:rPr>
        <w:t>Chapitre II : système d'informations géographiques</w:t>
      </w:r>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69" w:history="1">
        <w:r w:rsidR="00B92210" w:rsidRPr="0070466D">
          <w:rPr>
            <w:rStyle w:val="Lienhypertexte"/>
            <w:noProof/>
          </w:rPr>
          <w:t>1.</w:t>
        </w:r>
        <w:r w:rsidR="00B92210">
          <w:rPr>
            <w:rFonts w:eastAsiaTheme="minorEastAsia" w:cstheme="minorBidi"/>
            <w:b w:val="0"/>
            <w:bCs w:val="0"/>
            <w:caps w:val="0"/>
            <w:noProof/>
            <w:sz w:val="22"/>
            <w:szCs w:val="22"/>
            <w:lang w:eastAsia="fr-FR"/>
          </w:rPr>
          <w:tab/>
        </w:r>
        <w:r w:rsidR="00B92210" w:rsidRPr="0070466D">
          <w:rPr>
            <w:rStyle w:val="Lienhypertexte"/>
            <w:noProof/>
          </w:rPr>
          <w:t>Introduction :</w:t>
        </w:r>
        <w:r w:rsidR="00B92210">
          <w:rPr>
            <w:noProof/>
            <w:webHidden/>
          </w:rPr>
          <w:tab/>
        </w:r>
        <w:r w:rsidR="00BE0206">
          <w:rPr>
            <w:noProof/>
            <w:webHidden/>
          </w:rPr>
          <w:fldChar w:fldCharType="begin"/>
        </w:r>
        <w:r w:rsidR="00B92210">
          <w:rPr>
            <w:noProof/>
            <w:webHidden/>
          </w:rPr>
          <w:instrText xml:space="preserve"> PAGEREF _Toc419666869 \h </w:instrText>
        </w:r>
        <w:r w:rsidR="00BE0206">
          <w:rPr>
            <w:noProof/>
            <w:webHidden/>
          </w:rPr>
        </w:r>
        <w:r w:rsidR="00BE0206">
          <w:rPr>
            <w:noProof/>
            <w:webHidden/>
          </w:rPr>
          <w:fldChar w:fldCharType="separate"/>
        </w:r>
        <w:r w:rsidR="00B92210">
          <w:rPr>
            <w:noProof/>
            <w:webHidden/>
          </w:rPr>
          <w:t>20</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70" w:history="1">
        <w:r w:rsidR="00B92210" w:rsidRPr="0070466D">
          <w:rPr>
            <w:rStyle w:val="Lienhypertexte"/>
            <w:rFonts w:asciiTheme="majorBidi" w:hAnsiTheme="majorBidi" w:cstheme="majorBidi"/>
            <w:noProof/>
          </w:rPr>
          <w:t>2.</w:t>
        </w:r>
        <w:r w:rsidR="00B92210">
          <w:rPr>
            <w:rFonts w:eastAsiaTheme="minorEastAsia" w:cstheme="minorBidi"/>
            <w:b w:val="0"/>
            <w:bCs w:val="0"/>
            <w:caps w:val="0"/>
            <w:noProof/>
            <w:sz w:val="22"/>
            <w:szCs w:val="22"/>
            <w:lang w:eastAsia="fr-FR"/>
          </w:rPr>
          <w:tab/>
        </w:r>
        <w:r w:rsidR="00B92210" w:rsidRPr="0070466D">
          <w:rPr>
            <w:rStyle w:val="Lienhypertexte"/>
            <w:rFonts w:asciiTheme="majorBidi" w:hAnsiTheme="majorBidi" w:cstheme="majorBidi"/>
            <w:noProof/>
          </w:rPr>
          <w:t>Généralités :</w:t>
        </w:r>
        <w:r w:rsidR="00B92210">
          <w:rPr>
            <w:noProof/>
            <w:webHidden/>
          </w:rPr>
          <w:tab/>
        </w:r>
        <w:r w:rsidR="00BE0206">
          <w:rPr>
            <w:noProof/>
            <w:webHidden/>
          </w:rPr>
          <w:fldChar w:fldCharType="begin"/>
        </w:r>
        <w:r w:rsidR="00B92210">
          <w:rPr>
            <w:noProof/>
            <w:webHidden/>
          </w:rPr>
          <w:instrText xml:space="preserve"> PAGEREF _Toc419666870 \h </w:instrText>
        </w:r>
        <w:r w:rsidR="00BE0206">
          <w:rPr>
            <w:noProof/>
            <w:webHidden/>
          </w:rPr>
        </w:r>
        <w:r w:rsidR="00BE0206">
          <w:rPr>
            <w:noProof/>
            <w:webHidden/>
          </w:rPr>
          <w:fldChar w:fldCharType="separate"/>
        </w:r>
        <w:r w:rsidR="00B92210">
          <w:rPr>
            <w:noProof/>
            <w:webHidden/>
          </w:rPr>
          <w:t>20</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71" w:history="1">
        <w:r w:rsidR="00B92210" w:rsidRPr="0070466D">
          <w:rPr>
            <w:rStyle w:val="Lienhypertexte"/>
            <w:noProof/>
          </w:rPr>
          <w:t>3.</w:t>
        </w:r>
        <w:r w:rsidR="00B92210">
          <w:rPr>
            <w:rFonts w:eastAsiaTheme="minorEastAsia" w:cstheme="minorBidi"/>
            <w:b w:val="0"/>
            <w:bCs w:val="0"/>
            <w:caps w:val="0"/>
            <w:noProof/>
            <w:sz w:val="22"/>
            <w:szCs w:val="22"/>
            <w:lang w:eastAsia="fr-FR"/>
          </w:rPr>
          <w:tab/>
        </w:r>
        <w:r w:rsidR="00B92210" w:rsidRPr="0070466D">
          <w:rPr>
            <w:rStyle w:val="Lienhypertexte"/>
            <w:noProof/>
          </w:rPr>
          <w:t>L’information géographique :</w:t>
        </w:r>
        <w:r w:rsidR="00B92210">
          <w:rPr>
            <w:noProof/>
            <w:webHidden/>
          </w:rPr>
          <w:tab/>
        </w:r>
        <w:r w:rsidR="00BE0206">
          <w:rPr>
            <w:noProof/>
            <w:webHidden/>
          </w:rPr>
          <w:fldChar w:fldCharType="begin"/>
        </w:r>
        <w:r w:rsidR="00B92210">
          <w:rPr>
            <w:noProof/>
            <w:webHidden/>
          </w:rPr>
          <w:instrText xml:space="preserve"> PAGEREF _Toc419666871 \h </w:instrText>
        </w:r>
        <w:r w:rsidR="00BE0206">
          <w:rPr>
            <w:noProof/>
            <w:webHidden/>
          </w:rPr>
        </w:r>
        <w:r w:rsidR="00BE0206">
          <w:rPr>
            <w:noProof/>
            <w:webHidden/>
          </w:rPr>
          <w:fldChar w:fldCharType="separate"/>
        </w:r>
        <w:r w:rsidR="00B92210">
          <w:rPr>
            <w:noProof/>
            <w:webHidden/>
          </w:rPr>
          <w:t>22</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72" w:history="1">
        <w:r w:rsidR="00B92210" w:rsidRPr="0070466D">
          <w:rPr>
            <w:rStyle w:val="Lienhypertexte"/>
            <w:noProof/>
          </w:rPr>
          <w:t>3.1</w:t>
        </w:r>
        <w:r w:rsidR="00B92210">
          <w:rPr>
            <w:rFonts w:eastAsiaTheme="minorEastAsia" w:cstheme="minorBidi"/>
            <w:smallCaps w:val="0"/>
            <w:noProof/>
            <w:sz w:val="22"/>
            <w:szCs w:val="22"/>
            <w:lang w:eastAsia="fr-FR"/>
          </w:rPr>
          <w:tab/>
        </w:r>
        <w:r w:rsidR="00B92210" w:rsidRPr="0070466D">
          <w:rPr>
            <w:rStyle w:val="Lienhypertexte"/>
            <w:noProof/>
          </w:rPr>
          <w:t>Définition :</w:t>
        </w:r>
        <w:r w:rsidR="00B92210">
          <w:rPr>
            <w:noProof/>
            <w:webHidden/>
          </w:rPr>
          <w:tab/>
        </w:r>
        <w:r w:rsidR="00BE0206">
          <w:rPr>
            <w:noProof/>
            <w:webHidden/>
          </w:rPr>
          <w:fldChar w:fldCharType="begin"/>
        </w:r>
        <w:r w:rsidR="00B92210">
          <w:rPr>
            <w:noProof/>
            <w:webHidden/>
          </w:rPr>
          <w:instrText xml:space="preserve"> PAGEREF _Toc419666872 \h </w:instrText>
        </w:r>
        <w:r w:rsidR="00BE0206">
          <w:rPr>
            <w:noProof/>
            <w:webHidden/>
          </w:rPr>
        </w:r>
        <w:r w:rsidR="00BE0206">
          <w:rPr>
            <w:noProof/>
            <w:webHidden/>
          </w:rPr>
          <w:fldChar w:fldCharType="separate"/>
        </w:r>
        <w:r w:rsidR="00B92210">
          <w:rPr>
            <w:noProof/>
            <w:webHidden/>
          </w:rPr>
          <w:t>22</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73" w:history="1">
        <w:r w:rsidR="00B92210" w:rsidRPr="0070466D">
          <w:rPr>
            <w:rStyle w:val="Lienhypertexte"/>
            <w:noProof/>
          </w:rPr>
          <w:t>3.2</w:t>
        </w:r>
        <w:r w:rsidR="00B92210">
          <w:rPr>
            <w:rFonts w:eastAsiaTheme="minorEastAsia" w:cstheme="minorBidi"/>
            <w:smallCaps w:val="0"/>
            <w:noProof/>
            <w:sz w:val="22"/>
            <w:szCs w:val="22"/>
            <w:lang w:eastAsia="fr-FR"/>
          </w:rPr>
          <w:tab/>
        </w:r>
        <w:r w:rsidR="00B92210" w:rsidRPr="0070466D">
          <w:rPr>
            <w:rStyle w:val="Lienhypertexte"/>
            <w:noProof/>
          </w:rPr>
          <w:t>Références-géographiques :</w:t>
        </w:r>
        <w:r w:rsidR="00B92210">
          <w:rPr>
            <w:noProof/>
            <w:webHidden/>
          </w:rPr>
          <w:tab/>
        </w:r>
        <w:r w:rsidR="00BE0206">
          <w:rPr>
            <w:noProof/>
            <w:webHidden/>
          </w:rPr>
          <w:fldChar w:fldCharType="begin"/>
        </w:r>
        <w:r w:rsidR="00B92210">
          <w:rPr>
            <w:noProof/>
            <w:webHidden/>
          </w:rPr>
          <w:instrText xml:space="preserve"> PAGEREF _Toc419666873 \h </w:instrText>
        </w:r>
        <w:r w:rsidR="00BE0206">
          <w:rPr>
            <w:noProof/>
            <w:webHidden/>
          </w:rPr>
        </w:r>
        <w:r w:rsidR="00BE0206">
          <w:rPr>
            <w:noProof/>
            <w:webHidden/>
          </w:rPr>
          <w:fldChar w:fldCharType="separate"/>
        </w:r>
        <w:r w:rsidR="00B92210">
          <w:rPr>
            <w:noProof/>
            <w:webHidden/>
          </w:rPr>
          <w:t>23</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74" w:history="1">
        <w:r w:rsidR="00B92210" w:rsidRPr="0070466D">
          <w:rPr>
            <w:rStyle w:val="Lienhypertexte"/>
            <w:noProof/>
          </w:rPr>
          <w:t>3.3</w:t>
        </w:r>
        <w:r w:rsidR="00B92210">
          <w:rPr>
            <w:rFonts w:eastAsiaTheme="minorEastAsia" w:cstheme="minorBidi"/>
            <w:smallCaps w:val="0"/>
            <w:noProof/>
            <w:sz w:val="22"/>
            <w:szCs w:val="22"/>
            <w:lang w:eastAsia="fr-FR"/>
          </w:rPr>
          <w:tab/>
        </w:r>
        <w:r w:rsidR="00B92210" w:rsidRPr="0070466D">
          <w:rPr>
            <w:rStyle w:val="Lienhypertexte"/>
            <w:noProof/>
          </w:rPr>
          <w:t>Les composantes de l’information géographique :</w:t>
        </w:r>
        <w:r w:rsidR="00B92210">
          <w:rPr>
            <w:noProof/>
            <w:webHidden/>
          </w:rPr>
          <w:tab/>
        </w:r>
        <w:r w:rsidR="00BE0206">
          <w:rPr>
            <w:noProof/>
            <w:webHidden/>
          </w:rPr>
          <w:fldChar w:fldCharType="begin"/>
        </w:r>
        <w:r w:rsidR="00B92210">
          <w:rPr>
            <w:noProof/>
            <w:webHidden/>
          </w:rPr>
          <w:instrText xml:space="preserve"> PAGEREF _Toc419666874 \h </w:instrText>
        </w:r>
        <w:r w:rsidR="00BE0206">
          <w:rPr>
            <w:noProof/>
            <w:webHidden/>
          </w:rPr>
        </w:r>
        <w:r w:rsidR="00BE0206">
          <w:rPr>
            <w:noProof/>
            <w:webHidden/>
          </w:rPr>
          <w:fldChar w:fldCharType="separate"/>
        </w:r>
        <w:r w:rsidR="00B92210">
          <w:rPr>
            <w:noProof/>
            <w:webHidden/>
          </w:rPr>
          <w:t>23</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75" w:history="1">
        <w:r w:rsidR="00B92210" w:rsidRPr="0070466D">
          <w:rPr>
            <w:rStyle w:val="Lienhypertexte"/>
            <w:noProof/>
          </w:rPr>
          <w:t>4.</w:t>
        </w:r>
        <w:r w:rsidR="00B92210">
          <w:rPr>
            <w:rFonts w:eastAsiaTheme="minorEastAsia" w:cstheme="minorBidi"/>
            <w:b w:val="0"/>
            <w:bCs w:val="0"/>
            <w:caps w:val="0"/>
            <w:noProof/>
            <w:sz w:val="22"/>
            <w:szCs w:val="22"/>
            <w:lang w:eastAsia="fr-FR"/>
          </w:rPr>
          <w:tab/>
        </w:r>
        <w:r w:rsidR="00B92210" w:rsidRPr="0070466D">
          <w:rPr>
            <w:rStyle w:val="Lienhypertexte"/>
            <w:noProof/>
          </w:rPr>
          <w:t>Les modèles géographiques utilisés par un SIG :</w:t>
        </w:r>
        <w:r w:rsidR="00B92210">
          <w:rPr>
            <w:noProof/>
            <w:webHidden/>
          </w:rPr>
          <w:tab/>
        </w:r>
        <w:r w:rsidR="00BE0206">
          <w:rPr>
            <w:noProof/>
            <w:webHidden/>
          </w:rPr>
          <w:fldChar w:fldCharType="begin"/>
        </w:r>
        <w:r w:rsidR="00B92210">
          <w:rPr>
            <w:noProof/>
            <w:webHidden/>
          </w:rPr>
          <w:instrText xml:space="preserve"> PAGEREF _Toc419666875 \h </w:instrText>
        </w:r>
        <w:r w:rsidR="00BE0206">
          <w:rPr>
            <w:noProof/>
            <w:webHidden/>
          </w:rPr>
        </w:r>
        <w:r w:rsidR="00BE0206">
          <w:rPr>
            <w:noProof/>
            <w:webHidden/>
          </w:rPr>
          <w:fldChar w:fldCharType="separate"/>
        </w:r>
        <w:r w:rsidR="00B92210">
          <w:rPr>
            <w:noProof/>
            <w:webHidden/>
          </w:rPr>
          <w:t>24</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76" w:history="1">
        <w:r w:rsidR="00B92210" w:rsidRPr="0070466D">
          <w:rPr>
            <w:rStyle w:val="Lienhypertexte"/>
            <w:noProof/>
          </w:rPr>
          <w:t>4.1</w:t>
        </w:r>
        <w:r w:rsidR="00B92210">
          <w:rPr>
            <w:rFonts w:eastAsiaTheme="minorEastAsia" w:cstheme="minorBidi"/>
            <w:smallCaps w:val="0"/>
            <w:noProof/>
            <w:sz w:val="22"/>
            <w:szCs w:val="22"/>
            <w:lang w:eastAsia="fr-FR"/>
          </w:rPr>
          <w:tab/>
        </w:r>
        <w:r w:rsidR="00B92210" w:rsidRPr="0070466D">
          <w:rPr>
            <w:rStyle w:val="Lienhypertexte"/>
            <w:noProof/>
          </w:rPr>
          <w:t>Le mode raster (appelé aussi mode maillé) :</w:t>
        </w:r>
        <w:r w:rsidR="00B92210">
          <w:rPr>
            <w:noProof/>
            <w:webHidden/>
          </w:rPr>
          <w:tab/>
        </w:r>
        <w:r w:rsidR="00BE0206">
          <w:rPr>
            <w:noProof/>
            <w:webHidden/>
          </w:rPr>
          <w:fldChar w:fldCharType="begin"/>
        </w:r>
        <w:r w:rsidR="00B92210">
          <w:rPr>
            <w:noProof/>
            <w:webHidden/>
          </w:rPr>
          <w:instrText xml:space="preserve"> PAGEREF _Toc419666876 \h </w:instrText>
        </w:r>
        <w:r w:rsidR="00BE0206">
          <w:rPr>
            <w:noProof/>
            <w:webHidden/>
          </w:rPr>
        </w:r>
        <w:r w:rsidR="00BE0206">
          <w:rPr>
            <w:noProof/>
            <w:webHidden/>
          </w:rPr>
          <w:fldChar w:fldCharType="separate"/>
        </w:r>
        <w:r w:rsidR="00B92210">
          <w:rPr>
            <w:noProof/>
            <w:webHidden/>
          </w:rPr>
          <w:t>24</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77" w:history="1">
        <w:r w:rsidR="00B92210" w:rsidRPr="0070466D">
          <w:rPr>
            <w:rStyle w:val="Lienhypertexte"/>
            <w:noProof/>
          </w:rPr>
          <w:t>4.2</w:t>
        </w:r>
        <w:r w:rsidR="00B92210">
          <w:rPr>
            <w:rFonts w:eastAsiaTheme="minorEastAsia" w:cstheme="minorBidi"/>
            <w:smallCaps w:val="0"/>
            <w:noProof/>
            <w:sz w:val="22"/>
            <w:szCs w:val="22"/>
            <w:lang w:eastAsia="fr-FR"/>
          </w:rPr>
          <w:tab/>
        </w:r>
        <w:r w:rsidR="00B92210" w:rsidRPr="0070466D">
          <w:rPr>
            <w:rStyle w:val="Lienhypertexte"/>
            <w:noProof/>
          </w:rPr>
          <w:t>Le mode vecteur :</w:t>
        </w:r>
        <w:r w:rsidR="00B92210">
          <w:rPr>
            <w:noProof/>
            <w:webHidden/>
          </w:rPr>
          <w:tab/>
        </w:r>
        <w:r w:rsidR="00BE0206">
          <w:rPr>
            <w:noProof/>
            <w:webHidden/>
          </w:rPr>
          <w:fldChar w:fldCharType="begin"/>
        </w:r>
        <w:r w:rsidR="00B92210">
          <w:rPr>
            <w:noProof/>
            <w:webHidden/>
          </w:rPr>
          <w:instrText xml:space="preserve"> PAGEREF _Toc419666877 \h </w:instrText>
        </w:r>
        <w:r w:rsidR="00BE0206">
          <w:rPr>
            <w:noProof/>
            <w:webHidden/>
          </w:rPr>
        </w:r>
        <w:r w:rsidR="00BE0206">
          <w:rPr>
            <w:noProof/>
            <w:webHidden/>
          </w:rPr>
          <w:fldChar w:fldCharType="separate"/>
        </w:r>
        <w:r w:rsidR="00B92210">
          <w:rPr>
            <w:noProof/>
            <w:webHidden/>
          </w:rPr>
          <w:t>25</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78" w:history="1">
        <w:r w:rsidR="00B92210" w:rsidRPr="0070466D">
          <w:rPr>
            <w:rStyle w:val="Lienhypertexte"/>
            <w:noProof/>
          </w:rPr>
          <w:t>5.</w:t>
        </w:r>
        <w:r w:rsidR="00B92210">
          <w:rPr>
            <w:rFonts w:eastAsiaTheme="minorEastAsia" w:cstheme="minorBidi"/>
            <w:b w:val="0"/>
            <w:bCs w:val="0"/>
            <w:caps w:val="0"/>
            <w:noProof/>
            <w:sz w:val="22"/>
            <w:szCs w:val="22"/>
            <w:lang w:eastAsia="fr-FR"/>
          </w:rPr>
          <w:tab/>
        </w:r>
        <w:r w:rsidR="00B92210" w:rsidRPr="0070466D">
          <w:rPr>
            <w:rStyle w:val="Lienhypertexte"/>
            <w:noProof/>
          </w:rPr>
          <w:t>Le concept de la superposition des couches dans les SIG :</w:t>
        </w:r>
        <w:r w:rsidR="00B92210">
          <w:rPr>
            <w:noProof/>
            <w:webHidden/>
          </w:rPr>
          <w:tab/>
        </w:r>
        <w:r w:rsidR="00BE0206">
          <w:rPr>
            <w:noProof/>
            <w:webHidden/>
          </w:rPr>
          <w:fldChar w:fldCharType="begin"/>
        </w:r>
        <w:r w:rsidR="00B92210">
          <w:rPr>
            <w:noProof/>
            <w:webHidden/>
          </w:rPr>
          <w:instrText xml:space="preserve"> PAGEREF _Toc419666878 \h </w:instrText>
        </w:r>
        <w:r w:rsidR="00BE0206">
          <w:rPr>
            <w:noProof/>
            <w:webHidden/>
          </w:rPr>
        </w:r>
        <w:r w:rsidR="00BE0206">
          <w:rPr>
            <w:noProof/>
            <w:webHidden/>
          </w:rPr>
          <w:fldChar w:fldCharType="separate"/>
        </w:r>
        <w:r w:rsidR="00B92210">
          <w:rPr>
            <w:noProof/>
            <w:webHidden/>
          </w:rPr>
          <w:t>27</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79" w:history="1">
        <w:r w:rsidR="00B92210" w:rsidRPr="0070466D">
          <w:rPr>
            <w:rStyle w:val="Lienhypertexte"/>
            <w:noProof/>
          </w:rPr>
          <w:t>6.</w:t>
        </w:r>
        <w:r w:rsidR="00B92210">
          <w:rPr>
            <w:rFonts w:eastAsiaTheme="minorEastAsia" w:cstheme="minorBidi"/>
            <w:b w:val="0"/>
            <w:bCs w:val="0"/>
            <w:caps w:val="0"/>
            <w:noProof/>
            <w:sz w:val="22"/>
            <w:szCs w:val="22"/>
            <w:lang w:eastAsia="fr-FR"/>
          </w:rPr>
          <w:tab/>
        </w:r>
        <w:r w:rsidR="00B92210" w:rsidRPr="0070466D">
          <w:rPr>
            <w:rStyle w:val="Lienhypertexte"/>
            <w:noProof/>
          </w:rPr>
          <w:t>Les fonctionnalités de SIG :</w:t>
        </w:r>
        <w:r w:rsidR="00B92210">
          <w:rPr>
            <w:noProof/>
            <w:webHidden/>
          </w:rPr>
          <w:tab/>
        </w:r>
        <w:r w:rsidR="00BE0206">
          <w:rPr>
            <w:noProof/>
            <w:webHidden/>
          </w:rPr>
          <w:fldChar w:fldCharType="begin"/>
        </w:r>
        <w:r w:rsidR="00B92210">
          <w:rPr>
            <w:noProof/>
            <w:webHidden/>
          </w:rPr>
          <w:instrText xml:space="preserve"> PAGEREF _Toc419666879 \h </w:instrText>
        </w:r>
        <w:r w:rsidR="00BE0206">
          <w:rPr>
            <w:noProof/>
            <w:webHidden/>
          </w:rPr>
        </w:r>
        <w:r w:rsidR="00BE0206">
          <w:rPr>
            <w:noProof/>
            <w:webHidden/>
          </w:rPr>
          <w:fldChar w:fldCharType="separate"/>
        </w:r>
        <w:r w:rsidR="00B92210">
          <w:rPr>
            <w:noProof/>
            <w:webHidden/>
          </w:rPr>
          <w:t>27</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80" w:history="1">
        <w:r w:rsidR="00B92210" w:rsidRPr="0070466D">
          <w:rPr>
            <w:rStyle w:val="Lienhypertexte"/>
            <w:noProof/>
          </w:rPr>
          <w:t>6.1</w:t>
        </w:r>
        <w:r w:rsidR="00B92210">
          <w:rPr>
            <w:rFonts w:eastAsiaTheme="minorEastAsia" w:cstheme="minorBidi"/>
            <w:smallCaps w:val="0"/>
            <w:noProof/>
            <w:sz w:val="22"/>
            <w:szCs w:val="22"/>
            <w:lang w:eastAsia="fr-FR"/>
          </w:rPr>
          <w:tab/>
        </w:r>
        <w:r w:rsidR="00B92210" w:rsidRPr="0070466D">
          <w:rPr>
            <w:rStyle w:val="Lienhypertexte"/>
            <w:noProof/>
          </w:rPr>
          <w:t>Abstraction :</w:t>
        </w:r>
        <w:r w:rsidR="00B92210">
          <w:rPr>
            <w:noProof/>
            <w:webHidden/>
          </w:rPr>
          <w:tab/>
        </w:r>
        <w:r w:rsidR="00BE0206">
          <w:rPr>
            <w:noProof/>
            <w:webHidden/>
          </w:rPr>
          <w:fldChar w:fldCharType="begin"/>
        </w:r>
        <w:r w:rsidR="00B92210">
          <w:rPr>
            <w:noProof/>
            <w:webHidden/>
          </w:rPr>
          <w:instrText xml:space="preserve"> PAGEREF _Toc419666880 \h </w:instrText>
        </w:r>
        <w:r w:rsidR="00BE0206">
          <w:rPr>
            <w:noProof/>
            <w:webHidden/>
          </w:rPr>
        </w:r>
        <w:r w:rsidR="00BE0206">
          <w:rPr>
            <w:noProof/>
            <w:webHidden/>
          </w:rPr>
          <w:fldChar w:fldCharType="separate"/>
        </w:r>
        <w:r w:rsidR="00B92210">
          <w:rPr>
            <w:noProof/>
            <w:webHidden/>
          </w:rPr>
          <w:t>28</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81" w:history="1">
        <w:r w:rsidR="00B92210" w:rsidRPr="0070466D">
          <w:rPr>
            <w:rStyle w:val="Lienhypertexte"/>
            <w:noProof/>
          </w:rPr>
          <w:t>6.2</w:t>
        </w:r>
        <w:r w:rsidR="00B92210">
          <w:rPr>
            <w:rFonts w:eastAsiaTheme="minorEastAsia" w:cstheme="minorBidi"/>
            <w:smallCaps w:val="0"/>
            <w:noProof/>
            <w:sz w:val="22"/>
            <w:szCs w:val="22"/>
            <w:lang w:eastAsia="fr-FR"/>
          </w:rPr>
          <w:tab/>
        </w:r>
        <w:r w:rsidR="00B92210" w:rsidRPr="0070466D">
          <w:rPr>
            <w:rStyle w:val="Lienhypertexte"/>
            <w:noProof/>
          </w:rPr>
          <w:t>Acquisition :</w:t>
        </w:r>
        <w:r w:rsidR="00B92210">
          <w:rPr>
            <w:noProof/>
            <w:webHidden/>
          </w:rPr>
          <w:tab/>
        </w:r>
        <w:r w:rsidR="00BE0206">
          <w:rPr>
            <w:noProof/>
            <w:webHidden/>
          </w:rPr>
          <w:fldChar w:fldCharType="begin"/>
        </w:r>
        <w:r w:rsidR="00B92210">
          <w:rPr>
            <w:noProof/>
            <w:webHidden/>
          </w:rPr>
          <w:instrText xml:space="preserve"> PAGEREF _Toc419666881 \h </w:instrText>
        </w:r>
        <w:r w:rsidR="00BE0206">
          <w:rPr>
            <w:noProof/>
            <w:webHidden/>
          </w:rPr>
        </w:r>
        <w:r w:rsidR="00BE0206">
          <w:rPr>
            <w:noProof/>
            <w:webHidden/>
          </w:rPr>
          <w:fldChar w:fldCharType="separate"/>
        </w:r>
        <w:r w:rsidR="00B92210">
          <w:rPr>
            <w:noProof/>
            <w:webHidden/>
          </w:rPr>
          <w:t>28</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82" w:history="1">
        <w:r w:rsidR="00B92210" w:rsidRPr="0070466D">
          <w:rPr>
            <w:rStyle w:val="Lienhypertexte"/>
            <w:noProof/>
          </w:rPr>
          <w:t>6.3</w:t>
        </w:r>
        <w:r w:rsidR="00B92210">
          <w:rPr>
            <w:rFonts w:eastAsiaTheme="minorEastAsia" w:cstheme="minorBidi"/>
            <w:smallCaps w:val="0"/>
            <w:noProof/>
            <w:sz w:val="22"/>
            <w:szCs w:val="22"/>
            <w:lang w:eastAsia="fr-FR"/>
          </w:rPr>
          <w:tab/>
        </w:r>
        <w:r w:rsidR="00B92210" w:rsidRPr="0070466D">
          <w:rPr>
            <w:rStyle w:val="Lienhypertexte"/>
            <w:noProof/>
          </w:rPr>
          <w:t>Analyse :</w:t>
        </w:r>
        <w:r w:rsidR="00B92210">
          <w:rPr>
            <w:noProof/>
            <w:webHidden/>
          </w:rPr>
          <w:tab/>
        </w:r>
        <w:r w:rsidR="00BE0206">
          <w:rPr>
            <w:noProof/>
            <w:webHidden/>
          </w:rPr>
          <w:fldChar w:fldCharType="begin"/>
        </w:r>
        <w:r w:rsidR="00B92210">
          <w:rPr>
            <w:noProof/>
            <w:webHidden/>
          </w:rPr>
          <w:instrText xml:space="preserve"> PAGEREF _Toc419666882 \h </w:instrText>
        </w:r>
        <w:r w:rsidR="00BE0206">
          <w:rPr>
            <w:noProof/>
            <w:webHidden/>
          </w:rPr>
        </w:r>
        <w:r w:rsidR="00BE0206">
          <w:rPr>
            <w:noProof/>
            <w:webHidden/>
          </w:rPr>
          <w:fldChar w:fldCharType="separate"/>
        </w:r>
        <w:r w:rsidR="00B92210">
          <w:rPr>
            <w:noProof/>
            <w:webHidden/>
          </w:rPr>
          <w:t>29</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83" w:history="1">
        <w:r w:rsidR="00B92210" w:rsidRPr="0070466D">
          <w:rPr>
            <w:rStyle w:val="Lienhypertexte"/>
            <w:noProof/>
          </w:rPr>
          <w:t>6.4</w:t>
        </w:r>
        <w:r w:rsidR="00B92210">
          <w:rPr>
            <w:rFonts w:eastAsiaTheme="minorEastAsia" w:cstheme="minorBidi"/>
            <w:smallCaps w:val="0"/>
            <w:noProof/>
            <w:sz w:val="22"/>
            <w:szCs w:val="22"/>
            <w:lang w:eastAsia="fr-FR"/>
          </w:rPr>
          <w:tab/>
        </w:r>
        <w:r w:rsidR="00B92210" w:rsidRPr="0070466D">
          <w:rPr>
            <w:rStyle w:val="Lienhypertexte"/>
            <w:noProof/>
          </w:rPr>
          <w:t>Archivage</w:t>
        </w:r>
        <w:r w:rsidR="00B92210">
          <w:rPr>
            <w:noProof/>
            <w:webHidden/>
          </w:rPr>
          <w:tab/>
        </w:r>
        <w:r w:rsidR="00BE0206">
          <w:rPr>
            <w:noProof/>
            <w:webHidden/>
          </w:rPr>
          <w:fldChar w:fldCharType="begin"/>
        </w:r>
        <w:r w:rsidR="00B92210">
          <w:rPr>
            <w:noProof/>
            <w:webHidden/>
          </w:rPr>
          <w:instrText xml:space="preserve"> PAGEREF _Toc419666883 \h </w:instrText>
        </w:r>
        <w:r w:rsidR="00BE0206">
          <w:rPr>
            <w:noProof/>
            <w:webHidden/>
          </w:rPr>
        </w:r>
        <w:r w:rsidR="00BE0206">
          <w:rPr>
            <w:noProof/>
            <w:webHidden/>
          </w:rPr>
          <w:fldChar w:fldCharType="separate"/>
        </w:r>
        <w:r w:rsidR="00B92210">
          <w:rPr>
            <w:noProof/>
            <w:webHidden/>
          </w:rPr>
          <w:t>29</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84" w:history="1">
        <w:r w:rsidR="00B92210" w:rsidRPr="0070466D">
          <w:rPr>
            <w:rStyle w:val="Lienhypertexte"/>
            <w:noProof/>
          </w:rPr>
          <w:t>6.5</w:t>
        </w:r>
        <w:r w:rsidR="00B92210">
          <w:rPr>
            <w:rFonts w:eastAsiaTheme="minorEastAsia" w:cstheme="minorBidi"/>
            <w:smallCaps w:val="0"/>
            <w:noProof/>
            <w:sz w:val="22"/>
            <w:szCs w:val="22"/>
            <w:lang w:eastAsia="fr-FR"/>
          </w:rPr>
          <w:tab/>
        </w:r>
        <w:r w:rsidR="00B92210" w:rsidRPr="0070466D">
          <w:rPr>
            <w:rStyle w:val="Lienhypertexte"/>
            <w:noProof/>
          </w:rPr>
          <w:t>Affichage :</w:t>
        </w:r>
        <w:r w:rsidR="00B92210">
          <w:rPr>
            <w:noProof/>
            <w:webHidden/>
          </w:rPr>
          <w:tab/>
        </w:r>
        <w:r w:rsidR="00BE0206">
          <w:rPr>
            <w:noProof/>
            <w:webHidden/>
          </w:rPr>
          <w:fldChar w:fldCharType="begin"/>
        </w:r>
        <w:r w:rsidR="00B92210">
          <w:rPr>
            <w:noProof/>
            <w:webHidden/>
          </w:rPr>
          <w:instrText xml:space="preserve"> PAGEREF _Toc419666884 \h </w:instrText>
        </w:r>
        <w:r w:rsidR="00BE0206">
          <w:rPr>
            <w:noProof/>
            <w:webHidden/>
          </w:rPr>
        </w:r>
        <w:r w:rsidR="00BE0206">
          <w:rPr>
            <w:noProof/>
            <w:webHidden/>
          </w:rPr>
          <w:fldChar w:fldCharType="separate"/>
        </w:r>
        <w:r w:rsidR="00B92210">
          <w:rPr>
            <w:noProof/>
            <w:webHidden/>
          </w:rPr>
          <w:t>29</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85" w:history="1">
        <w:r w:rsidR="00B92210" w:rsidRPr="0070466D">
          <w:rPr>
            <w:rStyle w:val="Lienhypertexte"/>
            <w:noProof/>
          </w:rPr>
          <w:t>7.</w:t>
        </w:r>
        <w:r w:rsidR="00B92210">
          <w:rPr>
            <w:rFonts w:eastAsiaTheme="minorEastAsia" w:cstheme="minorBidi"/>
            <w:b w:val="0"/>
            <w:bCs w:val="0"/>
            <w:caps w:val="0"/>
            <w:noProof/>
            <w:sz w:val="22"/>
            <w:szCs w:val="22"/>
            <w:lang w:eastAsia="fr-FR"/>
          </w:rPr>
          <w:tab/>
        </w:r>
        <w:r w:rsidR="00B92210" w:rsidRPr="0070466D">
          <w:rPr>
            <w:rStyle w:val="Lienhypertexte"/>
            <w:noProof/>
          </w:rPr>
          <w:t>Les composantes de SIG :</w:t>
        </w:r>
        <w:r w:rsidR="00B92210">
          <w:rPr>
            <w:noProof/>
            <w:webHidden/>
          </w:rPr>
          <w:tab/>
        </w:r>
        <w:r w:rsidR="00BE0206">
          <w:rPr>
            <w:noProof/>
            <w:webHidden/>
          </w:rPr>
          <w:fldChar w:fldCharType="begin"/>
        </w:r>
        <w:r w:rsidR="00B92210">
          <w:rPr>
            <w:noProof/>
            <w:webHidden/>
          </w:rPr>
          <w:instrText xml:space="preserve"> PAGEREF _Toc419666885 \h </w:instrText>
        </w:r>
        <w:r w:rsidR="00BE0206">
          <w:rPr>
            <w:noProof/>
            <w:webHidden/>
          </w:rPr>
        </w:r>
        <w:r w:rsidR="00BE0206">
          <w:rPr>
            <w:noProof/>
            <w:webHidden/>
          </w:rPr>
          <w:fldChar w:fldCharType="separate"/>
        </w:r>
        <w:r w:rsidR="00B92210">
          <w:rPr>
            <w:noProof/>
            <w:webHidden/>
          </w:rPr>
          <w:t>30</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86" w:history="1">
        <w:r w:rsidR="00B92210" w:rsidRPr="0070466D">
          <w:rPr>
            <w:rStyle w:val="Lienhypertexte"/>
            <w:noProof/>
          </w:rPr>
          <w:t>7.1</w:t>
        </w:r>
        <w:r w:rsidR="00B92210">
          <w:rPr>
            <w:rFonts w:eastAsiaTheme="minorEastAsia" w:cstheme="minorBidi"/>
            <w:smallCaps w:val="0"/>
            <w:noProof/>
            <w:sz w:val="22"/>
            <w:szCs w:val="22"/>
            <w:lang w:eastAsia="fr-FR"/>
          </w:rPr>
          <w:tab/>
        </w:r>
        <w:r w:rsidR="00B92210" w:rsidRPr="0070466D">
          <w:rPr>
            <w:rStyle w:val="Lienhypertexte"/>
            <w:noProof/>
          </w:rPr>
          <w:t>Les logiciels :</w:t>
        </w:r>
        <w:r w:rsidR="00B92210">
          <w:rPr>
            <w:noProof/>
            <w:webHidden/>
          </w:rPr>
          <w:tab/>
        </w:r>
        <w:r w:rsidR="00BE0206">
          <w:rPr>
            <w:noProof/>
            <w:webHidden/>
          </w:rPr>
          <w:fldChar w:fldCharType="begin"/>
        </w:r>
        <w:r w:rsidR="00B92210">
          <w:rPr>
            <w:noProof/>
            <w:webHidden/>
          </w:rPr>
          <w:instrText xml:space="preserve"> PAGEREF _Toc419666886 \h </w:instrText>
        </w:r>
        <w:r w:rsidR="00BE0206">
          <w:rPr>
            <w:noProof/>
            <w:webHidden/>
          </w:rPr>
        </w:r>
        <w:r w:rsidR="00BE0206">
          <w:rPr>
            <w:noProof/>
            <w:webHidden/>
          </w:rPr>
          <w:fldChar w:fldCharType="separate"/>
        </w:r>
        <w:r w:rsidR="00B92210">
          <w:rPr>
            <w:noProof/>
            <w:webHidden/>
          </w:rPr>
          <w:t>30</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87" w:history="1">
        <w:r w:rsidR="00B92210" w:rsidRPr="0070466D">
          <w:rPr>
            <w:rStyle w:val="Lienhypertexte"/>
            <w:noProof/>
          </w:rPr>
          <w:t>7.2</w:t>
        </w:r>
        <w:r w:rsidR="00B92210">
          <w:rPr>
            <w:rFonts w:eastAsiaTheme="minorEastAsia" w:cstheme="minorBidi"/>
            <w:smallCaps w:val="0"/>
            <w:noProof/>
            <w:sz w:val="22"/>
            <w:szCs w:val="22"/>
            <w:lang w:eastAsia="fr-FR"/>
          </w:rPr>
          <w:tab/>
        </w:r>
        <w:r w:rsidR="00B92210" w:rsidRPr="0070466D">
          <w:rPr>
            <w:rStyle w:val="Lienhypertexte"/>
            <w:noProof/>
          </w:rPr>
          <w:t>Les données:</w:t>
        </w:r>
        <w:r w:rsidR="00B92210">
          <w:rPr>
            <w:noProof/>
            <w:webHidden/>
          </w:rPr>
          <w:tab/>
        </w:r>
        <w:r w:rsidR="00BE0206">
          <w:rPr>
            <w:noProof/>
            <w:webHidden/>
          </w:rPr>
          <w:fldChar w:fldCharType="begin"/>
        </w:r>
        <w:r w:rsidR="00B92210">
          <w:rPr>
            <w:noProof/>
            <w:webHidden/>
          </w:rPr>
          <w:instrText xml:space="preserve"> PAGEREF _Toc419666887 \h </w:instrText>
        </w:r>
        <w:r w:rsidR="00BE0206">
          <w:rPr>
            <w:noProof/>
            <w:webHidden/>
          </w:rPr>
        </w:r>
        <w:r w:rsidR="00BE0206">
          <w:rPr>
            <w:noProof/>
            <w:webHidden/>
          </w:rPr>
          <w:fldChar w:fldCharType="separate"/>
        </w:r>
        <w:r w:rsidR="00B92210">
          <w:rPr>
            <w:noProof/>
            <w:webHidden/>
          </w:rPr>
          <w:t>30</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88" w:history="1">
        <w:r w:rsidR="00B92210" w:rsidRPr="0070466D">
          <w:rPr>
            <w:rStyle w:val="Lienhypertexte"/>
            <w:noProof/>
          </w:rPr>
          <w:t>7.3</w:t>
        </w:r>
        <w:r w:rsidR="00B92210">
          <w:rPr>
            <w:rFonts w:eastAsiaTheme="minorEastAsia" w:cstheme="minorBidi"/>
            <w:smallCaps w:val="0"/>
            <w:noProof/>
            <w:sz w:val="22"/>
            <w:szCs w:val="22"/>
            <w:lang w:eastAsia="fr-FR"/>
          </w:rPr>
          <w:tab/>
        </w:r>
        <w:r w:rsidR="00B92210" w:rsidRPr="0070466D">
          <w:rPr>
            <w:rStyle w:val="Lienhypertexte"/>
            <w:noProof/>
          </w:rPr>
          <w:t>Les matériels informatiques :</w:t>
        </w:r>
        <w:r w:rsidR="00B92210">
          <w:rPr>
            <w:noProof/>
            <w:webHidden/>
          </w:rPr>
          <w:tab/>
        </w:r>
        <w:r w:rsidR="00BE0206">
          <w:rPr>
            <w:noProof/>
            <w:webHidden/>
          </w:rPr>
          <w:fldChar w:fldCharType="begin"/>
        </w:r>
        <w:r w:rsidR="00B92210">
          <w:rPr>
            <w:noProof/>
            <w:webHidden/>
          </w:rPr>
          <w:instrText xml:space="preserve"> PAGEREF _Toc419666888 \h </w:instrText>
        </w:r>
        <w:r w:rsidR="00BE0206">
          <w:rPr>
            <w:noProof/>
            <w:webHidden/>
          </w:rPr>
        </w:r>
        <w:r w:rsidR="00BE0206">
          <w:rPr>
            <w:noProof/>
            <w:webHidden/>
          </w:rPr>
          <w:fldChar w:fldCharType="separate"/>
        </w:r>
        <w:r w:rsidR="00B92210">
          <w:rPr>
            <w:noProof/>
            <w:webHidden/>
          </w:rPr>
          <w:t>31</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89" w:history="1">
        <w:r w:rsidR="00B92210" w:rsidRPr="0070466D">
          <w:rPr>
            <w:rStyle w:val="Lienhypertexte"/>
            <w:rFonts w:asciiTheme="majorBidi" w:hAnsiTheme="majorBidi" w:cstheme="majorBidi"/>
            <w:noProof/>
          </w:rPr>
          <w:t>7.4</w:t>
        </w:r>
        <w:r w:rsidR="00B92210">
          <w:rPr>
            <w:rFonts w:eastAsiaTheme="minorEastAsia" w:cstheme="minorBidi"/>
            <w:smallCaps w:val="0"/>
            <w:noProof/>
            <w:sz w:val="22"/>
            <w:szCs w:val="22"/>
            <w:lang w:eastAsia="fr-FR"/>
          </w:rPr>
          <w:tab/>
        </w:r>
        <w:r w:rsidR="00B92210" w:rsidRPr="0070466D">
          <w:rPr>
            <w:rStyle w:val="Lienhypertexte"/>
            <w:rFonts w:asciiTheme="majorBidi" w:hAnsiTheme="majorBidi" w:cstheme="majorBidi"/>
            <w:noProof/>
          </w:rPr>
          <w:t>Les savoir-faire :</w:t>
        </w:r>
        <w:r w:rsidR="00B92210">
          <w:rPr>
            <w:noProof/>
            <w:webHidden/>
          </w:rPr>
          <w:tab/>
        </w:r>
        <w:r w:rsidR="00BE0206">
          <w:rPr>
            <w:noProof/>
            <w:webHidden/>
          </w:rPr>
          <w:fldChar w:fldCharType="begin"/>
        </w:r>
        <w:r w:rsidR="00B92210">
          <w:rPr>
            <w:noProof/>
            <w:webHidden/>
          </w:rPr>
          <w:instrText xml:space="preserve"> PAGEREF _Toc419666889 \h </w:instrText>
        </w:r>
        <w:r w:rsidR="00BE0206">
          <w:rPr>
            <w:noProof/>
            <w:webHidden/>
          </w:rPr>
        </w:r>
        <w:r w:rsidR="00BE0206">
          <w:rPr>
            <w:noProof/>
            <w:webHidden/>
          </w:rPr>
          <w:fldChar w:fldCharType="separate"/>
        </w:r>
        <w:r w:rsidR="00B92210">
          <w:rPr>
            <w:noProof/>
            <w:webHidden/>
          </w:rPr>
          <w:t>31</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90" w:history="1">
        <w:r w:rsidR="00B92210" w:rsidRPr="0070466D">
          <w:rPr>
            <w:rStyle w:val="Lienhypertexte"/>
            <w:noProof/>
          </w:rPr>
          <w:t>7.5</w:t>
        </w:r>
        <w:r w:rsidR="00B92210">
          <w:rPr>
            <w:rFonts w:eastAsiaTheme="minorEastAsia" w:cstheme="minorBidi"/>
            <w:smallCaps w:val="0"/>
            <w:noProof/>
            <w:sz w:val="22"/>
            <w:szCs w:val="22"/>
            <w:lang w:eastAsia="fr-FR"/>
          </w:rPr>
          <w:tab/>
        </w:r>
        <w:r w:rsidR="00B92210" w:rsidRPr="0070466D">
          <w:rPr>
            <w:rStyle w:val="Lienhypertexte"/>
            <w:noProof/>
          </w:rPr>
          <w:t>Les utilisateurs</w:t>
        </w:r>
        <w:r w:rsidR="00B92210">
          <w:rPr>
            <w:noProof/>
            <w:webHidden/>
          </w:rPr>
          <w:tab/>
        </w:r>
        <w:r w:rsidR="00BE0206">
          <w:rPr>
            <w:noProof/>
            <w:webHidden/>
          </w:rPr>
          <w:fldChar w:fldCharType="begin"/>
        </w:r>
        <w:r w:rsidR="00B92210">
          <w:rPr>
            <w:noProof/>
            <w:webHidden/>
          </w:rPr>
          <w:instrText xml:space="preserve"> PAGEREF _Toc419666890 \h </w:instrText>
        </w:r>
        <w:r w:rsidR="00BE0206">
          <w:rPr>
            <w:noProof/>
            <w:webHidden/>
          </w:rPr>
        </w:r>
        <w:r w:rsidR="00BE0206">
          <w:rPr>
            <w:noProof/>
            <w:webHidden/>
          </w:rPr>
          <w:fldChar w:fldCharType="separate"/>
        </w:r>
        <w:r w:rsidR="00B92210">
          <w:rPr>
            <w:noProof/>
            <w:webHidden/>
          </w:rPr>
          <w:t>31</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91" w:history="1">
        <w:r w:rsidR="00B92210" w:rsidRPr="0070466D">
          <w:rPr>
            <w:rStyle w:val="Lienhypertexte"/>
            <w:noProof/>
          </w:rPr>
          <w:t>8.</w:t>
        </w:r>
        <w:r w:rsidR="00B92210">
          <w:rPr>
            <w:rFonts w:eastAsiaTheme="minorEastAsia" w:cstheme="minorBidi"/>
            <w:b w:val="0"/>
            <w:bCs w:val="0"/>
            <w:caps w:val="0"/>
            <w:noProof/>
            <w:sz w:val="22"/>
            <w:szCs w:val="22"/>
            <w:lang w:eastAsia="fr-FR"/>
          </w:rPr>
          <w:tab/>
        </w:r>
        <w:r w:rsidR="00B92210" w:rsidRPr="0070466D">
          <w:rPr>
            <w:rStyle w:val="Lienhypertexte"/>
            <w:noProof/>
          </w:rPr>
          <w:t>Quelques domaines d'application :</w:t>
        </w:r>
        <w:r w:rsidR="00B92210">
          <w:rPr>
            <w:noProof/>
            <w:webHidden/>
          </w:rPr>
          <w:tab/>
        </w:r>
        <w:r w:rsidR="00BE0206">
          <w:rPr>
            <w:noProof/>
            <w:webHidden/>
          </w:rPr>
          <w:fldChar w:fldCharType="begin"/>
        </w:r>
        <w:r w:rsidR="00B92210">
          <w:rPr>
            <w:noProof/>
            <w:webHidden/>
          </w:rPr>
          <w:instrText xml:space="preserve"> PAGEREF _Toc419666891 \h </w:instrText>
        </w:r>
        <w:r w:rsidR="00BE0206">
          <w:rPr>
            <w:noProof/>
            <w:webHidden/>
          </w:rPr>
        </w:r>
        <w:r w:rsidR="00BE0206">
          <w:rPr>
            <w:noProof/>
            <w:webHidden/>
          </w:rPr>
          <w:fldChar w:fldCharType="separate"/>
        </w:r>
        <w:r w:rsidR="00B92210">
          <w:rPr>
            <w:noProof/>
            <w:webHidden/>
          </w:rPr>
          <w:t>32</w:t>
        </w:r>
        <w:r w:rsidR="00BE0206">
          <w:rPr>
            <w:noProof/>
            <w:webHidden/>
          </w:rPr>
          <w:fldChar w:fldCharType="end"/>
        </w:r>
      </w:hyperlink>
    </w:p>
    <w:p w:rsidR="00B92210" w:rsidRDefault="003029B8">
      <w:pPr>
        <w:pStyle w:val="TM1"/>
        <w:tabs>
          <w:tab w:val="left" w:pos="440"/>
          <w:tab w:val="right" w:leader="dot" w:pos="9060"/>
        </w:tabs>
      </w:pPr>
      <w:hyperlink w:anchor="_Toc419666892" w:history="1">
        <w:r w:rsidR="00B92210" w:rsidRPr="0070466D">
          <w:rPr>
            <w:rStyle w:val="Lienhypertexte"/>
            <w:noProof/>
          </w:rPr>
          <w:t>9.</w:t>
        </w:r>
        <w:r w:rsidR="00B92210">
          <w:rPr>
            <w:rFonts w:eastAsiaTheme="minorEastAsia" w:cstheme="minorBidi"/>
            <w:b w:val="0"/>
            <w:bCs w:val="0"/>
            <w:caps w:val="0"/>
            <w:noProof/>
            <w:sz w:val="22"/>
            <w:szCs w:val="22"/>
            <w:lang w:eastAsia="fr-FR"/>
          </w:rPr>
          <w:tab/>
        </w:r>
        <w:r w:rsidR="00B92210" w:rsidRPr="0070466D">
          <w:rPr>
            <w:rStyle w:val="Lienhypertexte"/>
            <w:noProof/>
          </w:rPr>
          <w:t>Conclusion :</w:t>
        </w:r>
        <w:r w:rsidR="00B92210">
          <w:rPr>
            <w:noProof/>
            <w:webHidden/>
          </w:rPr>
          <w:tab/>
        </w:r>
        <w:r w:rsidR="00BE0206">
          <w:rPr>
            <w:noProof/>
            <w:webHidden/>
          </w:rPr>
          <w:fldChar w:fldCharType="begin"/>
        </w:r>
        <w:r w:rsidR="00B92210">
          <w:rPr>
            <w:noProof/>
            <w:webHidden/>
          </w:rPr>
          <w:instrText xml:space="preserve"> PAGEREF _Toc419666892 \h </w:instrText>
        </w:r>
        <w:r w:rsidR="00BE0206">
          <w:rPr>
            <w:noProof/>
            <w:webHidden/>
          </w:rPr>
        </w:r>
        <w:r w:rsidR="00BE0206">
          <w:rPr>
            <w:noProof/>
            <w:webHidden/>
          </w:rPr>
          <w:fldChar w:fldCharType="separate"/>
        </w:r>
        <w:r w:rsidR="00B92210">
          <w:rPr>
            <w:noProof/>
            <w:webHidden/>
          </w:rPr>
          <w:t>32</w:t>
        </w:r>
        <w:r w:rsidR="00BE0206">
          <w:rPr>
            <w:noProof/>
            <w:webHidden/>
          </w:rPr>
          <w:fldChar w:fldCharType="end"/>
        </w:r>
      </w:hyperlink>
    </w:p>
    <w:p w:rsidR="0041326F" w:rsidRPr="0041326F" w:rsidRDefault="0041326F" w:rsidP="0041326F">
      <w:pPr>
        <w:jc w:val="center"/>
        <w:rPr>
          <w:rFonts w:asciiTheme="majorBidi" w:hAnsiTheme="majorBidi" w:cstheme="majorBidi"/>
          <w:b/>
          <w:bCs/>
          <w:sz w:val="24"/>
          <w:szCs w:val="24"/>
        </w:rPr>
      </w:pPr>
      <w:r w:rsidRPr="0041326F">
        <w:rPr>
          <w:rFonts w:asciiTheme="majorBidi" w:hAnsiTheme="majorBidi" w:cstheme="majorBidi"/>
          <w:b/>
          <w:bCs/>
          <w:sz w:val="24"/>
          <w:szCs w:val="24"/>
        </w:rPr>
        <w:t xml:space="preserve">Chapitre III : </w:t>
      </w:r>
      <w:r w:rsidRPr="0041326F">
        <w:rPr>
          <w:rFonts w:asciiTheme="majorBidi" w:eastAsiaTheme="majorEastAsia" w:hAnsiTheme="majorBidi" w:cstheme="majorBidi"/>
          <w:b/>
          <w:bCs/>
          <w:sz w:val="24"/>
          <w:szCs w:val="24"/>
        </w:rPr>
        <w:t>SIG et caractérisation des réseaux-Méthodologie-</w:t>
      </w:r>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93" w:history="1">
        <w:r w:rsidR="00B92210" w:rsidRPr="0070466D">
          <w:rPr>
            <w:rStyle w:val="Lienhypertexte"/>
            <w:noProof/>
          </w:rPr>
          <w:t>1.</w:t>
        </w:r>
        <w:r w:rsidR="00B92210">
          <w:rPr>
            <w:rFonts w:eastAsiaTheme="minorEastAsia" w:cstheme="minorBidi"/>
            <w:b w:val="0"/>
            <w:bCs w:val="0"/>
            <w:caps w:val="0"/>
            <w:noProof/>
            <w:sz w:val="22"/>
            <w:szCs w:val="22"/>
            <w:lang w:eastAsia="fr-FR"/>
          </w:rPr>
          <w:tab/>
        </w:r>
        <w:r w:rsidR="00B92210" w:rsidRPr="0070466D">
          <w:rPr>
            <w:rStyle w:val="Lienhypertexte"/>
            <w:noProof/>
          </w:rPr>
          <w:t>Introduction :</w:t>
        </w:r>
        <w:r w:rsidR="00B92210">
          <w:rPr>
            <w:noProof/>
            <w:webHidden/>
          </w:rPr>
          <w:tab/>
        </w:r>
        <w:r w:rsidR="00BE0206">
          <w:rPr>
            <w:noProof/>
            <w:webHidden/>
          </w:rPr>
          <w:fldChar w:fldCharType="begin"/>
        </w:r>
        <w:r w:rsidR="00B92210">
          <w:rPr>
            <w:noProof/>
            <w:webHidden/>
          </w:rPr>
          <w:instrText xml:space="preserve"> PAGEREF _Toc419666893 \h </w:instrText>
        </w:r>
        <w:r w:rsidR="00BE0206">
          <w:rPr>
            <w:noProof/>
            <w:webHidden/>
          </w:rPr>
        </w:r>
        <w:r w:rsidR="00BE0206">
          <w:rPr>
            <w:noProof/>
            <w:webHidden/>
          </w:rPr>
          <w:fldChar w:fldCharType="separate"/>
        </w:r>
        <w:r w:rsidR="00B92210">
          <w:rPr>
            <w:noProof/>
            <w:webHidden/>
          </w:rPr>
          <w:t>34</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94" w:history="1">
        <w:r w:rsidR="00B92210" w:rsidRPr="0070466D">
          <w:rPr>
            <w:rStyle w:val="Lienhypertexte"/>
            <w:noProof/>
          </w:rPr>
          <w:t>2.</w:t>
        </w:r>
        <w:r w:rsidR="00B92210">
          <w:rPr>
            <w:rFonts w:eastAsiaTheme="minorEastAsia" w:cstheme="minorBidi"/>
            <w:b w:val="0"/>
            <w:bCs w:val="0"/>
            <w:caps w:val="0"/>
            <w:noProof/>
            <w:sz w:val="22"/>
            <w:szCs w:val="22"/>
            <w:lang w:eastAsia="fr-FR"/>
          </w:rPr>
          <w:tab/>
        </w:r>
        <w:r w:rsidR="00B92210" w:rsidRPr="0070466D">
          <w:rPr>
            <w:rStyle w:val="Lienhypertexte"/>
            <w:noProof/>
          </w:rPr>
          <w:t>Préambule :</w:t>
        </w:r>
        <w:r w:rsidR="00B92210">
          <w:rPr>
            <w:noProof/>
            <w:webHidden/>
          </w:rPr>
          <w:tab/>
        </w:r>
        <w:r w:rsidR="00BE0206">
          <w:rPr>
            <w:noProof/>
            <w:webHidden/>
          </w:rPr>
          <w:fldChar w:fldCharType="begin"/>
        </w:r>
        <w:r w:rsidR="00B92210">
          <w:rPr>
            <w:noProof/>
            <w:webHidden/>
          </w:rPr>
          <w:instrText xml:space="preserve"> PAGEREF _Toc419666894 \h </w:instrText>
        </w:r>
        <w:r w:rsidR="00BE0206">
          <w:rPr>
            <w:noProof/>
            <w:webHidden/>
          </w:rPr>
        </w:r>
        <w:r w:rsidR="00BE0206">
          <w:rPr>
            <w:noProof/>
            <w:webHidden/>
          </w:rPr>
          <w:fldChar w:fldCharType="separate"/>
        </w:r>
        <w:r w:rsidR="00B92210">
          <w:rPr>
            <w:noProof/>
            <w:webHidden/>
          </w:rPr>
          <w:t>34</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95" w:history="1">
        <w:r w:rsidR="00B92210" w:rsidRPr="0070466D">
          <w:rPr>
            <w:rStyle w:val="Lienhypertexte"/>
            <w:noProof/>
          </w:rPr>
          <w:t>3.</w:t>
        </w:r>
        <w:r w:rsidR="00B92210">
          <w:rPr>
            <w:rFonts w:eastAsiaTheme="minorEastAsia" w:cstheme="minorBidi"/>
            <w:b w:val="0"/>
            <w:bCs w:val="0"/>
            <w:caps w:val="0"/>
            <w:noProof/>
            <w:sz w:val="22"/>
            <w:szCs w:val="22"/>
            <w:lang w:eastAsia="fr-FR"/>
          </w:rPr>
          <w:tab/>
        </w:r>
        <w:r w:rsidR="00B92210" w:rsidRPr="0070466D">
          <w:rPr>
            <w:rStyle w:val="Lienhypertexte"/>
            <w:noProof/>
          </w:rPr>
          <w:t>Méthodologie :</w:t>
        </w:r>
        <w:r w:rsidR="00B92210">
          <w:rPr>
            <w:noProof/>
            <w:webHidden/>
          </w:rPr>
          <w:tab/>
        </w:r>
        <w:r w:rsidR="00BE0206">
          <w:rPr>
            <w:noProof/>
            <w:webHidden/>
          </w:rPr>
          <w:fldChar w:fldCharType="begin"/>
        </w:r>
        <w:r w:rsidR="00B92210">
          <w:rPr>
            <w:noProof/>
            <w:webHidden/>
          </w:rPr>
          <w:instrText xml:space="preserve"> PAGEREF _Toc419666895 \h </w:instrText>
        </w:r>
        <w:r w:rsidR="00BE0206">
          <w:rPr>
            <w:noProof/>
            <w:webHidden/>
          </w:rPr>
        </w:r>
        <w:r w:rsidR="00BE0206">
          <w:rPr>
            <w:noProof/>
            <w:webHidden/>
          </w:rPr>
          <w:fldChar w:fldCharType="separate"/>
        </w:r>
        <w:r w:rsidR="00B92210">
          <w:rPr>
            <w:noProof/>
            <w:webHidden/>
          </w:rPr>
          <w:t>35</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896" w:history="1">
        <w:r w:rsidR="00B92210" w:rsidRPr="0070466D">
          <w:rPr>
            <w:rStyle w:val="Lienhypertexte"/>
            <w:noProof/>
          </w:rPr>
          <w:t>4.</w:t>
        </w:r>
        <w:r w:rsidR="00B92210">
          <w:rPr>
            <w:rFonts w:eastAsiaTheme="minorEastAsia" w:cstheme="minorBidi"/>
            <w:b w:val="0"/>
            <w:bCs w:val="0"/>
            <w:caps w:val="0"/>
            <w:noProof/>
            <w:sz w:val="22"/>
            <w:szCs w:val="22"/>
            <w:lang w:eastAsia="fr-FR"/>
          </w:rPr>
          <w:tab/>
        </w:r>
        <w:r w:rsidR="00B92210" w:rsidRPr="0070466D">
          <w:rPr>
            <w:rStyle w:val="Lienhypertexte"/>
            <w:noProof/>
          </w:rPr>
          <w:t>Critères géographiques :</w:t>
        </w:r>
        <w:r w:rsidR="00B92210">
          <w:rPr>
            <w:noProof/>
            <w:webHidden/>
          </w:rPr>
          <w:tab/>
        </w:r>
        <w:r w:rsidR="00BE0206">
          <w:rPr>
            <w:noProof/>
            <w:webHidden/>
          </w:rPr>
          <w:fldChar w:fldCharType="begin"/>
        </w:r>
        <w:r w:rsidR="00B92210">
          <w:rPr>
            <w:noProof/>
            <w:webHidden/>
          </w:rPr>
          <w:instrText xml:space="preserve"> PAGEREF _Toc419666896 \h </w:instrText>
        </w:r>
        <w:r w:rsidR="00BE0206">
          <w:rPr>
            <w:noProof/>
            <w:webHidden/>
          </w:rPr>
        </w:r>
        <w:r w:rsidR="00BE0206">
          <w:rPr>
            <w:noProof/>
            <w:webHidden/>
          </w:rPr>
          <w:fldChar w:fldCharType="separate"/>
        </w:r>
        <w:r w:rsidR="00B92210">
          <w:rPr>
            <w:noProof/>
            <w:webHidden/>
          </w:rPr>
          <w:t>35</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897" w:history="1">
        <w:r w:rsidR="00B92210" w:rsidRPr="0070466D">
          <w:rPr>
            <w:rStyle w:val="Lienhypertexte"/>
            <w:noProof/>
          </w:rPr>
          <w:t>4.1</w:t>
        </w:r>
        <w:r w:rsidR="00B92210">
          <w:rPr>
            <w:rFonts w:eastAsiaTheme="minorEastAsia" w:cstheme="minorBidi"/>
            <w:smallCaps w:val="0"/>
            <w:noProof/>
            <w:sz w:val="22"/>
            <w:szCs w:val="22"/>
            <w:lang w:eastAsia="fr-FR"/>
          </w:rPr>
          <w:tab/>
        </w:r>
        <w:r w:rsidR="00B92210" w:rsidRPr="0070466D">
          <w:rPr>
            <w:rStyle w:val="Lienhypertexte"/>
            <w:noProof/>
          </w:rPr>
          <w:t>L’accessibilité :</w:t>
        </w:r>
        <w:r w:rsidR="00B92210">
          <w:rPr>
            <w:noProof/>
            <w:webHidden/>
          </w:rPr>
          <w:tab/>
        </w:r>
        <w:r w:rsidR="00BE0206">
          <w:rPr>
            <w:noProof/>
            <w:webHidden/>
          </w:rPr>
          <w:fldChar w:fldCharType="begin"/>
        </w:r>
        <w:r w:rsidR="00B92210">
          <w:rPr>
            <w:noProof/>
            <w:webHidden/>
          </w:rPr>
          <w:instrText xml:space="preserve"> PAGEREF _Toc419666897 \h </w:instrText>
        </w:r>
        <w:r w:rsidR="00BE0206">
          <w:rPr>
            <w:noProof/>
            <w:webHidden/>
          </w:rPr>
        </w:r>
        <w:r w:rsidR="00BE0206">
          <w:rPr>
            <w:noProof/>
            <w:webHidden/>
          </w:rPr>
          <w:fldChar w:fldCharType="separate"/>
        </w:r>
        <w:r w:rsidR="00B92210">
          <w:rPr>
            <w:noProof/>
            <w:webHidden/>
          </w:rPr>
          <w:t>35</w:t>
        </w:r>
        <w:r w:rsidR="00BE0206">
          <w:rPr>
            <w:noProof/>
            <w:webHidden/>
          </w:rPr>
          <w:fldChar w:fldCharType="end"/>
        </w:r>
      </w:hyperlink>
    </w:p>
    <w:p w:rsidR="00B92210" w:rsidRDefault="003029B8">
      <w:pPr>
        <w:pStyle w:val="TM3"/>
        <w:rPr>
          <w:rFonts w:asciiTheme="minorHAnsi" w:eastAsiaTheme="minorEastAsia" w:hAnsiTheme="minorHAnsi" w:cstheme="minorBidi"/>
          <w:sz w:val="22"/>
          <w:szCs w:val="22"/>
          <w:lang w:eastAsia="fr-FR"/>
        </w:rPr>
      </w:pPr>
      <w:hyperlink w:anchor="_Toc419666898" w:history="1">
        <w:r w:rsidR="00B92210" w:rsidRPr="0070466D">
          <w:rPr>
            <w:rStyle w:val="Lienhypertexte"/>
          </w:rPr>
          <w:t>4.1.1.</w:t>
        </w:r>
        <w:r w:rsidR="00B92210">
          <w:rPr>
            <w:rFonts w:asciiTheme="minorHAnsi" w:eastAsiaTheme="minorEastAsia" w:hAnsiTheme="minorHAnsi" w:cstheme="minorBidi"/>
            <w:sz w:val="22"/>
            <w:szCs w:val="22"/>
            <w:lang w:eastAsia="fr-FR"/>
          </w:rPr>
          <w:tab/>
        </w:r>
        <w:r w:rsidR="00B92210" w:rsidRPr="0070466D">
          <w:rPr>
            <w:rStyle w:val="Lienhypertexte"/>
          </w:rPr>
          <w:t>Définitions :</w:t>
        </w:r>
        <w:r w:rsidR="00B92210">
          <w:rPr>
            <w:webHidden/>
          </w:rPr>
          <w:tab/>
        </w:r>
        <w:r w:rsidR="00BE0206">
          <w:rPr>
            <w:webHidden/>
          </w:rPr>
          <w:fldChar w:fldCharType="begin"/>
        </w:r>
        <w:r w:rsidR="00B92210">
          <w:rPr>
            <w:webHidden/>
          </w:rPr>
          <w:instrText xml:space="preserve"> PAGEREF _Toc419666898 \h </w:instrText>
        </w:r>
        <w:r w:rsidR="00BE0206">
          <w:rPr>
            <w:webHidden/>
          </w:rPr>
        </w:r>
        <w:r w:rsidR="00BE0206">
          <w:rPr>
            <w:webHidden/>
          </w:rPr>
          <w:fldChar w:fldCharType="separate"/>
        </w:r>
        <w:r w:rsidR="00B92210">
          <w:rPr>
            <w:webHidden/>
          </w:rPr>
          <w:t>35</w:t>
        </w:r>
        <w:r w:rsidR="00BE0206">
          <w:rPr>
            <w:webHidden/>
          </w:rPr>
          <w:fldChar w:fldCharType="end"/>
        </w:r>
      </w:hyperlink>
    </w:p>
    <w:p w:rsidR="00B92210" w:rsidRDefault="003029B8">
      <w:pPr>
        <w:pStyle w:val="TM3"/>
        <w:rPr>
          <w:rFonts w:asciiTheme="minorHAnsi" w:eastAsiaTheme="minorEastAsia" w:hAnsiTheme="minorHAnsi" w:cstheme="minorBidi"/>
          <w:sz w:val="22"/>
          <w:szCs w:val="22"/>
          <w:lang w:eastAsia="fr-FR"/>
        </w:rPr>
      </w:pPr>
      <w:hyperlink w:anchor="_Toc419666899" w:history="1">
        <w:r w:rsidR="00B92210" w:rsidRPr="0070466D">
          <w:rPr>
            <w:rStyle w:val="Lienhypertexte"/>
          </w:rPr>
          <w:t>4.1.2.</w:t>
        </w:r>
        <w:r w:rsidR="00B92210">
          <w:rPr>
            <w:rFonts w:asciiTheme="minorHAnsi" w:eastAsiaTheme="minorEastAsia" w:hAnsiTheme="minorHAnsi" w:cstheme="minorBidi"/>
            <w:sz w:val="22"/>
            <w:szCs w:val="22"/>
            <w:lang w:eastAsia="fr-FR"/>
          </w:rPr>
          <w:tab/>
        </w:r>
        <w:r w:rsidR="00B92210" w:rsidRPr="0070466D">
          <w:rPr>
            <w:rStyle w:val="Lienhypertexte"/>
          </w:rPr>
          <w:t>L’usage de l’accessibilité :</w:t>
        </w:r>
        <w:r w:rsidR="00B92210">
          <w:rPr>
            <w:webHidden/>
          </w:rPr>
          <w:tab/>
        </w:r>
        <w:r w:rsidR="00BE0206">
          <w:rPr>
            <w:webHidden/>
          </w:rPr>
          <w:fldChar w:fldCharType="begin"/>
        </w:r>
        <w:r w:rsidR="00B92210">
          <w:rPr>
            <w:webHidden/>
          </w:rPr>
          <w:instrText xml:space="preserve"> PAGEREF _Toc419666899 \h </w:instrText>
        </w:r>
        <w:r w:rsidR="00BE0206">
          <w:rPr>
            <w:webHidden/>
          </w:rPr>
        </w:r>
        <w:r w:rsidR="00BE0206">
          <w:rPr>
            <w:webHidden/>
          </w:rPr>
          <w:fldChar w:fldCharType="separate"/>
        </w:r>
        <w:r w:rsidR="00B92210">
          <w:rPr>
            <w:webHidden/>
          </w:rPr>
          <w:t>36</w:t>
        </w:r>
        <w:r w:rsidR="00BE0206">
          <w:rPr>
            <w:webHidden/>
          </w:rPr>
          <w:fldChar w:fldCharType="end"/>
        </w:r>
      </w:hyperlink>
    </w:p>
    <w:p w:rsidR="00B92210" w:rsidRDefault="003029B8">
      <w:pPr>
        <w:pStyle w:val="TM3"/>
        <w:rPr>
          <w:rFonts w:asciiTheme="minorHAnsi" w:eastAsiaTheme="minorEastAsia" w:hAnsiTheme="minorHAnsi" w:cstheme="minorBidi"/>
          <w:sz w:val="22"/>
          <w:szCs w:val="22"/>
          <w:lang w:eastAsia="fr-FR"/>
        </w:rPr>
      </w:pPr>
      <w:hyperlink w:anchor="_Toc419666900" w:history="1">
        <w:r w:rsidR="00B92210" w:rsidRPr="0070466D">
          <w:rPr>
            <w:rStyle w:val="Lienhypertexte"/>
          </w:rPr>
          <w:t>4.1.3.</w:t>
        </w:r>
        <w:r w:rsidR="00B92210">
          <w:rPr>
            <w:rFonts w:asciiTheme="minorHAnsi" w:eastAsiaTheme="minorEastAsia" w:hAnsiTheme="minorHAnsi" w:cstheme="minorBidi"/>
            <w:sz w:val="22"/>
            <w:szCs w:val="22"/>
            <w:lang w:eastAsia="fr-FR"/>
          </w:rPr>
          <w:tab/>
        </w:r>
        <w:r w:rsidR="00B92210" w:rsidRPr="0070466D">
          <w:rPr>
            <w:rStyle w:val="Lienhypertexte"/>
          </w:rPr>
          <w:t>Calcul  d’accessibilité spatiale:</w:t>
        </w:r>
        <w:r w:rsidR="00B92210">
          <w:rPr>
            <w:webHidden/>
          </w:rPr>
          <w:tab/>
        </w:r>
        <w:r w:rsidR="00BE0206">
          <w:rPr>
            <w:webHidden/>
          </w:rPr>
          <w:fldChar w:fldCharType="begin"/>
        </w:r>
        <w:r w:rsidR="00B92210">
          <w:rPr>
            <w:webHidden/>
          </w:rPr>
          <w:instrText xml:space="preserve"> PAGEREF _Toc419666900 \h </w:instrText>
        </w:r>
        <w:r w:rsidR="00BE0206">
          <w:rPr>
            <w:webHidden/>
          </w:rPr>
        </w:r>
        <w:r w:rsidR="00BE0206">
          <w:rPr>
            <w:webHidden/>
          </w:rPr>
          <w:fldChar w:fldCharType="separate"/>
        </w:r>
        <w:r w:rsidR="00B92210">
          <w:rPr>
            <w:webHidden/>
          </w:rPr>
          <w:t>37</w:t>
        </w:r>
        <w:r w:rsidR="00BE0206">
          <w:rPr>
            <w:webHidden/>
          </w:rPr>
          <w:fldChar w:fldCharType="end"/>
        </w:r>
      </w:hyperlink>
    </w:p>
    <w:p w:rsidR="00B92210" w:rsidRDefault="003029B8">
      <w:pPr>
        <w:pStyle w:val="TM3"/>
        <w:rPr>
          <w:rFonts w:asciiTheme="minorHAnsi" w:eastAsiaTheme="minorEastAsia" w:hAnsiTheme="minorHAnsi" w:cstheme="minorBidi"/>
          <w:sz w:val="22"/>
          <w:szCs w:val="22"/>
          <w:lang w:eastAsia="fr-FR"/>
        </w:rPr>
      </w:pPr>
      <w:hyperlink w:anchor="_Toc419666901" w:history="1">
        <w:r w:rsidR="00B92210" w:rsidRPr="0070466D">
          <w:rPr>
            <w:rStyle w:val="Lienhypertexte"/>
          </w:rPr>
          <w:t>4.1.4.</w:t>
        </w:r>
        <w:r w:rsidR="00B92210">
          <w:rPr>
            <w:rFonts w:asciiTheme="minorHAnsi" w:eastAsiaTheme="minorEastAsia" w:hAnsiTheme="minorHAnsi" w:cstheme="minorBidi"/>
            <w:sz w:val="22"/>
            <w:szCs w:val="22"/>
            <w:lang w:eastAsia="fr-FR"/>
          </w:rPr>
          <w:tab/>
        </w:r>
        <w:r w:rsidR="00B92210" w:rsidRPr="0070466D">
          <w:rPr>
            <w:rStyle w:val="Lienhypertexte"/>
          </w:rPr>
          <w:t>L'approche adoptée pour l'accessibilité à partir d’un réseau :</w:t>
        </w:r>
        <w:r w:rsidR="00B92210">
          <w:rPr>
            <w:webHidden/>
          </w:rPr>
          <w:tab/>
        </w:r>
        <w:r w:rsidR="00BE0206">
          <w:rPr>
            <w:webHidden/>
          </w:rPr>
          <w:fldChar w:fldCharType="begin"/>
        </w:r>
        <w:r w:rsidR="00B92210">
          <w:rPr>
            <w:webHidden/>
          </w:rPr>
          <w:instrText xml:space="preserve"> PAGEREF _Toc419666901 \h </w:instrText>
        </w:r>
        <w:r w:rsidR="00BE0206">
          <w:rPr>
            <w:webHidden/>
          </w:rPr>
        </w:r>
        <w:r w:rsidR="00BE0206">
          <w:rPr>
            <w:webHidden/>
          </w:rPr>
          <w:fldChar w:fldCharType="separate"/>
        </w:r>
        <w:r w:rsidR="00B92210">
          <w:rPr>
            <w:webHidden/>
          </w:rPr>
          <w:t>38</w:t>
        </w:r>
        <w:r w:rsidR="00BE0206">
          <w:rPr>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902" w:history="1">
        <w:r w:rsidR="00B92210" w:rsidRPr="0070466D">
          <w:rPr>
            <w:rStyle w:val="Lienhypertexte"/>
            <w:noProof/>
          </w:rPr>
          <w:t>4.2</w:t>
        </w:r>
        <w:r w:rsidR="00B92210">
          <w:rPr>
            <w:rFonts w:eastAsiaTheme="minorEastAsia" w:cstheme="minorBidi"/>
            <w:smallCaps w:val="0"/>
            <w:noProof/>
            <w:sz w:val="22"/>
            <w:szCs w:val="22"/>
            <w:lang w:eastAsia="fr-FR"/>
          </w:rPr>
          <w:tab/>
        </w:r>
        <w:r w:rsidR="00B92210" w:rsidRPr="0070466D">
          <w:rPr>
            <w:rStyle w:val="Lienhypertexte"/>
            <w:noProof/>
          </w:rPr>
          <w:t>La fonctionnalité :</w:t>
        </w:r>
        <w:r w:rsidR="00B92210">
          <w:rPr>
            <w:noProof/>
            <w:webHidden/>
          </w:rPr>
          <w:tab/>
        </w:r>
        <w:r w:rsidR="00BE0206">
          <w:rPr>
            <w:noProof/>
            <w:webHidden/>
          </w:rPr>
          <w:fldChar w:fldCharType="begin"/>
        </w:r>
        <w:r w:rsidR="00B92210">
          <w:rPr>
            <w:noProof/>
            <w:webHidden/>
          </w:rPr>
          <w:instrText xml:space="preserve"> PAGEREF _Toc419666902 \h </w:instrText>
        </w:r>
        <w:r w:rsidR="00BE0206">
          <w:rPr>
            <w:noProof/>
            <w:webHidden/>
          </w:rPr>
        </w:r>
        <w:r w:rsidR="00BE0206">
          <w:rPr>
            <w:noProof/>
            <w:webHidden/>
          </w:rPr>
          <w:fldChar w:fldCharType="separate"/>
        </w:r>
        <w:r w:rsidR="00B92210">
          <w:rPr>
            <w:noProof/>
            <w:webHidden/>
          </w:rPr>
          <w:t>38</w:t>
        </w:r>
        <w:r w:rsidR="00BE0206">
          <w:rPr>
            <w:noProof/>
            <w:webHidden/>
          </w:rPr>
          <w:fldChar w:fldCharType="end"/>
        </w:r>
      </w:hyperlink>
    </w:p>
    <w:p w:rsidR="00B92210" w:rsidRDefault="003029B8">
      <w:pPr>
        <w:pStyle w:val="TM3"/>
        <w:rPr>
          <w:rFonts w:asciiTheme="minorHAnsi" w:eastAsiaTheme="minorEastAsia" w:hAnsiTheme="minorHAnsi" w:cstheme="minorBidi"/>
          <w:sz w:val="22"/>
          <w:szCs w:val="22"/>
          <w:lang w:eastAsia="fr-FR"/>
        </w:rPr>
      </w:pPr>
      <w:hyperlink w:anchor="_Toc419666903" w:history="1">
        <w:r w:rsidR="00B92210" w:rsidRPr="0070466D">
          <w:rPr>
            <w:rStyle w:val="Lienhypertexte"/>
          </w:rPr>
          <w:t>4.2.1.</w:t>
        </w:r>
        <w:r w:rsidR="00B92210">
          <w:rPr>
            <w:rFonts w:asciiTheme="minorHAnsi" w:eastAsiaTheme="minorEastAsia" w:hAnsiTheme="minorHAnsi" w:cstheme="minorBidi"/>
            <w:sz w:val="22"/>
            <w:szCs w:val="22"/>
            <w:lang w:eastAsia="fr-FR"/>
          </w:rPr>
          <w:tab/>
        </w:r>
        <w:r w:rsidR="00B92210" w:rsidRPr="0070466D">
          <w:rPr>
            <w:rStyle w:val="Lienhypertexte"/>
          </w:rPr>
          <w:t>Définition :</w:t>
        </w:r>
        <w:r w:rsidR="00B92210">
          <w:rPr>
            <w:webHidden/>
          </w:rPr>
          <w:tab/>
        </w:r>
        <w:r w:rsidR="00BE0206">
          <w:rPr>
            <w:webHidden/>
          </w:rPr>
          <w:fldChar w:fldCharType="begin"/>
        </w:r>
        <w:r w:rsidR="00B92210">
          <w:rPr>
            <w:webHidden/>
          </w:rPr>
          <w:instrText xml:space="preserve"> PAGEREF _Toc419666903 \h </w:instrText>
        </w:r>
        <w:r w:rsidR="00BE0206">
          <w:rPr>
            <w:webHidden/>
          </w:rPr>
        </w:r>
        <w:r w:rsidR="00BE0206">
          <w:rPr>
            <w:webHidden/>
          </w:rPr>
          <w:fldChar w:fldCharType="separate"/>
        </w:r>
        <w:r w:rsidR="00B92210">
          <w:rPr>
            <w:webHidden/>
          </w:rPr>
          <w:t>38</w:t>
        </w:r>
        <w:r w:rsidR="00BE0206">
          <w:rPr>
            <w:webHidden/>
          </w:rPr>
          <w:fldChar w:fldCharType="end"/>
        </w:r>
      </w:hyperlink>
    </w:p>
    <w:p w:rsidR="00B92210" w:rsidRDefault="003029B8">
      <w:pPr>
        <w:pStyle w:val="TM3"/>
        <w:rPr>
          <w:rFonts w:asciiTheme="minorHAnsi" w:eastAsiaTheme="minorEastAsia" w:hAnsiTheme="minorHAnsi" w:cstheme="minorBidi"/>
          <w:sz w:val="22"/>
          <w:szCs w:val="22"/>
          <w:lang w:eastAsia="fr-FR"/>
        </w:rPr>
      </w:pPr>
      <w:hyperlink w:anchor="_Toc419666904" w:history="1">
        <w:r w:rsidR="00B92210" w:rsidRPr="0070466D">
          <w:rPr>
            <w:rStyle w:val="Lienhypertexte"/>
          </w:rPr>
          <w:t>4.2.2.</w:t>
        </w:r>
        <w:r w:rsidR="00B92210">
          <w:rPr>
            <w:rFonts w:asciiTheme="minorHAnsi" w:eastAsiaTheme="minorEastAsia" w:hAnsiTheme="minorHAnsi" w:cstheme="minorBidi"/>
            <w:sz w:val="22"/>
            <w:szCs w:val="22"/>
            <w:lang w:eastAsia="fr-FR"/>
          </w:rPr>
          <w:tab/>
        </w:r>
        <w:r w:rsidR="00B92210" w:rsidRPr="0070466D">
          <w:rPr>
            <w:rStyle w:val="Lienhypertexte"/>
          </w:rPr>
          <w:t>La fonctionnalité et SIG :</w:t>
        </w:r>
        <w:r w:rsidR="00B92210">
          <w:rPr>
            <w:webHidden/>
          </w:rPr>
          <w:tab/>
        </w:r>
        <w:r w:rsidR="00BE0206">
          <w:rPr>
            <w:webHidden/>
          </w:rPr>
          <w:fldChar w:fldCharType="begin"/>
        </w:r>
        <w:r w:rsidR="00B92210">
          <w:rPr>
            <w:webHidden/>
          </w:rPr>
          <w:instrText xml:space="preserve"> PAGEREF _Toc419666904 \h </w:instrText>
        </w:r>
        <w:r w:rsidR="00BE0206">
          <w:rPr>
            <w:webHidden/>
          </w:rPr>
        </w:r>
        <w:r w:rsidR="00BE0206">
          <w:rPr>
            <w:webHidden/>
          </w:rPr>
          <w:fldChar w:fldCharType="separate"/>
        </w:r>
        <w:r w:rsidR="00B92210">
          <w:rPr>
            <w:webHidden/>
          </w:rPr>
          <w:t>39</w:t>
        </w:r>
        <w:r w:rsidR="00BE0206">
          <w:rPr>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905" w:history="1">
        <w:r w:rsidR="00B92210" w:rsidRPr="0070466D">
          <w:rPr>
            <w:rStyle w:val="Lienhypertexte"/>
            <w:noProof/>
          </w:rPr>
          <w:t>4.3</w:t>
        </w:r>
        <w:r w:rsidR="00B92210">
          <w:rPr>
            <w:rFonts w:eastAsiaTheme="minorEastAsia" w:cstheme="minorBidi"/>
            <w:smallCaps w:val="0"/>
            <w:noProof/>
            <w:sz w:val="22"/>
            <w:szCs w:val="22"/>
            <w:lang w:eastAsia="fr-FR"/>
          </w:rPr>
          <w:tab/>
        </w:r>
        <w:r w:rsidR="00B92210" w:rsidRPr="0070466D">
          <w:rPr>
            <w:rStyle w:val="Lienhypertexte"/>
            <w:noProof/>
          </w:rPr>
          <w:t>La constructibilité :</w:t>
        </w:r>
        <w:r w:rsidR="00B92210">
          <w:rPr>
            <w:noProof/>
            <w:webHidden/>
          </w:rPr>
          <w:tab/>
        </w:r>
        <w:r w:rsidR="00BE0206">
          <w:rPr>
            <w:noProof/>
            <w:webHidden/>
          </w:rPr>
          <w:fldChar w:fldCharType="begin"/>
        </w:r>
        <w:r w:rsidR="00B92210">
          <w:rPr>
            <w:noProof/>
            <w:webHidden/>
          </w:rPr>
          <w:instrText xml:space="preserve"> PAGEREF _Toc419666905 \h </w:instrText>
        </w:r>
        <w:r w:rsidR="00BE0206">
          <w:rPr>
            <w:noProof/>
            <w:webHidden/>
          </w:rPr>
        </w:r>
        <w:r w:rsidR="00BE0206">
          <w:rPr>
            <w:noProof/>
            <w:webHidden/>
          </w:rPr>
          <w:fldChar w:fldCharType="separate"/>
        </w:r>
        <w:r w:rsidR="00B92210">
          <w:rPr>
            <w:noProof/>
            <w:webHidden/>
          </w:rPr>
          <w:t>39</w:t>
        </w:r>
        <w:r w:rsidR="00BE0206">
          <w:rPr>
            <w:noProof/>
            <w:webHidden/>
          </w:rPr>
          <w:fldChar w:fldCharType="end"/>
        </w:r>
      </w:hyperlink>
    </w:p>
    <w:p w:rsidR="00B92210" w:rsidRDefault="003029B8">
      <w:pPr>
        <w:pStyle w:val="TM3"/>
        <w:rPr>
          <w:rFonts w:asciiTheme="minorHAnsi" w:eastAsiaTheme="minorEastAsia" w:hAnsiTheme="minorHAnsi" w:cstheme="minorBidi"/>
          <w:sz w:val="22"/>
          <w:szCs w:val="22"/>
          <w:lang w:eastAsia="fr-FR"/>
        </w:rPr>
      </w:pPr>
      <w:hyperlink w:anchor="_Toc419666906" w:history="1">
        <w:r w:rsidR="00B92210" w:rsidRPr="0070466D">
          <w:rPr>
            <w:rStyle w:val="Lienhypertexte"/>
          </w:rPr>
          <w:t>4.3.1.</w:t>
        </w:r>
        <w:r w:rsidR="00B92210">
          <w:rPr>
            <w:rFonts w:asciiTheme="minorHAnsi" w:eastAsiaTheme="minorEastAsia" w:hAnsiTheme="minorHAnsi" w:cstheme="minorBidi"/>
            <w:sz w:val="22"/>
            <w:szCs w:val="22"/>
            <w:lang w:eastAsia="fr-FR"/>
          </w:rPr>
          <w:tab/>
        </w:r>
        <w:r w:rsidR="00B92210" w:rsidRPr="0070466D">
          <w:rPr>
            <w:rStyle w:val="Lienhypertexte"/>
          </w:rPr>
          <w:t>Les éléments structurant de la constructibilité :</w:t>
        </w:r>
        <w:r w:rsidR="00B92210">
          <w:rPr>
            <w:webHidden/>
          </w:rPr>
          <w:tab/>
        </w:r>
        <w:r w:rsidR="00BE0206">
          <w:rPr>
            <w:webHidden/>
          </w:rPr>
          <w:fldChar w:fldCharType="begin"/>
        </w:r>
        <w:r w:rsidR="00B92210">
          <w:rPr>
            <w:webHidden/>
          </w:rPr>
          <w:instrText xml:space="preserve"> PAGEREF _Toc419666906 \h </w:instrText>
        </w:r>
        <w:r w:rsidR="00BE0206">
          <w:rPr>
            <w:webHidden/>
          </w:rPr>
        </w:r>
        <w:r w:rsidR="00BE0206">
          <w:rPr>
            <w:webHidden/>
          </w:rPr>
          <w:fldChar w:fldCharType="separate"/>
        </w:r>
        <w:r w:rsidR="00B92210">
          <w:rPr>
            <w:webHidden/>
          </w:rPr>
          <w:t>39</w:t>
        </w:r>
        <w:r w:rsidR="00BE0206">
          <w:rPr>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907" w:history="1">
        <w:r w:rsidR="00B92210" w:rsidRPr="0070466D">
          <w:rPr>
            <w:rStyle w:val="Lienhypertexte"/>
            <w:noProof/>
          </w:rPr>
          <w:t>4.4</w:t>
        </w:r>
        <w:r w:rsidR="00B92210">
          <w:rPr>
            <w:rFonts w:eastAsiaTheme="minorEastAsia" w:cstheme="minorBidi"/>
            <w:smallCaps w:val="0"/>
            <w:noProof/>
            <w:sz w:val="22"/>
            <w:szCs w:val="22"/>
            <w:lang w:eastAsia="fr-FR"/>
          </w:rPr>
          <w:tab/>
        </w:r>
        <w:r w:rsidR="00B92210" w:rsidRPr="0070466D">
          <w:rPr>
            <w:rStyle w:val="Lienhypertexte"/>
            <w:noProof/>
          </w:rPr>
          <w:t>Le coût :</w:t>
        </w:r>
        <w:r w:rsidR="00B92210">
          <w:rPr>
            <w:noProof/>
            <w:webHidden/>
          </w:rPr>
          <w:tab/>
        </w:r>
        <w:r w:rsidR="00BE0206">
          <w:rPr>
            <w:noProof/>
            <w:webHidden/>
          </w:rPr>
          <w:fldChar w:fldCharType="begin"/>
        </w:r>
        <w:r w:rsidR="00B92210">
          <w:rPr>
            <w:noProof/>
            <w:webHidden/>
          </w:rPr>
          <w:instrText xml:space="preserve"> PAGEREF _Toc419666907 \h </w:instrText>
        </w:r>
        <w:r w:rsidR="00BE0206">
          <w:rPr>
            <w:noProof/>
            <w:webHidden/>
          </w:rPr>
        </w:r>
        <w:r w:rsidR="00BE0206">
          <w:rPr>
            <w:noProof/>
            <w:webHidden/>
          </w:rPr>
          <w:fldChar w:fldCharType="separate"/>
        </w:r>
        <w:r w:rsidR="00B92210">
          <w:rPr>
            <w:noProof/>
            <w:webHidden/>
          </w:rPr>
          <w:t>40</w:t>
        </w:r>
        <w:r w:rsidR="00BE0206">
          <w:rPr>
            <w:noProof/>
            <w:webHidden/>
          </w:rPr>
          <w:fldChar w:fldCharType="end"/>
        </w:r>
      </w:hyperlink>
    </w:p>
    <w:p w:rsidR="00B92210" w:rsidRDefault="003029B8">
      <w:pPr>
        <w:pStyle w:val="TM1"/>
        <w:tabs>
          <w:tab w:val="left" w:pos="440"/>
          <w:tab w:val="right" w:leader="dot" w:pos="9060"/>
        </w:tabs>
      </w:pPr>
      <w:hyperlink w:anchor="_Toc419666908" w:history="1">
        <w:r w:rsidR="00B92210" w:rsidRPr="0070466D">
          <w:rPr>
            <w:rStyle w:val="Lienhypertexte"/>
            <w:noProof/>
          </w:rPr>
          <w:t>5.</w:t>
        </w:r>
        <w:r w:rsidR="00B92210">
          <w:rPr>
            <w:rFonts w:eastAsiaTheme="minorEastAsia" w:cstheme="minorBidi"/>
            <w:b w:val="0"/>
            <w:bCs w:val="0"/>
            <w:caps w:val="0"/>
            <w:noProof/>
            <w:sz w:val="22"/>
            <w:szCs w:val="22"/>
            <w:lang w:eastAsia="fr-FR"/>
          </w:rPr>
          <w:tab/>
        </w:r>
        <w:r w:rsidR="00B92210" w:rsidRPr="0070466D">
          <w:rPr>
            <w:rStyle w:val="Lienhypertexte"/>
            <w:noProof/>
          </w:rPr>
          <w:t>Valeur d’optimisation :</w:t>
        </w:r>
        <w:r w:rsidR="00B92210">
          <w:rPr>
            <w:noProof/>
            <w:webHidden/>
          </w:rPr>
          <w:tab/>
        </w:r>
        <w:r w:rsidR="00BE0206">
          <w:rPr>
            <w:noProof/>
            <w:webHidden/>
          </w:rPr>
          <w:fldChar w:fldCharType="begin"/>
        </w:r>
        <w:r w:rsidR="00B92210">
          <w:rPr>
            <w:noProof/>
            <w:webHidden/>
          </w:rPr>
          <w:instrText xml:space="preserve"> PAGEREF _Toc419666908 \h </w:instrText>
        </w:r>
        <w:r w:rsidR="00BE0206">
          <w:rPr>
            <w:noProof/>
            <w:webHidden/>
          </w:rPr>
        </w:r>
        <w:r w:rsidR="00BE0206">
          <w:rPr>
            <w:noProof/>
            <w:webHidden/>
          </w:rPr>
          <w:fldChar w:fldCharType="separate"/>
        </w:r>
        <w:r w:rsidR="00B92210">
          <w:rPr>
            <w:noProof/>
            <w:webHidden/>
          </w:rPr>
          <w:t>40</w:t>
        </w:r>
        <w:r w:rsidR="00BE0206">
          <w:rPr>
            <w:noProof/>
            <w:webHidden/>
          </w:rPr>
          <w:fldChar w:fldCharType="end"/>
        </w:r>
      </w:hyperlink>
    </w:p>
    <w:p w:rsidR="0041326F" w:rsidRPr="0041326F" w:rsidRDefault="0041326F" w:rsidP="0041326F">
      <w:pPr>
        <w:jc w:val="center"/>
        <w:rPr>
          <w:rFonts w:asciiTheme="majorBidi" w:hAnsiTheme="majorBidi" w:cstheme="majorBidi"/>
          <w:b/>
          <w:bCs/>
          <w:sz w:val="24"/>
          <w:szCs w:val="24"/>
        </w:rPr>
      </w:pPr>
      <w:r w:rsidRPr="0041326F">
        <w:rPr>
          <w:rFonts w:asciiTheme="majorBidi" w:hAnsiTheme="majorBidi" w:cstheme="majorBidi"/>
          <w:b/>
          <w:bCs/>
          <w:sz w:val="24"/>
          <w:szCs w:val="24"/>
        </w:rPr>
        <w:t xml:space="preserve">Chapitre IV : </w:t>
      </w:r>
      <w:r w:rsidRPr="0041326F">
        <w:rPr>
          <w:rFonts w:asciiTheme="majorBidi" w:hAnsiTheme="majorBidi" w:cstheme="majorBidi"/>
          <w:b/>
          <w:bCs/>
          <w:sz w:val="24"/>
          <w:szCs w:val="24"/>
          <w:shd w:val="clear" w:color="auto" w:fill="FFFFFF"/>
        </w:rPr>
        <w:t>expérimentation et synthèse.</w:t>
      </w:r>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909" w:history="1">
        <w:r w:rsidR="00B92210" w:rsidRPr="0070466D">
          <w:rPr>
            <w:rStyle w:val="Lienhypertexte"/>
            <w:noProof/>
          </w:rPr>
          <w:t>1.</w:t>
        </w:r>
        <w:r w:rsidR="00B92210">
          <w:rPr>
            <w:rFonts w:eastAsiaTheme="minorEastAsia" w:cstheme="minorBidi"/>
            <w:b w:val="0"/>
            <w:bCs w:val="0"/>
            <w:caps w:val="0"/>
            <w:noProof/>
            <w:sz w:val="22"/>
            <w:szCs w:val="22"/>
            <w:lang w:eastAsia="fr-FR"/>
          </w:rPr>
          <w:tab/>
        </w:r>
        <w:r w:rsidR="00B92210" w:rsidRPr="0070466D">
          <w:rPr>
            <w:rStyle w:val="Lienhypertexte"/>
            <w:noProof/>
          </w:rPr>
          <w:t>Introduction :</w:t>
        </w:r>
        <w:r w:rsidR="00B92210">
          <w:rPr>
            <w:noProof/>
            <w:webHidden/>
          </w:rPr>
          <w:tab/>
        </w:r>
        <w:r w:rsidR="00BE0206">
          <w:rPr>
            <w:noProof/>
            <w:webHidden/>
          </w:rPr>
          <w:fldChar w:fldCharType="begin"/>
        </w:r>
        <w:r w:rsidR="00B92210">
          <w:rPr>
            <w:noProof/>
            <w:webHidden/>
          </w:rPr>
          <w:instrText xml:space="preserve"> PAGEREF _Toc419666909 \h </w:instrText>
        </w:r>
        <w:r w:rsidR="00BE0206">
          <w:rPr>
            <w:noProof/>
            <w:webHidden/>
          </w:rPr>
        </w:r>
        <w:r w:rsidR="00BE0206">
          <w:rPr>
            <w:noProof/>
            <w:webHidden/>
          </w:rPr>
          <w:fldChar w:fldCharType="separate"/>
        </w:r>
        <w:r w:rsidR="00B92210">
          <w:rPr>
            <w:noProof/>
            <w:webHidden/>
          </w:rPr>
          <w:t>42</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910" w:history="1">
        <w:r w:rsidR="00B92210" w:rsidRPr="0070466D">
          <w:rPr>
            <w:rStyle w:val="Lienhypertexte"/>
            <w:noProof/>
          </w:rPr>
          <w:t>2.</w:t>
        </w:r>
        <w:r w:rsidR="00B92210">
          <w:rPr>
            <w:rFonts w:eastAsiaTheme="minorEastAsia" w:cstheme="minorBidi"/>
            <w:b w:val="0"/>
            <w:bCs w:val="0"/>
            <w:caps w:val="0"/>
            <w:noProof/>
            <w:sz w:val="22"/>
            <w:szCs w:val="22"/>
            <w:lang w:eastAsia="fr-FR"/>
          </w:rPr>
          <w:tab/>
        </w:r>
        <w:r w:rsidR="00B92210" w:rsidRPr="0070466D">
          <w:rPr>
            <w:rStyle w:val="Lienhypertexte"/>
            <w:noProof/>
          </w:rPr>
          <w:t>Présentation de la zone :</w:t>
        </w:r>
        <w:r w:rsidR="00B92210">
          <w:rPr>
            <w:noProof/>
            <w:webHidden/>
          </w:rPr>
          <w:tab/>
        </w:r>
        <w:r w:rsidR="00BE0206">
          <w:rPr>
            <w:noProof/>
            <w:webHidden/>
          </w:rPr>
          <w:fldChar w:fldCharType="begin"/>
        </w:r>
        <w:r w:rsidR="00B92210">
          <w:rPr>
            <w:noProof/>
            <w:webHidden/>
          </w:rPr>
          <w:instrText xml:space="preserve"> PAGEREF _Toc419666910 \h </w:instrText>
        </w:r>
        <w:r w:rsidR="00BE0206">
          <w:rPr>
            <w:noProof/>
            <w:webHidden/>
          </w:rPr>
        </w:r>
        <w:r w:rsidR="00BE0206">
          <w:rPr>
            <w:noProof/>
            <w:webHidden/>
          </w:rPr>
          <w:fldChar w:fldCharType="separate"/>
        </w:r>
        <w:r w:rsidR="00B92210">
          <w:rPr>
            <w:noProof/>
            <w:webHidden/>
          </w:rPr>
          <w:t>42</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911" w:history="1">
        <w:r w:rsidR="00B92210" w:rsidRPr="0070466D">
          <w:rPr>
            <w:rStyle w:val="Lienhypertexte"/>
            <w:noProof/>
          </w:rPr>
          <w:t>2.1</w:t>
        </w:r>
        <w:r w:rsidR="00B92210">
          <w:rPr>
            <w:rFonts w:eastAsiaTheme="minorEastAsia" w:cstheme="minorBidi"/>
            <w:smallCaps w:val="0"/>
            <w:noProof/>
            <w:sz w:val="22"/>
            <w:szCs w:val="22"/>
            <w:lang w:eastAsia="fr-FR"/>
          </w:rPr>
          <w:tab/>
        </w:r>
        <w:r w:rsidR="00B92210" w:rsidRPr="0070466D">
          <w:rPr>
            <w:rStyle w:val="Lienhypertexte"/>
            <w:noProof/>
          </w:rPr>
          <w:t>Les sources de données :</w:t>
        </w:r>
        <w:r w:rsidR="00B92210">
          <w:rPr>
            <w:noProof/>
            <w:webHidden/>
          </w:rPr>
          <w:tab/>
        </w:r>
        <w:r w:rsidR="00BE0206">
          <w:rPr>
            <w:noProof/>
            <w:webHidden/>
          </w:rPr>
          <w:fldChar w:fldCharType="begin"/>
        </w:r>
        <w:r w:rsidR="00B92210">
          <w:rPr>
            <w:noProof/>
            <w:webHidden/>
          </w:rPr>
          <w:instrText xml:space="preserve"> PAGEREF _Toc419666911 \h </w:instrText>
        </w:r>
        <w:r w:rsidR="00BE0206">
          <w:rPr>
            <w:noProof/>
            <w:webHidden/>
          </w:rPr>
        </w:r>
        <w:r w:rsidR="00BE0206">
          <w:rPr>
            <w:noProof/>
            <w:webHidden/>
          </w:rPr>
          <w:fldChar w:fldCharType="separate"/>
        </w:r>
        <w:r w:rsidR="00B92210">
          <w:rPr>
            <w:noProof/>
            <w:webHidden/>
          </w:rPr>
          <w:t>42</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912" w:history="1">
        <w:r w:rsidR="00B92210" w:rsidRPr="0070466D">
          <w:rPr>
            <w:rStyle w:val="Lienhypertexte"/>
            <w:noProof/>
          </w:rPr>
          <w:t>2.2</w:t>
        </w:r>
        <w:r w:rsidR="00B92210">
          <w:rPr>
            <w:rFonts w:eastAsiaTheme="minorEastAsia" w:cstheme="minorBidi"/>
            <w:smallCaps w:val="0"/>
            <w:noProof/>
            <w:sz w:val="22"/>
            <w:szCs w:val="22"/>
            <w:lang w:eastAsia="fr-FR"/>
          </w:rPr>
          <w:tab/>
        </w:r>
        <w:r w:rsidR="00B92210" w:rsidRPr="0070466D">
          <w:rPr>
            <w:rStyle w:val="Lienhypertexte"/>
            <w:noProof/>
          </w:rPr>
          <w:t>Données utilisé :</w:t>
        </w:r>
        <w:r w:rsidR="00B92210">
          <w:rPr>
            <w:noProof/>
            <w:webHidden/>
          </w:rPr>
          <w:tab/>
        </w:r>
        <w:r w:rsidR="00BE0206">
          <w:rPr>
            <w:noProof/>
            <w:webHidden/>
          </w:rPr>
          <w:fldChar w:fldCharType="begin"/>
        </w:r>
        <w:r w:rsidR="00B92210">
          <w:rPr>
            <w:noProof/>
            <w:webHidden/>
          </w:rPr>
          <w:instrText xml:space="preserve"> PAGEREF _Toc419666912 \h </w:instrText>
        </w:r>
        <w:r w:rsidR="00BE0206">
          <w:rPr>
            <w:noProof/>
            <w:webHidden/>
          </w:rPr>
        </w:r>
        <w:r w:rsidR="00BE0206">
          <w:rPr>
            <w:noProof/>
            <w:webHidden/>
          </w:rPr>
          <w:fldChar w:fldCharType="separate"/>
        </w:r>
        <w:r w:rsidR="00B92210">
          <w:rPr>
            <w:noProof/>
            <w:webHidden/>
          </w:rPr>
          <w:t>43</w:t>
        </w:r>
        <w:r w:rsidR="00BE0206">
          <w:rPr>
            <w:noProof/>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913" w:history="1">
        <w:r w:rsidR="00B92210" w:rsidRPr="0070466D">
          <w:rPr>
            <w:rStyle w:val="Lienhypertexte"/>
            <w:noProof/>
          </w:rPr>
          <w:t>3.</w:t>
        </w:r>
        <w:r w:rsidR="00B92210">
          <w:rPr>
            <w:rFonts w:eastAsiaTheme="minorEastAsia" w:cstheme="minorBidi"/>
            <w:b w:val="0"/>
            <w:bCs w:val="0"/>
            <w:caps w:val="0"/>
            <w:noProof/>
            <w:sz w:val="22"/>
            <w:szCs w:val="22"/>
            <w:lang w:eastAsia="fr-FR"/>
          </w:rPr>
          <w:tab/>
        </w:r>
        <w:r w:rsidR="00B92210" w:rsidRPr="0070466D">
          <w:rPr>
            <w:rStyle w:val="Lienhypertexte"/>
            <w:noProof/>
            <w:shd w:val="clear" w:color="auto" w:fill="FFFFFF"/>
          </w:rPr>
          <w:t>Expérimentation :</w:t>
        </w:r>
        <w:r w:rsidR="00B92210">
          <w:rPr>
            <w:noProof/>
            <w:webHidden/>
          </w:rPr>
          <w:tab/>
        </w:r>
        <w:r w:rsidR="00BE0206">
          <w:rPr>
            <w:noProof/>
            <w:webHidden/>
          </w:rPr>
          <w:fldChar w:fldCharType="begin"/>
        </w:r>
        <w:r w:rsidR="00B92210">
          <w:rPr>
            <w:noProof/>
            <w:webHidden/>
          </w:rPr>
          <w:instrText xml:space="preserve"> PAGEREF _Toc419666913 \h </w:instrText>
        </w:r>
        <w:r w:rsidR="00BE0206">
          <w:rPr>
            <w:noProof/>
            <w:webHidden/>
          </w:rPr>
        </w:r>
        <w:r w:rsidR="00BE0206">
          <w:rPr>
            <w:noProof/>
            <w:webHidden/>
          </w:rPr>
          <w:fldChar w:fldCharType="separate"/>
        </w:r>
        <w:r w:rsidR="00B92210">
          <w:rPr>
            <w:noProof/>
            <w:webHidden/>
          </w:rPr>
          <w:t>44</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914" w:history="1">
        <w:r w:rsidR="00B92210" w:rsidRPr="0070466D">
          <w:rPr>
            <w:rStyle w:val="Lienhypertexte"/>
            <w:noProof/>
          </w:rPr>
          <w:t>3.1</w:t>
        </w:r>
        <w:r w:rsidR="00B92210">
          <w:rPr>
            <w:rFonts w:eastAsiaTheme="minorEastAsia" w:cstheme="minorBidi"/>
            <w:smallCaps w:val="0"/>
            <w:noProof/>
            <w:sz w:val="22"/>
            <w:szCs w:val="22"/>
            <w:lang w:eastAsia="fr-FR"/>
          </w:rPr>
          <w:tab/>
        </w:r>
        <w:r w:rsidR="00B92210" w:rsidRPr="0070466D">
          <w:rPr>
            <w:rStyle w:val="Lienhypertexte"/>
            <w:noProof/>
          </w:rPr>
          <w:t>Environnement matériel et logiciel :</w:t>
        </w:r>
        <w:r w:rsidR="00B92210">
          <w:rPr>
            <w:noProof/>
            <w:webHidden/>
          </w:rPr>
          <w:tab/>
        </w:r>
        <w:r w:rsidR="00BE0206">
          <w:rPr>
            <w:noProof/>
            <w:webHidden/>
          </w:rPr>
          <w:fldChar w:fldCharType="begin"/>
        </w:r>
        <w:r w:rsidR="00B92210">
          <w:rPr>
            <w:noProof/>
            <w:webHidden/>
          </w:rPr>
          <w:instrText xml:space="preserve"> PAGEREF _Toc419666914 \h </w:instrText>
        </w:r>
        <w:r w:rsidR="00BE0206">
          <w:rPr>
            <w:noProof/>
            <w:webHidden/>
          </w:rPr>
        </w:r>
        <w:r w:rsidR="00BE0206">
          <w:rPr>
            <w:noProof/>
            <w:webHidden/>
          </w:rPr>
          <w:fldChar w:fldCharType="separate"/>
        </w:r>
        <w:r w:rsidR="00B92210">
          <w:rPr>
            <w:noProof/>
            <w:webHidden/>
          </w:rPr>
          <w:t>44</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915" w:history="1">
        <w:r w:rsidR="00B92210" w:rsidRPr="0070466D">
          <w:rPr>
            <w:rStyle w:val="Lienhypertexte"/>
            <w:noProof/>
          </w:rPr>
          <w:t>3.2</w:t>
        </w:r>
        <w:r w:rsidR="00B92210">
          <w:rPr>
            <w:rFonts w:eastAsiaTheme="minorEastAsia" w:cstheme="minorBidi"/>
            <w:smallCaps w:val="0"/>
            <w:noProof/>
            <w:sz w:val="22"/>
            <w:szCs w:val="22"/>
            <w:lang w:eastAsia="fr-FR"/>
          </w:rPr>
          <w:tab/>
        </w:r>
        <w:r w:rsidR="00B92210" w:rsidRPr="0070466D">
          <w:rPr>
            <w:rStyle w:val="Lienhypertexte"/>
            <w:noProof/>
          </w:rPr>
          <w:t>Les outils de réalisation :</w:t>
        </w:r>
        <w:r w:rsidR="00B92210">
          <w:rPr>
            <w:noProof/>
            <w:webHidden/>
          </w:rPr>
          <w:tab/>
        </w:r>
        <w:r w:rsidR="00BE0206">
          <w:rPr>
            <w:noProof/>
            <w:webHidden/>
          </w:rPr>
          <w:fldChar w:fldCharType="begin"/>
        </w:r>
        <w:r w:rsidR="00B92210">
          <w:rPr>
            <w:noProof/>
            <w:webHidden/>
          </w:rPr>
          <w:instrText xml:space="preserve"> PAGEREF _Toc419666915 \h </w:instrText>
        </w:r>
        <w:r w:rsidR="00BE0206">
          <w:rPr>
            <w:noProof/>
            <w:webHidden/>
          </w:rPr>
        </w:r>
        <w:r w:rsidR="00BE0206">
          <w:rPr>
            <w:noProof/>
            <w:webHidden/>
          </w:rPr>
          <w:fldChar w:fldCharType="separate"/>
        </w:r>
        <w:r w:rsidR="00B92210">
          <w:rPr>
            <w:noProof/>
            <w:webHidden/>
          </w:rPr>
          <w:t>44</w:t>
        </w:r>
        <w:r w:rsidR="00BE0206">
          <w:rPr>
            <w:noProof/>
            <w:webHidden/>
          </w:rPr>
          <w:fldChar w:fldCharType="end"/>
        </w:r>
      </w:hyperlink>
    </w:p>
    <w:p w:rsidR="00B92210" w:rsidRDefault="003029B8">
      <w:pPr>
        <w:pStyle w:val="TM2"/>
        <w:tabs>
          <w:tab w:val="left" w:pos="880"/>
          <w:tab w:val="right" w:leader="dot" w:pos="9060"/>
        </w:tabs>
        <w:rPr>
          <w:rFonts w:eastAsiaTheme="minorEastAsia" w:cstheme="minorBidi"/>
          <w:smallCaps w:val="0"/>
          <w:noProof/>
          <w:sz w:val="22"/>
          <w:szCs w:val="22"/>
          <w:lang w:eastAsia="fr-FR"/>
        </w:rPr>
      </w:pPr>
      <w:hyperlink w:anchor="_Toc419666916" w:history="1">
        <w:r w:rsidR="00B92210" w:rsidRPr="0070466D">
          <w:rPr>
            <w:rStyle w:val="Lienhypertexte"/>
            <w:noProof/>
          </w:rPr>
          <w:t>3.3</w:t>
        </w:r>
        <w:r w:rsidR="00B92210">
          <w:rPr>
            <w:rFonts w:eastAsiaTheme="minorEastAsia" w:cstheme="minorBidi"/>
            <w:smallCaps w:val="0"/>
            <w:noProof/>
            <w:sz w:val="22"/>
            <w:szCs w:val="22"/>
            <w:lang w:eastAsia="fr-FR"/>
          </w:rPr>
          <w:tab/>
        </w:r>
        <w:r w:rsidR="00B92210" w:rsidRPr="0070466D">
          <w:rPr>
            <w:rStyle w:val="Lienhypertexte"/>
            <w:noProof/>
          </w:rPr>
          <w:t>Description de l’application :</w:t>
        </w:r>
        <w:r w:rsidR="00B92210">
          <w:rPr>
            <w:noProof/>
            <w:webHidden/>
          </w:rPr>
          <w:tab/>
        </w:r>
        <w:r w:rsidR="00BE0206">
          <w:rPr>
            <w:noProof/>
            <w:webHidden/>
          </w:rPr>
          <w:fldChar w:fldCharType="begin"/>
        </w:r>
        <w:r w:rsidR="00B92210">
          <w:rPr>
            <w:noProof/>
            <w:webHidden/>
          </w:rPr>
          <w:instrText xml:space="preserve"> PAGEREF _Toc419666916 \h </w:instrText>
        </w:r>
        <w:r w:rsidR="00BE0206">
          <w:rPr>
            <w:noProof/>
            <w:webHidden/>
          </w:rPr>
        </w:r>
        <w:r w:rsidR="00BE0206">
          <w:rPr>
            <w:noProof/>
            <w:webHidden/>
          </w:rPr>
          <w:fldChar w:fldCharType="separate"/>
        </w:r>
        <w:r w:rsidR="00B92210">
          <w:rPr>
            <w:noProof/>
            <w:webHidden/>
          </w:rPr>
          <w:t>45</w:t>
        </w:r>
        <w:r w:rsidR="00BE0206">
          <w:rPr>
            <w:noProof/>
            <w:webHidden/>
          </w:rPr>
          <w:fldChar w:fldCharType="end"/>
        </w:r>
      </w:hyperlink>
    </w:p>
    <w:p w:rsidR="00B92210" w:rsidRDefault="003029B8">
      <w:pPr>
        <w:pStyle w:val="TM3"/>
        <w:rPr>
          <w:rFonts w:asciiTheme="minorHAnsi" w:eastAsiaTheme="minorEastAsia" w:hAnsiTheme="minorHAnsi" w:cstheme="minorBidi"/>
          <w:sz w:val="22"/>
          <w:szCs w:val="22"/>
          <w:lang w:eastAsia="fr-FR"/>
        </w:rPr>
      </w:pPr>
      <w:hyperlink w:anchor="_Toc419666917" w:history="1">
        <w:r w:rsidR="00B92210" w:rsidRPr="0070466D">
          <w:rPr>
            <w:rStyle w:val="Lienhypertexte"/>
          </w:rPr>
          <w:t>3.3.1.</w:t>
        </w:r>
        <w:r w:rsidR="00B92210">
          <w:rPr>
            <w:rFonts w:asciiTheme="minorHAnsi" w:eastAsiaTheme="minorEastAsia" w:hAnsiTheme="minorHAnsi" w:cstheme="minorBidi"/>
            <w:sz w:val="22"/>
            <w:szCs w:val="22"/>
            <w:lang w:eastAsia="fr-FR"/>
          </w:rPr>
          <w:tab/>
        </w:r>
        <w:r w:rsidR="00B92210" w:rsidRPr="0070466D">
          <w:rPr>
            <w:rStyle w:val="Lienhypertexte"/>
          </w:rPr>
          <w:t>Accessibilité :</w:t>
        </w:r>
        <w:r w:rsidR="00B92210">
          <w:rPr>
            <w:webHidden/>
          </w:rPr>
          <w:tab/>
        </w:r>
        <w:r w:rsidR="00BE0206">
          <w:rPr>
            <w:webHidden/>
          </w:rPr>
          <w:fldChar w:fldCharType="begin"/>
        </w:r>
        <w:r w:rsidR="00B92210">
          <w:rPr>
            <w:webHidden/>
          </w:rPr>
          <w:instrText xml:space="preserve"> PAGEREF _Toc419666917 \h </w:instrText>
        </w:r>
        <w:r w:rsidR="00BE0206">
          <w:rPr>
            <w:webHidden/>
          </w:rPr>
        </w:r>
        <w:r w:rsidR="00BE0206">
          <w:rPr>
            <w:webHidden/>
          </w:rPr>
          <w:fldChar w:fldCharType="separate"/>
        </w:r>
        <w:r w:rsidR="00B92210">
          <w:rPr>
            <w:webHidden/>
          </w:rPr>
          <w:t>46</w:t>
        </w:r>
        <w:r w:rsidR="00BE0206">
          <w:rPr>
            <w:webHidden/>
          </w:rPr>
          <w:fldChar w:fldCharType="end"/>
        </w:r>
      </w:hyperlink>
    </w:p>
    <w:p w:rsidR="00B92210" w:rsidRDefault="003029B8">
      <w:pPr>
        <w:pStyle w:val="TM3"/>
        <w:rPr>
          <w:rFonts w:asciiTheme="minorHAnsi" w:eastAsiaTheme="minorEastAsia" w:hAnsiTheme="minorHAnsi" w:cstheme="minorBidi"/>
          <w:sz w:val="22"/>
          <w:szCs w:val="22"/>
          <w:lang w:eastAsia="fr-FR"/>
        </w:rPr>
      </w:pPr>
      <w:hyperlink w:anchor="_Toc419666918" w:history="1">
        <w:r w:rsidR="00B92210" w:rsidRPr="0070466D">
          <w:rPr>
            <w:rStyle w:val="Lienhypertexte"/>
          </w:rPr>
          <w:t>3.3.2.</w:t>
        </w:r>
        <w:r w:rsidR="00B92210">
          <w:rPr>
            <w:rFonts w:asciiTheme="minorHAnsi" w:eastAsiaTheme="minorEastAsia" w:hAnsiTheme="minorHAnsi" w:cstheme="minorBidi"/>
            <w:sz w:val="22"/>
            <w:szCs w:val="22"/>
            <w:lang w:eastAsia="fr-FR"/>
          </w:rPr>
          <w:tab/>
        </w:r>
        <w:r w:rsidR="00B92210" w:rsidRPr="0070466D">
          <w:rPr>
            <w:rStyle w:val="Lienhypertexte"/>
          </w:rPr>
          <w:t>La constructibilité :</w:t>
        </w:r>
        <w:r w:rsidR="00B92210">
          <w:rPr>
            <w:webHidden/>
          </w:rPr>
          <w:tab/>
        </w:r>
        <w:r w:rsidR="00BE0206">
          <w:rPr>
            <w:webHidden/>
          </w:rPr>
          <w:fldChar w:fldCharType="begin"/>
        </w:r>
        <w:r w:rsidR="00B92210">
          <w:rPr>
            <w:webHidden/>
          </w:rPr>
          <w:instrText xml:space="preserve"> PAGEREF _Toc419666918 \h </w:instrText>
        </w:r>
        <w:r w:rsidR="00BE0206">
          <w:rPr>
            <w:webHidden/>
          </w:rPr>
        </w:r>
        <w:r w:rsidR="00BE0206">
          <w:rPr>
            <w:webHidden/>
          </w:rPr>
          <w:fldChar w:fldCharType="separate"/>
        </w:r>
        <w:r w:rsidR="00B92210">
          <w:rPr>
            <w:webHidden/>
          </w:rPr>
          <w:t>48</w:t>
        </w:r>
        <w:r w:rsidR="00BE0206">
          <w:rPr>
            <w:webHidden/>
          </w:rPr>
          <w:fldChar w:fldCharType="end"/>
        </w:r>
      </w:hyperlink>
    </w:p>
    <w:p w:rsidR="00B92210" w:rsidRDefault="003029B8">
      <w:pPr>
        <w:pStyle w:val="TM3"/>
        <w:rPr>
          <w:rFonts w:asciiTheme="minorHAnsi" w:eastAsiaTheme="minorEastAsia" w:hAnsiTheme="minorHAnsi" w:cstheme="minorBidi"/>
          <w:sz w:val="22"/>
          <w:szCs w:val="22"/>
          <w:lang w:eastAsia="fr-FR"/>
        </w:rPr>
      </w:pPr>
      <w:hyperlink w:anchor="_Toc419666919" w:history="1">
        <w:r w:rsidR="00B92210" w:rsidRPr="0070466D">
          <w:rPr>
            <w:rStyle w:val="Lienhypertexte"/>
          </w:rPr>
          <w:t>3.3.3.</w:t>
        </w:r>
        <w:r w:rsidR="00B92210">
          <w:rPr>
            <w:rFonts w:asciiTheme="minorHAnsi" w:eastAsiaTheme="minorEastAsia" w:hAnsiTheme="minorHAnsi" w:cstheme="minorBidi"/>
            <w:sz w:val="22"/>
            <w:szCs w:val="22"/>
            <w:lang w:eastAsia="fr-FR"/>
          </w:rPr>
          <w:tab/>
        </w:r>
        <w:r w:rsidR="00B92210" w:rsidRPr="0070466D">
          <w:rPr>
            <w:rStyle w:val="Lienhypertexte"/>
          </w:rPr>
          <w:t>La fonctionnalité :</w:t>
        </w:r>
        <w:r w:rsidR="00B92210">
          <w:rPr>
            <w:webHidden/>
          </w:rPr>
          <w:tab/>
        </w:r>
        <w:r w:rsidR="00BE0206">
          <w:rPr>
            <w:webHidden/>
          </w:rPr>
          <w:fldChar w:fldCharType="begin"/>
        </w:r>
        <w:r w:rsidR="00B92210">
          <w:rPr>
            <w:webHidden/>
          </w:rPr>
          <w:instrText xml:space="preserve"> PAGEREF _Toc419666919 \h </w:instrText>
        </w:r>
        <w:r w:rsidR="00BE0206">
          <w:rPr>
            <w:webHidden/>
          </w:rPr>
        </w:r>
        <w:r w:rsidR="00BE0206">
          <w:rPr>
            <w:webHidden/>
          </w:rPr>
          <w:fldChar w:fldCharType="separate"/>
        </w:r>
        <w:r w:rsidR="00B92210">
          <w:rPr>
            <w:webHidden/>
          </w:rPr>
          <w:t>49</w:t>
        </w:r>
        <w:r w:rsidR="00BE0206">
          <w:rPr>
            <w:webHidden/>
          </w:rPr>
          <w:fldChar w:fldCharType="end"/>
        </w:r>
      </w:hyperlink>
    </w:p>
    <w:p w:rsidR="00B92210" w:rsidRDefault="003029B8">
      <w:pPr>
        <w:pStyle w:val="TM3"/>
        <w:rPr>
          <w:rFonts w:asciiTheme="minorHAnsi" w:eastAsiaTheme="minorEastAsia" w:hAnsiTheme="minorHAnsi" w:cstheme="minorBidi"/>
          <w:sz w:val="22"/>
          <w:szCs w:val="22"/>
          <w:lang w:eastAsia="fr-FR"/>
        </w:rPr>
      </w:pPr>
      <w:hyperlink w:anchor="_Toc419666920" w:history="1">
        <w:r w:rsidR="00B92210" w:rsidRPr="0070466D">
          <w:rPr>
            <w:rStyle w:val="Lienhypertexte"/>
          </w:rPr>
          <w:t>3.3.4.</w:t>
        </w:r>
        <w:r w:rsidR="00B92210">
          <w:rPr>
            <w:rFonts w:asciiTheme="minorHAnsi" w:eastAsiaTheme="minorEastAsia" w:hAnsiTheme="minorHAnsi" w:cstheme="minorBidi"/>
            <w:sz w:val="22"/>
            <w:szCs w:val="22"/>
            <w:lang w:eastAsia="fr-FR"/>
          </w:rPr>
          <w:tab/>
        </w:r>
        <w:r w:rsidR="00B92210" w:rsidRPr="0070466D">
          <w:rPr>
            <w:rStyle w:val="Lienhypertexte"/>
          </w:rPr>
          <w:t>Le coût :</w:t>
        </w:r>
        <w:r w:rsidR="00B92210">
          <w:rPr>
            <w:webHidden/>
          </w:rPr>
          <w:tab/>
        </w:r>
        <w:r w:rsidR="00BE0206">
          <w:rPr>
            <w:webHidden/>
          </w:rPr>
          <w:fldChar w:fldCharType="begin"/>
        </w:r>
        <w:r w:rsidR="00B92210">
          <w:rPr>
            <w:webHidden/>
          </w:rPr>
          <w:instrText xml:space="preserve"> PAGEREF _Toc419666920 \h </w:instrText>
        </w:r>
        <w:r w:rsidR="00BE0206">
          <w:rPr>
            <w:webHidden/>
          </w:rPr>
        </w:r>
        <w:r w:rsidR="00BE0206">
          <w:rPr>
            <w:webHidden/>
          </w:rPr>
          <w:fldChar w:fldCharType="separate"/>
        </w:r>
        <w:r w:rsidR="00B92210">
          <w:rPr>
            <w:webHidden/>
          </w:rPr>
          <w:t>50</w:t>
        </w:r>
        <w:r w:rsidR="00BE0206">
          <w:rPr>
            <w:webHidden/>
          </w:rPr>
          <w:fldChar w:fldCharType="end"/>
        </w:r>
      </w:hyperlink>
    </w:p>
    <w:p w:rsidR="00B92210" w:rsidRDefault="003029B8">
      <w:pPr>
        <w:pStyle w:val="TM3"/>
        <w:rPr>
          <w:rFonts w:asciiTheme="minorHAnsi" w:eastAsiaTheme="minorEastAsia" w:hAnsiTheme="minorHAnsi" w:cstheme="minorBidi"/>
          <w:sz w:val="22"/>
          <w:szCs w:val="22"/>
          <w:lang w:eastAsia="fr-FR"/>
        </w:rPr>
      </w:pPr>
      <w:hyperlink w:anchor="_Toc419666921" w:history="1">
        <w:r w:rsidR="00B92210" w:rsidRPr="0070466D">
          <w:rPr>
            <w:rStyle w:val="Lienhypertexte"/>
          </w:rPr>
          <w:t>3.3.5.</w:t>
        </w:r>
        <w:r w:rsidR="00B92210">
          <w:rPr>
            <w:rFonts w:asciiTheme="minorHAnsi" w:eastAsiaTheme="minorEastAsia" w:hAnsiTheme="minorHAnsi" w:cstheme="minorBidi"/>
            <w:sz w:val="22"/>
            <w:szCs w:val="22"/>
            <w:lang w:eastAsia="fr-FR"/>
          </w:rPr>
          <w:tab/>
        </w:r>
        <w:r w:rsidR="00B92210" w:rsidRPr="0070466D">
          <w:rPr>
            <w:rStyle w:val="Lienhypertexte"/>
          </w:rPr>
          <w:t>La valeur d’optimisation :</w:t>
        </w:r>
        <w:r w:rsidR="00B92210">
          <w:rPr>
            <w:webHidden/>
          </w:rPr>
          <w:tab/>
        </w:r>
        <w:r w:rsidR="00BE0206">
          <w:rPr>
            <w:webHidden/>
          </w:rPr>
          <w:fldChar w:fldCharType="begin"/>
        </w:r>
        <w:r w:rsidR="00B92210">
          <w:rPr>
            <w:webHidden/>
          </w:rPr>
          <w:instrText xml:space="preserve"> PAGEREF _Toc419666921 \h </w:instrText>
        </w:r>
        <w:r w:rsidR="00BE0206">
          <w:rPr>
            <w:webHidden/>
          </w:rPr>
        </w:r>
        <w:r w:rsidR="00BE0206">
          <w:rPr>
            <w:webHidden/>
          </w:rPr>
          <w:fldChar w:fldCharType="separate"/>
        </w:r>
        <w:r w:rsidR="00B92210">
          <w:rPr>
            <w:webHidden/>
          </w:rPr>
          <w:t>52</w:t>
        </w:r>
        <w:r w:rsidR="00BE0206">
          <w:rPr>
            <w:webHidden/>
          </w:rPr>
          <w:fldChar w:fldCharType="end"/>
        </w:r>
      </w:hyperlink>
    </w:p>
    <w:p w:rsidR="00B92210" w:rsidRDefault="003029B8">
      <w:pPr>
        <w:pStyle w:val="TM1"/>
        <w:tabs>
          <w:tab w:val="left" w:pos="440"/>
          <w:tab w:val="right" w:leader="dot" w:pos="9060"/>
        </w:tabs>
        <w:rPr>
          <w:rFonts w:eastAsiaTheme="minorEastAsia" w:cstheme="minorBidi"/>
          <w:b w:val="0"/>
          <w:bCs w:val="0"/>
          <w:caps w:val="0"/>
          <w:noProof/>
          <w:sz w:val="22"/>
          <w:szCs w:val="22"/>
          <w:lang w:eastAsia="fr-FR"/>
        </w:rPr>
      </w:pPr>
      <w:hyperlink w:anchor="_Toc419666922" w:history="1">
        <w:r w:rsidR="00B92210" w:rsidRPr="0070466D">
          <w:rPr>
            <w:rStyle w:val="Lienhypertexte"/>
            <w:noProof/>
          </w:rPr>
          <w:t>4.</w:t>
        </w:r>
        <w:r w:rsidR="00B92210">
          <w:rPr>
            <w:rFonts w:eastAsiaTheme="minorEastAsia" w:cstheme="minorBidi"/>
            <w:b w:val="0"/>
            <w:bCs w:val="0"/>
            <w:caps w:val="0"/>
            <w:noProof/>
            <w:sz w:val="22"/>
            <w:szCs w:val="22"/>
            <w:lang w:eastAsia="fr-FR"/>
          </w:rPr>
          <w:tab/>
        </w:r>
        <w:r w:rsidR="00B92210" w:rsidRPr="0070466D">
          <w:rPr>
            <w:rStyle w:val="Lienhypertexte"/>
            <w:noProof/>
          </w:rPr>
          <w:t>Synthèse :</w:t>
        </w:r>
        <w:r w:rsidR="00B92210">
          <w:rPr>
            <w:noProof/>
            <w:webHidden/>
          </w:rPr>
          <w:tab/>
        </w:r>
        <w:r w:rsidR="00BE0206">
          <w:rPr>
            <w:noProof/>
            <w:webHidden/>
          </w:rPr>
          <w:fldChar w:fldCharType="begin"/>
        </w:r>
        <w:r w:rsidR="00B92210">
          <w:rPr>
            <w:noProof/>
            <w:webHidden/>
          </w:rPr>
          <w:instrText xml:space="preserve"> PAGEREF _Toc419666922 \h </w:instrText>
        </w:r>
        <w:r w:rsidR="00BE0206">
          <w:rPr>
            <w:noProof/>
            <w:webHidden/>
          </w:rPr>
        </w:r>
        <w:r w:rsidR="00BE0206">
          <w:rPr>
            <w:noProof/>
            <w:webHidden/>
          </w:rPr>
          <w:fldChar w:fldCharType="separate"/>
        </w:r>
        <w:r w:rsidR="00B92210">
          <w:rPr>
            <w:noProof/>
            <w:webHidden/>
          </w:rPr>
          <w:t>53</w:t>
        </w:r>
        <w:r w:rsidR="00BE0206">
          <w:rPr>
            <w:noProof/>
            <w:webHidden/>
          </w:rPr>
          <w:fldChar w:fldCharType="end"/>
        </w:r>
      </w:hyperlink>
    </w:p>
    <w:p w:rsidR="00B92210" w:rsidRDefault="003029B8">
      <w:pPr>
        <w:pStyle w:val="TM1"/>
        <w:tabs>
          <w:tab w:val="right" w:leader="dot" w:pos="9060"/>
        </w:tabs>
        <w:rPr>
          <w:rFonts w:eastAsiaTheme="minorEastAsia" w:cstheme="minorBidi"/>
          <w:b w:val="0"/>
          <w:bCs w:val="0"/>
          <w:caps w:val="0"/>
          <w:noProof/>
          <w:sz w:val="22"/>
          <w:szCs w:val="22"/>
          <w:lang w:eastAsia="fr-FR"/>
        </w:rPr>
      </w:pPr>
      <w:hyperlink w:anchor="_Toc419666923" w:history="1">
        <w:r w:rsidR="00B92210" w:rsidRPr="0070466D">
          <w:rPr>
            <w:rStyle w:val="Lienhypertexte"/>
            <w:noProof/>
          </w:rPr>
          <w:t>Conclusion :</w:t>
        </w:r>
        <w:r w:rsidR="00B92210">
          <w:rPr>
            <w:noProof/>
            <w:webHidden/>
          </w:rPr>
          <w:tab/>
        </w:r>
        <w:r w:rsidR="00BE0206">
          <w:rPr>
            <w:noProof/>
            <w:webHidden/>
          </w:rPr>
          <w:fldChar w:fldCharType="begin"/>
        </w:r>
        <w:r w:rsidR="00B92210">
          <w:rPr>
            <w:noProof/>
            <w:webHidden/>
          </w:rPr>
          <w:instrText xml:space="preserve"> PAGEREF _Toc419666923 \h </w:instrText>
        </w:r>
        <w:r w:rsidR="00BE0206">
          <w:rPr>
            <w:noProof/>
            <w:webHidden/>
          </w:rPr>
        </w:r>
        <w:r w:rsidR="00BE0206">
          <w:rPr>
            <w:noProof/>
            <w:webHidden/>
          </w:rPr>
          <w:fldChar w:fldCharType="separate"/>
        </w:r>
        <w:r w:rsidR="00B92210">
          <w:rPr>
            <w:noProof/>
            <w:webHidden/>
          </w:rPr>
          <w:t>54</w:t>
        </w:r>
        <w:r w:rsidR="00BE0206">
          <w:rPr>
            <w:noProof/>
            <w:webHidden/>
          </w:rPr>
          <w:fldChar w:fldCharType="end"/>
        </w:r>
      </w:hyperlink>
    </w:p>
    <w:p w:rsidR="00B92210" w:rsidRDefault="003029B8">
      <w:pPr>
        <w:pStyle w:val="TM1"/>
        <w:tabs>
          <w:tab w:val="right" w:leader="dot" w:pos="9060"/>
        </w:tabs>
        <w:rPr>
          <w:rFonts w:eastAsiaTheme="minorEastAsia" w:cstheme="minorBidi"/>
          <w:b w:val="0"/>
          <w:bCs w:val="0"/>
          <w:caps w:val="0"/>
          <w:noProof/>
          <w:sz w:val="22"/>
          <w:szCs w:val="22"/>
          <w:lang w:eastAsia="fr-FR"/>
        </w:rPr>
      </w:pPr>
      <w:hyperlink r:id="rId14" w:anchor="_Toc419666924" w:history="1">
        <w:r w:rsidR="00B92210" w:rsidRPr="0070466D">
          <w:rPr>
            <w:rStyle w:val="Lienhypertexte"/>
            <w:noProof/>
          </w:rPr>
          <w:t>Référence bibliographiques et webographique</w:t>
        </w:r>
        <w:r w:rsidR="00B92210">
          <w:rPr>
            <w:noProof/>
            <w:webHidden/>
          </w:rPr>
          <w:tab/>
        </w:r>
        <w:r w:rsidR="00BE0206">
          <w:rPr>
            <w:noProof/>
            <w:webHidden/>
          </w:rPr>
          <w:fldChar w:fldCharType="begin"/>
        </w:r>
        <w:r w:rsidR="00B92210">
          <w:rPr>
            <w:noProof/>
            <w:webHidden/>
          </w:rPr>
          <w:instrText xml:space="preserve"> PAGEREF _Toc419666924 \h </w:instrText>
        </w:r>
        <w:r w:rsidR="00BE0206">
          <w:rPr>
            <w:noProof/>
            <w:webHidden/>
          </w:rPr>
        </w:r>
        <w:r w:rsidR="00BE0206">
          <w:rPr>
            <w:noProof/>
            <w:webHidden/>
          </w:rPr>
          <w:fldChar w:fldCharType="separate"/>
        </w:r>
        <w:r w:rsidR="00B92210">
          <w:rPr>
            <w:noProof/>
            <w:webHidden/>
          </w:rPr>
          <w:t>55</w:t>
        </w:r>
        <w:r w:rsidR="00BE0206">
          <w:rPr>
            <w:noProof/>
            <w:webHidden/>
          </w:rPr>
          <w:fldChar w:fldCharType="end"/>
        </w:r>
      </w:hyperlink>
    </w:p>
    <w:p w:rsidR="00A532C2" w:rsidRPr="00F03F33" w:rsidRDefault="00BE0206" w:rsidP="00F65D99">
      <w:pPr>
        <w:tabs>
          <w:tab w:val="left" w:pos="1035"/>
        </w:tabs>
        <w:rPr>
          <w:rFonts w:cs="Times New Roman"/>
          <w:b/>
          <w:bCs/>
          <w:caps/>
        </w:rPr>
      </w:pPr>
      <w:r w:rsidRPr="00F03F33">
        <w:rPr>
          <w:rFonts w:cs="Times New Roman"/>
          <w:b/>
          <w:bCs/>
          <w:caps/>
        </w:rPr>
        <w:fldChar w:fldCharType="end"/>
      </w:r>
    </w:p>
    <w:p w:rsidR="00196289" w:rsidRPr="00F03F33" w:rsidRDefault="00196289" w:rsidP="00F65D99">
      <w:pPr>
        <w:tabs>
          <w:tab w:val="left" w:pos="1035"/>
        </w:tabs>
        <w:rPr>
          <w:rFonts w:cs="Times New Roman"/>
          <w:b/>
          <w:bCs/>
          <w:caps/>
        </w:rPr>
      </w:pPr>
    </w:p>
    <w:p w:rsidR="00196289" w:rsidRDefault="00196289" w:rsidP="00F65D99">
      <w:pPr>
        <w:tabs>
          <w:tab w:val="left" w:pos="1035"/>
        </w:tabs>
        <w:rPr>
          <w:rFonts w:cs="Times New Roman"/>
          <w:b/>
          <w:bCs/>
          <w:caps/>
          <w:sz w:val="20"/>
          <w:szCs w:val="24"/>
        </w:rPr>
      </w:pPr>
    </w:p>
    <w:p w:rsidR="00196289" w:rsidRDefault="00196289" w:rsidP="00F65D99">
      <w:pPr>
        <w:tabs>
          <w:tab w:val="left" w:pos="1035"/>
        </w:tabs>
        <w:rPr>
          <w:rFonts w:cs="Times New Roman"/>
          <w:b/>
          <w:bCs/>
          <w:caps/>
          <w:sz w:val="20"/>
          <w:szCs w:val="24"/>
        </w:rPr>
      </w:pPr>
    </w:p>
    <w:p w:rsidR="00196289" w:rsidRDefault="00196289" w:rsidP="00F65D99">
      <w:pPr>
        <w:tabs>
          <w:tab w:val="left" w:pos="1035"/>
        </w:tabs>
        <w:rPr>
          <w:rFonts w:cs="Times New Roman"/>
          <w:b/>
          <w:bCs/>
          <w:caps/>
          <w:sz w:val="20"/>
          <w:szCs w:val="24"/>
        </w:rPr>
      </w:pPr>
    </w:p>
    <w:p w:rsidR="00196289" w:rsidRDefault="00196289" w:rsidP="00F65D99">
      <w:pPr>
        <w:tabs>
          <w:tab w:val="left" w:pos="1035"/>
        </w:tabs>
        <w:rPr>
          <w:rFonts w:cs="Times New Roman"/>
          <w:b/>
          <w:bCs/>
          <w:caps/>
          <w:sz w:val="20"/>
          <w:szCs w:val="24"/>
        </w:rPr>
      </w:pPr>
    </w:p>
    <w:p w:rsidR="00196289" w:rsidRDefault="00196289" w:rsidP="00F65D99">
      <w:pPr>
        <w:tabs>
          <w:tab w:val="left" w:pos="1035"/>
        </w:tabs>
        <w:rPr>
          <w:rFonts w:cs="Times New Roman"/>
          <w:b/>
          <w:bCs/>
          <w:caps/>
          <w:sz w:val="20"/>
          <w:szCs w:val="24"/>
        </w:rPr>
      </w:pPr>
    </w:p>
    <w:p w:rsidR="00196289" w:rsidRDefault="00196289" w:rsidP="00F65D99">
      <w:pPr>
        <w:tabs>
          <w:tab w:val="left" w:pos="1035"/>
        </w:tabs>
        <w:rPr>
          <w:rFonts w:cs="Times New Roman"/>
          <w:b/>
          <w:bCs/>
          <w:caps/>
          <w:sz w:val="20"/>
          <w:szCs w:val="24"/>
        </w:rPr>
      </w:pPr>
    </w:p>
    <w:p w:rsidR="00196289" w:rsidRDefault="00196289" w:rsidP="00F65D99">
      <w:pPr>
        <w:tabs>
          <w:tab w:val="left" w:pos="1035"/>
        </w:tabs>
        <w:rPr>
          <w:rFonts w:cs="Times New Roman"/>
          <w:b/>
          <w:bCs/>
          <w:caps/>
          <w:sz w:val="20"/>
          <w:szCs w:val="24"/>
        </w:rPr>
      </w:pPr>
    </w:p>
    <w:p w:rsidR="00196289" w:rsidRDefault="00196289" w:rsidP="00F65D99">
      <w:pPr>
        <w:tabs>
          <w:tab w:val="left" w:pos="1035"/>
        </w:tabs>
        <w:rPr>
          <w:rFonts w:cs="Times New Roman"/>
          <w:b/>
          <w:bCs/>
          <w:caps/>
          <w:sz w:val="20"/>
          <w:szCs w:val="24"/>
        </w:rPr>
      </w:pPr>
    </w:p>
    <w:p w:rsidR="00196289" w:rsidRDefault="00196289" w:rsidP="00F65D99">
      <w:pPr>
        <w:tabs>
          <w:tab w:val="left" w:pos="1035"/>
        </w:tabs>
        <w:rPr>
          <w:rFonts w:asciiTheme="majorBidi" w:hAnsiTheme="majorBidi" w:cstheme="majorBidi"/>
          <w:b/>
          <w:bCs/>
          <w:color w:val="000000"/>
          <w:sz w:val="28"/>
          <w:szCs w:val="28"/>
        </w:rPr>
        <w:sectPr w:rsidR="00196289" w:rsidSect="00B566F2">
          <w:headerReference w:type="default" r:id="rId15"/>
          <w:footerReference w:type="default" r:id="rId16"/>
          <w:pgSz w:w="11906" w:h="16838"/>
          <w:pgMar w:top="1418" w:right="1418" w:bottom="1418" w:left="1418" w:header="708" w:footer="708" w:gutter="0"/>
          <w:pgNumType w:start="1"/>
          <w:cols w:space="708"/>
          <w:docGrid w:linePitch="360"/>
        </w:sectPr>
      </w:pPr>
    </w:p>
    <w:p w:rsidR="00196289" w:rsidRDefault="00196289">
      <w:pPr>
        <w:pStyle w:val="Tabledesillustrations"/>
        <w:tabs>
          <w:tab w:val="right" w:leader="dot" w:pos="9062"/>
        </w:tabs>
        <w:rPr>
          <w:rFonts w:asciiTheme="majorBidi" w:hAnsiTheme="majorBidi" w:cstheme="majorBidi"/>
          <w:b/>
          <w:bCs/>
          <w:color w:val="000000"/>
          <w:sz w:val="28"/>
          <w:szCs w:val="28"/>
        </w:rPr>
      </w:pPr>
    </w:p>
    <w:p w:rsidR="00196289" w:rsidRDefault="003029B8">
      <w:pPr>
        <w:pStyle w:val="Tabledesillustrations"/>
        <w:tabs>
          <w:tab w:val="right" w:leader="dot" w:pos="9062"/>
        </w:tabs>
        <w:rPr>
          <w:rFonts w:asciiTheme="majorBidi" w:hAnsiTheme="majorBidi" w:cstheme="majorBidi"/>
          <w:b/>
          <w:bCs/>
          <w:color w:val="000000"/>
          <w:sz w:val="28"/>
          <w:szCs w:val="28"/>
        </w:rPr>
      </w:pPr>
      <w:r>
        <w:rPr>
          <w:rFonts w:asciiTheme="majorBidi" w:hAnsiTheme="majorBidi" w:cstheme="majorBidi"/>
          <w:b/>
          <w:bCs/>
          <w:noProof/>
          <w:color w:val="000000"/>
          <w:sz w:val="28"/>
          <w:szCs w:val="28"/>
          <w:lang w:eastAsia="fr-FR"/>
        </w:rPr>
        <w:pict>
          <v:shape id="_x0000_s1029" type="#_x0000_t202" style="position:absolute;margin-left:91.75pt;margin-top:1.15pt;width:276.45pt;height:59.85pt;z-index:25175398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" filled="f" stroked="f">
            <v:path arrowok="t"/>
            <v:textbox style="mso-fit-shape-to-text:t">
              <w:txbxContent>
                <w:p w:rsidR="003029B8" w:rsidRPr="006D3532" w:rsidRDefault="003029B8" w:rsidP="00196289">
                  <w:pPr>
                    <w:spacing w:after="160" w:line="259" w:lineRule="auto"/>
                    <w:jc w:val="center"/>
                    <w:rPr>
                      <w:rFonts w:asciiTheme="majorBidi" w:hAnsiTheme="majorBidi" w:cstheme="majorBidi"/>
                      <w:b/>
                      <w:color w:val="A5A5A5" w:themeColor="accent3"/>
                      <w:sz w:val="72"/>
                      <w:szCs w:val="72"/>
                    </w:rPr>
                  </w:pPr>
                  <w:r>
                    <w:rPr>
                      <w:rFonts w:asciiTheme="majorBidi" w:hAnsiTheme="majorBidi" w:cstheme="majorBidi"/>
                      <w:b/>
                      <w:color w:val="A5A5A5" w:themeColor="accent3"/>
                      <w:sz w:val="72"/>
                      <w:szCs w:val="72"/>
                    </w:rPr>
                    <w:t>Table des figures</w:t>
                  </w:r>
                </w:p>
              </w:txbxContent>
            </v:textbox>
          </v:shape>
        </w:pict>
      </w:r>
    </w:p>
    <w:p w:rsidR="00196289" w:rsidRDefault="00196289">
      <w:pPr>
        <w:pStyle w:val="Tabledesillustrations"/>
        <w:tabs>
          <w:tab w:val="right" w:leader="dot" w:pos="9062"/>
        </w:tabs>
        <w:rPr>
          <w:rFonts w:asciiTheme="majorBidi" w:hAnsiTheme="majorBidi" w:cstheme="majorBidi"/>
          <w:b/>
          <w:bCs/>
          <w:color w:val="000000"/>
          <w:sz w:val="28"/>
          <w:szCs w:val="28"/>
        </w:rPr>
      </w:pPr>
    </w:p>
    <w:p w:rsidR="00196289" w:rsidRDefault="00196289" w:rsidP="00196289"/>
    <w:p w:rsidR="00196289" w:rsidRPr="00196289" w:rsidRDefault="00196289" w:rsidP="00196289"/>
    <w:p w:rsidR="00701535" w:rsidRDefault="00BE0206">
      <w:pPr>
        <w:pStyle w:val="Tabledesillustrations"/>
        <w:tabs>
          <w:tab w:val="right" w:leader="dot" w:pos="9062"/>
        </w:tabs>
        <w:rPr>
          <w:rFonts w:eastAsiaTheme="minorEastAsia"/>
          <w:noProof/>
          <w:lang w:eastAsia="fr-FR"/>
        </w:rPr>
      </w:pPr>
      <w:r w:rsidRPr="00EF1E16">
        <w:rPr>
          <w:rFonts w:asciiTheme="majorBidi" w:hAnsiTheme="majorBidi" w:cstheme="majorBidi"/>
          <w:b/>
          <w:bCs/>
          <w:color w:val="000000"/>
          <w:sz w:val="24"/>
          <w:szCs w:val="24"/>
        </w:rPr>
        <w:fldChar w:fldCharType="begin"/>
      </w:r>
      <w:r w:rsidR="00E10522" w:rsidRPr="00EF1E16">
        <w:rPr>
          <w:rFonts w:asciiTheme="majorBidi" w:hAnsiTheme="majorBidi" w:cstheme="majorBidi"/>
          <w:b/>
          <w:bCs/>
          <w:color w:val="000000"/>
          <w:sz w:val="24"/>
          <w:szCs w:val="24"/>
        </w:rPr>
        <w:instrText xml:space="preserve"> TOC \h \z \c "Figure" </w:instrText>
      </w:r>
      <w:r w:rsidRPr="00EF1E16">
        <w:rPr>
          <w:rFonts w:asciiTheme="majorBidi" w:hAnsiTheme="majorBidi" w:cstheme="majorBidi"/>
          <w:b/>
          <w:bCs/>
          <w:color w:val="000000"/>
          <w:sz w:val="24"/>
          <w:szCs w:val="24"/>
        </w:rPr>
        <w:fldChar w:fldCharType="separate"/>
      </w:r>
      <w:hyperlink w:anchor="_Toc419665744" w:history="1">
        <w:r w:rsidR="00701535" w:rsidRPr="00F37E2D">
          <w:rPr>
            <w:rStyle w:val="Lienhypertexte"/>
            <w:rFonts w:asciiTheme="majorBidi" w:hAnsiTheme="majorBidi" w:cstheme="majorBidi"/>
            <w:noProof/>
          </w:rPr>
          <w:t>Figure 1.schéma explicatif pour les es interconnections</w:t>
        </w:r>
        <w:r w:rsidR="00701535">
          <w:rPr>
            <w:noProof/>
            <w:webHidden/>
          </w:rPr>
          <w:tab/>
        </w:r>
        <w:r>
          <w:rPr>
            <w:noProof/>
            <w:webHidden/>
          </w:rPr>
          <w:fldChar w:fldCharType="begin"/>
        </w:r>
        <w:r w:rsidR="00701535">
          <w:rPr>
            <w:noProof/>
            <w:webHidden/>
          </w:rPr>
          <w:instrText xml:space="preserve"> PAGEREF _Toc419665744 \h </w:instrText>
        </w:r>
        <w:r>
          <w:rPr>
            <w:noProof/>
            <w:webHidden/>
          </w:rPr>
        </w:r>
        <w:r>
          <w:rPr>
            <w:noProof/>
            <w:webHidden/>
          </w:rPr>
          <w:fldChar w:fldCharType="separate"/>
        </w:r>
        <w:r w:rsidR="00701535">
          <w:rPr>
            <w:noProof/>
            <w:webHidden/>
          </w:rPr>
          <w:t>11</w:t>
        </w:r>
        <w:r>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45" w:history="1">
        <w:r w:rsidR="00701535" w:rsidRPr="00F37E2D">
          <w:rPr>
            <w:rStyle w:val="Lienhypertexte"/>
            <w:rFonts w:asciiTheme="majorBidi" w:hAnsiTheme="majorBidi" w:cstheme="majorBidi"/>
            <w:noProof/>
          </w:rPr>
          <w:t>Figure 2.machine parallèles et réseaux</w:t>
        </w:r>
        <w:r w:rsidR="00701535">
          <w:rPr>
            <w:noProof/>
            <w:webHidden/>
          </w:rPr>
          <w:tab/>
        </w:r>
        <w:r w:rsidR="00BE0206">
          <w:rPr>
            <w:noProof/>
            <w:webHidden/>
          </w:rPr>
          <w:fldChar w:fldCharType="begin"/>
        </w:r>
        <w:r w:rsidR="00701535">
          <w:rPr>
            <w:noProof/>
            <w:webHidden/>
          </w:rPr>
          <w:instrText xml:space="preserve"> PAGEREF _Toc419665745 \h </w:instrText>
        </w:r>
        <w:r w:rsidR="00BE0206">
          <w:rPr>
            <w:noProof/>
            <w:webHidden/>
          </w:rPr>
        </w:r>
        <w:r w:rsidR="00BE0206">
          <w:rPr>
            <w:noProof/>
            <w:webHidden/>
          </w:rPr>
          <w:fldChar w:fldCharType="separate"/>
        </w:r>
        <w:r w:rsidR="00701535">
          <w:rPr>
            <w:noProof/>
            <w:webHidden/>
          </w:rPr>
          <w:t>11</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46" w:history="1">
        <w:r w:rsidR="00701535" w:rsidRPr="00F37E2D">
          <w:rPr>
            <w:rStyle w:val="Lienhypertexte"/>
            <w:rFonts w:asciiTheme="majorBidi" w:hAnsiTheme="majorBidi" w:cstheme="majorBidi"/>
            <w:noProof/>
          </w:rPr>
          <w:t>Figure 3.graphe non orientés</w:t>
        </w:r>
        <w:r w:rsidR="00701535">
          <w:rPr>
            <w:noProof/>
            <w:webHidden/>
          </w:rPr>
          <w:tab/>
        </w:r>
        <w:r w:rsidR="00BE0206">
          <w:rPr>
            <w:noProof/>
            <w:webHidden/>
          </w:rPr>
          <w:fldChar w:fldCharType="begin"/>
        </w:r>
        <w:r w:rsidR="00701535">
          <w:rPr>
            <w:noProof/>
            <w:webHidden/>
          </w:rPr>
          <w:instrText xml:space="preserve"> PAGEREF _Toc419665746 \h </w:instrText>
        </w:r>
        <w:r w:rsidR="00BE0206">
          <w:rPr>
            <w:noProof/>
            <w:webHidden/>
          </w:rPr>
        </w:r>
        <w:r w:rsidR="00BE0206">
          <w:rPr>
            <w:noProof/>
            <w:webHidden/>
          </w:rPr>
          <w:fldChar w:fldCharType="separate"/>
        </w:r>
        <w:r w:rsidR="00701535">
          <w:rPr>
            <w:noProof/>
            <w:webHidden/>
          </w:rPr>
          <w:t>12</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47" w:history="1">
        <w:r w:rsidR="00701535" w:rsidRPr="00F37E2D">
          <w:rPr>
            <w:rStyle w:val="Lienhypertexte"/>
            <w:rFonts w:asciiTheme="majorBidi" w:hAnsiTheme="majorBidi" w:cstheme="majorBidi"/>
            <w:noProof/>
          </w:rPr>
          <w:t>Figure 4graphe orientés</w:t>
        </w:r>
        <w:r w:rsidR="00701535">
          <w:rPr>
            <w:noProof/>
            <w:webHidden/>
          </w:rPr>
          <w:tab/>
        </w:r>
        <w:r w:rsidR="00BE0206">
          <w:rPr>
            <w:noProof/>
            <w:webHidden/>
          </w:rPr>
          <w:fldChar w:fldCharType="begin"/>
        </w:r>
        <w:r w:rsidR="00701535">
          <w:rPr>
            <w:noProof/>
            <w:webHidden/>
          </w:rPr>
          <w:instrText xml:space="preserve"> PAGEREF _Toc419665747 \h </w:instrText>
        </w:r>
        <w:r w:rsidR="00BE0206">
          <w:rPr>
            <w:noProof/>
            <w:webHidden/>
          </w:rPr>
        </w:r>
        <w:r w:rsidR="00BE0206">
          <w:rPr>
            <w:noProof/>
            <w:webHidden/>
          </w:rPr>
          <w:fldChar w:fldCharType="separate"/>
        </w:r>
        <w:r w:rsidR="00701535">
          <w:rPr>
            <w:noProof/>
            <w:webHidden/>
          </w:rPr>
          <w:t>12</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48" w:history="1">
        <w:r w:rsidR="00701535" w:rsidRPr="00F37E2D">
          <w:rPr>
            <w:rStyle w:val="Lienhypertexte"/>
            <w:rFonts w:asciiTheme="majorBidi" w:hAnsiTheme="majorBidi" w:cstheme="majorBidi"/>
            <w:noProof/>
          </w:rPr>
          <w:t>Figure 5.sous-graphe</w:t>
        </w:r>
        <w:r w:rsidR="00701535">
          <w:rPr>
            <w:noProof/>
            <w:webHidden/>
          </w:rPr>
          <w:tab/>
        </w:r>
        <w:r w:rsidR="00BE0206">
          <w:rPr>
            <w:noProof/>
            <w:webHidden/>
          </w:rPr>
          <w:fldChar w:fldCharType="begin"/>
        </w:r>
        <w:r w:rsidR="00701535">
          <w:rPr>
            <w:noProof/>
            <w:webHidden/>
          </w:rPr>
          <w:instrText xml:space="preserve"> PAGEREF _Toc419665748 \h </w:instrText>
        </w:r>
        <w:r w:rsidR="00BE0206">
          <w:rPr>
            <w:noProof/>
            <w:webHidden/>
          </w:rPr>
        </w:r>
        <w:r w:rsidR="00BE0206">
          <w:rPr>
            <w:noProof/>
            <w:webHidden/>
          </w:rPr>
          <w:fldChar w:fldCharType="separate"/>
        </w:r>
        <w:r w:rsidR="00701535">
          <w:rPr>
            <w:noProof/>
            <w:webHidden/>
          </w:rPr>
          <w:t>13</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49" w:history="1">
        <w:r w:rsidR="00701535" w:rsidRPr="00F37E2D">
          <w:rPr>
            <w:rStyle w:val="Lienhypertexte"/>
            <w:rFonts w:asciiTheme="majorBidi" w:hAnsiTheme="majorBidi" w:cstheme="majorBidi"/>
            <w:noProof/>
          </w:rPr>
          <w:t>Figure 6.types de graphe.</w:t>
        </w:r>
        <w:r w:rsidR="00701535">
          <w:rPr>
            <w:noProof/>
            <w:webHidden/>
          </w:rPr>
          <w:tab/>
        </w:r>
        <w:r w:rsidR="00BE0206">
          <w:rPr>
            <w:noProof/>
            <w:webHidden/>
          </w:rPr>
          <w:fldChar w:fldCharType="begin"/>
        </w:r>
        <w:r w:rsidR="00701535">
          <w:rPr>
            <w:noProof/>
            <w:webHidden/>
          </w:rPr>
          <w:instrText xml:space="preserve"> PAGEREF _Toc419665749 \h </w:instrText>
        </w:r>
        <w:r w:rsidR="00BE0206">
          <w:rPr>
            <w:noProof/>
            <w:webHidden/>
          </w:rPr>
        </w:r>
        <w:r w:rsidR="00BE0206">
          <w:rPr>
            <w:noProof/>
            <w:webHidden/>
          </w:rPr>
          <w:fldChar w:fldCharType="separate"/>
        </w:r>
        <w:r w:rsidR="00701535">
          <w:rPr>
            <w:noProof/>
            <w:webHidden/>
          </w:rPr>
          <w:t>14</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50" w:history="1">
        <w:r w:rsidR="00701535" w:rsidRPr="00F37E2D">
          <w:rPr>
            <w:rStyle w:val="Lienhypertexte"/>
            <w:rFonts w:asciiTheme="majorBidi" w:hAnsiTheme="majorBidi" w:cstheme="majorBidi"/>
            <w:noProof/>
          </w:rPr>
          <w:t>Figure 7.graphe planaire.</w:t>
        </w:r>
        <w:r w:rsidR="00701535">
          <w:rPr>
            <w:noProof/>
            <w:webHidden/>
          </w:rPr>
          <w:tab/>
        </w:r>
        <w:r w:rsidR="00BE0206">
          <w:rPr>
            <w:noProof/>
            <w:webHidden/>
          </w:rPr>
          <w:fldChar w:fldCharType="begin"/>
        </w:r>
        <w:r w:rsidR="00701535">
          <w:rPr>
            <w:noProof/>
            <w:webHidden/>
          </w:rPr>
          <w:instrText xml:space="preserve"> PAGEREF _Toc419665750 \h </w:instrText>
        </w:r>
        <w:r w:rsidR="00BE0206">
          <w:rPr>
            <w:noProof/>
            <w:webHidden/>
          </w:rPr>
        </w:r>
        <w:r w:rsidR="00BE0206">
          <w:rPr>
            <w:noProof/>
            <w:webHidden/>
          </w:rPr>
          <w:fldChar w:fldCharType="separate"/>
        </w:r>
        <w:r w:rsidR="00701535">
          <w:rPr>
            <w:noProof/>
            <w:webHidden/>
          </w:rPr>
          <w:t>14</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51" w:history="1">
        <w:r w:rsidR="00701535" w:rsidRPr="00F37E2D">
          <w:rPr>
            <w:rStyle w:val="Lienhypertexte"/>
            <w:rFonts w:asciiTheme="majorBidi" w:hAnsiTheme="majorBidi" w:cstheme="majorBidi"/>
            <w:noProof/>
          </w:rPr>
          <w:t>Figure 8.coloration des sommets et des arrêtes.</w:t>
        </w:r>
        <w:r w:rsidR="00701535">
          <w:rPr>
            <w:noProof/>
            <w:webHidden/>
          </w:rPr>
          <w:tab/>
        </w:r>
        <w:r w:rsidR="00BE0206">
          <w:rPr>
            <w:noProof/>
            <w:webHidden/>
          </w:rPr>
          <w:fldChar w:fldCharType="begin"/>
        </w:r>
        <w:r w:rsidR="00701535">
          <w:rPr>
            <w:noProof/>
            <w:webHidden/>
          </w:rPr>
          <w:instrText xml:space="preserve"> PAGEREF _Toc419665751 \h </w:instrText>
        </w:r>
        <w:r w:rsidR="00BE0206">
          <w:rPr>
            <w:noProof/>
            <w:webHidden/>
          </w:rPr>
        </w:r>
        <w:r w:rsidR="00BE0206">
          <w:rPr>
            <w:noProof/>
            <w:webHidden/>
          </w:rPr>
          <w:fldChar w:fldCharType="separate"/>
        </w:r>
        <w:r w:rsidR="00701535">
          <w:rPr>
            <w:noProof/>
            <w:webHidden/>
          </w:rPr>
          <w:t>15</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52" w:history="1">
        <w:r w:rsidR="00701535" w:rsidRPr="00F37E2D">
          <w:rPr>
            <w:rStyle w:val="Lienhypertexte"/>
            <w:rFonts w:asciiTheme="majorBidi" w:hAnsiTheme="majorBidi" w:cstheme="majorBidi"/>
            <w:noProof/>
          </w:rPr>
          <w:t>Figure 9.graphe à trois couleurs.</w:t>
        </w:r>
        <w:r w:rsidR="00701535">
          <w:rPr>
            <w:noProof/>
            <w:webHidden/>
          </w:rPr>
          <w:tab/>
        </w:r>
        <w:r w:rsidR="00BE0206">
          <w:rPr>
            <w:noProof/>
            <w:webHidden/>
          </w:rPr>
          <w:fldChar w:fldCharType="begin"/>
        </w:r>
        <w:r w:rsidR="00701535">
          <w:rPr>
            <w:noProof/>
            <w:webHidden/>
          </w:rPr>
          <w:instrText xml:space="preserve"> PAGEREF _Toc419665752 \h </w:instrText>
        </w:r>
        <w:r w:rsidR="00BE0206">
          <w:rPr>
            <w:noProof/>
            <w:webHidden/>
          </w:rPr>
        </w:r>
        <w:r w:rsidR="00BE0206">
          <w:rPr>
            <w:noProof/>
            <w:webHidden/>
          </w:rPr>
          <w:fldChar w:fldCharType="separate"/>
        </w:r>
        <w:r w:rsidR="00701535">
          <w:rPr>
            <w:noProof/>
            <w:webHidden/>
          </w:rPr>
          <w:t>15</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53" w:history="1">
        <w:r w:rsidR="00701535" w:rsidRPr="00F37E2D">
          <w:rPr>
            <w:rStyle w:val="Lienhypertexte"/>
            <w:rFonts w:asciiTheme="majorBidi" w:hAnsiTheme="majorBidi" w:cstheme="majorBidi"/>
            <w:noProof/>
          </w:rPr>
          <w:t>Figure 10.principe de la triangulation.</w:t>
        </w:r>
        <w:r w:rsidR="00701535">
          <w:rPr>
            <w:noProof/>
            <w:webHidden/>
          </w:rPr>
          <w:tab/>
        </w:r>
        <w:r w:rsidR="00BE0206">
          <w:rPr>
            <w:noProof/>
            <w:webHidden/>
          </w:rPr>
          <w:fldChar w:fldCharType="begin"/>
        </w:r>
        <w:r w:rsidR="00701535">
          <w:rPr>
            <w:noProof/>
            <w:webHidden/>
          </w:rPr>
          <w:instrText xml:space="preserve"> PAGEREF _Toc419665753 \h </w:instrText>
        </w:r>
        <w:r w:rsidR="00BE0206">
          <w:rPr>
            <w:noProof/>
            <w:webHidden/>
          </w:rPr>
        </w:r>
        <w:r w:rsidR="00BE0206">
          <w:rPr>
            <w:noProof/>
            <w:webHidden/>
          </w:rPr>
          <w:fldChar w:fldCharType="separate"/>
        </w:r>
        <w:r w:rsidR="00701535">
          <w:rPr>
            <w:noProof/>
            <w:webHidden/>
          </w:rPr>
          <w:t>16</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54" w:history="1">
        <w:r w:rsidR="00701535" w:rsidRPr="00F37E2D">
          <w:rPr>
            <w:rStyle w:val="Lienhypertexte"/>
            <w:rFonts w:asciiTheme="majorBidi" w:hAnsiTheme="majorBidi" w:cstheme="majorBidi"/>
            <w:noProof/>
          </w:rPr>
          <w:t>Figure 11.polygone convexe.</w:t>
        </w:r>
        <w:r w:rsidR="00701535">
          <w:rPr>
            <w:noProof/>
            <w:webHidden/>
          </w:rPr>
          <w:tab/>
        </w:r>
        <w:r w:rsidR="00BE0206">
          <w:rPr>
            <w:noProof/>
            <w:webHidden/>
          </w:rPr>
          <w:fldChar w:fldCharType="begin"/>
        </w:r>
        <w:r w:rsidR="00701535">
          <w:rPr>
            <w:noProof/>
            <w:webHidden/>
          </w:rPr>
          <w:instrText xml:space="preserve"> PAGEREF _Toc419665754 \h </w:instrText>
        </w:r>
        <w:r w:rsidR="00BE0206">
          <w:rPr>
            <w:noProof/>
            <w:webHidden/>
          </w:rPr>
        </w:r>
        <w:r w:rsidR="00BE0206">
          <w:rPr>
            <w:noProof/>
            <w:webHidden/>
          </w:rPr>
          <w:fldChar w:fldCharType="separate"/>
        </w:r>
        <w:r w:rsidR="00701535">
          <w:rPr>
            <w:noProof/>
            <w:webHidden/>
          </w:rPr>
          <w:t>17</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55" w:history="1">
        <w:r w:rsidR="00701535" w:rsidRPr="00F37E2D">
          <w:rPr>
            <w:rStyle w:val="Lienhypertexte"/>
            <w:rFonts w:asciiTheme="majorBidi" w:hAnsiTheme="majorBidi" w:cstheme="majorBidi"/>
            <w:noProof/>
          </w:rPr>
          <w:t>Figure 12.points d'observation.</w:t>
        </w:r>
        <w:r w:rsidR="00701535">
          <w:rPr>
            <w:noProof/>
            <w:webHidden/>
          </w:rPr>
          <w:tab/>
        </w:r>
        <w:r w:rsidR="00BE0206">
          <w:rPr>
            <w:noProof/>
            <w:webHidden/>
          </w:rPr>
          <w:fldChar w:fldCharType="begin"/>
        </w:r>
        <w:r w:rsidR="00701535">
          <w:rPr>
            <w:noProof/>
            <w:webHidden/>
          </w:rPr>
          <w:instrText xml:space="preserve"> PAGEREF _Toc419665755 \h </w:instrText>
        </w:r>
        <w:r w:rsidR="00BE0206">
          <w:rPr>
            <w:noProof/>
            <w:webHidden/>
          </w:rPr>
        </w:r>
        <w:r w:rsidR="00BE0206">
          <w:rPr>
            <w:noProof/>
            <w:webHidden/>
          </w:rPr>
          <w:fldChar w:fldCharType="separate"/>
        </w:r>
        <w:r w:rsidR="00701535">
          <w:rPr>
            <w:noProof/>
            <w:webHidden/>
          </w:rPr>
          <w:t>17</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56" w:history="1">
        <w:r w:rsidR="00701535" w:rsidRPr="00F37E2D">
          <w:rPr>
            <w:rStyle w:val="Lienhypertexte"/>
            <w:rFonts w:asciiTheme="majorBidi" w:hAnsiTheme="majorBidi" w:cstheme="majorBidi"/>
            <w:noProof/>
          </w:rPr>
          <w:t>Figure 13.points d'observation.</w:t>
        </w:r>
        <w:r w:rsidR="00701535">
          <w:rPr>
            <w:noProof/>
            <w:webHidden/>
          </w:rPr>
          <w:tab/>
        </w:r>
        <w:r w:rsidR="00BE0206">
          <w:rPr>
            <w:noProof/>
            <w:webHidden/>
          </w:rPr>
          <w:fldChar w:fldCharType="begin"/>
        </w:r>
        <w:r w:rsidR="00701535">
          <w:rPr>
            <w:noProof/>
            <w:webHidden/>
          </w:rPr>
          <w:instrText xml:space="preserve"> PAGEREF _Toc419665756 \h </w:instrText>
        </w:r>
        <w:r w:rsidR="00BE0206">
          <w:rPr>
            <w:noProof/>
            <w:webHidden/>
          </w:rPr>
        </w:r>
        <w:r w:rsidR="00BE0206">
          <w:rPr>
            <w:noProof/>
            <w:webHidden/>
          </w:rPr>
          <w:fldChar w:fldCharType="separate"/>
        </w:r>
        <w:r w:rsidR="00701535">
          <w:rPr>
            <w:noProof/>
            <w:webHidden/>
          </w:rPr>
          <w:t>17</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57" w:history="1">
        <w:r w:rsidR="00701535" w:rsidRPr="00F37E2D">
          <w:rPr>
            <w:rStyle w:val="Lienhypertexte"/>
            <w:rFonts w:asciiTheme="majorBidi" w:hAnsiTheme="majorBidi" w:cstheme="majorBidi"/>
            <w:noProof/>
          </w:rPr>
          <w:t>Figure 14.points d'observation.</w:t>
        </w:r>
        <w:r w:rsidR="00701535">
          <w:rPr>
            <w:noProof/>
            <w:webHidden/>
          </w:rPr>
          <w:tab/>
        </w:r>
        <w:r w:rsidR="00BE0206">
          <w:rPr>
            <w:noProof/>
            <w:webHidden/>
          </w:rPr>
          <w:fldChar w:fldCharType="begin"/>
        </w:r>
        <w:r w:rsidR="00701535">
          <w:rPr>
            <w:noProof/>
            <w:webHidden/>
          </w:rPr>
          <w:instrText xml:space="preserve"> PAGEREF _Toc419665757 \h </w:instrText>
        </w:r>
        <w:r w:rsidR="00BE0206">
          <w:rPr>
            <w:noProof/>
            <w:webHidden/>
          </w:rPr>
        </w:r>
        <w:r w:rsidR="00BE0206">
          <w:rPr>
            <w:noProof/>
            <w:webHidden/>
          </w:rPr>
          <w:fldChar w:fldCharType="separate"/>
        </w:r>
        <w:r w:rsidR="00701535">
          <w:rPr>
            <w:noProof/>
            <w:webHidden/>
          </w:rPr>
          <w:t>17</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58" w:history="1">
        <w:r w:rsidR="00701535" w:rsidRPr="00F37E2D">
          <w:rPr>
            <w:rStyle w:val="Lienhypertexte"/>
            <w:rFonts w:asciiTheme="majorBidi" w:hAnsiTheme="majorBidi" w:cstheme="majorBidi"/>
            <w:noProof/>
          </w:rPr>
          <w:t>Figure 15.les SIG.</w:t>
        </w:r>
        <w:r w:rsidR="00701535">
          <w:rPr>
            <w:noProof/>
            <w:webHidden/>
          </w:rPr>
          <w:tab/>
        </w:r>
        <w:r w:rsidR="00BE0206">
          <w:rPr>
            <w:noProof/>
            <w:webHidden/>
          </w:rPr>
          <w:fldChar w:fldCharType="begin"/>
        </w:r>
        <w:r w:rsidR="00701535">
          <w:rPr>
            <w:noProof/>
            <w:webHidden/>
          </w:rPr>
          <w:instrText xml:space="preserve"> PAGEREF _Toc419665758 \h </w:instrText>
        </w:r>
        <w:r w:rsidR="00BE0206">
          <w:rPr>
            <w:noProof/>
            <w:webHidden/>
          </w:rPr>
        </w:r>
        <w:r w:rsidR="00BE0206">
          <w:rPr>
            <w:noProof/>
            <w:webHidden/>
          </w:rPr>
          <w:fldChar w:fldCharType="separate"/>
        </w:r>
        <w:r w:rsidR="00701535">
          <w:rPr>
            <w:noProof/>
            <w:webHidden/>
          </w:rPr>
          <w:t>20</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59" w:history="1">
        <w:r w:rsidR="00701535" w:rsidRPr="00F37E2D">
          <w:rPr>
            <w:rStyle w:val="Lienhypertexte"/>
            <w:rFonts w:asciiTheme="majorBidi" w:hAnsiTheme="majorBidi" w:cstheme="majorBidi"/>
            <w:noProof/>
          </w:rPr>
          <w:t>Figure 16.Qu'est-ce qu'un SIG ?</w:t>
        </w:r>
        <w:r w:rsidR="00701535">
          <w:rPr>
            <w:noProof/>
            <w:webHidden/>
          </w:rPr>
          <w:tab/>
        </w:r>
        <w:r w:rsidR="00BE0206">
          <w:rPr>
            <w:noProof/>
            <w:webHidden/>
          </w:rPr>
          <w:fldChar w:fldCharType="begin"/>
        </w:r>
        <w:r w:rsidR="00701535">
          <w:rPr>
            <w:noProof/>
            <w:webHidden/>
          </w:rPr>
          <w:instrText xml:space="preserve"> PAGEREF _Toc419665759 \h </w:instrText>
        </w:r>
        <w:r w:rsidR="00BE0206">
          <w:rPr>
            <w:noProof/>
            <w:webHidden/>
          </w:rPr>
        </w:r>
        <w:r w:rsidR="00BE0206">
          <w:rPr>
            <w:noProof/>
            <w:webHidden/>
          </w:rPr>
          <w:fldChar w:fldCharType="separate"/>
        </w:r>
        <w:r w:rsidR="00701535">
          <w:rPr>
            <w:noProof/>
            <w:webHidden/>
          </w:rPr>
          <w:t>21</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60" w:history="1">
        <w:r w:rsidR="00701535" w:rsidRPr="00F37E2D">
          <w:rPr>
            <w:rStyle w:val="Lienhypertexte"/>
            <w:rFonts w:asciiTheme="majorBidi" w:hAnsiTheme="majorBidi" w:cstheme="majorBidi"/>
            <w:noProof/>
          </w:rPr>
          <w:t>Figure 17.Pour qui un SIG ?</w:t>
        </w:r>
        <w:r w:rsidR="00701535">
          <w:rPr>
            <w:noProof/>
            <w:webHidden/>
          </w:rPr>
          <w:tab/>
        </w:r>
        <w:r w:rsidR="00BE0206">
          <w:rPr>
            <w:noProof/>
            <w:webHidden/>
          </w:rPr>
          <w:fldChar w:fldCharType="begin"/>
        </w:r>
        <w:r w:rsidR="00701535">
          <w:rPr>
            <w:noProof/>
            <w:webHidden/>
          </w:rPr>
          <w:instrText xml:space="preserve"> PAGEREF _Toc419665760 \h </w:instrText>
        </w:r>
        <w:r w:rsidR="00BE0206">
          <w:rPr>
            <w:noProof/>
            <w:webHidden/>
          </w:rPr>
        </w:r>
        <w:r w:rsidR="00BE0206">
          <w:rPr>
            <w:noProof/>
            <w:webHidden/>
          </w:rPr>
          <w:fldChar w:fldCharType="separate"/>
        </w:r>
        <w:r w:rsidR="00701535">
          <w:rPr>
            <w:noProof/>
            <w:webHidden/>
          </w:rPr>
          <w:t>22</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61" w:history="1">
        <w:r w:rsidR="00701535" w:rsidRPr="00F37E2D">
          <w:rPr>
            <w:rStyle w:val="Lienhypertexte"/>
            <w:rFonts w:asciiTheme="majorBidi" w:hAnsiTheme="majorBidi" w:cstheme="majorBidi"/>
            <w:noProof/>
          </w:rPr>
          <w:t>Figure 18.composante graphique.</w:t>
        </w:r>
        <w:r w:rsidR="00701535">
          <w:rPr>
            <w:noProof/>
            <w:webHidden/>
          </w:rPr>
          <w:tab/>
        </w:r>
        <w:r w:rsidR="00BE0206">
          <w:rPr>
            <w:noProof/>
            <w:webHidden/>
          </w:rPr>
          <w:fldChar w:fldCharType="begin"/>
        </w:r>
        <w:r w:rsidR="00701535">
          <w:rPr>
            <w:noProof/>
            <w:webHidden/>
          </w:rPr>
          <w:instrText xml:space="preserve"> PAGEREF _Toc419665761 \h </w:instrText>
        </w:r>
        <w:r w:rsidR="00BE0206">
          <w:rPr>
            <w:noProof/>
            <w:webHidden/>
          </w:rPr>
        </w:r>
        <w:r w:rsidR="00BE0206">
          <w:rPr>
            <w:noProof/>
            <w:webHidden/>
          </w:rPr>
          <w:fldChar w:fldCharType="separate"/>
        </w:r>
        <w:r w:rsidR="00701535">
          <w:rPr>
            <w:noProof/>
            <w:webHidden/>
          </w:rPr>
          <w:t>23</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62" w:history="1">
        <w:r w:rsidR="00701535" w:rsidRPr="00F37E2D">
          <w:rPr>
            <w:rStyle w:val="Lienhypertexte"/>
            <w:rFonts w:asciiTheme="majorBidi" w:hAnsiTheme="majorBidi" w:cstheme="majorBidi"/>
            <w:noProof/>
          </w:rPr>
          <w:t>Figure 19.Composante attributaire</w:t>
        </w:r>
        <w:r w:rsidR="00701535">
          <w:rPr>
            <w:noProof/>
            <w:webHidden/>
          </w:rPr>
          <w:tab/>
        </w:r>
        <w:r w:rsidR="00BE0206">
          <w:rPr>
            <w:noProof/>
            <w:webHidden/>
          </w:rPr>
          <w:fldChar w:fldCharType="begin"/>
        </w:r>
        <w:r w:rsidR="00701535">
          <w:rPr>
            <w:noProof/>
            <w:webHidden/>
          </w:rPr>
          <w:instrText xml:space="preserve"> PAGEREF _Toc419665762 \h </w:instrText>
        </w:r>
        <w:r w:rsidR="00BE0206">
          <w:rPr>
            <w:noProof/>
            <w:webHidden/>
          </w:rPr>
        </w:r>
        <w:r w:rsidR="00BE0206">
          <w:rPr>
            <w:noProof/>
            <w:webHidden/>
          </w:rPr>
          <w:fldChar w:fldCharType="separate"/>
        </w:r>
        <w:r w:rsidR="00701535">
          <w:rPr>
            <w:noProof/>
            <w:webHidden/>
          </w:rPr>
          <w:t>23</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63" w:history="1">
        <w:r w:rsidR="00701535" w:rsidRPr="00F37E2D">
          <w:rPr>
            <w:rStyle w:val="Lienhypertexte"/>
            <w:rFonts w:asciiTheme="majorBidi" w:hAnsiTheme="majorBidi" w:cstheme="majorBidi"/>
            <w:noProof/>
          </w:rPr>
          <w:t>Figure 20. Composante topologique (relations spatiales).</w:t>
        </w:r>
        <w:r w:rsidR="00701535">
          <w:rPr>
            <w:noProof/>
            <w:webHidden/>
          </w:rPr>
          <w:tab/>
        </w:r>
        <w:r w:rsidR="00BE0206">
          <w:rPr>
            <w:noProof/>
            <w:webHidden/>
          </w:rPr>
          <w:fldChar w:fldCharType="begin"/>
        </w:r>
        <w:r w:rsidR="00701535">
          <w:rPr>
            <w:noProof/>
            <w:webHidden/>
          </w:rPr>
          <w:instrText xml:space="preserve"> PAGEREF _Toc419665763 \h </w:instrText>
        </w:r>
        <w:r w:rsidR="00BE0206">
          <w:rPr>
            <w:noProof/>
            <w:webHidden/>
          </w:rPr>
        </w:r>
        <w:r w:rsidR="00BE0206">
          <w:rPr>
            <w:noProof/>
            <w:webHidden/>
          </w:rPr>
          <w:fldChar w:fldCharType="separate"/>
        </w:r>
        <w:r w:rsidR="00701535">
          <w:rPr>
            <w:noProof/>
            <w:webHidden/>
          </w:rPr>
          <w:t>24</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64" w:history="1">
        <w:r w:rsidR="00701535" w:rsidRPr="00F37E2D">
          <w:rPr>
            <w:rStyle w:val="Lienhypertexte"/>
            <w:noProof/>
          </w:rPr>
          <w:t>Figure 21.mode raster.</w:t>
        </w:r>
        <w:r w:rsidR="00701535">
          <w:rPr>
            <w:noProof/>
            <w:webHidden/>
          </w:rPr>
          <w:tab/>
        </w:r>
        <w:r w:rsidR="00BE0206">
          <w:rPr>
            <w:noProof/>
            <w:webHidden/>
          </w:rPr>
          <w:fldChar w:fldCharType="begin"/>
        </w:r>
        <w:r w:rsidR="00701535">
          <w:rPr>
            <w:noProof/>
            <w:webHidden/>
          </w:rPr>
          <w:instrText xml:space="preserve"> PAGEREF _Toc419665764 \h </w:instrText>
        </w:r>
        <w:r w:rsidR="00BE0206">
          <w:rPr>
            <w:noProof/>
            <w:webHidden/>
          </w:rPr>
        </w:r>
        <w:r w:rsidR="00BE0206">
          <w:rPr>
            <w:noProof/>
            <w:webHidden/>
          </w:rPr>
          <w:fldChar w:fldCharType="separate"/>
        </w:r>
        <w:r w:rsidR="00701535">
          <w:rPr>
            <w:noProof/>
            <w:webHidden/>
          </w:rPr>
          <w:t>25</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65" w:history="1">
        <w:r w:rsidR="00701535" w:rsidRPr="00F37E2D">
          <w:rPr>
            <w:rStyle w:val="Lienhypertexte"/>
            <w:rFonts w:asciiTheme="majorBidi" w:hAnsiTheme="majorBidi" w:cstheme="majorBidi"/>
            <w:noProof/>
          </w:rPr>
          <w:t>Figure 22.Composante attributaire.</w:t>
        </w:r>
        <w:r w:rsidR="00701535">
          <w:rPr>
            <w:noProof/>
            <w:webHidden/>
          </w:rPr>
          <w:tab/>
        </w:r>
        <w:r w:rsidR="00BE0206">
          <w:rPr>
            <w:noProof/>
            <w:webHidden/>
          </w:rPr>
          <w:fldChar w:fldCharType="begin"/>
        </w:r>
        <w:r w:rsidR="00701535">
          <w:rPr>
            <w:noProof/>
            <w:webHidden/>
          </w:rPr>
          <w:instrText xml:space="preserve"> PAGEREF _Toc419665765 \h </w:instrText>
        </w:r>
        <w:r w:rsidR="00BE0206">
          <w:rPr>
            <w:noProof/>
            <w:webHidden/>
          </w:rPr>
        </w:r>
        <w:r w:rsidR="00BE0206">
          <w:rPr>
            <w:noProof/>
            <w:webHidden/>
          </w:rPr>
          <w:fldChar w:fldCharType="separate"/>
        </w:r>
        <w:r w:rsidR="00701535">
          <w:rPr>
            <w:noProof/>
            <w:webHidden/>
          </w:rPr>
          <w:t>26</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66" w:history="1">
        <w:r w:rsidR="00701535" w:rsidRPr="00F37E2D">
          <w:rPr>
            <w:rStyle w:val="Lienhypertexte"/>
            <w:rFonts w:asciiTheme="majorBidi" w:hAnsiTheme="majorBidi" w:cstheme="majorBidi"/>
            <w:noProof/>
          </w:rPr>
          <w:t>Figure 23.le modèle réseaux.</w:t>
        </w:r>
        <w:r w:rsidR="00701535">
          <w:rPr>
            <w:noProof/>
            <w:webHidden/>
          </w:rPr>
          <w:tab/>
        </w:r>
        <w:r w:rsidR="00BE0206">
          <w:rPr>
            <w:noProof/>
            <w:webHidden/>
          </w:rPr>
          <w:fldChar w:fldCharType="begin"/>
        </w:r>
        <w:r w:rsidR="00701535">
          <w:rPr>
            <w:noProof/>
            <w:webHidden/>
          </w:rPr>
          <w:instrText xml:space="preserve"> PAGEREF _Toc419665766 \h </w:instrText>
        </w:r>
        <w:r w:rsidR="00BE0206">
          <w:rPr>
            <w:noProof/>
            <w:webHidden/>
          </w:rPr>
        </w:r>
        <w:r w:rsidR="00BE0206">
          <w:rPr>
            <w:noProof/>
            <w:webHidden/>
          </w:rPr>
          <w:fldChar w:fldCharType="separate"/>
        </w:r>
        <w:r w:rsidR="00701535">
          <w:rPr>
            <w:noProof/>
            <w:webHidden/>
          </w:rPr>
          <w:t>26</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67" w:history="1">
        <w:r w:rsidR="00701535" w:rsidRPr="00F37E2D">
          <w:rPr>
            <w:rStyle w:val="Lienhypertexte"/>
            <w:rFonts w:asciiTheme="majorBidi" w:hAnsiTheme="majorBidi" w:cstheme="majorBidi"/>
            <w:noProof/>
          </w:rPr>
          <w:t>Figure 24.mode raster et vecteur.</w:t>
        </w:r>
        <w:r w:rsidR="00701535">
          <w:rPr>
            <w:noProof/>
            <w:webHidden/>
          </w:rPr>
          <w:tab/>
        </w:r>
        <w:r w:rsidR="00BE0206">
          <w:rPr>
            <w:noProof/>
            <w:webHidden/>
          </w:rPr>
          <w:fldChar w:fldCharType="begin"/>
        </w:r>
        <w:r w:rsidR="00701535">
          <w:rPr>
            <w:noProof/>
            <w:webHidden/>
          </w:rPr>
          <w:instrText xml:space="preserve"> PAGEREF _Toc419665767 \h </w:instrText>
        </w:r>
        <w:r w:rsidR="00BE0206">
          <w:rPr>
            <w:noProof/>
            <w:webHidden/>
          </w:rPr>
        </w:r>
        <w:r w:rsidR="00BE0206">
          <w:rPr>
            <w:noProof/>
            <w:webHidden/>
          </w:rPr>
          <w:fldChar w:fldCharType="separate"/>
        </w:r>
        <w:r w:rsidR="00701535">
          <w:rPr>
            <w:noProof/>
            <w:webHidden/>
          </w:rPr>
          <w:t>27</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68" w:history="1">
        <w:r w:rsidR="00701535" w:rsidRPr="00F37E2D">
          <w:rPr>
            <w:rStyle w:val="Lienhypertexte"/>
            <w:rFonts w:asciiTheme="majorBidi" w:hAnsiTheme="majorBidi" w:cstheme="majorBidi"/>
            <w:noProof/>
          </w:rPr>
          <w:t>Figure 25.Le concept de la superposition des couches dans les SIG</w:t>
        </w:r>
        <w:r w:rsidR="00701535">
          <w:rPr>
            <w:noProof/>
            <w:webHidden/>
          </w:rPr>
          <w:tab/>
        </w:r>
        <w:r w:rsidR="00BE0206">
          <w:rPr>
            <w:noProof/>
            <w:webHidden/>
          </w:rPr>
          <w:fldChar w:fldCharType="begin"/>
        </w:r>
        <w:r w:rsidR="00701535">
          <w:rPr>
            <w:noProof/>
            <w:webHidden/>
          </w:rPr>
          <w:instrText xml:space="preserve"> PAGEREF _Toc419665768 \h </w:instrText>
        </w:r>
        <w:r w:rsidR="00BE0206">
          <w:rPr>
            <w:noProof/>
            <w:webHidden/>
          </w:rPr>
        </w:r>
        <w:r w:rsidR="00BE0206">
          <w:rPr>
            <w:noProof/>
            <w:webHidden/>
          </w:rPr>
          <w:fldChar w:fldCharType="separate"/>
        </w:r>
        <w:r w:rsidR="00701535">
          <w:rPr>
            <w:noProof/>
            <w:webHidden/>
          </w:rPr>
          <w:t>28</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69" w:history="1">
        <w:r w:rsidR="00701535" w:rsidRPr="00F37E2D">
          <w:rPr>
            <w:rStyle w:val="Lienhypertexte"/>
            <w:rFonts w:asciiTheme="majorBidi" w:hAnsiTheme="majorBidi" w:cstheme="majorBidi"/>
            <w:noProof/>
          </w:rPr>
          <w:t>Figure 26.Les fonctionnalités de SIG</w:t>
        </w:r>
        <w:r w:rsidR="00701535">
          <w:rPr>
            <w:noProof/>
            <w:webHidden/>
          </w:rPr>
          <w:tab/>
        </w:r>
        <w:r w:rsidR="00BE0206">
          <w:rPr>
            <w:noProof/>
            <w:webHidden/>
          </w:rPr>
          <w:fldChar w:fldCharType="begin"/>
        </w:r>
        <w:r w:rsidR="00701535">
          <w:rPr>
            <w:noProof/>
            <w:webHidden/>
          </w:rPr>
          <w:instrText xml:space="preserve"> PAGEREF _Toc419665769 \h </w:instrText>
        </w:r>
        <w:r w:rsidR="00BE0206">
          <w:rPr>
            <w:noProof/>
            <w:webHidden/>
          </w:rPr>
        </w:r>
        <w:r w:rsidR="00BE0206">
          <w:rPr>
            <w:noProof/>
            <w:webHidden/>
          </w:rPr>
          <w:fldChar w:fldCharType="separate"/>
        </w:r>
        <w:r w:rsidR="00701535">
          <w:rPr>
            <w:noProof/>
            <w:webHidden/>
          </w:rPr>
          <w:t>28</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70" w:history="1">
        <w:r w:rsidR="00701535" w:rsidRPr="00F37E2D">
          <w:rPr>
            <w:rStyle w:val="Lienhypertexte"/>
            <w:rFonts w:asciiTheme="majorBidi" w:hAnsiTheme="majorBidi" w:cstheme="majorBidi"/>
            <w:noProof/>
          </w:rPr>
          <w:t>Figure 27.Archivage.</w:t>
        </w:r>
        <w:r w:rsidR="00701535">
          <w:rPr>
            <w:noProof/>
            <w:webHidden/>
          </w:rPr>
          <w:tab/>
        </w:r>
        <w:r w:rsidR="00BE0206">
          <w:rPr>
            <w:noProof/>
            <w:webHidden/>
          </w:rPr>
          <w:fldChar w:fldCharType="begin"/>
        </w:r>
        <w:r w:rsidR="00701535">
          <w:rPr>
            <w:noProof/>
            <w:webHidden/>
          </w:rPr>
          <w:instrText xml:space="preserve"> PAGEREF _Toc419665770 \h </w:instrText>
        </w:r>
        <w:r w:rsidR="00BE0206">
          <w:rPr>
            <w:noProof/>
            <w:webHidden/>
          </w:rPr>
        </w:r>
        <w:r w:rsidR="00BE0206">
          <w:rPr>
            <w:noProof/>
            <w:webHidden/>
          </w:rPr>
          <w:fldChar w:fldCharType="separate"/>
        </w:r>
        <w:r w:rsidR="00701535">
          <w:rPr>
            <w:noProof/>
            <w:webHidden/>
          </w:rPr>
          <w:t>30</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71" w:history="1">
        <w:r w:rsidR="00701535" w:rsidRPr="00F37E2D">
          <w:rPr>
            <w:rStyle w:val="Lienhypertexte"/>
            <w:rFonts w:asciiTheme="majorBidi" w:hAnsiTheme="majorBidi" w:cstheme="majorBidi"/>
            <w:noProof/>
          </w:rPr>
          <w:t>Figure 28.Les composantes de SIG</w:t>
        </w:r>
        <w:r w:rsidR="00701535">
          <w:rPr>
            <w:noProof/>
            <w:webHidden/>
          </w:rPr>
          <w:tab/>
        </w:r>
        <w:r w:rsidR="00BE0206">
          <w:rPr>
            <w:noProof/>
            <w:webHidden/>
          </w:rPr>
          <w:fldChar w:fldCharType="begin"/>
        </w:r>
        <w:r w:rsidR="00701535">
          <w:rPr>
            <w:noProof/>
            <w:webHidden/>
          </w:rPr>
          <w:instrText xml:space="preserve"> PAGEREF _Toc419665771 \h </w:instrText>
        </w:r>
        <w:r w:rsidR="00BE0206">
          <w:rPr>
            <w:noProof/>
            <w:webHidden/>
          </w:rPr>
        </w:r>
        <w:r w:rsidR="00BE0206">
          <w:rPr>
            <w:noProof/>
            <w:webHidden/>
          </w:rPr>
          <w:fldChar w:fldCharType="separate"/>
        </w:r>
        <w:r w:rsidR="00701535">
          <w:rPr>
            <w:noProof/>
            <w:webHidden/>
          </w:rPr>
          <w:t>31</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72" w:history="1">
        <w:r w:rsidR="00701535" w:rsidRPr="00F37E2D">
          <w:rPr>
            <w:rStyle w:val="Lienhypertexte"/>
            <w:rFonts w:asciiTheme="majorBidi" w:hAnsiTheme="majorBidi" w:cstheme="majorBidi"/>
            <w:noProof/>
          </w:rPr>
          <w:t>Figure 29.principe de l’accessibilité d’un lieu et de l’accessibilité d’une fonction</w:t>
        </w:r>
        <w:r w:rsidR="00701535">
          <w:rPr>
            <w:noProof/>
            <w:webHidden/>
          </w:rPr>
          <w:tab/>
        </w:r>
        <w:r w:rsidR="00BE0206">
          <w:rPr>
            <w:noProof/>
            <w:webHidden/>
          </w:rPr>
          <w:fldChar w:fldCharType="begin"/>
        </w:r>
        <w:r w:rsidR="00701535">
          <w:rPr>
            <w:noProof/>
            <w:webHidden/>
          </w:rPr>
          <w:instrText xml:space="preserve"> PAGEREF _Toc419665772 \h </w:instrText>
        </w:r>
        <w:r w:rsidR="00BE0206">
          <w:rPr>
            <w:noProof/>
            <w:webHidden/>
          </w:rPr>
        </w:r>
        <w:r w:rsidR="00BE0206">
          <w:rPr>
            <w:noProof/>
            <w:webHidden/>
          </w:rPr>
          <w:fldChar w:fldCharType="separate"/>
        </w:r>
        <w:r w:rsidR="00701535">
          <w:rPr>
            <w:noProof/>
            <w:webHidden/>
          </w:rPr>
          <w:t>37</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73" w:history="1">
        <w:r w:rsidR="00701535" w:rsidRPr="00F37E2D">
          <w:rPr>
            <w:rStyle w:val="Lienhypertexte"/>
            <w:rFonts w:asciiTheme="majorBidi" w:hAnsiTheme="majorBidi" w:cstheme="majorBidi"/>
            <w:noProof/>
          </w:rPr>
          <w:t>Figure 30.le système d’accessibilité territorial</w:t>
        </w:r>
        <w:r w:rsidR="00701535">
          <w:rPr>
            <w:noProof/>
            <w:webHidden/>
          </w:rPr>
          <w:tab/>
        </w:r>
        <w:r w:rsidR="00BE0206">
          <w:rPr>
            <w:noProof/>
            <w:webHidden/>
          </w:rPr>
          <w:fldChar w:fldCharType="begin"/>
        </w:r>
        <w:r w:rsidR="00701535">
          <w:rPr>
            <w:noProof/>
            <w:webHidden/>
          </w:rPr>
          <w:instrText xml:space="preserve"> PAGEREF _Toc419665773 \h </w:instrText>
        </w:r>
        <w:r w:rsidR="00BE0206">
          <w:rPr>
            <w:noProof/>
            <w:webHidden/>
          </w:rPr>
        </w:r>
        <w:r w:rsidR="00BE0206">
          <w:rPr>
            <w:noProof/>
            <w:webHidden/>
          </w:rPr>
          <w:fldChar w:fldCharType="separate"/>
        </w:r>
        <w:r w:rsidR="00701535">
          <w:rPr>
            <w:noProof/>
            <w:webHidden/>
          </w:rPr>
          <w:t>38</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74" w:history="1">
        <w:r w:rsidR="00701535" w:rsidRPr="00F37E2D">
          <w:rPr>
            <w:rStyle w:val="Lienhypertexte"/>
            <w:rFonts w:asciiTheme="majorBidi" w:hAnsiTheme="majorBidi" w:cstheme="majorBidi"/>
            <w:noProof/>
          </w:rPr>
          <w:t>Figure 31.Calcul  d’accessibilité spatiale</w:t>
        </w:r>
        <w:r w:rsidR="00701535">
          <w:rPr>
            <w:noProof/>
            <w:webHidden/>
          </w:rPr>
          <w:tab/>
        </w:r>
        <w:r w:rsidR="00BE0206">
          <w:rPr>
            <w:noProof/>
            <w:webHidden/>
          </w:rPr>
          <w:fldChar w:fldCharType="begin"/>
        </w:r>
        <w:r w:rsidR="00701535">
          <w:rPr>
            <w:noProof/>
            <w:webHidden/>
          </w:rPr>
          <w:instrText xml:space="preserve"> PAGEREF _Toc419665774 \h </w:instrText>
        </w:r>
        <w:r w:rsidR="00BE0206">
          <w:rPr>
            <w:noProof/>
            <w:webHidden/>
          </w:rPr>
        </w:r>
        <w:r w:rsidR="00BE0206">
          <w:rPr>
            <w:noProof/>
            <w:webHidden/>
          </w:rPr>
          <w:fldChar w:fldCharType="separate"/>
        </w:r>
        <w:r w:rsidR="00701535">
          <w:rPr>
            <w:noProof/>
            <w:webHidden/>
          </w:rPr>
          <w:t>39</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75" w:history="1">
        <w:r w:rsidR="00701535" w:rsidRPr="00F37E2D">
          <w:rPr>
            <w:rStyle w:val="Lienhypertexte"/>
            <w:rFonts w:asciiTheme="majorBidi" w:hAnsiTheme="majorBidi" w:cstheme="majorBidi"/>
            <w:noProof/>
          </w:rPr>
          <w:t>Figure 32.occupation des sol .</w:t>
        </w:r>
        <w:r w:rsidR="00701535">
          <w:rPr>
            <w:noProof/>
            <w:webHidden/>
          </w:rPr>
          <w:tab/>
        </w:r>
        <w:r w:rsidR="00BE0206">
          <w:rPr>
            <w:noProof/>
            <w:webHidden/>
          </w:rPr>
          <w:fldChar w:fldCharType="begin"/>
        </w:r>
        <w:r w:rsidR="00701535">
          <w:rPr>
            <w:noProof/>
            <w:webHidden/>
          </w:rPr>
          <w:instrText xml:space="preserve"> PAGEREF _Toc419665775 \h </w:instrText>
        </w:r>
        <w:r w:rsidR="00BE0206">
          <w:rPr>
            <w:noProof/>
            <w:webHidden/>
          </w:rPr>
        </w:r>
        <w:r w:rsidR="00BE0206">
          <w:rPr>
            <w:noProof/>
            <w:webHidden/>
          </w:rPr>
          <w:fldChar w:fldCharType="separate"/>
        </w:r>
        <w:r w:rsidR="00701535">
          <w:rPr>
            <w:noProof/>
            <w:webHidden/>
          </w:rPr>
          <w:t>41</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76" w:history="1">
        <w:r w:rsidR="00701535" w:rsidRPr="00F37E2D">
          <w:rPr>
            <w:rStyle w:val="Lienhypertexte"/>
            <w:rFonts w:asciiTheme="majorBidi" w:hAnsiTheme="majorBidi" w:cstheme="majorBidi"/>
            <w:noProof/>
          </w:rPr>
          <w:t>Figure 33.zone d'expérimentation.</w:t>
        </w:r>
        <w:r w:rsidR="00701535">
          <w:rPr>
            <w:noProof/>
            <w:webHidden/>
          </w:rPr>
          <w:tab/>
        </w:r>
        <w:r w:rsidR="00BE0206">
          <w:rPr>
            <w:noProof/>
            <w:webHidden/>
          </w:rPr>
          <w:fldChar w:fldCharType="begin"/>
        </w:r>
        <w:r w:rsidR="00701535">
          <w:rPr>
            <w:noProof/>
            <w:webHidden/>
          </w:rPr>
          <w:instrText xml:space="preserve"> PAGEREF _Toc419665776 \h </w:instrText>
        </w:r>
        <w:r w:rsidR="00BE0206">
          <w:rPr>
            <w:noProof/>
            <w:webHidden/>
          </w:rPr>
        </w:r>
        <w:r w:rsidR="00BE0206">
          <w:rPr>
            <w:noProof/>
            <w:webHidden/>
          </w:rPr>
          <w:fldChar w:fldCharType="separate"/>
        </w:r>
        <w:r w:rsidR="00701535">
          <w:rPr>
            <w:noProof/>
            <w:webHidden/>
          </w:rPr>
          <w:t>43</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77" w:history="1">
        <w:r w:rsidR="00701535" w:rsidRPr="00F37E2D">
          <w:rPr>
            <w:rStyle w:val="Lienhypertexte"/>
            <w:rFonts w:asciiTheme="majorBidi" w:hAnsiTheme="majorBidi" w:cstheme="majorBidi"/>
            <w:noProof/>
          </w:rPr>
          <w:t>Figure 34.image clip de SRTM 30 m de Mostaganem.</w:t>
        </w:r>
        <w:r w:rsidR="00701535">
          <w:rPr>
            <w:noProof/>
            <w:webHidden/>
          </w:rPr>
          <w:tab/>
        </w:r>
        <w:r w:rsidR="00BE0206">
          <w:rPr>
            <w:noProof/>
            <w:webHidden/>
          </w:rPr>
          <w:fldChar w:fldCharType="begin"/>
        </w:r>
        <w:r w:rsidR="00701535">
          <w:rPr>
            <w:noProof/>
            <w:webHidden/>
          </w:rPr>
          <w:instrText xml:space="preserve"> PAGEREF _Toc419665777 \h </w:instrText>
        </w:r>
        <w:r w:rsidR="00BE0206">
          <w:rPr>
            <w:noProof/>
            <w:webHidden/>
          </w:rPr>
        </w:r>
        <w:r w:rsidR="00BE0206">
          <w:rPr>
            <w:noProof/>
            <w:webHidden/>
          </w:rPr>
          <w:fldChar w:fldCharType="separate"/>
        </w:r>
        <w:r w:rsidR="00701535">
          <w:rPr>
            <w:noProof/>
            <w:webHidden/>
          </w:rPr>
          <w:t>44</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78" w:history="1">
        <w:r w:rsidR="00701535" w:rsidRPr="00F37E2D">
          <w:rPr>
            <w:rStyle w:val="Lienhypertexte"/>
            <w:rFonts w:asciiTheme="majorBidi" w:hAnsiTheme="majorBidi" w:cstheme="majorBidi"/>
            <w:noProof/>
          </w:rPr>
          <w:t>Figure 35.station de service , reseau routier</w:t>
        </w:r>
        <w:r w:rsidR="00701535">
          <w:rPr>
            <w:noProof/>
            <w:webHidden/>
          </w:rPr>
          <w:tab/>
        </w:r>
        <w:r w:rsidR="00BE0206">
          <w:rPr>
            <w:noProof/>
            <w:webHidden/>
          </w:rPr>
          <w:fldChar w:fldCharType="begin"/>
        </w:r>
        <w:r w:rsidR="00701535">
          <w:rPr>
            <w:noProof/>
            <w:webHidden/>
          </w:rPr>
          <w:instrText xml:space="preserve"> PAGEREF _Toc419665778 \h </w:instrText>
        </w:r>
        <w:r w:rsidR="00BE0206">
          <w:rPr>
            <w:noProof/>
            <w:webHidden/>
          </w:rPr>
        </w:r>
        <w:r w:rsidR="00BE0206">
          <w:rPr>
            <w:noProof/>
            <w:webHidden/>
          </w:rPr>
          <w:fldChar w:fldCharType="separate"/>
        </w:r>
        <w:r w:rsidR="00701535">
          <w:rPr>
            <w:noProof/>
            <w:webHidden/>
          </w:rPr>
          <w:t>46</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79" w:history="1">
        <w:r w:rsidR="00701535" w:rsidRPr="00F37E2D">
          <w:rPr>
            <w:rStyle w:val="Lienhypertexte"/>
            <w:rFonts w:asciiTheme="majorBidi" w:hAnsiTheme="majorBidi" w:cstheme="majorBidi"/>
            <w:noProof/>
          </w:rPr>
          <w:t>Figure 36.La table attributaire des stations de service</w:t>
        </w:r>
        <w:r w:rsidR="00701535">
          <w:rPr>
            <w:noProof/>
            <w:webHidden/>
          </w:rPr>
          <w:tab/>
        </w:r>
        <w:r w:rsidR="00BE0206">
          <w:rPr>
            <w:noProof/>
            <w:webHidden/>
          </w:rPr>
          <w:fldChar w:fldCharType="begin"/>
        </w:r>
        <w:r w:rsidR="00701535">
          <w:rPr>
            <w:noProof/>
            <w:webHidden/>
          </w:rPr>
          <w:instrText xml:space="preserve"> PAGEREF _Toc419665779 \h </w:instrText>
        </w:r>
        <w:r w:rsidR="00BE0206">
          <w:rPr>
            <w:noProof/>
            <w:webHidden/>
          </w:rPr>
        </w:r>
        <w:r w:rsidR="00BE0206">
          <w:rPr>
            <w:noProof/>
            <w:webHidden/>
          </w:rPr>
          <w:fldChar w:fldCharType="separate"/>
        </w:r>
        <w:r w:rsidR="00701535">
          <w:rPr>
            <w:noProof/>
            <w:webHidden/>
          </w:rPr>
          <w:t>46</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80" w:history="1">
        <w:r w:rsidR="00701535" w:rsidRPr="00F37E2D">
          <w:rPr>
            <w:rStyle w:val="Lienhypertexte"/>
            <w:rFonts w:asciiTheme="majorBidi" w:hAnsiTheme="majorBidi" w:cstheme="majorBidi"/>
            <w:noProof/>
          </w:rPr>
          <w:t>Figure 37. champ accessibilité .</w:t>
        </w:r>
        <w:r w:rsidR="00701535">
          <w:rPr>
            <w:noProof/>
            <w:webHidden/>
          </w:rPr>
          <w:tab/>
        </w:r>
        <w:r w:rsidR="00BE0206">
          <w:rPr>
            <w:noProof/>
            <w:webHidden/>
          </w:rPr>
          <w:fldChar w:fldCharType="begin"/>
        </w:r>
        <w:r w:rsidR="00701535">
          <w:rPr>
            <w:noProof/>
            <w:webHidden/>
          </w:rPr>
          <w:instrText xml:space="preserve"> PAGEREF _Toc419665780 \h </w:instrText>
        </w:r>
        <w:r w:rsidR="00BE0206">
          <w:rPr>
            <w:noProof/>
            <w:webHidden/>
          </w:rPr>
        </w:r>
        <w:r w:rsidR="00BE0206">
          <w:rPr>
            <w:noProof/>
            <w:webHidden/>
          </w:rPr>
          <w:fldChar w:fldCharType="separate"/>
        </w:r>
        <w:r w:rsidR="00701535">
          <w:rPr>
            <w:noProof/>
            <w:webHidden/>
          </w:rPr>
          <w:t>47</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81" w:history="1">
        <w:r w:rsidR="00701535" w:rsidRPr="00F37E2D">
          <w:rPr>
            <w:rStyle w:val="Lienhypertexte"/>
            <w:rFonts w:asciiTheme="majorBidi" w:hAnsiTheme="majorBidi" w:cstheme="majorBidi"/>
            <w:noProof/>
          </w:rPr>
          <w:t>Figure 38.utilisation de la fonction proch ( Near).</w:t>
        </w:r>
        <w:r w:rsidR="00701535">
          <w:rPr>
            <w:noProof/>
            <w:webHidden/>
          </w:rPr>
          <w:tab/>
        </w:r>
        <w:r w:rsidR="00BE0206">
          <w:rPr>
            <w:noProof/>
            <w:webHidden/>
          </w:rPr>
          <w:fldChar w:fldCharType="begin"/>
        </w:r>
        <w:r w:rsidR="00701535">
          <w:rPr>
            <w:noProof/>
            <w:webHidden/>
          </w:rPr>
          <w:instrText xml:space="preserve"> PAGEREF _Toc419665781 \h </w:instrText>
        </w:r>
        <w:r w:rsidR="00BE0206">
          <w:rPr>
            <w:noProof/>
            <w:webHidden/>
          </w:rPr>
        </w:r>
        <w:r w:rsidR="00BE0206">
          <w:rPr>
            <w:noProof/>
            <w:webHidden/>
          </w:rPr>
          <w:fldChar w:fldCharType="separate"/>
        </w:r>
        <w:r w:rsidR="00701535">
          <w:rPr>
            <w:noProof/>
            <w:webHidden/>
          </w:rPr>
          <w:t>48</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82" w:history="1">
        <w:r w:rsidR="00701535" w:rsidRPr="00F37E2D">
          <w:rPr>
            <w:rStyle w:val="Lienhypertexte"/>
            <w:rFonts w:asciiTheme="majorBidi" w:hAnsiTheme="majorBidi" w:cstheme="majorBidi"/>
            <w:noProof/>
          </w:rPr>
          <w:t>Figure 39.symbolisation des différentes classe de l'accessibilite.</w:t>
        </w:r>
        <w:r w:rsidR="00701535">
          <w:rPr>
            <w:noProof/>
            <w:webHidden/>
          </w:rPr>
          <w:tab/>
        </w:r>
        <w:r w:rsidR="00BE0206">
          <w:rPr>
            <w:noProof/>
            <w:webHidden/>
          </w:rPr>
          <w:fldChar w:fldCharType="begin"/>
        </w:r>
        <w:r w:rsidR="00701535">
          <w:rPr>
            <w:noProof/>
            <w:webHidden/>
          </w:rPr>
          <w:instrText xml:space="preserve"> PAGEREF _Toc419665782 \h </w:instrText>
        </w:r>
        <w:r w:rsidR="00BE0206">
          <w:rPr>
            <w:noProof/>
            <w:webHidden/>
          </w:rPr>
        </w:r>
        <w:r w:rsidR="00BE0206">
          <w:rPr>
            <w:noProof/>
            <w:webHidden/>
          </w:rPr>
          <w:fldChar w:fldCharType="separate"/>
        </w:r>
        <w:r w:rsidR="00701535">
          <w:rPr>
            <w:noProof/>
            <w:webHidden/>
          </w:rPr>
          <w:t>48</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83" w:history="1">
        <w:r w:rsidR="00701535" w:rsidRPr="00F37E2D">
          <w:rPr>
            <w:rStyle w:val="Lienhypertexte"/>
            <w:rFonts w:asciiTheme="majorBidi" w:hAnsiTheme="majorBidi" w:cstheme="majorBidi"/>
            <w:noProof/>
          </w:rPr>
          <w:t>Figure 40.carte accessibilité .</w:t>
        </w:r>
        <w:r w:rsidR="00701535">
          <w:rPr>
            <w:noProof/>
            <w:webHidden/>
          </w:rPr>
          <w:tab/>
        </w:r>
        <w:r w:rsidR="00BE0206">
          <w:rPr>
            <w:noProof/>
            <w:webHidden/>
          </w:rPr>
          <w:fldChar w:fldCharType="begin"/>
        </w:r>
        <w:r w:rsidR="00701535">
          <w:rPr>
            <w:noProof/>
            <w:webHidden/>
          </w:rPr>
          <w:instrText xml:space="preserve"> PAGEREF _Toc419665783 \h </w:instrText>
        </w:r>
        <w:r w:rsidR="00BE0206">
          <w:rPr>
            <w:noProof/>
            <w:webHidden/>
          </w:rPr>
        </w:r>
        <w:r w:rsidR="00BE0206">
          <w:rPr>
            <w:noProof/>
            <w:webHidden/>
          </w:rPr>
          <w:fldChar w:fldCharType="separate"/>
        </w:r>
        <w:r w:rsidR="00701535">
          <w:rPr>
            <w:noProof/>
            <w:webHidden/>
          </w:rPr>
          <w:t>49</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84" w:history="1">
        <w:r w:rsidR="00701535" w:rsidRPr="00F37E2D">
          <w:rPr>
            <w:rStyle w:val="Lienhypertexte"/>
            <w:rFonts w:asciiTheme="majorBidi" w:hAnsiTheme="majorBidi" w:cstheme="majorBidi"/>
            <w:noProof/>
          </w:rPr>
          <w:t>Figure 41.champ constructibilité .</w:t>
        </w:r>
        <w:r w:rsidR="00701535">
          <w:rPr>
            <w:noProof/>
            <w:webHidden/>
          </w:rPr>
          <w:tab/>
        </w:r>
        <w:r w:rsidR="00BE0206">
          <w:rPr>
            <w:noProof/>
            <w:webHidden/>
          </w:rPr>
          <w:fldChar w:fldCharType="begin"/>
        </w:r>
        <w:r w:rsidR="00701535">
          <w:rPr>
            <w:noProof/>
            <w:webHidden/>
          </w:rPr>
          <w:instrText xml:space="preserve"> PAGEREF _Toc419665784 \h </w:instrText>
        </w:r>
        <w:r w:rsidR="00BE0206">
          <w:rPr>
            <w:noProof/>
            <w:webHidden/>
          </w:rPr>
        </w:r>
        <w:r w:rsidR="00BE0206">
          <w:rPr>
            <w:noProof/>
            <w:webHidden/>
          </w:rPr>
          <w:fldChar w:fldCharType="separate"/>
        </w:r>
        <w:r w:rsidR="00701535">
          <w:rPr>
            <w:noProof/>
            <w:webHidden/>
          </w:rPr>
          <w:t>49</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85" w:history="1">
        <w:r w:rsidR="00701535" w:rsidRPr="00F37E2D">
          <w:rPr>
            <w:rStyle w:val="Lienhypertexte"/>
            <w:rFonts w:asciiTheme="majorBidi" w:hAnsiTheme="majorBidi" w:cstheme="majorBidi"/>
            <w:noProof/>
          </w:rPr>
          <w:t>Figure 42. carte constructabilité .</w:t>
        </w:r>
        <w:r w:rsidR="00701535">
          <w:rPr>
            <w:noProof/>
            <w:webHidden/>
          </w:rPr>
          <w:tab/>
        </w:r>
        <w:r w:rsidR="00BE0206">
          <w:rPr>
            <w:noProof/>
            <w:webHidden/>
          </w:rPr>
          <w:fldChar w:fldCharType="begin"/>
        </w:r>
        <w:r w:rsidR="00701535">
          <w:rPr>
            <w:noProof/>
            <w:webHidden/>
          </w:rPr>
          <w:instrText xml:space="preserve"> PAGEREF _Toc419665785 \h </w:instrText>
        </w:r>
        <w:r w:rsidR="00BE0206">
          <w:rPr>
            <w:noProof/>
            <w:webHidden/>
          </w:rPr>
        </w:r>
        <w:r w:rsidR="00BE0206">
          <w:rPr>
            <w:noProof/>
            <w:webHidden/>
          </w:rPr>
          <w:fldChar w:fldCharType="separate"/>
        </w:r>
        <w:r w:rsidR="00701535">
          <w:rPr>
            <w:noProof/>
            <w:webHidden/>
          </w:rPr>
          <w:t>50</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86" w:history="1">
        <w:r w:rsidR="00701535" w:rsidRPr="00F37E2D">
          <w:rPr>
            <w:rStyle w:val="Lienhypertexte"/>
            <w:rFonts w:asciiTheme="majorBidi" w:hAnsiTheme="majorBidi" w:cstheme="majorBidi"/>
            <w:noProof/>
          </w:rPr>
          <w:t>Figure 43. champ fonctionalité .</w:t>
        </w:r>
        <w:r w:rsidR="00701535">
          <w:rPr>
            <w:noProof/>
            <w:webHidden/>
          </w:rPr>
          <w:tab/>
        </w:r>
        <w:r w:rsidR="00BE0206">
          <w:rPr>
            <w:noProof/>
            <w:webHidden/>
          </w:rPr>
          <w:fldChar w:fldCharType="begin"/>
        </w:r>
        <w:r w:rsidR="00701535">
          <w:rPr>
            <w:noProof/>
            <w:webHidden/>
          </w:rPr>
          <w:instrText xml:space="preserve"> PAGEREF _Toc419665786 \h </w:instrText>
        </w:r>
        <w:r w:rsidR="00BE0206">
          <w:rPr>
            <w:noProof/>
            <w:webHidden/>
          </w:rPr>
        </w:r>
        <w:r w:rsidR="00BE0206">
          <w:rPr>
            <w:noProof/>
            <w:webHidden/>
          </w:rPr>
          <w:fldChar w:fldCharType="separate"/>
        </w:r>
        <w:r w:rsidR="00701535">
          <w:rPr>
            <w:noProof/>
            <w:webHidden/>
          </w:rPr>
          <w:t>51</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87" w:history="1">
        <w:r w:rsidR="00701535" w:rsidRPr="00F37E2D">
          <w:rPr>
            <w:rStyle w:val="Lienhypertexte"/>
            <w:rFonts w:asciiTheme="majorBidi" w:hAnsiTheme="majorBidi" w:cstheme="majorBidi"/>
            <w:noProof/>
          </w:rPr>
          <w:t>Figure 44.carte fonctionalité .</w:t>
        </w:r>
        <w:r w:rsidR="00701535">
          <w:rPr>
            <w:noProof/>
            <w:webHidden/>
          </w:rPr>
          <w:tab/>
        </w:r>
        <w:r w:rsidR="00BE0206">
          <w:rPr>
            <w:noProof/>
            <w:webHidden/>
          </w:rPr>
          <w:fldChar w:fldCharType="begin"/>
        </w:r>
        <w:r w:rsidR="00701535">
          <w:rPr>
            <w:noProof/>
            <w:webHidden/>
          </w:rPr>
          <w:instrText xml:space="preserve"> PAGEREF _Toc419665787 \h </w:instrText>
        </w:r>
        <w:r w:rsidR="00BE0206">
          <w:rPr>
            <w:noProof/>
            <w:webHidden/>
          </w:rPr>
        </w:r>
        <w:r w:rsidR="00BE0206">
          <w:rPr>
            <w:noProof/>
            <w:webHidden/>
          </w:rPr>
          <w:fldChar w:fldCharType="separate"/>
        </w:r>
        <w:r w:rsidR="00701535">
          <w:rPr>
            <w:noProof/>
            <w:webHidden/>
          </w:rPr>
          <w:t>51</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88" w:history="1">
        <w:r w:rsidR="00701535" w:rsidRPr="00F37E2D">
          <w:rPr>
            <w:rStyle w:val="Lienhypertexte"/>
            <w:rFonts w:asciiTheme="majorBidi" w:hAnsiTheme="majorBidi" w:cstheme="majorBidi"/>
            <w:noProof/>
          </w:rPr>
          <w:t>Figure 45. champ de cout apartir des 3 classes .</w:t>
        </w:r>
        <w:r w:rsidR="00701535">
          <w:rPr>
            <w:noProof/>
            <w:webHidden/>
          </w:rPr>
          <w:tab/>
        </w:r>
        <w:r w:rsidR="00BE0206">
          <w:rPr>
            <w:noProof/>
            <w:webHidden/>
          </w:rPr>
          <w:fldChar w:fldCharType="begin"/>
        </w:r>
        <w:r w:rsidR="00701535">
          <w:rPr>
            <w:noProof/>
            <w:webHidden/>
          </w:rPr>
          <w:instrText xml:space="preserve"> PAGEREF _Toc419665788 \h </w:instrText>
        </w:r>
        <w:r w:rsidR="00BE0206">
          <w:rPr>
            <w:noProof/>
            <w:webHidden/>
          </w:rPr>
        </w:r>
        <w:r w:rsidR="00BE0206">
          <w:rPr>
            <w:noProof/>
            <w:webHidden/>
          </w:rPr>
          <w:fldChar w:fldCharType="separate"/>
        </w:r>
        <w:r w:rsidR="00701535">
          <w:rPr>
            <w:noProof/>
            <w:webHidden/>
          </w:rPr>
          <w:t>52</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89" w:history="1">
        <w:r w:rsidR="00701535" w:rsidRPr="00F37E2D">
          <w:rPr>
            <w:rStyle w:val="Lienhypertexte"/>
            <w:rFonts w:asciiTheme="majorBidi" w:hAnsiTheme="majorBidi" w:cstheme="majorBidi"/>
            <w:noProof/>
          </w:rPr>
          <w:t>Figure 46.carte cout.</w:t>
        </w:r>
        <w:r w:rsidR="00701535">
          <w:rPr>
            <w:noProof/>
            <w:webHidden/>
          </w:rPr>
          <w:tab/>
        </w:r>
        <w:r w:rsidR="00BE0206">
          <w:rPr>
            <w:noProof/>
            <w:webHidden/>
          </w:rPr>
          <w:fldChar w:fldCharType="begin"/>
        </w:r>
        <w:r w:rsidR="00701535">
          <w:rPr>
            <w:noProof/>
            <w:webHidden/>
          </w:rPr>
          <w:instrText xml:space="preserve"> PAGEREF _Toc419665789 \h </w:instrText>
        </w:r>
        <w:r w:rsidR="00BE0206">
          <w:rPr>
            <w:noProof/>
            <w:webHidden/>
          </w:rPr>
        </w:r>
        <w:r w:rsidR="00BE0206">
          <w:rPr>
            <w:noProof/>
            <w:webHidden/>
          </w:rPr>
          <w:fldChar w:fldCharType="separate"/>
        </w:r>
        <w:r w:rsidR="00701535">
          <w:rPr>
            <w:noProof/>
            <w:webHidden/>
          </w:rPr>
          <w:t>52</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90" w:history="1">
        <w:r w:rsidR="00701535" w:rsidRPr="00F37E2D">
          <w:rPr>
            <w:rStyle w:val="Lienhypertexte"/>
            <w:rFonts w:asciiTheme="majorBidi" w:hAnsiTheme="majorBidi" w:cstheme="majorBidi"/>
            <w:noProof/>
          </w:rPr>
          <w:t>Figure 47.calcule de la valeur d'optmisatn .</w:t>
        </w:r>
        <w:r w:rsidR="00701535">
          <w:rPr>
            <w:noProof/>
            <w:webHidden/>
          </w:rPr>
          <w:tab/>
        </w:r>
        <w:r w:rsidR="00BE0206">
          <w:rPr>
            <w:noProof/>
            <w:webHidden/>
          </w:rPr>
          <w:fldChar w:fldCharType="begin"/>
        </w:r>
        <w:r w:rsidR="00701535">
          <w:rPr>
            <w:noProof/>
            <w:webHidden/>
          </w:rPr>
          <w:instrText xml:space="preserve"> PAGEREF _Toc419665790 \h </w:instrText>
        </w:r>
        <w:r w:rsidR="00BE0206">
          <w:rPr>
            <w:noProof/>
            <w:webHidden/>
          </w:rPr>
        </w:r>
        <w:r w:rsidR="00BE0206">
          <w:rPr>
            <w:noProof/>
            <w:webHidden/>
          </w:rPr>
          <w:fldChar w:fldCharType="separate"/>
        </w:r>
        <w:r w:rsidR="00701535">
          <w:rPr>
            <w:noProof/>
            <w:webHidden/>
          </w:rPr>
          <w:t>53</w:t>
        </w:r>
        <w:r w:rsidR="00BE0206">
          <w:rPr>
            <w:noProof/>
            <w:webHidden/>
          </w:rPr>
          <w:fldChar w:fldCharType="end"/>
        </w:r>
      </w:hyperlink>
    </w:p>
    <w:p w:rsidR="00701535" w:rsidRDefault="003029B8">
      <w:pPr>
        <w:pStyle w:val="Tabledesillustrations"/>
        <w:tabs>
          <w:tab w:val="right" w:leader="dot" w:pos="9062"/>
        </w:tabs>
        <w:rPr>
          <w:rFonts w:eastAsiaTheme="minorEastAsia"/>
          <w:noProof/>
          <w:lang w:eastAsia="fr-FR"/>
        </w:rPr>
      </w:pPr>
      <w:hyperlink w:anchor="_Toc419665791" w:history="1">
        <w:r w:rsidR="00701535" w:rsidRPr="00F37E2D">
          <w:rPr>
            <w:rStyle w:val="Lienhypertexte"/>
            <w:rFonts w:asciiTheme="majorBidi" w:hAnsiTheme="majorBidi" w:cstheme="majorBidi"/>
            <w:noProof/>
          </w:rPr>
          <w:t>Figure 48.le classement finale des sites</w:t>
        </w:r>
        <w:r w:rsidR="00701535">
          <w:rPr>
            <w:noProof/>
            <w:webHidden/>
          </w:rPr>
          <w:tab/>
        </w:r>
        <w:r w:rsidR="00BE0206">
          <w:rPr>
            <w:noProof/>
            <w:webHidden/>
          </w:rPr>
          <w:fldChar w:fldCharType="begin"/>
        </w:r>
        <w:r w:rsidR="00701535">
          <w:rPr>
            <w:noProof/>
            <w:webHidden/>
          </w:rPr>
          <w:instrText xml:space="preserve"> PAGEREF _Toc419665791 \h </w:instrText>
        </w:r>
        <w:r w:rsidR="00BE0206">
          <w:rPr>
            <w:noProof/>
            <w:webHidden/>
          </w:rPr>
        </w:r>
        <w:r w:rsidR="00BE0206">
          <w:rPr>
            <w:noProof/>
            <w:webHidden/>
          </w:rPr>
          <w:fldChar w:fldCharType="separate"/>
        </w:r>
        <w:r w:rsidR="00701535">
          <w:rPr>
            <w:noProof/>
            <w:webHidden/>
          </w:rPr>
          <w:t>53</w:t>
        </w:r>
        <w:r w:rsidR="00BE0206">
          <w:rPr>
            <w:noProof/>
            <w:webHidden/>
          </w:rPr>
          <w:fldChar w:fldCharType="end"/>
        </w:r>
      </w:hyperlink>
    </w:p>
    <w:p w:rsidR="00A532C2" w:rsidRPr="00EF1E16" w:rsidRDefault="00BE0206" w:rsidP="00EF1E16">
      <w:pPr>
        <w:tabs>
          <w:tab w:val="left" w:pos="1035"/>
        </w:tabs>
        <w:jc w:val="both"/>
        <w:rPr>
          <w:rFonts w:asciiTheme="majorBidi" w:hAnsiTheme="majorBidi" w:cstheme="majorBidi"/>
          <w:b/>
          <w:bCs/>
          <w:color w:val="000000"/>
          <w:sz w:val="24"/>
          <w:szCs w:val="24"/>
        </w:rPr>
      </w:pPr>
      <w:r w:rsidRPr="00EF1E16">
        <w:rPr>
          <w:rFonts w:asciiTheme="majorBidi" w:hAnsiTheme="majorBidi" w:cstheme="majorBidi"/>
          <w:b/>
          <w:bCs/>
          <w:color w:val="000000"/>
          <w:sz w:val="24"/>
          <w:szCs w:val="24"/>
        </w:rPr>
        <w:fldChar w:fldCharType="end"/>
      </w:r>
    </w:p>
    <w:p w:rsidR="00E10522" w:rsidRDefault="00E10522" w:rsidP="00A532C2">
      <w:pPr>
        <w:tabs>
          <w:tab w:val="left" w:pos="1035"/>
        </w:tabs>
        <w:rPr>
          <w:rFonts w:asciiTheme="majorBidi" w:hAnsiTheme="majorBidi" w:cstheme="majorBidi"/>
          <w:b/>
          <w:bCs/>
          <w:color w:val="000000"/>
          <w:sz w:val="28"/>
          <w:szCs w:val="28"/>
        </w:rPr>
      </w:pPr>
    </w:p>
    <w:p w:rsidR="00F03F33" w:rsidRDefault="00F03F33" w:rsidP="00A532C2">
      <w:pPr>
        <w:tabs>
          <w:tab w:val="left" w:pos="1035"/>
        </w:tabs>
        <w:rPr>
          <w:rFonts w:asciiTheme="majorBidi" w:hAnsiTheme="majorBidi" w:cstheme="majorBidi"/>
          <w:b/>
          <w:bCs/>
          <w:color w:val="000000"/>
          <w:sz w:val="28"/>
          <w:szCs w:val="28"/>
        </w:rPr>
      </w:pPr>
    </w:p>
    <w:p w:rsidR="00F03F33" w:rsidRDefault="00F03F33" w:rsidP="00A532C2">
      <w:pPr>
        <w:tabs>
          <w:tab w:val="left" w:pos="1035"/>
        </w:tabs>
        <w:rPr>
          <w:rFonts w:asciiTheme="majorBidi" w:hAnsiTheme="majorBidi" w:cstheme="majorBidi"/>
          <w:b/>
          <w:bCs/>
          <w:color w:val="000000"/>
          <w:sz w:val="28"/>
          <w:szCs w:val="28"/>
        </w:rPr>
      </w:pPr>
    </w:p>
    <w:p w:rsidR="00F03F33" w:rsidRDefault="00F03F33" w:rsidP="00A532C2">
      <w:pPr>
        <w:tabs>
          <w:tab w:val="left" w:pos="1035"/>
        </w:tabs>
        <w:rPr>
          <w:rFonts w:asciiTheme="majorBidi" w:hAnsiTheme="majorBidi" w:cstheme="majorBidi"/>
          <w:b/>
          <w:bCs/>
          <w:color w:val="000000"/>
          <w:sz w:val="28"/>
          <w:szCs w:val="28"/>
        </w:rPr>
      </w:pPr>
    </w:p>
    <w:p w:rsidR="00B0247B" w:rsidRDefault="00B0247B" w:rsidP="00A532C2">
      <w:pPr>
        <w:tabs>
          <w:tab w:val="left" w:pos="1035"/>
        </w:tabs>
        <w:rPr>
          <w:rFonts w:asciiTheme="majorBidi" w:hAnsiTheme="majorBidi" w:cstheme="majorBidi"/>
          <w:b/>
          <w:bCs/>
          <w:color w:val="000000"/>
          <w:sz w:val="28"/>
          <w:szCs w:val="28"/>
        </w:rPr>
      </w:pPr>
    </w:p>
    <w:p w:rsidR="00B0247B" w:rsidRDefault="00B0247B" w:rsidP="00A532C2">
      <w:pPr>
        <w:tabs>
          <w:tab w:val="left" w:pos="1035"/>
        </w:tabs>
        <w:rPr>
          <w:rFonts w:asciiTheme="majorBidi" w:hAnsiTheme="majorBidi" w:cstheme="majorBidi"/>
          <w:b/>
          <w:bCs/>
          <w:color w:val="000000"/>
          <w:sz w:val="28"/>
          <w:szCs w:val="28"/>
        </w:rPr>
      </w:pPr>
    </w:p>
    <w:p w:rsidR="00EF1E16" w:rsidRDefault="00EF1E16" w:rsidP="00EF1E16">
      <w:pPr>
        <w:pStyle w:val="Titre1"/>
        <w:numPr>
          <w:ilvl w:val="0"/>
          <w:numId w:val="0"/>
        </w:numPr>
        <w:rPr>
          <w:rFonts w:asciiTheme="majorBidi" w:hAnsiTheme="majorBidi" w:cstheme="majorBidi"/>
          <w:color w:val="000000"/>
        </w:rPr>
      </w:pPr>
    </w:p>
    <w:p w:rsidR="00F03F33" w:rsidRDefault="00F03F33" w:rsidP="00F03F33"/>
    <w:p w:rsidR="00F03F33" w:rsidRDefault="00F03F33" w:rsidP="00F03F33"/>
    <w:p w:rsidR="00F03F33" w:rsidRDefault="00F03F33" w:rsidP="00F03F33"/>
    <w:p w:rsidR="00F03F33" w:rsidRDefault="00F03F33" w:rsidP="00F03F33"/>
    <w:p w:rsidR="00F03F33" w:rsidRDefault="00F03F33" w:rsidP="00F03F33"/>
    <w:p w:rsidR="00F03F33" w:rsidRDefault="00F03F33" w:rsidP="00F03F33"/>
    <w:p w:rsidR="00F03F33" w:rsidRDefault="00F03F33" w:rsidP="00F03F33"/>
    <w:p w:rsidR="00F03F33" w:rsidRDefault="00F03F33" w:rsidP="00F03F33"/>
    <w:p w:rsidR="00F03F33" w:rsidRDefault="00F03F33" w:rsidP="00F03F33"/>
    <w:p w:rsidR="00F03F33" w:rsidRDefault="00F03F33" w:rsidP="00F03F33"/>
    <w:p w:rsidR="00F03F33" w:rsidRDefault="00F03F33" w:rsidP="00F03F33"/>
    <w:p w:rsidR="00F03F33" w:rsidRDefault="00F03F33" w:rsidP="00F03F33"/>
    <w:p w:rsidR="00F03F33" w:rsidRDefault="00F03F33" w:rsidP="00F03F33"/>
    <w:p w:rsidR="00F03F33" w:rsidRDefault="00F03F33" w:rsidP="00F03F33"/>
    <w:p w:rsidR="00F03F33" w:rsidRPr="00F03F33" w:rsidRDefault="00F03F33" w:rsidP="00F03F33"/>
    <w:p w:rsidR="00CA5B55" w:rsidRPr="00CA5B55" w:rsidRDefault="00A532C2" w:rsidP="00EF1E16">
      <w:pPr>
        <w:pStyle w:val="Titre1"/>
        <w:numPr>
          <w:ilvl w:val="0"/>
          <w:numId w:val="0"/>
        </w:numPr>
      </w:pPr>
      <w:bookmarkStart w:id="4" w:name="_Toc419666842"/>
      <w:r w:rsidRPr="00811DFB">
        <w:t>Introduction</w:t>
      </w:r>
      <w:bookmarkEnd w:id="4"/>
    </w:p>
    <w:p w:rsidR="00B566F2" w:rsidRDefault="00B566F2" w:rsidP="00B566F2">
      <w:pPr>
        <w:spacing w:after="0" w:line="360" w:lineRule="auto"/>
        <w:ind w:firstLine="709"/>
        <w:jc w:val="both"/>
        <w:rPr>
          <w:rFonts w:ascii="Times New Roman" w:eastAsia="Calibri" w:hAnsi="Times New Roman" w:cs="Times New Roman"/>
          <w:sz w:val="24"/>
          <w:szCs w:val="24"/>
        </w:rPr>
      </w:pPr>
      <w:r w:rsidRPr="00D0003A">
        <w:rPr>
          <w:rFonts w:ascii="Times New Roman" w:eastAsia="Calibri" w:hAnsi="Times New Roman" w:cs="Times New Roman"/>
          <w:sz w:val="24"/>
          <w:szCs w:val="24"/>
        </w:rPr>
        <w:t>La valeur stratégique des informations relatives au territoire (ou information géographique) est reconnue depuis très longtemps. Mais la globalisation des phénomènes à prendre en compte aujourd'hui la rend encore plus précieuse et indispensable. En effet, les grands systèmes actuels (tels que l'environnement, les villes, les transports...) appréhendent un grand nombre d'éléments complexes, variés et interdépendants.</w:t>
      </w:r>
      <w:r w:rsidR="002E03E9">
        <w:rPr>
          <w:rFonts w:ascii="Times New Roman" w:eastAsia="Calibri" w:hAnsi="Times New Roman" w:cs="Times New Roman"/>
          <w:sz w:val="24"/>
          <w:szCs w:val="24"/>
        </w:rPr>
        <w:t>*</w:t>
      </w:r>
    </w:p>
    <w:p w:rsidR="002E03E9" w:rsidRPr="00D0003A" w:rsidRDefault="002E03E9" w:rsidP="00B566F2">
      <w:pPr>
        <w:spacing w:after="0" w:line="360" w:lineRule="auto"/>
        <w:ind w:firstLine="709"/>
        <w:jc w:val="both"/>
        <w:rPr>
          <w:rFonts w:ascii="Times New Roman" w:eastAsia="Calibri" w:hAnsi="Times New Roman" w:cs="Times New Roman"/>
          <w:sz w:val="24"/>
          <w:szCs w:val="24"/>
        </w:rPr>
      </w:pPr>
    </w:p>
    <w:p w:rsidR="00B566F2" w:rsidRPr="00D0003A" w:rsidRDefault="00B566F2" w:rsidP="007868E8">
      <w:pPr>
        <w:spacing w:after="0" w:line="360" w:lineRule="auto"/>
        <w:ind w:firstLine="709"/>
        <w:jc w:val="both"/>
        <w:rPr>
          <w:rFonts w:ascii="Times New Roman" w:hAnsi="Times New Roman" w:cs="Times New Roman"/>
          <w:sz w:val="24"/>
          <w:szCs w:val="24"/>
        </w:rPr>
      </w:pPr>
      <w:r w:rsidRPr="00D0003A">
        <w:rPr>
          <w:rFonts w:ascii="Times New Roman" w:hAnsi="Times New Roman" w:cs="Times New Roman"/>
          <w:sz w:val="24"/>
          <w:szCs w:val="24"/>
        </w:rPr>
        <w:t xml:space="preserve">Les réseaux rythment tous les jours la vie de nos sociétés et cités. A l'heure actuelle on </w:t>
      </w:r>
      <w:r w:rsidR="007868E8">
        <w:rPr>
          <w:rFonts w:ascii="Times New Roman" w:hAnsi="Times New Roman" w:cs="Times New Roman"/>
          <w:sz w:val="24"/>
          <w:szCs w:val="24"/>
        </w:rPr>
        <w:t>dénombr</w:t>
      </w:r>
      <w:r w:rsidRPr="00D0003A">
        <w:rPr>
          <w:rFonts w:ascii="Times New Roman" w:hAnsi="Times New Roman" w:cs="Times New Roman"/>
          <w:sz w:val="24"/>
          <w:szCs w:val="24"/>
        </w:rPr>
        <w:t>e des réseaux de communication, de surveillance, d'alerte, de sécurité</w:t>
      </w:r>
      <w:r w:rsidR="007868E8">
        <w:rPr>
          <w:rFonts w:ascii="Times New Roman" w:hAnsi="Times New Roman" w:cs="Times New Roman"/>
          <w:sz w:val="24"/>
          <w:szCs w:val="24"/>
        </w:rPr>
        <w:t>,</w:t>
      </w:r>
      <w:r w:rsidRPr="00D0003A">
        <w:rPr>
          <w:rFonts w:ascii="Times New Roman" w:hAnsi="Times New Roman" w:cs="Times New Roman"/>
          <w:sz w:val="24"/>
          <w:szCs w:val="24"/>
        </w:rPr>
        <w:t xml:space="preserve"> de couverture sociale et économique, … </w:t>
      </w:r>
      <w:r w:rsidR="007868E8">
        <w:rPr>
          <w:rFonts w:ascii="Times New Roman" w:hAnsi="Times New Roman" w:cs="Times New Roman"/>
          <w:sz w:val="24"/>
          <w:szCs w:val="24"/>
        </w:rPr>
        <w:t xml:space="preserve">Ils sont </w:t>
      </w:r>
      <w:r w:rsidRPr="00D0003A">
        <w:rPr>
          <w:rFonts w:ascii="Times New Roman" w:hAnsi="Times New Roman" w:cs="Times New Roman"/>
          <w:sz w:val="24"/>
          <w:szCs w:val="24"/>
        </w:rPr>
        <w:t>présents dans toute activité à laquelle l'homme est associé. Ils représentent des équipements importants structurant les tissus urbains et agglomérations voire des régions entières couvrant les territoires qui leur sont destinés.</w:t>
      </w:r>
    </w:p>
    <w:p w:rsidR="00B566F2" w:rsidRPr="00D0003A" w:rsidRDefault="00B566F2" w:rsidP="00B566F2">
      <w:pPr>
        <w:pStyle w:val="Default"/>
        <w:spacing w:line="360" w:lineRule="auto"/>
        <w:ind w:firstLine="709"/>
        <w:jc w:val="both"/>
        <w:rPr>
          <w:color w:val="auto"/>
        </w:rPr>
      </w:pPr>
      <w:r w:rsidRPr="00D0003A">
        <w:rPr>
          <w:color w:val="auto"/>
        </w:rPr>
        <w:t xml:space="preserve">Tout réseau concerne un territoire donné. Il est généralement installé pour satisfaire les besoins particuliers de sa thématique et couvrir les exigences des usagers et acteurs de son service. Les sites de sa composition et les liaisons qui les relient ont une position spatiale exprimée dans un référentiel géographique. Le recours à des techniques et outils intégrant l'information géographique dans le calcul et dimensionnement du réseau est salutaire voire indispensable dans les études de réseau. Parmi tous ces outils les Systèmes d'Informations Géographiques (SIG) s'imposent comme l'outil par excellence dans le traitement des informations géographiques. </w:t>
      </w:r>
    </w:p>
    <w:p w:rsidR="00B566F2" w:rsidRPr="00D0003A" w:rsidRDefault="00B566F2" w:rsidP="00B566F2">
      <w:pPr>
        <w:spacing w:after="0" w:line="360" w:lineRule="auto"/>
        <w:ind w:firstLine="709"/>
        <w:jc w:val="both"/>
        <w:rPr>
          <w:rFonts w:ascii="Times New Roman" w:hAnsi="Times New Roman" w:cs="Times New Roman"/>
          <w:sz w:val="24"/>
          <w:szCs w:val="24"/>
        </w:rPr>
      </w:pPr>
      <w:r w:rsidRPr="00D0003A">
        <w:rPr>
          <w:rFonts w:ascii="Times New Roman" w:hAnsi="Times New Roman" w:cs="Times New Roman"/>
          <w:sz w:val="24"/>
          <w:szCs w:val="24"/>
        </w:rPr>
        <w:t>La puissance, la performance et l'efficacité des SIG dans la prise en charge de l'information géographique leur confèrent un rôle très important dans la mise en relief de l'analyse spatiale du territoire et permettent d'offrir des résultats sous différentes formes cartographiques ou autres d'une étude donnée. L'apport des SIG dans les études de réseau semble évident et peut apporter les éléments nécessaires pour dimensionner de façon optimale toute structure de réseau qu'on désire construire.</w:t>
      </w:r>
    </w:p>
    <w:p w:rsidR="00B566F2" w:rsidRDefault="00B566F2" w:rsidP="00B566F2">
      <w:pPr>
        <w:pStyle w:val="Default"/>
        <w:spacing w:line="360" w:lineRule="auto"/>
        <w:ind w:firstLine="709"/>
        <w:jc w:val="both"/>
        <w:rPr>
          <w:color w:val="auto"/>
        </w:rPr>
      </w:pPr>
      <w:r w:rsidRPr="00D0003A">
        <w:rPr>
          <w:color w:val="auto"/>
        </w:rPr>
        <w:t xml:space="preserve">Le présent travail qui s’inscrit dans le cadre de notre projet de fin d’étude de Master, viserait à  montrer l'apport des SIG dans le calcul optimal des réseaux. L'analyse spatiale opérée dans le SIG va engendrer des ajustements dans le nombre des sites composant un réseau et leurs positions. Notre travail prendra en compte surtout le territoire d'étude avec sa </w:t>
      </w:r>
    </w:p>
    <w:p w:rsidR="00B566F2" w:rsidRPr="00D0003A" w:rsidRDefault="007B146B" w:rsidP="00B566F2">
      <w:pPr>
        <w:pStyle w:val="Default"/>
        <w:spacing w:line="360" w:lineRule="auto"/>
        <w:jc w:val="both"/>
        <w:rPr>
          <w:color w:val="auto"/>
        </w:rPr>
      </w:pPr>
      <w:r>
        <w:rPr>
          <w:color w:val="auto"/>
        </w:rPr>
        <w:t>Caractérisation</w:t>
      </w:r>
      <w:r w:rsidR="00B566F2" w:rsidRPr="00D0003A">
        <w:rPr>
          <w:color w:val="auto"/>
        </w:rPr>
        <w:t xml:space="preserve"> spatiale tout en procédant à l'implication de critères fonctionnels tels l'accessibilité, la constructibilité, etc.</w:t>
      </w:r>
    </w:p>
    <w:p w:rsidR="00B566F2" w:rsidRPr="00D0003A" w:rsidRDefault="00B566F2" w:rsidP="00B566F2">
      <w:pPr>
        <w:pStyle w:val="Default"/>
        <w:spacing w:line="360" w:lineRule="auto"/>
        <w:jc w:val="both"/>
        <w:rPr>
          <w:color w:val="auto"/>
        </w:rPr>
      </w:pPr>
      <w:r w:rsidRPr="00D0003A">
        <w:rPr>
          <w:color w:val="auto"/>
        </w:rPr>
        <w:lastRenderedPageBreak/>
        <w:t>Le problème d'optimisation d'un réseau est encore d'actualité. Il est très complexe d'intégrer tous les éléments qui interviennent dans le calcul des positions des sites de réseau. En effet, comment procéder pour modéliser convenablement la répartition spatiale, l'access</w:t>
      </w:r>
      <w:r w:rsidR="007868E8">
        <w:rPr>
          <w:color w:val="auto"/>
        </w:rPr>
        <w:t xml:space="preserve">ibilité des sites, la </w:t>
      </w:r>
      <w:r w:rsidR="00B0247B">
        <w:rPr>
          <w:color w:val="auto"/>
        </w:rPr>
        <w:t>constructi</w:t>
      </w:r>
      <w:r w:rsidR="00B0247B" w:rsidRPr="00D0003A">
        <w:rPr>
          <w:color w:val="auto"/>
        </w:rPr>
        <w:t>bilité</w:t>
      </w:r>
      <w:r w:rsidRPr="00D0003A">
        <w:rPr>
          <w:color w:val="auto"/>
        </w:rPr>
        <w:t xml:space="preserve">, la fonctionnalité, les formes juridiques régissant l'endroit, etc. </w:t>
      </w:r>
    </w:p>
    <w:p w:rsidR="00B566F2" w:rsidRPr="00D0003A" w:rsidRDefault="00B566F2" w:rsidP="00B566F2">
      <w:pPr>
        <w:pStyle w:val="Default"/>
        <w:spacing w:line="360" w:lineRule="auto"/>
        <w:ind w:firstLine="709"/>
        <w:jc w:val="both"/>
        <w:rPr>
          <w:color w:val="auto"/>
        </w:rPr>
      </w:pPr>
      <w:r w:rsidRPr="00D0003A">
        <w:rPr>
          <w:color w:val="auto"/>
        </w:rPr>
        <w:t>Ces aspects sont d'ordre géographique et peuvent être intégrés à un SIG pour peu que l'information les caractérisant soit disponible et facilement exploitable pour les besoins d'analyse.</w:t>
      </w:r>
    </w:p>
    <w:p w:rsidR="00B566F2" w:rsidRPr="00D0003A" w:rsidRDefault="00B566F2" w:rsidP="00B566F2">
      <w:pPr>
        <w:spacing w:after="0" w:line="360" w:lineRule="auto"/>
        <w:ind w:firstLine="709"/>
        <w:jc w:val="both"/>
        <w:rPr>
          <w:rFonts w:ascii="Times New Roman" w:eastAsia="Calibri" w:hAnsi="Times New Roman" w:cs="Times New Roman"/>
          <w:sz w:val="24"/>
          <w:szCs w:val="24"/>
        </w:rPr>
      </w:pPr>
    </w:p>
    <w:p w:rsidR="00B566F2" w:rsidRPr="00D0003A" w:rsidRDefault="00B566F2" w:rsidP="00B566F2">
      <w:pPr>
        <w:spacing w:after="0" w:line="360" w:lineRule="auto"/>
        <w:jc w:val="both"/>
        <w:rPr>
          <w:rFonts w:ascii="Times New Roman" w:eastAsia="Calibri" w:hAnsi="Times New Roman" w:cs="Times New Roman"/>
          <w:sz w:val="24"/>
          <w:szCs w:val="24"/>
        </w:rPr>
      </w:pPr>
    </w:p>
    <w:p w:rsidR="00B566F2" w:rsidRDefault="00B566F2" w:rsidP="00B566F2">
      <w:pPr>
        <w:pStyle w:val="Titre1"/>
        <w:numPr>
          <w:ilvl w:val="0"/>
          <w:numId w:val="0"/>
        </w:numPr>
      </w:pPr>
    </w:p>
    <w:p w:rsidR="00B566F2" w:rsidRDefault="00B566F2" w:rsidP="00B566F2">
      <w:pPr>
        <w:pStyle w:val="Titre1"/>
        <w:numPr>
          <w:ilvl w:val="0"/>
          <w:numId w:val="0"/>
        </w:numPr>
      </w:pPr>
    </w:p>
    <w:p w:rsidR="00B566F2" w:rsidRDefault="00B566F2" w:rsidP="00B566F2"/>
    <w:p w:rsidR="00B566F2" w:rsidRDefault="00B566F2" w:rsidP="00B566F2"/>
    <w:p w:rsidR="00B566F2" w:rsidRDefault="00B566F2" w:rsidP="00B566F2"/>
    <w:p w:rsidR="00B566F2" w:rsidRDefault="00B566F2" w:rsidP="00B566F2"/>
    <w:p w:rsidR="00B566F2" w:rsidRDefault="00B566F2" w:rsidP="00B566F2"/>
    <w:p w:rsidR="00B566F2" w:rsidRPr="00B566F2" w:rsidRDefault="00B566F2" w:rsidP="00B566F2"/>
    <w:p w:rsidR="00A532C2" w:rsidRDefault="00A532C2" w:rsidP="00A532C2">
      <w:pPr>
        <w:spacing w:line="360" w:lineRule="auto"/>
        <w:rPr>
          <w:rFonts w:asciiTheme="majorBidi" w:hAnsiTheme="majorBidi" w:cstheme="majorBidi"/>
          <w:b/>
          <w:bCs/>
          <w:sz w:val="28"/>
          <w:szCs w:val="28"/>
        </w:rPr>
      </w:pPr>
    </w:p>
    <w:p w:rsidR="00925FE5" w:rsidRDefault="00925FE5" w:rsidP="00A532C2">
      <w:pPr>
        <w:spacing w:line="360" w:lineRule="auto"/>
        <w:rPr>
          <w:rFonts w:asciiTheme="majorBidi" w:hAnsiTheme="majorBidi" w:cstheme="majorBidi"/>
          <w:b/>
          <w:bCs/>
          <w:sz w:val="28"/>
          <w:szCs w:val="28"/>
        </w:rPr>
      </w:pPr>
    </w:p>
    <w:p w:rsidR="0088381D" w:rsidRDefault="0088381D">
      <w:pPr>
        <w:spacing w:after="160" w:line="259" w:lineRule="auto"/>
        <w:rPr>
          <w:rFonts w:asciiTheme="majorBidi" w:hAnsiTheme="majorBidi" w:cstheme="majorBidi"/>
          <w:b/>
          <w:bCs/>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A02764" w:rsidRDefault="00A02764" w:rsidP="00A02764">
      <w:pPr>
        <w:pStyle w:val="Titre1"/>
        <w:numPr>
          <w:ilvl w:val="0"/>
          <w:numId w:val="0"/>
        </w:numPr>
      </w:pPr>
      <w:bookmarkStart w:id="5" w:name="_Toc410061677"/>
      <w:bookmarkStart w:id="6" w:name="_Toc419666843"/>
      <w:r>
        <w:t>Objectif</w:t>
      </w:r>
      <w:bookmarkEnd w:id="5"/>
      <w:bookmarkEnd w:id="6"/>
    </w:p>
    <w:p w:rsidR="00A02764" w:rsidRPr="00D0003A" w:rsidRDefault="00A02764" w:rsidP="00274D03">
      <w:pPr>
        <w:spacing w:line="360" w:lineRule="auto"/>
        <w:jc w:val="both"/>
        <w:rPr>
          <w:rFonts w:ascii="Times New Roman" w:hAnsi="Times New Roman" w:cs="Times New Roman"/>
          <w:sz w:val="24"/>
          <w:szCs w:val="24"/>
        </w:rPr>
      </w:pPr>
      <w:r w:rsidRPr="00D0003A">
        <w:rPr>
          <w:rFonts w:ascii="Times New Roman" w:hAnsi="Times New Roman" w:cs="Times New Roman"/>
          <w:sz w:val="24"/>
          <w:szCs w:val="24"/>
        </w:rPr>
        <w:t>L'optimisation de la répartition spatiale des objets en intégrant des critères géographiques reste pour le moment notre seul objectif dans cette étude. On part du postulat qu'un</w:t>
      </w:r>
      <w:r w:rsidR="00274D03">
        <w:rPr>
          <w:rFonts w:ascii="Times New Roman" w:hAnsi="Times New Roman" w:cs="Times New Roman"/>
          <w:sz w:val="24"/>
          <w:szCs w:val="24"/>
        </w:rPr>
        <w:t xml:space="preserve">e solution géométrique d'architecture de </w:t>
      </w:r>
      <w:r w:rsidRPr="00D0003A">
        <w:rPr>
          <w:rFonts w:ascii="Times New Roman" w:hAnsi="Times New Roman" w:cs="Times New Roman"/>
          <w:sz w:val="24"/>
          <w:szCs w:val="24"/>
        </w:rPr>
        <w:t>réseau existe et qu'on désire optimiser la répartition de ses sites avec la caractérisation des critères de fonctionnalité géographique. Les fonctionnalités du SIG traitant de cet aspect nous sont accessibles et opèrent sur des données que nous disposerons fatalement pour modéliser un territoire.</w:t>
      </w:r>
    </w:p>
    <w:p w:rsidR="00A02764" w:rsidRPr="00D0003A" w:rsidRDefault="00A02764" w:rsidP="00A02764">
      <w:pPr>
        <w:spacing w:after="0" w:line="360" w:lineRule="auto"/>
        <w:jc w:val="both"/>
        <w:rPr>
          <w:rFonts w:ascii="Times New Roman" w:hAnsi="Times New Roman" w:cs="Times New Roman"/>
          <w:sz w:val="24"/>
          <w:szCs w:val="24"/>
        </w:rPr>
      </w:pPr>
      <w:r w:rsidRPr="00D0003A">
        <w:rPr>
          <w:rFonts w:ascii="Times New Roman" w:hAnsi="Times New Roman" w:cs="Times New Roman"/>
          <w:sz w:val="24"/>
          <w:szCs w:val="24"/>
        </w:rPr>
        <w:t>Le but de notre projet est d'essayer de répondre avec le plus de précision possible à des questions de type :</w:t>
      </w:r>
    </w:p>
    <w:p w:rsidR="00A02764" w:rsidRPr="00D0003A" w:rsidRDefault="00A02764" w:rsidP="00A02764">
      <w:pPr>
        <w:pStyle w:val="Default"/>
        <w:rPr>
          <w:color w:val="auto"/>
        </w:rPr>
      </w:pPr>
    </w:p>
    <w:p w:rsidR="00A02764" w:rsidRPr="00D0003A" w:rsidRDefault="00A02764" w:rsidP="00AC7D58">
      <w:pPr>
        <w:pStyle w:val="Default"/>
        <w:numPr>
          <w:ilvl w:val="1"/>
          <w:numId w:val="7"/>
        </w:numPr>
        <w:spacing w:after="164"/>
        <w:ind w:left="0" w:firstLine="0"/>
        <w:rPr>
          <w:color w:val="auto"/>
        </w:rPr>
      </w:pPr>
      <w:r w:rsidRPr="00D0003A">
        <w:rPr>
          <w:color w:val="auto"/>
        </w:rPr>
        <w:t>Quel est l'impact des critères fonctionnels sur le réseau ?</w:t>
      </w:r>
    </w:p>
    <w:p w:rsidR="00A02764" w:rsidRPr="00D0003A" w:rsidRDefault="00A02764" w:rsidP="00AC7D58">
      <w:pPr>
        <w:pStyle w:val="Default"/>
        <w:numPr>
          <w:ilvl w:val="1"/>
          <w:numId w:val="7"/>
        </w:numPr>
        <w:spacing w:after="164"/>
        <w:ind w:left="0" w:firstLine="0"/>
        <w:rPr>
          <w:color w:val="auto"/>
        </w:rPr>
      </w:pPr>
      <w:r w:rsidRPr="00D0003A">
        <w:rPr>
          <w:color w:val="auto"/>
        </w:rPr>
        <w:t>Comment les intégrer ?</w:t>
      </w:r>
    </w:p>
    <w:p w:rsidR="00A02764" w:rsidRPr="00D0003A" w:rsidRDefault="00A02764" w:rsidP="00AC7D58">
      <w:pPr>
        <w:pStyle w:val="Default"/>
        <w:numPr>
          <w:ilvl w:val="1"/>
          <w:numId w:val="7"/>
        </w:numPr>
        <w:spacing w:after="164"/>
        <w:ind w:left="0" w:firstLine="0"/>
        <w:rPr>
          <w:color w:val="auto"/>
        </w:rPr>
      </w:pPr>
      <w:r w:rsidRPr="00D0003A">
        <w:rPr>
          <w:color w:val="auto"/>
        </w:rPr>
        <w:t>Quel</w:t>
      </w:r>
      <w:r w:rsidR="00274D03">
        <w:rPr>
          <w:color w:val="auto"/>
        </w:rPr>
        <w:t xml:space="preserve"> sera la nouvelle configuration ?</w:t>
      </w:r>
    </w:p>
    <w:p w:rsidR="00A02764" w:rsidRPr="00D0003A" w:rsidRDefault="00A02764" w:rsidP="00AC7D58">
      <w:pPr>
        <w:pStyle w:val="Default"/>
        <w:numPr>
          <w:ilvl w:val="1"/>
          <w:numId w:val="7"/>
        </w:numPr>
        <w:spacing w:after="164"/>
        <w:ind w:left="0" w:firstLine="0"/>
        <w:rPr>
          <w:color w:val="auto"/>
        </w:rPr>
      </w:pPr>
      <w:r w:rsidRPr="00D0003A">
        <w:rPr>
          <w:color w:val="auto"/>
        </w:rPr>
        <w:t>Etc.</w:t>
      </w:r>
    </w:p>
    <w:p w:rsidR="00A02764" w:rsidRPr="00D0003A" w:rsidRDefault="00A02764" w:rsidP="00A02764">
      <w:pPr>
        <w:spacing w:after="0" w:line="360" w:lineRule="auto"/>
        <w:jc w:val="both"/>
        <w:rPr>
          <w:rFonts w:ascii="Times New Roman" w:hAnsi="Times New Roman" w:cs="Times New Roman"/>
          <w:sz w:val="24"/>
          <w:szCs w:val="24"/>
        </w:rPr>
      </w:pPr>
    </w:p>
    <w:p w:rsidR="00A02764" w:rsidRDefault="00A02764" w:rsidP="00274D03">
      <w:pPr>
        <w:pStyle w:val="Default"/>
        <w:spacing w:line="360" w:lineRule="auto"/>
        <w:ind w:firstLine="709"/>
        <w:jc w:val="both"/>
        <w:rPr>
          <w:color w:val="auto"/>
        </w:rPr>
      </w:pPr>
      <w:r w:rsidRPr="00D0003A">
        <w:rPr>
          <w:rFonts w:eastAsia="Calibri"/>
          <w:color w:val="auto"/>
        </w:rPr>
        <w:t xml:space="preserve">Pour répondre à ces questions </w:t>
      </w:r>
      <w:r w:rsidRPr="00D0003A">
        <w:rPr>
          <w:color w:val="auto"/>
        </w:rPr>
        <w:t>Nous allons prendre en considération dans notre approche uniquement la répartition spatiale comme critère de choix de site. On prendra en considération le terrain par son Modèle Numérique de Terrain (MNT) et on développera les actions et calculs nécessaires dans le SIG pour identifier le nombre de sites et leurs positions.</w:t>
      </w:r>
    </w:p>
    <w:p w:rsidR="00274D03" w:rsidRPr="00D0003A" w:rsidRDefault="00274D03" w:rsidP="00274D03">
      <w:pPr>
        <w:pStyle w:val="Default"/>
        <w:spacing w:line="360" w:lineRule="auto"/>
        <w:ind w:firstLine="709"/>
        <w:jc w:val="both"/>
        <w:rPr>
          <w:color w:val="auto"/>
        </w:rPr>
      </w:pPr>
    </w:p>
    <w:p w:rsidR="00A02764" w:rsidRPr="00D0003A" w:rsidRDefault="00A02764" w:rsidP="00274D03">
      <w:pPr>
        <w:spacing w:after="0" w:line="360" w:lineRule="auto"/>
        <w:ind w:firstLine="709"/>
        <w:jc w:val="both"/>
        <w:rPr>
          <w:rFonts w:ascii="Times New Roman" w:eastAsia="Calibri" w:hAnsi="Times New Roman" w:cs="Times New Roman"/>
          <w:sz w:val="24"/>
          <w:szCs w:val="24"/>
        </w:rPr>
      </w:pPr>
      <w:r w:rsidRPr="00D0003A">
        <w:rPr>
          <w:rFonts w:ascii="Times New Roman" w:hAnsi="Times New Roman" w:cs="Times New Roman"/>
          <w:sz w:val="24"/>
          <w:szCs w:val="24"/>
        </w:rPr>
        <w:t>Il convient de noter que le nombre des sites et parfois même leur position est tributaire du réseau lui-même, des équipements, du matériel et des exigences économiques.</w:t>
      </w:r>
    </w:p>
    <w:p w:rsidR="00A02764" w:rsidRPr="00D0003A" w:rsidRDefault="00A02764" w:rsidP="00274D03">
      <w:pPr>
        <w:spacing w:after="0" w:line="360" w:lineRule="auto"/>
        <w:ind w:firstLine="709"/>
        <w:jc w:val="both"/>
        <w:rPr>
          <w:rFonts w:ascii="Times New Roman" w:eastAsia="Calibri" w:hAnsi="Times New Roman" w:cs="Times New Roman"/>
          <w:sz w:val="24"/>
          <w:szCs w:val="24"/>
        </w:rPr>
      </w:pPr>
    </w:p>
    <w:p w:rsidR="00A02764" w:rsidRPr="00D0003A" w:rsidRDefault="00A02764" w:rsidP="00274D03">
      <w:pPr>
        <w:spacing w:after="0" w:line="360" w:lineRule="auto"/>
        <w:ind w:firstLine="708"/>
        <w:jc w:val="both"/>
        <w:rPr>
          <w:rFonts w:ascii="Times New Roman" w:eastAsia="Calibri" w:hAnsi="Times New Roman" w:cs="Times New Roman"/>
          <w:sz w:val="24"/>
          <w:szCs w:val="24"/>
        </w:rPr>
      </w:pPr>
      <w:r w:rsidRPr="00D0003A">
        <w:rPr>
          <w:rFonts w:ascii="Times New Roman" w:eastAsia="Calibri" w:hAnsi="Times New Roman" w:cs="Times New Roman"/>
          <w:sz w:val="24"/>
          <w:szCs w:val="24"/>
        </w:rPr>
        <w:t>Notre travail prendra en compte ses critères et proposera une méthodologie d'intégration des critères de caractérisation des réseaux dans un SIG en vue d'en optimiser l'architecture.</w:t>
      </w:r>
    </w:p>
    <w:p w:rsidR="00A02764" w:rsidRDefault="00A02764" w:rsidP="00A02764">
      <w:pPr>
        <w:tabs>
          <w:tab w:val="left" w:pos="2865"/>
        </w:tabs>
        <w:spacing w:after="0" w:line="360" w:lineRule="auto"/>
        <w:ind w:firstLine="709"/>
        <w:jc w:val="both"/>
        <w:rPr>
          <w:rFonts w:ascii="Times New Roman" w:eastAsia="Calibri" w:hAnsi="Times New Roman" w:cs="Times New Roman"/>
          <w:b/>
          <w:bCs/>
          <w:sz w:val="24"/>
          <w:szCs w:val="24"/>
        </w:rPr>
      </w:pPr>
    </w:p>
    <w:p w:rsidR="00A02764" w:rsidRDefault="00A02764" w:rsidP="00A02764">
      <w:pPr>
        <w:tabs>
          <w:tab w:val="left" w:pos="2865"/>
        </w:tabs>
        <w:spacing w:after="0" w:line="360" w:lineRule="auto"/>
        <w:ind w:firstLine="709"/>
        <w:jc w:val="both"/>
        <w:rPr>
          <w:rFonts w:ascii="Times New Roman" w:eastAsia="Calibri" w:hAnsi="Times New Roman" w:cs="Times New Roman"/>
          <w:b/>
          <w:bCs/>
          <w:sz w:val="24"/>
          <w:szCs w:val="24"/>
        </w:rPr>
      </w:pPr>
    </w:p>
    <w:p w:rsidR="00A02764" w:rsidRPr="00D0003A" w:rsidRDefault="00A02764" w:rsidP="00A02764">
      <w:pPr>
        <w:tabs>
          <w:tab w:val="left" w:pos="2865"/>
        </w:tabs>
        <w:spacing w:after="0" w:line="360" w:lineRule="auto"/>
        <w:ind w:firstLine="709"/>
        <w:jc w:val="both"/>
        <w:rPr>
          <w:rFonts w:ascii="Times New Roman" w:eastAsia="Calibri" w:hAnsi="Times New Roman" w:cs="Times New Roman"/>
          <w:b/>
          <w:bCs/>
          <w:sz w:val="24"/>
          <w:szCs w:val="24"/>
        </w:rPr>
      </w:pPr>
      <w:r w:rsidRPr="00D0003A">
        <w:rPr>
          <w:rFonts w:ascii="Times New Roman" w:eastAsia="Calibri" w:hAnsi="Times New Roman" w:cs="Times New Roman"/>
          <w:b/>
          <w:bCs/>
          <w:sz w:val="24"/>
          <w:szCs w:val="24"/>
        </w:rPr>
        <w:tab/>
      </w:r>
    </w:p>
    <w:p w:rsidR="00A02764" w:rsidRPr="00D0003A" w:rsidRDefault="00A02764" w:rsidP="00A02764">
      <w:pPr>
        <w:spacing w:after="0" w:line="360" w:lineRule="auto"/>
        <w:ind w:firstLine="709"/>
        <w:jc w:val="both"/>
        <w:rPr>
          <w:rFonts w:ascii="Times New Roman" w:eastAsia="Calibri" w:hAnsi="Times New Roman" w:cs="Times New Roman"/>
          <w:b/>
          <w:bCs/>
          <w:sz w:val="24"/>
          <w:szCs w:val="24"/>
        </w:rPr>
      </w:pPr>
    </w:p>
    <w:p w:rsidR="00A02764" w:rsidRPr="00FE3C20" w:rsidRDefault="00A02764" w:rsidP="00A02764">
      <w:pPr>
        <w:spacing w:after="0" w:line="360" w:lineRule="auto"/>
        <w:ind w:firstLine="709"/>
        <w:jc w:val="both"/>
        <w:rPr>
          <w:rFonts w:ascii="Times New Roman" w:eastAsia="Calibri" w:hAnsi="Times New Roman" w:cs="Times New Roman"/>
          <w:b/>
          <w:bCs/>
          <w:sz w:val="24"/>
          <w:szCs w:val="24"/>
        </w:rPr>
      </w:pPr>
    </w:p>
    <w:p w:rsidR="00A02764" w:rsidRDefault="00A02764" w:rsidP="00A02764">
      <w:pPr>
        <w:spacing w:after="0" w:line="360" w:lineRule="auto"/>
        <w:jc w:val="both"/>
        <w:rPr>
          <w:rFonts w:ascii="Times New Roman" w:eastAsia="Calibri" w:hAnsi="Times New Roman" w:cs="Times New Roman"/>
          <w:b/>
          <w:bCs/>
          <w:sz w:val="24"/>
          <w:szCs w:val="24"/>
        </w:rPr>
      </w:pPr>
    </w:p>
    <w:p w:rsidR="00A02764" w:rsidRDefault="00A02764" w:rsidP="00A02764">
      <w:pPr>
        <w:spacing w:after="0" w:line="360" w:lineRule="auto"/>
        <w:jc w:val="both"/>
        <w:rPr>
          <w:rFonts w:ascii="Times New Roman" w:eastAsia="Calibri" w:hAnsi="Times New Roman" w:cs="Times New Roman"/>
          <w:b/>
          <w:bCs/>
          <w:sz w:val="24"/>
          <w:szCs w:val="24"/>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Pr="0088381D" w:rsidRDefault="003029B8" w:rsidP="0088381D">
      <w:pPr>
        <w:rPr>
          <w:rFonts w:asciiTheme="majorBidi" w:hAnsiTheme="majorBidi" w:cstheme="majorBidi"/>
          <w:sz w:val="28"/>
          <w:szCs w:val="28"/>
        </w:rPr>
      </w:pPr>
      <w:r>
        <w:rPr>
          <w:rFonts w:asciiTheme="majorBidi" w:hAnsiTheme="majorBidi" w:cstheme="majorBidi"/>
          <w:b/>
          <w:bCs/>
          <w:noProof/>
          <w:sz w:val="28"/>
          <w:szCs w:val="28"/>
          <w:lang w:eastAsia="fr-FR"/>
        </w:rPr>
        <w:pict>
          <v:shape id="WordArt 29" o:spid="_x0000_s1030" type="#_x0000_t202" style="position:absolute;margin-left:61.15pt;margin-top:214.4pt;width:317.25pt;height:131.4pt;z-index:251661824;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" filled="f" stroked="f">
            <v:stroke joinstyle="round"/>
            <o:lock v:ext="edit" shapetype="t"/>
            <v:textbox style="mso-fit-shape-to-text:t">
              <w:txbxContent>
                <w:p w:rsidR="003029B8" w:rsidRDefault="003029B8" w:rsidP="00366902">
                  <w:pPr>
                    <w:pStyle w:val="NormalWeb"/>
                    <w:spacing w:before="0" w:beforeAutospacing="0" w:after="0" w:afterAutospacing="0"/>
                    <w:jc w:val="center"/>
                  </w:pPr>
                  <w:r w:rsidRPr="00AB4D05">
                    <w:rPr>
                      <w:color w:val="336699"/>
                      <w:sz w:val="72"/>
                      <w:szCs w:val="72"/>
                    </w:rPr>
                    <w:t>Chapitre I</w:t>
                  </w:r>
                </w:p>
                <w:p w:rsidR="003029B8" w:rsidRDefault="003029B8" w:rsidP="00366902">
                  <w:pPr>
                    <w:pStyle w:val="NormalWeb"/>
                    <w:spacing w:before="0" w:beforeAutospacing="0" w:after="0" w:afterAutospacing="0"/>
                    <w:jc w:val="center"/>
                  </w:pPr>
                  <w:r>
                    <w:rPr>
                      <w:color w:val="336699"/>
                      <w:sz w:val="72"/>
                      <w:szCs w:val="72"/>
                    </w:rPr>
                    <w:t xml:space="preserve">Théories des graphes et réseaux </w:t>
                  </w:r>
                </w:p>
              </w:txbxContent>
            </v:textbox>
            <w10:wrap type="square" anchorx="margin" anchory="margin"/>
          </v:shape>
        </w:pict>
      </w:r>
    </w:p>
    <w:p w:rsidR="0088381D" w:rsidRDefault="0088381D" w:rsidP="0088381D">
      <w:pPr>
        <w:rPr>
          <w:rFonts w:asciiTheme="majorBidi" w:hAnsiTheme="majorBidi" w:cstheme="majorBidi"/>
          <w:sz w:val="28"/>
          <w:szCs w:val="28"/>
        </w:rPr>
      </w:pPr>
    </w:p>
    <w:p w:rsidR="0088381D" w:rsidRPr="0088381D" w:rsidRDefault="0088381D" w:rsidP="0088381D">
      <w:pPr>
        <w:rPr>
          <w:rFonts w:asciiTheme="majorBidi" w:hAnsiTheme="majorBidi" w:cstheme="majorBidi"/>
          <w:sz w:val="28"/>
          <w:szCs w:val="28"/>
        </w:rPr>
      </w:pPr>
    </w:p>
    <w:p w:rsidR="0088381D" w:rsidRDefault="0088381D" w:rsidP="0088381D">
      <w:pPr>
        <w:jc w:val="center"/>
        <w:rPr>
          <w:rFonts w:asciiTheme="majorBidi" w:hAnsiTheme="majorBidi" w:cstheme="majorBidi"/>
          <w:sz w:val="28"/>
          <w:szCs w:val="28"/>
        </w:rPr>
      </w:pPr>
    </w:p>
    <w:p w:rsidR="0088381D" w:rsidRDefault="0088381D" w:rsidP="0088381D">
      <w:pPr>
        <w:rPr>
          <w:rFonts w:asciiTheme="majorBidi" w:hAnsiTheme="majorBidi" w:cstheme="majorBidi"/>
          <w:sz w:val="28"/>
          <w:szCs w:val="28"/>
        </w:rPr>
      </w:pPr>
    </w:p>
    <w:p w:rsidR="00DD3972" w:rsidRDefault="00DD3972" w:rsidP="0088381D">
      <w:pPr>
        <w:rPr>
          <w:rFonts w:asciiTheme="majorBidi" w:hAnsiTheme="majorBidi" w:cstheme="majorBidi"/>
          <w:sz w:val="28"/>
          <w:szCs w:val="28"/>
        </w:rPr>
      </w:pPr>
    </w:p>
    <w:p w:rsidR="00DD3972" w:rsidRDefault="00DD3972" w:rsidP="0088381D">
      <w:pPr>
        <w:rPr>
          <w:rFonts w:asciiTheme="majorBidi" w:hAnsiTheme="majorBidi" w:cstheme="majorBidi"/>
          <w:sz w:val="28"/>
          <w:szCs w:val="28"/>
        </w:rPr>
      </w:pPr>
    </w:p>
    <w:p w:rsidR="00925FE5" w:rsidRDefault="00925FE5" w:rsidP="0088381D">
      <w:pPr>
        <w:rPr>
          <w:rFonts w:asciiTheme="majorBidi" w:hAnsiTheme="majorBidi" w:cstheme="majorBidi"/>
          <w:sz w:val="28"/>
          <w:szCs w:val="28"/>
        </w:rPr>
      </w:pPr>
    </w:p>
    <w:p w:rsidR="00DD3972" w:rsidRDefault="00DD3972" w:rsidP="0088381D">
      <w:pPr>
        <w:rPr>
          <w:rFonts w:asciiTheme="majorBidi" w:hAnsiTheme="majorBidi" w:cstheme="majorBidi"/>
          <w:sz w:val="28"/>
          <w:szCs w:val="28"/>
        </w:rPr>
      </w:pPr>
    </w:p>
    <w:p w:rsidR="00DD3972" w:rsidRDefault="00DD3972" w:rsidP="0088381D">
      <w:pPr>
        <w:rPr>
          <w:rFonts w:asciiTheme="majorBidi" w:hAnsiTheme="majorBidi" w:cstheme="majorBidi"/>
          <w:sz w:val="28"/>
          <w:szCs w:val="28"/>
        </w:rPr>
      </w:pPr>
    </w:p>
    <w:p w:rsidR="00DD3972" w:rsidRDefault="00DD3972" w:rsidP="0088381D">
      <w:pPr>
        <w:rPr>
          <w:rFonts w:asciiTheme="majorBidi" w:hAnsiTheme="majorBidi" w:cstheme="majorBidi"/>
          <w:sz w:val="28"/>
          <w:szCs w:val="28"/>
        </w:rPr>
      </w:pPr>
    </w:p>
    <w:p w:rsidR="00DD3972" w:rsidRDefault="00DD3972" w:rsidP="0088381D">
      <w:pPr>
        <w:rPr>
          <w:rFonts w:asciiTheme="majorBidi" w:hAnsiTheme="majorBidi" w:cstheme="majorBidi"/>
          <w:sz w:val="28"/>
          <w:szCs w:val="28"/>
        </w:rPr>
      </w:pPr>
    </w:p>
    <w:p w:rsidR="00DD3972" w:rsidRDefault="00DD3972" w:rsidP="0088381D">
      <w:pPr>
        <w:rPr>
          <w:rFonts w:asciiTheme="majorBidi" w:hAnsiTheme="majorBidi" w:cstheme="majorBidi"/>
          <w:sz w:val="28"/>
          <w:szCs w:val="28"/>
        </w:rPr>
      </w:pPr>
    </w:p>
    <w:p w:rsidR="00DD3972" w:rsidRDefault="00DD3972" w:rsidP="0088381D">
      <w:pPr>
        <w:rPr>
          <w:rFonts w:asciiTheme="majorBidi" w:hAnsiTheme="majorBidi" w:cstheme="majorBidi"/>
          <w:sz w:val="28"/>
          <w:szCs w:val="28"/>
        </w:rPr>
      </w:pPr>
    </w:p>
    <w:p w:rsidR="00DD3972" w:rsidRDefault="00DD3972" w:rsidP="0088381D">
      <w:pPr>
        <w:rPr>
          <w:rFonts w:asciiTheme="majorBidi" w:hAnsiTheme="majorBidi" w:cstheme="majorBidi"/>
          <w:sz w:val="28"/>
          <w:szCs w:val="28"/>
        </w:rPr>
      </w:pPr>
    </w:p>
    <w:p w:rsidR="00DD3972" w:rsidRDefault="00DD3972" w:rsidP="0088381D">
      <w:pPr>
        <w:rPr>
          <w:rFonts w:asciiTheme="majorBidi" w:hAnsiTheme="majorBidi" w:cstheme="majorBidi"/>
          <w:sz w:val="28"/>
          <w:szCs w:val="28"/>
        </w:rPr>
      </w:pPr>
    </w:p>
    <w:p w:rsidR="00DD3972" w:rsidRDefault="00DD3972" w:rsidP="0088381D">
      <w:pPr>
        <w:rPr>
          <w:rFonts w:asciiTheme="majorBidi" w:hAnsiTheme="majorBidi" w:cstheme="majorBidi"/>
          <w:sz w:val="28"/>
          <w:szCs w:val="28"/>
        </w:rPr>
      </w:pPr>
    </w:p>
    <w:p w:rsidR="00DD3972" w:rsidRDefault="00DD3972" w:rsidP="0088381D">
      <w:pPr>
        <w:rPr>
          <w:rFonts w:asciiTheme="majorBidi" w:hAnsiTheme="majorBidi" w:cstheme="majorBidi"/>
          <w:sz w:val="28"/>
          <w:szCs w:val="28"/>
        </w:rPr>
      </w:pPr>
    </w:p>
    <w:p w:rsidR="00DD3972" w:rsidRPr="0088381D" w:rsidRDefault="00DD3972" w:rsidP="0088381D">
      <w:pPr>
        <w:rPr>
          <w:rFonts w:asciiTheme="majorBidi" w:hAnsiTheme="majorBidi" w:cstheme="majorBidi"/>
          <w:sz w:val="28"/>
          <w:szCs w:val="28"/>
        </w:rPr>
        <w:sectPr w:rsidR="00DD3972" w:rsidRPr="0088381D" w:rsidSect="00B566F2">
          <w:headerReference w:type="default" r:id="rId17"/>
          <w:footerReference w:type="default" r:id="rId18"/>
          <w:pgSz w:w="11906" w:h="16838"/>
          <w:pgMar w:top="851" w:right="1417" w:bottom="1417" w:left="1417" w:header="708" w:footer="708" w:gutter="0"/>
          <w:cols w:space="708"/>
          <w:docGrid w:linePitch="360"/>
        </w:sectPr>
      </w:pPr>
    </w:p>
    <w:p w:rsidR="00A532C2" w:rsidRPr="00841E03" w:rsidRDefault="00A532C2" w:rsidP="00841E03">
      <w:pPr>
        <w:pStyle w:val="Titre1"/>
        <w:numPr>
          <w:ilvl w:val="0"/>
          <w:numId w:val="6"/>
        </w:numPr>
        <w:spacing w:line="276" w:lineRule="auto"/>
        <w:jc w:val="both"/>
        <w:rPr>
          <w:rFonts w:asciiTheme="majorBidi" w:hAnsiTheme="majorBidi" w:cstheme="majorBidi"/>
        </w:rPr>
      </w:pPr>
      <w:bookmarkStart w:id="7" w:name="_Toc419666844"/>
      <w:r w:rsidRPr="00841E03">
        <w:rPr>
          <w:rFonts w:asciiTheme="majorBidi" w:hAnsiTheme="majorBidi" w:cstheme="majorBidi"/>
        </w:rPr>
        <w:lastRenderedPageBreak/>
        <w:t>Introduction</w:t>
      </w:r>
      <w:bookmarkEnd w:id="7"/>
      <w:r w:rsidRPr="00841E03">
        <w:rPr>
          <w:rFonts w:asciiTheme="majorBidi" w:hAnsiTheme="majorBidi" w:cstheme="majorBidi"/>
        </w:rPr>
        <w:t> </w:t>
      </w:r>
    </w:p>
    <w:p w:rsidR="00A02764" w:rsidRPr="00841E03" w:rsidRDefault="00A02764" w:rsidP="00841E03">
      <w:pPr>
        <w:ind w:firstLine="709"/>
        <w:jc w:val="both"/>
        <w:rPr>
          <w:rFonts w:asciiTheme="majorBidi" w:hAnsiTheme="majorBidi" w:cstheme="majorBidi"/>
          <w:sz w:val="24"/>
          <w:szCs w:val="24"/>
        </w:rPr>
      </w:pPr>
      <w:r w:rsidRPr="00841E03">
        <w:rPr>
          <w:rFonts w:asciiTheme="majorBidi" w:hAnsiTheme="majorBidi" w:cstheme="majorBidi"/>
          <w:sz w:val="24"/>
          <w:szCs w:val="24"/>
        </w:rPr>
        <w:t>L’approche la plus ancienne et la plus formalisée pour les composantes d’un réseau n’est autre que la théorie des graphes. Tout est ensuite question d’analogie ou d’appropriation théorique, puisque les nœuds peuvent être de nature différentes (points de surveillances, villes, individus, entreprises, ordinateurs, pages web, aéroports…) et de dimension différentes (grande, petite…) et que les connexions représentent des relations variées avec ou sans sens directionnel (collaborations, compétition, connexions, réactions chimiques, câbles, hyperliens…).</w:t>
      </w:r>
    </w:p>
    <w:p w:rsidR="00A02764" w:rsidRPr="00841E03" w:rsidRDefault="00A02764" w:rsidP="00841E03">
      <w:pPr>
        <w:ind w:firstLine="709"/>
        <w:jc w:val="both"/>
        <w:rPr>
          <w:rFonts w:asciiTheme="majorBidi" w:hAnsiTheme="majorBidi" w:cstheme="majorBidi"/>
          <w:sz w:val="24"/>
          <w:szCs w:val="24"/>
        </w:rPr>
      </w:pPr>
      <w:r w:rsidRPr="00841E03">
        <w:rPr>
          <w:rFonts w:asciiTheme="majorBidi" w:hAnsiTheme="majorBidi" w:cstheme="majorBidi"/>
          <w:sz w:val="24"/>
          <w:szCs w:val="24"/>
        </w:rPr>
        <w:t>Aujourd'hui, les graphes trouvent maintes</w:t>
      </w:r>
      <w:r w:rsidRPr="00841E03">
        <w:rPr>
          <w:rStyle w:val="apple-converted-space"/>
          <w:rFonts w:asciiTheme="majorBidi" w:hAnsiTheme="majorBidi" w:cstheme="majorBidi"/>
          <w:sz w:val="24"/>
          <w:szCs w:val="24"/>
        </w:rPr>
        <w:t> </w:t>
      </w:r>
      <w:hyperlink r:id="rId19" w:history="1">
        <w:r w:rsidRPr="00841E03">
          <w:rPr>
            <w:rStyle w:val="Lienhypertexte"/>
            <w:rFonts w:asciiTheme="majorBidi" w:hAnsiTheme="majorBidi" w:cstheme="majorBidi"/>
            <w:color w:val="auto"/>
            <w:sz w:val="24"/>
            <w:szCs w:val="24"/>
            <w:u w:val="none"/>
          </w:rPr>
          <w:t>applications</w:t>
        </w:r>
      </w:hyperlink>
      <w:r w:rsidRPr="00841E03">
        <w:rPr>
          <w:rStyle w:val="apple-converted-space"/>
          <w:rFonts w:asciiTheme="majorBidi" w:hAnsiTheme="majorBidi" w:cstheme="majorBidi"/>
          <w:sz w:val="24"/>
          <w:szCs w:val="24"/>
        </w:rPr>
        <w:t> </w:t>
      </w:r>
      <w:r w:rsidRPr="00841E03">
        <w:rPr>
          <w:rFonts w:asciiTheme="majorBidi" w:hAnsiTheme="majorBidi" w:cstheme="majorBidi"/>
          <w:sz w:val="24"/>
          <w:szCs w:val="24"/>
        </w:rPr>
        <w:t>dans la</w:t>
      </w:r>
      <w:r w:rsidRPr="00841E03">
        <w:rPr>
          <w:rStyle w:val="apple-converted-space"/>
          <w:rFonts w:asciiTheme="majorBidi" w:hAnsiTheme="majorBidi" w:cstheme="majorBidi"/>
          <w:sz w:val="24"/>
          <w:szCs w:val="24"/>
        </w:rPr>
        <w:t> </w:t>
      </w:r>
      <w:hyperlink r:id="rId20" w:history="1">
        <w:r w:rsidRPr="00841E03">
          <w:rPr>
            <w:rStyle w:val="Lienhypertexte"/>
            <w:rFonts w:asciiTheme="majorBidi" w:hAnsiTheme="majorBidi" w:cstheme="majorBidi"/>
            <w:color w:val="auto"/>
            <w:sz w:val="24"/>
            <w:szCs w:val="24"/>
            <w:u w:val="none"/>
          </w:rPr>
          <w:t>modélisation</w:t>
        </w:r>
      </w:hyperlink>
      <w:r w:rsidRPr="00841E03">
        <w:rPr>
          <w:rStyle w:val="apple-converted-space"/>
          <w:rFonts w:asciiTheme="majorBidi" w:hAnsiTheme="majorBidi" w:cstheme="majorBidi"/>
          <w:sz w:val="24"/>
          <w:szCs w:val="24"/>
        </w:rPr>
        <w:t> </w:t>
      </w:r>
      <w:r w:rsidRPr="00841E03">
        <w:rPr>
          <w:rFonts w:asciiTheme="majorBidi" w:hAnsiTheme="majorBidi" w:cstheme="majorBidi"/>
          <w:sz w:val="24"/>
          <w:szCs w:val="24"/>
        </w:rPr>
        <w:t>des réseaux (routiers, informatiques,</w:t>
      </w:r>
      <w:r w:rsidRPr="00841E03">
        <w:rPr>
          <w:rStyle w:val="apple-converted-space"/>
          <w:rFonts w:asciiTheme="majorBidi" w:hAnsiTheme="majorBidi" w:cstheme="majorBidi"/>
          <w:sz w:val="24"/>
          <w:szCs w:val="24"/>
        </w:rPr>
        <w:t> </w:t>
      </w:r>
      <w:r w:rsidRPr="00841E03">
        <w:rPr>
          <w:rStyle w:val="Accentuation"/>
          <w:rFonts w:asciiTheme="majorBidi" w:hAnsiTheme="majorBidi" w:cstheme="majorBidi"/>
          <w:sz w:val="24"/>
          <w:szCs w:val="24"/>
        </w:rPr>
        <w:t>etc.</w:t>
      </w:r>
      <w:r w:rsidRPr="00841E03">
        <w:rPr>
          <w:rFonts w:asciiTheme="majorBidi" w:hAnsiTheme="majorBidi" w:cstheme="majorBidi"/>
          <w:sz w:val="24"/>
          <w:szCs w:val="24"/>
        </w:rPr>
        <w:t>). Par ailleurs la théorie des graphes a fourni des solutions aux problèmes en</w:t>
      </w:r>
      <w:r w:rsidRPr="00841E03">
        <w:rPr>
          <w:rStyle w:val="apple-converted-space"/>
          <w:rFonts w:asciiTheme="majorBidi" w:hAnsiTheme="majorBidi" w:cstheme="majorBidi"/>
          <w:sz w:val="24"/>
          <w:szCs w:val="24"/>
        </w:rPr>
        <w:t> </w:t>
      </w:r>
      <w:hyperlink r:id="rId21" w:history="1">
        <w:r w:rsidRPr="00841E03">
          <w:rPr>
            <w:rStyle w:val="Lienhypertexte"/>
            <w:rFonts w:asciiTheme="majorBidi" w:hAnsiTheme="majorBidi" w:cstheme="majorBidi"/>
            <w:color w:val="auto"/>
            <w:sz w:val="24"/>
            <w:szCs w:val="24"/>
            <w:u w:val="none"/>
          </w:rPr>
          <w:t>algorithmique</w:t>
        </w:r>
      </w:hyperlink>
      <w:r w:rsidRPr="00841E03">
        <w:rPr>
          <w:rStyle w:val="apple-converted-space"/>
          <w:rFonts w:asciiTheme="majorBidi" w:hAnsiTheme="majorBidi" w:cstheme="majorBidi"/>
          <w:sz w:val="24"/>
          <w:szCs w:val="24"/>
        </w:rPr>
        <w:t> </w:t>
      </w:r>
      <w:r w:rsidRPr="00841E03">
        <w:rPr>
          <w:rFonts w:asciiTheme="majorBidi" w:hAnsiTheme="majorBidi" w:cstheme="majorBidi"/>
          <w:sz w:val="24"/>
          <w:szCs w:val="24"/>
        </w:rPr>
        <w:t>(problème du voyageur de commerce, coloration de graphes, calcul du plus grand sous-graphe commun à deux graphes,</w:t>
      </w:r>
      <w:r w:rsidRPr="00841E03">
        <w:rPr>
          <w:rStyle w:val="apple-converted-space"/>
          <w:rFonts w:asciiTheme="majorBidi" w:hAnsiTheme="majorBidi" w:cstheme="majorBidi"/>
          <w:sz w:val="24"/>
          <w:szCs w:val="24"/>
        </w:rPr>
        <w:t> </w:t>
      </w:r>
      <w:r w:rsidRPr="00841E03">
        <w:rPr>
          <w:rStyle w:val="Accentuation"/>
          <w:rFonts w:asciiTheme="majorBidi" w:hAnsiTheme="majorBidi" w:cstheme="majorBidi"/>
          <w:sz w:val="24"/>
          <w:szCs w:val="24"/>
        </w:rPr>
        <w:t>etc.</w:t>
      </w:r>
      <w:r w:rsidRPr="00841E03">
        <w:rPr>
          <w:rFonts w:asciiTheme="majorBidi" w:hAnsiTheme="majorBidi" w:cstheme="majorBidi"/>
          <w:sz w:val="24"/>
          <w:szCs w:val="24"/>
        </w:rPr>
        <w:t>), qui sont cruciaux en théorie de la complexité</w:t>
      </w:r>
      <w:r w:rsidRPr="00841E03">
        <w:rPr>
          <w:rStyle w:val="apple-converted-space"/>
          <w:rFonts w:asciiTheme="majorBidi" w:hAnsiTheme="majorBidi" w:cstheme="majorBidi"/>
          <w:sz w:val="24"/>
          <w:szCs w:val="24"/>
        </w:rPr>
        <w:t>.</w:t>
      </w:r>
    </w:p>
    <w:p w:rsidR="00A532C2" w:rsidRPr="00841E03" w:rsidRDefault="00A02764" w:rsidP="001B3F91">
      <w:pPr>
        <w:pStyle w:val="Titre1"/>
        <w:numPr>
          <w:ilvl w:val="0"/>
          <w:numId w:val="24"/>
        </w:numPr>
        <w:spacing w:line="276" w:lineRule="auto"/>
        <w:jc w:val="both"/>
        <w:rPr>
          <w:rFonts w:asciiTheme="majorBidi" w:hAnsiTheme="majorBidi" w:cstheme="majorBidi"/>
          <w:lang w:eastAsia="fr-FR"/>
        </w:rPr>
      </w:pPr>
      <w:bookmarkStart w:id="8" w:name="_Toc419666845"/>
      <w:r w:rsidRPr="00841E03">
        <w:rPr>
          <w:rFonts w:asciiTheme="majorBidi" w:hAnsiTheme="majorBidi" w:cstheme="majorBidi"/>
          <w:lang w:eastAsia="fr-FR"/>
        </w:rPr>
        <w:t>Définitions :</w:t>
      </w:r>
      <w:bookmarkEnd w:id="8"/>
    </w:p>
    <w:p w:rsidR="00A02764" w:rsidRPr="00841E03" w:rsidRDefault="00A02764" w:rsidP="00841E03">
      <w:pPr>
        <w:pStyle w:val="Default"/>
        <w:spacing w:line="276" w:lineRule="auto"/>
        <w:ind w:firstLine="360"/>
        <w:jc w:val="both"/>
        <w:rPr>
          <w:rFonts w:asciiTheme="majorBidi" w:hAnsiTheme="majorBidi" w:cstheme="majorBidi"/>
          <w:b/>
          <w:bCs/>
          <w:sz w:val="28"/>
          <w:szCs w:val="28"/>
        </w:rPr>
      </w:pPr>
      <w:r w:rsidRPr="00841E03">
        <w:rPr>
          <w:rFonts w:asciiTheme="majorBidi" w:hAnsiTheme="majorBidi" w:cstheme="majorBidi"/>
        </w:rPr>
        <w:t>La théorie des graphes s'intéresse à leurs multiples propriétés : existence de chemins les plus courts ou les moins coûteux, de cycles particuliers (eulériens,</w:t>
      </w:r>
      <w:r w:rsidRPr="00841E03">
        <w:rPr>
          <w:rStyle w:val="apple-converted-space"/>
          <w:rFonts w:asciiTheme="majorBidi" w:hAnsiTheme="majorBidi" w:cstheme="majorBidi"/>
        </w:rPr>
        <w:t> </w:t>
      </w:r>
      <w:proofErr w:type="spellStart"/>
      <w:r w:rsidRPr="00841E03">
        <w:rPr>
          <w:rFonts w:asciiTheme="majorBidi" w:hAnsiTheme="majorBidi" w:cstheme="majorBidi"/>
        </w:rPr>
        <w:t>hamiltoniens</w:t>
      </w:r>
      <w:proofErr w:type="spellEnd"/>
      <w:r w:rsidRPr="00841E03">
        <w:rPr>
          <w:rFonts w:asciiTheme="majorBidi" w:hAnsiTheme="majorBidi" w:cstheme="majorBidi"/>
        </w:rPr>
        <w:t xml:space="preserve">, ...), nombre d'intersections dans le plan, problèmes de coloriage, </w:t>
      </w:r>
      <w:r w:rsidR="003D43C7" w:rsidRPr="00841E03">
        <w:rPr>
          <w:rStyle w:val="apple-converted-space"/>
          <w:rFonts w:asciiTheme="majorBidi" w:hAnsiTheme="majorBidi" w:cstheme="majorBidi"/>
        </w:rPr>
        <w:t>etc.</w:t>
      </w:r>
      <w:r w:rsidR="00C068DB">
        <w:rPr>
          <w:rFonts w:asciiTheme="majorBidi" w:hAnsiTheme="majorBidi" w:cstheme="majorBidi"/>
          <w:b/>
          <w:bCs/>
        </w:rPr>
        <w:t xml:space="preserve"> [A1</w:t>
      </w:r>
      <w:r w:rsidRPr="00841E03">
        <w:rPr>
          <w:rFonts w:asciiTheme="majorBidi" w:hAnsiTheme="majorBidi" w:cstheme="majorBidi"/>
          <w:b/>
          <w:bCs/>
        </w:rPr>
        <w:t xml:space="preserve">]. </w:t>
      </w:r>
    </w:p>
    <w:p w:rsidR="00A02764" w:rsidRPr="00841E03" w:rsidRDefault="00A02764" w:rsidP="00841E03">
      <w:pPr>
        <w:pStyle w:val="Default"/>
        <w:spacing w:line="276" w:lineRule="auto"/>
        <w:jc w:val="both"/>
        <w:rPr>
          <w:rFonts w:asciiTheme="majorBidi" w:hAnsiTheme="majorBidi" w:cstheme="majorBidi"/>
        </w:rPr>
      </w:pPr>
    </w:p>
    <w:p w:rsidR="00C068DB" w:rsidRPr="00841E03" w:rsidRDefault="00A02764" w:rsidP="00C068DB">
      <w:pPr>
        <w:pStyle w:val="Default"/>
        <w:spacing w:line="276" w:lineRule="auto"/>
        <w:ind w:firstLine="360"/>
        <w:jc w:val="both"/>
        <w:rPr>
          <w:rFonts w:asciiTheme="majorBidi" w:hAnsiTheme="majorBidi" w:cstheme="majorBidi"/>
          <w:b/>
          <w:bCs/>
          <w:sz w:val="28"/>
          <w:szCs w:val="28"/>
        </w:rPr>
      </w:pPr>
      <w:r w:rsidRPr="00841E03">
        <w:t xml:space="preserve">Un graphe est une collection d'éléments mis en relation entre eux. Géométriquement, on représente ces éléments par des points (les sommets) reliés entre eux par des arcs de courbe (les arêtes). Selon que l'on choisit d'orienter les arêtes ou de leur attribuer un poids (un coût de passage), on parle de graphes orientés ou de graphes </w:t>
      </w:r>
      <w:r w:rsidR="00B0247B" w:rsidRPr="00841E03">
        <w:t>pondérés</w:t>
      </w:r>
      <w:r w:rsidR="00B0247B">
        <w:rPr>
          <w:rFonts w:asciiTheme="majorBidi" w:hAnsiTheme="majorBidi" w:cstheme="majorBidi"/>
          <w:b/>
          <w:bCs/>
        </w:rPr>
        <w:t xml:space="preserve"> [</w:t>
      </w:r>
      <w:r w:rsidR="00C068DB">
        <w:rPr>
          <w:rFonts w:asciiTheme="majorBidi" w:hAnsiTheme="majorBidi" w:cstheme="majorBidi"/>
          <w:b/>
          <w:bCs/>
        </w:rPr>
        <w:t>A2</w:t>
      </w:r>
      <w:r w:rsidR="00C068DB" w:rsidRPr="00841E03">
        <w:rPr>
          <w:rFonts w:asciiTheme="majorBidi" w:hAnsiTheme="majorBidi" w:cstheme="majorBidi"/>
          <w:b/>
          <w:bCs/>
        </w:rPr>
        <w:t xml:space="preserve">]. </w:t>
      </w:r>
    </w:p>
    <w:p w:rsidR="00A02764" w:rsidRPr="00841E03" w:rsidRDefault="00A02764" w:rsidP="00C068DB">
      <w:pPr>
        <w:pStyle w:val="Paragraphedeliste"/>
        <w:spacing w:line="276" w:lineRule="auto"/>
        <w:ind w:left="720" w:firstLine="0"/>
      </w:pPr>
    </w:p>
    <w:p w:rsidR="00A532C2" w:rsidRPr="00841E03" w:rsidRDefault="00A02764" w:rsidP="001B3F91">
      <w:pPr>
        <w:pStyle w:val="Titre1"/>
        <w:numPr>
          <w:ilvl w:val="0"/>
          <w:numId w:val="24"/>
        </w:numPr>
        <w:spacing w:line="276" w:lineRule="auto"/>
        <w:jc w:val="both"/>
        <w:rPr>
          <w:rFonts w:asciiTheme="majorBidi" w:hAnsiTheme="majorBidi" w:cstheme="majorBidi"/>
        </w:rPr>
      </w:pPr>
      <w:bookmarkStart w:id="9" w:name="_Toc419666846"/>
      <w:r w:rsidRPr="00841E03">
        <w:rPr>
          <w:rFonts w:asciiTheme="majorBidi" w:hAnsiTheme="majorBidi" w:cstheme="majorBidi"/>
        </w:rPr>
        <w:t>Domaine d’application :</w:t>
      </w:r>
      <w:bookmarkEnd w:id="9"/>
    </w:p>
    <w:p w:rsidR="00A02764" w:rsidRPr="00841E03" w:rsidRDefault="003D43C7" w:rsidP="00841E03">
      <w:pPr>
        <w:pStyle w:val="Default"/>
        <w:spacing w:line="276" w:lineRule="auto"/>
        <w:jc w:val="both"/>
        <w:rPr>
          <w:rFonts w:asciiTheme="majorBidi" w:hAnsiTheme="majorBidi" w:cstheme="majorBidi"/>
        </w:rPr>
      </w:pPr>
      <w:r w:rsidRPr="00841E03">
        <w:rPr>
          <w:rFonts w:asciiTheme="majorBidi" w:hAnsiTheme="majorBidi" w:cstheme="majorBidi"/>
        </w:rPr>
        <w:t>Un</w:t>
      </w:r>
      <w:r w:rsidR="00A02764" w:rsidRPr="00841E03">
        <w:rPr>
          <w:rFonts w:asciiTheme="majorBidi" w:hAnsiTheme="majorBidi" w:cstheme="majorBidi"/>
        </w:rPr>
        <w:t xml:space="preserve"> graphe permet de représenter la structure, les connexions d'un ensemble complexe en exprimant les relations entre ses éléments: réseau de communication, réseaux routiers, interaction de diverses espèces animales, circuits électriques</w:t>
      </w:r>
      <w:r w:rsidR="00C068DB" w:rsidRPr="00841E03">
        <w:rPr>
          <w:rFonts w:asciiTheme="majorBidi" w:hAnsiTheme="majorBidi" w:cstheme="majorBidi"/>
        </w:rPr>
        <w:t>...</w:t>
      </w:r>
      <w:r w:rsidR="00A02764" w:rsidRPr="00841E03">
        <w:rPr>
          <w:rFonts w:asciiTheme="majorBidi" w:hAnsiTheme="majorBidi" w:cstheme="majorBidi"/>
        </w:rPr>
        <w:t xml:space="preserve">etc. </w:t>
      </w:r>
    </w:p>
    <w:p w:rsidR="00C068DB" w:rsidRDefault="00A02764" w:rsidP="00C068DB">
      <w:pPr>
        <w:pStyle w:val="Default"/>
        <w:spacing w:line="276" w:lineRule="auto"/>
        <w:ind w:firstLine="360"/>
        <w:jc w:val="both"/>
        <w:rPr>
          <w:rFonts w:asciiTheme="majorBidi" w:hAnsiTheme="majorBidi" w:cstheme="majorBidi"/>
          <w:b/>
          <w:bCs/>
        </w:rPr>
      </w:pPr>
      <w:r w:rsidRPr="00841E03">
        <w:t>La théorie des graphes est un très vaste domaine, en évolution constante tant du point de vue des recherches fondamentales que de celui des applications</w:t>
      </w:r>
      <w:r w:rsidR="00C068DB" w:rsidRPr="00841E03">
        <w:rPr>
          <w:rFonts w:asciiTheme="majorBidi" w:hAnsiTheme="majorBidi" w:cstheme="majorBidi"/>
          <w:b/>
          <w:bCs/>
        </w:rPr>
        <w:t xml:space="preserve">. </w:t>
      </w:r>
    </w:p>
    <w:p w:rsidR="00C068DB" w:rsidRPr="00C068DB" w:rsidRDefault="00C068DB" w:rsidP="00C068DB">
      <w:pPr>
        <w:pStyle w:val="Default"/>
        <w:spacing w:line="276" w:lineRule="auto"/>
        <w:ind w:firstLine="360"/>
        <w:jc w:val="both"/>
        <w:rPr>
          <w:rFonts w:asciiTheme="majorBidi" w:hAnsiTheme="majorBidi" w:cstheme="majorBidi"/>
          <w:b/>
          <w:bCs/>
          <w:sz w:val="28"/>
          <w:szCs w:val="28"/>
        </w:rPr>
      </w:pPr>
    </w:p>
    <w:p w:rsidR="00BF4328" w:rsidRPr="00841E03" w:rsidRDefault="00BF4328" w:rsidP="001B3F91">
      <w:pPr>
        <w:pStyle w:val="Paragraphedeliste"/>
        <w:numPr>
          <w:ilvl w:val="0"/>
          <w:numId w:val="8"/>
        </w:numPr>
        <w:autoSpaceDE w:val="0"/>
        <w:autoSpaceDN w:val="0"/>
        <w:adjustRightInd w:val="0"/>
        <w:spacing w:after="0" w:line="276" w:lineRule="auto"/>
      </w:pPr>
      <w:r w:rsidRPr="00841E03">
        <w:t>Sciences techniques : biologie, chimie, physique, informatique,...</w:t>
      </w:r>
    </w:p>
    <w:p w:rsidR="00BF4328" w:rsidRPr="00841E03" w:rsidRDefault="00BF4328" w:rsidP="001B3F91">
      <w:pPr>
        <w:pStyle w:val="Paragraphedeliste"/>
        <w:numPr>
          <w:ilvl w:val="0"/>
          <w:numId w:val="8"/>
        </w:numPr>
        <w:autoSpaceDE w:val="0"/>
        <w:autoSpaceDN w:val="0"/>
        <w:adjustRightInd w:val="0"/>
        <w:spacing w:after="0" w:line="276" w:lineRule="auto"/>
      </w:pPr>
      <w:r w:rsidRPr="00841E03">
        <w:t>Sciences humaines : géographie, histoire,...</w:t>
      </w:r>
    </w:p>
    <w:p w:rsidR="00BF4328" w:rsidRPr="00841E03" w:rsidRDefault="00BF4328" w:rsidP="001B3F91">
      <w:pPr>
        <w:pStyle w:val="Paragraphedeliste"/>
        <w:numPr>
          <w:ilvl w:val="0"/>
          <w:numId w:val="8"/>
        </w:numPr>
        <w:spacing w:line="276" w:lineRule="auto"/>
      </w:pPr>
      <w:r w:rsidRPr="00841E03">
        <w:t>Monde économique : finance, logistique,...</w:t>
      </w:r>
    </w:p>
    <w:p w:rsidR="00E26587" w:rsidRPr="00841E03" w:rsidRDefault="00E26587" w:rsidP="00841E03">
      <w:pPr>
        <w:jc w:val="both"/>
        <w:rPr>
          <w:rFonts w:asciiTheme="majorBidi" w:hAnsiTheme="majorBidi" w:cstheme="majorBidi"/>
        </w:rPr>
      </w:pPr>
    </w:p>
    <w:p w:rsidR="00BF4328" w:rsidRPr="00841E03" w:rsidRDefault="00BF4328" w:rsidP="00EF1E16">
      <w:pPr>
        <w:pStyle w:val="Default"/>
        <w:spacing w:line="276" w:lineRule="auto"/>
        <w:jc w:val="both"/>
        <w:rPr>
          <w:rFonts w:asciiTheme="majorBidi" w:hAnsiTheme="majorBidi" w:cstheme="majorBidi"/>
        </w:rPr>
      </w:pPr>
    </w:p>
    <w:p w:rsidR="00BF4328" w:rsidRDefault="00BF4328" w:rsidP="001B3F91">
      <w:pPr>
        <w:pStyle w:val="Default"/>
        <w:numPr>
          <w:ilvl w:val="0"/>
          <w:numId w:val="8"/>
        </w:numPr>
        <w:spacing w:line="276" w:lineRule="auto"/>
        <w:jc w:val="both"/>
      </w:pPr>
      <w:r w:rsidRPr="00D15745">
        <w:rPr>
          <w:b/>
          <w:bCs/>
        </w:rPr>
        <w:lastRenderedPageBreak/>
        <w:t xml:space="preserve">Exemple 1 : </w:t>
      </w:r>
      <w:r w:rsidRPr="00D15745">
        <w:t xml:space="preserve">Les interconnections routières, ferroviaires ou aériennes entre différentes agglomérations : </w:t>
      </w:r>
    </w:p>
    <w:p w:rsidR="00CA7CC2" w:rsidRDefault="002E415B" w:rsidP="00CA7CC2">
      <w:pPr>
        <w:pStyle w:val="Paragraphedeliste"/>
        <w:keepNext/>
      </w:pPr>
      <w:r>
        <w:rPr>
          <w:noProof/>
          <w:lang w:eastAsia="fr-FR"/>
        </w:rPr>
        <w:drawing>
          <wp:inline distT="0" distB="0" distL="0" distR="0">
            <wp:extent cx="5429250" cy="3048000"/>
            <wp:effectExtent l="19050" t="0" r="0" b="0"/>
            <wp:docPr id="3" name="Image 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2"/>
                    <a:stretch>
                      <a:fillRect/>
                    </a:stretch>
                  </pic:blipFill>
                  <pic:spPr>
                    <a:xfrm>
                      <a:off x="0" y="0"/>
                      <a:ext cx="5427455" cy="3046992"/>
                    </a:xfrm>
                    <a:prstGeom prst="rect">
                      <a:avLst/>
                    </a:prstGeom>
                  </pic:spPr>
                </pic:pic>
              </a:graphicData>
            </a:graphic>
          </wp:inline>
        </w:drawing>
      </w:r>
    </w:p>
    <w:p w:rsidR="002E415B" w:rsidRPr="00894FED" w:rsidRDefault="00CA7CC2" w:rsidP="00EF1E16">
      <w:pPr>
        <w:pStyle w:val="Lgende"/>
        <w:jc w:val="center"/>
        <w:rPr>
          <w:rFonts w:asciiTheme="majorBidi" w:hAnsiTheme="majorBidi" w:cstheme="majorBidi"/>
          <w:sz w:val="24"/>
          <w:szCs w:val="24"/>
        </w:rPr>
      </w:pPr>
      <w:bookmarkStart w:id="10" w:name="_Toc419665744"/>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1</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.schéma explicatif pour les es interconnections</w:t>
      </w:r>
      <w:bookmarkEnd w:id="10"/>
    </w:p>
    <w:p w:rsidR="00BF4328" w:rsidRDefault="00BF4328" w:rsidP="00BF4328">
      <w:pPr>
        <w:pStyle w:val="Default"/>
      </w:pPr>
    </w:p>
    <w:p w:rsidR="00BF4328" w:rsidRDefault="00BF4328" w:rsidP="001B3F91">
      <w:pPr>
        <w:pStyle w:val="Default"/>
        <w:numPr>
          <w:ilvl w:val="0"/>
          <w:numId w:val="9"/>
        </w:numPr>
        <w:rPr>
          <w:sz w:val="22"/>
          <w:szCs w:val="22"/>
        </w:rPr>
      </w:pPr>
      <w:r>
        <w:rPr>
          <w:b/>
          <w:bCs/>
          <w:sz w:val="22"/>
          <w:szCs w:val="22"/>
        </w:rPr>
        <w:t xml:space="preserve">Exemple 2 : </w:t>
      </w:r>
      <w:r>
        <w:rPr>
          <w:sz w:val="22"/>
          <w:szCs w:val="22"/>
        </w:rPr>
        <w:t xml:space="preserve">Réseaux : machine parallèles et réseaux. </w:t>
      </w:r>
    </w:p>
    <w:p w:rsidR="00E26587" w:rsidRDefault="00E26587" w:rsidP="002E415B"/>
    <w:p w:rsidR="003B3FBC" w:rsidRDefault="00BF4328" w:rsidP="003B3FBC">
      <w:pPr>
        <w:pStyle w:val="Paragraphedeliste"/>
        <w:keepNext/>
      </w:pPr>
      <w:r>
        <w:rPr>
          <w:noProof/>
          <w:lang w:eastAsia="fr-FR"/>
        </w:rPr>
        <w:drawing>
          <wp:inline distT="0" distB="0" distL="0" distR="0">
            <wp:extent cx="5029198" cy="3200400"/>
            <wp:effectExtent l="19050" t="0" r="2" b="0"/>
            <wp:docPr id="19" name="Image 18"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3"/>
                    <a:stretch>
                      <a:fillRect/>
                    </a:stretch>
                  </pic:blipFill>
                  <pic:spPr>
                    <a:xfrm>
                      <a:off x="0" y="0"/>
                      <a:ext cx="5029902" cy="3200848"/>
                    </a:xfrm>
                    <a:prstGeom prst="rect">
                      <a:avLst/>
                    </a:prstGeom>
                  </pic:spPr>
                </pic:pic>
              </a:graphicData>
            </a:graphic>
          </wp:inline>
        </w:drawing>
      </w:r>
    </w:p>
    <w:p w:rsidR="00BF4328" w:rsidRPr="00894FED" w:rsidRDefault="003B3FBC" w:rsidP="00EF1E16">
      <w:pPr>
        <w:pStyle w:val="Lgende"/>
        <w:jc w:val="center"/>
        <w:rPr>
          <w:rFonts w:asciiTheme="majorBidi" w:hAnsiTheme="majorBidi" w:cstheme="majorBidi"/>
          <w:sz w:val="24"/>
          <w:szCs w:val="24"/>
        </w:rPr>
      </w:pPr>
      <w:bookmarkStart w:id="11" w:name="_Toc419665745"/>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2</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.machine parallèles et réseaux</w:t>
      </w:r>
      <w:bookmarkEnd w:id="11"/>
    </w:p>
    <w:p w:rsidR="00BF4328" w:rsidRDefault="00BF4328" w:rsidP="001B3F91">
      <w:pPr>
        <w:pStyle w:val="Titre1"/>
        <w:numPr>
          <w:ilvl w:val="0"/>
          <w:numId w:val="24"/>
        </w:numPr>
      </w:pPr>
      <w:bookmarkStart w:id="12" w:name="_Toc410061681"/>
      <w:bookmarkStart w:id="13" w:name="_Toc419666847"/>
      <w:r>
        <w:lastRenderedPageBreak/>
        <w:t>Concept de graphe :</w:t>
      </w:r>
      <w:bookmarkEnd w:id="12"/>
      <w:bookmarkEnd w:id="13"/>
    </w:p>
    <w:p w:rsidR="00BF4328" w:rsidRPr="00BF2DC8" w:rsidRDefault="00BF4328" w:rsidP="00E26587">
      <w:pPr>
        <w:jc w:val="both"/>
        <w:rPr>
          <w:rFonts w:asciiTheme="majorBidi" w:hAnsiTheme="majorBidi" w:cstheme="majorBidi"/>
          <w:sz w:val="24"/>
          <w:szCs w:val="24"/>
        </w:rPr>
      </w:pPr>
      <w:r w:rsidRPr="00BF2DC8">
        <w:rPr>
          <w:rFonts w:asciiTheme="majorBidi" w:hAnsiTheme="majorBidi" w:cstheme="majorBidi"/>
          <w:sz w:val="24"/>
          <w:szCs w:val="24"/>
        </w:rPr>
        <w:t xml:space="preserve">Les graphes sont souvent représentés graphiquement : </w:t>
      </w:r>
    </w:p>
    <w:p w:rsidR="00105E3D" w:rsidRPr="00105E3D" w:rsidRDefault="00105E3D" w:rsidP="00E26587">
      <w:pPr>
        <w:pStyle w:val="Paragraphedeliste"/>
        <w:numPr>
          <w:ilvl w:val="0"/>
          <w:numId w:val="3"/>
        </w:numPr>
        <w:spacing w:line="276" w:lineRule="auto"/>
        <w:outlineLvl w:val="1"/>
        <w:rPr>
          <w:rFonts w:ascii="Times New Roman" w:hAnsi="Times New Roman" w:cs="Times New Roman"/>
          <w:b/>
          <w:bCs/>
          <w:vanish/>
          <w:color w:val="000000" w:themeColor="text1"/>
        </w:rPr>
      </w:pPr>
      <w:bookmarkStart w:id="14" w:name="_Toc418792141"/>
      <w:bookmarkStart w:id="15" w:name="_Toc418797242"/>
      <w:bookmarkStart w:id="16" w:name="_Toc418878276"/>
      <w:bookmarkStart w:id="17" w:name="_Toc418878372"/>
      <w:bookmarkStart w:id="18" w:name="_Toc418878439"/>
      <w:bookmarkStart w:id="19" w:name="_Toc418878527"/>
      <w:bookmarkStart w:id="20" w:name="_Toc418879103"/>
      <w:bookmarkStart w:id="21" w:name="_Toc418945271"/>
      <w:bookmarkStart w:id="22" w:name="_Toc419368270"/>
      <w:bookmarkStart w:id="23" w:name="_Toc419368359"/>
      <w:bookmarkStart w:id="24" w:name="_Toc419369852"/>
      <w:bookmarkStart w:id="25" w:name="_Toc419372094"/>
      <w:bookmarkStart w:id="26" w:name="_Toc419507833"/>
      <w:bookmarkStart w:id="27" w:name="_Toc419549365"/>
      <w:bookmarkStart w:id="28" w:name="_Toc419552693"/>
      <w:bookmarkStart w:id="29" w:name="_Toc419552777"/>
      <w:bookmarkStart w:id="30" w:name="_Toc419573661"/>
      <w:bookmarkStart w:id="31" w:name="_Toc419662456"/>
      <w:bookmarkStart w:id="32" w:name="_Toc419662659"/>
      <w:bookmarkStart w:id="33" w:name="_Toc419665667"/>
      <w:bookmarkStart w:id="34" w:name="_Toc419666142"/>
      <w:bookmarkStart w:id="35" w:name="_Toc419666581"/>
      <w:bookmarkStart w:id="36" w:name="_Toc419666848"/>
      <w:bookmarkStart w:id="37" w:name="_Toc410061682"/>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rsidR="00BF4328" w:rsidRDefault="00BF4328" w:rsidP="001B3F91">
      <w:pPr>
        <w:pStyle w:val="Titre2"/>
        <w:numPr>
          <w:ilvl w:val="0"/>
          <w:numId w:val="20"/>
        </w:numPr>
        <w:spacing w:line="276" w:lineRule="auto"/>
        <w:jc w:val="both"/>
      </w:pPr>
      <w:bookmarkStart w:id="38" w:name="_Toc419666849"/>
      <w:r>
        <w:t>Graphes non orientés</w:t>
      </w:r>
      <w:bookmarkEnd w:id="38"/>
      <w:r>
        <w:t> </w:t>
      </w:r>
      <w:bookmarkEnd w:id="37"/>
    </w:p>
    <w:p w:rsidR="00BF4328" w:rsidRPr="001B7D27" w:rsidRDefault="00BF4328" w:rsidP="001B3F91">
      <w:pPr>
        <w:pStyle w:val="Default"/>
        <w:numPr>
          <w:ilvl w:val="0"/>
          <w:numId w:val="10"/>
        </w:numPr>
        <w:spacing w:line="276" w:lineRule="auto"/>
        <w:ind w:left="1418"/>
        <w:jc w:val="both"/>
        <w:rPr>
          <w:b/>
          <w:bCs/>
        </w:rPr>
      </w:pPr>
      <w:r w:rsidRPr="001B7D27">
        <w:rPr>
          <w:b/>
          <w:bCs/>
        </w:rPr>
        <w:t xml:space="preserve">Définition: </w:t>
      </w:r>
    </w:p>
    <w:p w:rsidR="00BF4328" w:rsidRDefault="00BF4328" w:rsidP="009D299B">
      <w:pPr>
        <w:ind w:firstLine="709"/>
        <w:jc w:val="both"/>
        <w:rPr>
          <w:rFonts w:ascii="Times New Roman" w:hAnsi="Times New Roman" w:cs="Times New Roman"/>
          <w:sz w:val="24"/>
          <w:szCs w:val="24"/>
        </w:rPr>
      </w:pPr>
      <w:r w:rsidRPr="00C77675">
        <w:rPr>
          <w:rFonts w:ascii="Times New Roman" w:hAnsi="Times New Roman" w:cs="Times New Roman"/>
          <w:sz w:val="24"/>
          <w:szCs w:val="24"/>
        </w:rPr>
        <w:t xml:space="preserve">Un graphe non orienté n’est qu’un graphe orienté symétrique; si un arc relie le sommet a au sommet b, un autre arc relie le sommet b au sommet a : on ne trace alors qu’un trait entre a et b que l’on appelle une « arête </w:t>
      </w:r>
      <w:proofErr w:type="gramStart"/>
      <w:r w:rsidRPr="00C77675">
        <w:rPr>
          <w:rFonts w:ascii="Times New Roman" w:hAnsi="Times New Roman" w:cs="Times New Roman"/>
          <w:sz w:val="24"/>
          <w:szCs w:val="24"/>
        </w:rPr>
        <w:t>»</w:t>
      </w:r>
      <w:r w:rsidRPr="00C77675">
        <w:rPr>
          <w:rFonts w:ascii="Times New Roman" w:hAnsi="Times New Roman" w:cs="Times New Roman"/>
          <w:b/>
          <w:bCs/>
          <w:sz w:val="24"/>
          <w:szCs w:val="24"/>
        </w:rPr>
        <w:t>[</w:t>
      </w:r>
      <w:proofErr w:type="gramEnd"/>
      <w:r w:rsidRPr="00C77675">
        <w:rPr>
          <w:rFonts w:ascii="Times New Roman" w:hAnsi="Times New Roman" w:cs="Times New Roman"/>
          <w:b/>
          <w:bCs/>
          <w:sz w:val="24"/>
          <w:szCs w:val="24"/>
        </w:rPr>
        <w:t>A</w:t>
      </w:r>
      <w:r w:rsidR="009D299B">
        <w:rPr>
          <w:rFonts w:ascii="Times New Roman" w:hAnsi="Times New Roman" w:cs="Times New Roman"/>
          <w:b/>
          <w:bCs/>
          <w:sz w:val="24"/>
          <w:szCs w:val="24"/>
        </w:rPr>
        <w:t>3</w:t>
      </w:r>
      <w:r w:rsidRPr="00C77675">
        <w:rPr>
          <w:rFonts w:ascii="Times New Roman" w:hAnsi="Times New Roman" w:cs="Times New Roman"/>
          <w:b/>
          <w:bCs/>
          <w:sz w:val="24"/>
          <w:szCs w:val="24"/>
        </w:rPr>
        <w:t>]</w:t>
      </w:r>
      <w:r w:rsidR="00C068DB">
        <w:rPr>
          <w:rFonts w:ascii="Times New Roman" w:hAnsi="Times New Roman" w:cs="Times New Roman"/>
          <w:b/>
          <w:bCs/>
          <w:sz w:val="24"/>
          <w:szCs w:val="24"/>
        </w:rPr>
        <w:t>.</w:t>
      </w:r>
    </w:p>
    <w:p w:rsidR="003B3FBC" w:rsidRDefault="00BF4328" w:rsidP="00EF1E16">
      <w:pPr>
        <w:keepNext/>
        <w:spacing w:line="360" w:lineRule="auto"/>
        <w:ind w:firstLine="142"/>
        <w:jc w:val="center"/>
      </w:pPr>
      <w:r>
        <w:rPr>
          <w:rFonts w:ascii="Times New Roman" w:hAnsi="Times New Roman" w:cs="Times New Roman"/>
          <w:noProof/>
          <w:sz w:val="24"/>
          <w:szCs w:val="24"/>
          <w:lang w:eastAsia="fr-FR"/>
        </w:rPr>
        <w:drawing>
          <wp:inline distT="0" distB="0" distL="0" distR="0">
            <wp:extent cx="6029325" cy="1257300"/>
            <wp:effectExtent l="19050" t="0" r="9525" b="0"/>
            <wp:docPr id="2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srcRect/>
                    <a:stretch>
                      <a:fillRect/>
                    </a:stretch>
                  </pic:blipFill>
                  <pic:spPr bwMode="auto">
                    <a:xfrm>
                      <a:off x="0" y="0"/>
                      <a:ext cx="6057369" cy="1263148"/>
                    </a:xfrm>
                    <a:prstGeom prst="rect">
                      <a:avLst/>
                    </a:prstGeom>
                    <a:noFill/>
                    <a:ln w="9525">
                      <a:noFill/>
                      <a:miter lim="800000"/>
                      <a:headEnd/>
                      <a:tailEnd/>
                    </a:ln>
                  </pic:spPr>
                </pic:pic>
              </a:graphicData>
            </a:graphic>
          </wp:inline>
        </w:drawing>
      </w:r>
    </w:p>
    <w:p w:rsidR="00BF4328" w:rsidRDefault="003B3FBC" w:rsidP="00EF1E16">
      <w:pPr>
        <w:pStyle w:val="Lgende"/>
        <w:jc w:val="center"/>
        <w:rPr>
          <w:rFonts w:asciiTheme="majorBidi" w:hAnsiTheme="majorBidi" w:cstheme="majorBidi"/>
          <w:sz w:val="24"/>
          <w:szCs w:val="24"/>
        </w:rPr>
      </w:pPr>
      <w:bookmarkStart w:id="39" w:name="_Toc419665746"/>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3</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.graphe non orientés</w:t>
      </w:r>
      <w:bookmarkEnd w:id="39"/>
    </w:p>
    <w:p w:rsidR="00C62FB0" w:rsidRPr="00C62FB0" w:rsidRDefault="00C62FB0" w:rsidP="00C62FB0"/>
    <w:p w:rsidR="00BF4328" w:rsidRDefault="00BF4328" w:rsidP="001B3F91">
      <w:pPr>
        <w:pStyle w:val="Titre2"/>
        <w:numPr>
          <w:ilvl w:val="0"/>
          <w:numId w:val="21"/>
        </w:numPr>
        <w:spacing w:line="276" w:lineRule="auto"/>
        <w:jc w:val="both"/>
      </w:pPr>
      <w:bookmarkStart w:id="40" w:name="_Toc410061683"/>
      <w:bookmarkStart w:id="41" w:name="_Toc419666850"/>
      <w:r w:rsidRPr="008E12F2">
        <w:t>Graphe orientés :</w:t>
      </w:r>
      <w:bookmarkEnd w:id="40"/>
      <w:bookmarkEnd w:id="41"/>
    </w:p>
    <w:p w:rsidR="00BF4328" w:rsidRPr="001B7D27" w:rsidRDefault="00BF4328" w:rsidP="001B3F91">
      <w:pPr>
        <w:pStyle w:val="Default"/>
        <w:numPr>
          <w:ilvl w:val="0"/>
          <w:numId w:val="10"/>
        </w:numPr>
        <w:spacing w:line="276" w:lineRule="auto"/>
        <w:ind w:left="1418" w:hanging="284"/>
        <w:jc w:val="both"/>
        <w:rPr>
          <w:b/>
          <w:bCs/>
          <w:color w:val="auto"/>
        </w:rPr>
      </w:pPr>
      <w:r w:rsidRPr="001B7D27">
        <w:rPr>
          <w:b/>
          <w:bCs/>
          <w:color w:val="auto"/>
        </w:rPr>
        <w:t xml:space="preserve">Définition: </w:t>
      </w:r>
    </w:p>
    <w:p w:rsidR="00BF4328" w:rsidRDefault="00BF4328" w:rsidP="00C068DB">
      <w:pPr>
        <w:ind w:firstLine="709"/>
        <w:jc w:val="both"/>
        <w:rPr>
          <w:rFonts w:ascii="Times New Roman" w:hAnsi="Times New Roman" w:cs="Times New Roman"/>
          <w:sz w:val="24"/>
          <w:szCs w:val="24"/>
        </w:rPr>
      </w:pPr>
      <w:r w:rsidRPr="00BF2DC8">
        <w:rPr>
          <w:rFonts w:ascii="Times New Roman" w:hAnsi="Times New Roman" w:cs="Times New Roman"/>
          <w:sz w:val="24"/>
          <w:szCs w:val="24"/>
        </w:rPr>
        <w:t xml:space="preserve">Il se représente par des points et des flèches entre les points : les points sont les sommets du </w:t>
      </w:r>
      <w:proofErr w:type="spellStart"/>
      <w:r w:rsidRPr="00BF2DC8">
        <w:rPr>
          <w:rFonts w:ascii="Times New Roman" w:hAnsi="Times New Roman" w:cs="Times New Roman"/>
          <w:sz w:val="24"/>
          <w:szCs w:val="24"/>
        </w:rPr>
        <w:t>graphe</w:t>
      </w:r>
      <w:proofErr w:type="spellEnd"/>
      <w:r w:rsidRPr="00BF2DC8">
        <w:rPr>
          <w:rFonts w:ascii="Times New Roman" w:hAnsi="Times New Roman" w:cs="Times New Roman"/>
          <w:sz w:val="24"/>
          <w:szCs w:val="24"/>
        </w:rPr>
        <w:t xml:space="preserve">, les flèches sont des arcs (orientés) qui relient certains sommets entre eux. D’un point de vue mathématique, si S est l’ensemble des sommets, un graphe représente une relation binaire entre </w:t>
      </w:r>
      <w:r w:rsidRPr="00C77675">
        <w:rPr>
          <w:rFonts w:ascii="Times New Roman" w:hAnsi="Times New Roman" w:cs="Times New Roman"/>
          <w:sz w:val="24"/>
          <w:szCs w:val="24"/>
        </w:rPr>
        <w:t>des éléments de S</w:t>
      </w:r>
      <w:r w:rsidRPr="00C77675">
        <w:rPr>
          <w:rFonts w:ascii="Times New Roman" w:hAnsi="Times New Roman" w:cs="Times New Roman"/>
          <w:b/>
          <w:bCs/>
          <w:sz w:val="24"/>
          <w:szCs w:val="24"/>
        </w:rPr>
        <w:t xml:space="preserve"> [A</w:t>
      </w:r>
      <w:r w:rsidR="007B117D">
        <w:rPr>
          <w:rFonts w:ascii="Times New Roman" w:hAnsi="Times New Roman" w:cs="Times New Roman"/>
          <w:b/>
          <w:bCs/>
          <w:sz w:val="24"/>
          <w:szCs w:val="24"/>
        </w:rPr>
        <w:t>4</w:t>
      </w:r>
      <w:r w:rsidRPr="00C77675">
        <w:rPr>
          <w:rFonts w:ascii="Times New Roman" w:hAnsi="Times New Roman" w:cs="Times New Roman"/>
          <w:b/>
          <w:bCs/>
          <w:sz w:val="24"/>
          <w:szCs w:val="24"/>
        </w:rPr>
        <w:t>]</w:t>
      </w:r>
      <w:r w:rsidR="00C068DB">
        <w:rPr>
          <w:rFonts w:ascii="Times New Roman" w:hAnsi="Times New Roman" w:cs="Times New Roman"/>
          <w:b/>
          <w:bCs/>
          <w:sz w:val="24"/>
          <w:szCs w:val="24"/>
        </w:rPr>
        <w:t>.</w:t>
      </w:r>
    </w:p>
    <w:p w:rsidR="009C0E30" w:rsidRDefault="00BF4328" w:rsidP="009C0E30">
      <w:pPr>
        <w:keepNext/>
        <w:spacing w:line="360" w:lineRule="auto"/>
        <w:ind w:firstLine="709"/>
        <w:jc w:val="center"/>
      </w:pPr>
      <w:r>
        <w:rPr>
          <w:rFonts w:ascii="Times New Roman" w:hAnsi="Times New Roman" w:cs="Times New Roman"/>
          <w:noProof/>
          <w:sz w:val="24"/>
          <w:szCs w:val="24"/>
          <w:lang w:eastAsia="fr-FR"/>
        </w:rPr>
        <w:drawing>
          <wp:inline distT="0" distB="0" distL="0" distR="0">
            <wp:extent cx="2945874" cy="2047875"/>
            <wp:effectExtent l="19050" t="0" r="6876" b="0"/>
            <wp:docPr id="26" name="Image 25" descr="graph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3.PNG"/>
                    <pic:cNvPicPr/>
                  </pic:nvPicPr>
                  <pic:blipFill>
                    <a:blip r:embed="rId25"/>
                    <a:stretch>
                      <a:fillRect/>
                    </a:stretch>
                  </pic:blipFill>
                  <pic:spPr>
                    <a:xfrm>
                      <a:off x="0" y="0"/>
                      <a:ext cx="2946286" cy="2048161"/>
                    </a:xfrm>
                    <a:prstGeom prst="rect">
                      <a:avLst/>
                    </a:prstGeom>
                  </pic:spPr>
                </pic:pic>
              </a:graphicData>
            </a:graphic>
          </wp:inline>
        </w:drawing>
      </w:r>
    </w:p>
    <w:p w:rsidR="00BF4328" w:rsidRPr="00894FED" w:rsidRDefault="009C0E30" w:rsidP="009C0E30">
      <w:pPr>
        <w:pStyle w:val="Lgende"/>
        <w:jc w:val="center"/>
        <w:rPr>
          <w:rFonts w:asciiTheme="majorBidi" w:hAnsiTheme="majorBidi" w:cstheme="majorBidi"/>
          <w:sz w:val="24"/>
          <w:szCs w:val="24"/>
        </w:rPr>
      </w:pPr>
      <w:bookmarkStart w:id="42" w:name="_Toc419665747"/>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4</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graphe orientés</w:t>
      </w:r>
      <w:bookmarkEnd w:id="42"/>
    </w:p>
    <w:p w:rsidR="00C62FB0" w:rsidRDefault="00C62FB0" w:rsidP="009C0E30">
      <w:pPr>
        <w:spacing w:line="360" w:lineRule="auto"/>
        <w:rPr>
          <w:rFonts w:ascii="Times New Roman" w:hAnsi="Times New Roman" w:cs="Times New Roman"/>
          <w:sz w:val="24"/>
          <w:szCs w:val="24"/>
        </w:rPr>
      </w:pPr>
    </w:p>
    <w:p w:rsidR="00BF4328" w:rsidRDefault="00BF4328" w:rsidP="001B3F91">
      <w:pPr>
        <w:pStyle w:val="Titre1"/>
        <w:numPr>
          <w:ilvl w:val="0"/>
          <w:numId w:val="24"/>
        </w:numPr>
      </w:pPr>
      <w:bookmarkStart w:id="43" w:name="_Toc410061684"/>
      <w:bookmarkStart w:id="44" w:name="_Toc419666851"/>
      <w:r>
        <w:lastRenderedPageBreak/>
        <w:t>Complétude, sous graphe :</w:t>
      </w:r>
      <w:bookmarkEnd w:id="43"/>
      <w:bookmarkEnd w:id="44"/>
    </w:p>
    <w:p w:rsidR="00BF4328" w:rsidRPr="00E26587" w:rsidRDefault="00BF4328" w:rsidP="001B3F91">
      <w:pPr>
        <w:pStyle w:val="Paragraphedeliste"/>
        <w:numPr>
          <w:ilvl w:val="0"/>
          <w:numId w:val="10"/>
        </w:numPr>
        <w:spacing w:line="276" w:lineRule="auto"/>
      </w:pPr>
      <w:r w:rsidRPr="00E26587">
        <w:rPr>
          <w:b/>
          <w:bCs/>
        </w:rPr>
        <w:t xml:space="preserve">G graphe complet : </w:t>
      </w:r>
      <w:r w:rsidRPr="00E26587">
        <w:t>Un graphe est dit complet si tous les sommets, pris deux à deux, sont adjacen</w:t>
      </w:r>
      <w:r w:rsidR="00C068DB">
        <w:t>ts donc ayant un lien entre eux</w:t>
      </w:r>
      <w:r w:rsidR="00C068DB" w:rsidRPr="00E26587">
        <w:rPr>
          <w:b/>
          <w:bCs/>
        </w:rPr>
        <w:t xml:space="preserve"> [</w:t>
      </w:r>
      <w:r w:rsidRPr="00E26587">
        <w:rPr>
          <w:b/>
          <w:bCs/>
        </w:rPr>
        <w:t>A</w:t>
      </w:r>
      <w:r w:rsidR="009D299B">
        <w:rPr>
          <w:b/>
          <w:bCs/>
        </w:rPr>
        <w:t>3</w:t>
      </w:r>
      <w:r w:rsidRPr="00E26587">
        <w:rPr>
          <w:b/>
          <w:bCs/>
        </w:rPr>
        <w:t>]</w:t>
      </w:r>
      <w:r w:rsidR="00C068DB">
        <w:rPr>
          <w:b/>
          <w:bCs/>
        </w:rPr>
        <w:t>.</w:t>
      </w:r>
    </w:p>
    <w:p w:rsidR="00BF4328" w:rsidRPr="00E26587" w:rsidRDefault="00BF4328" w:rsidP="001B3F91">
      <w:pPr>
        <w:pStyle w:val="Paragraphedeliste"/>
        <w:numPr>
          <w:ilvl w:val="0"/>
          <w:numId w:val="10"/>
        </w:numPr>
        <w:spacing w:line="276" w:lineRule="auto"/>
      </w:pPr>
      <w:r w:rsidRPr="00E26587">
        <w:rPr>
          <w:b/>
          <w:bCs/>
        </w:rPr>
        <w:t xml:space="preserve">Sous-graphe de G : </w:t>
      </w:r>
      <w:r w:rsidRPr="00E26587">
        <w:t xml:space="preserve">On appelle un sous-graphe d'un graphe un graphe dont on a enlevé des sommets. On y enlève aussi les arêtes qui faisaient référence </w:t>
      </w:r>
      <w:r w:rsidR="00C068DB">
        <w:t>aux sommets qui ont été enlevés</w:t>
      </w:r>
      <w:r w:rsidRPr="00E26587">
        <w:rPr>
          <w:b/>
          <w:bCs/>
        </w:rPr>
        <w:t xml:space="preserve"> [A</w:t>
      </w:r>
      <w:r w:rsidR="003639B6">
        <w:rPr>
          <w:b/>
          <w:bCs/>
        </w:rPr>
        <w:t>3</w:t>
      </w:r>
      <w:r w:rsidRPr="00E26587">
        <w:rPr>
          <w:b/>
          <w:bCs/>
        </w:rPr>
        <w:t>]</w:t>
      </w:r>
      <w:r w:rsidR="00C068DB">
        <w:rPr>
          <w:b/>
          <w:bCs/>
        </w:rPr>
        <w:t>.</w:t>
      </w:r>
    </w:p>
    <w:p w:rsidR="009C0E30" w:rsidRDefault="00BF4328" w:rsidP="009C0E30">
      <w:pPr>
        <w:pStyle w:val="Paragraphedeliste"/>
        <w:keepNext/>
        <w:ind w:left="720" w:firstLine="0"/>
        <w:jc w:val="center"/>
      </w:pPr>
      <w:r>
        <w:rPr>
          <w:noProof/>
          <w:lang w:eastAsia="fr-FR"/>
        </w:rPr>
        <w:drawing>
          <wp:inline distT="0" distB="0" distL="0" distR="0">
            <wp:extent cx="4943475" cy="2343150"/>
            <wp:effectExtent l="19050" t="0" r="9525" b="0"/>
            <wp:docPr id="27"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srcRect/>
                    <a:stretch>
                      <a:fillRect/>
                    </a:stretch>
                  </pic:blipFill>
                  <pic:spPr bwMode="auto">
                    <a:xfrm>
                      <a:off x="0" y="0"/>
                      <a:ext cx="4943475" cy="2343150"/>
                    </a:xfrm>
                    <a:prstGeom prst="rect">
                      <a:avLst/>
                    </a:prstGeom>
                    <a:noFill/>
                    <a:ln w="9525">
                      <a:noFill/>
                      <a:miter lim="800000"/>
                      <a:headEnd/>
                      <a:tailEnd/>
                    </a:ln>
                  </pic:spPr>
                </pic:pic>
              </a:graphicData>
            </a:graphic>
          </wp:inline>
        </w:drawing>
      </w:r>
    </w:p>
    <w:p w:rsidR="00BF4328" w:rsidRPr="00C62FB0" w:rsidRDefault="009C0E30" w:rsidP="00C62FB0">
      <w:pPr>
        <w:pStyle w:val="Lgende"/>
        <w:jc w:val="center"/>
        <w:rPr>
          <w:rFonts w:asciiTheme="majorBidi" w:hAnsiTheme="majorBidi" w:cstheme="majorBidi"/>
          <w:sz w:val="24"/>
          <w:szCs w:val="24"/>
        </w:rPr>
      </w:pPr>
      <w:bookmarkStart w:id="45" w:name="_Toc419665748"/>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5</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.sous-graphe</w:t>
      </w:r>
      <w:bookmarkEnd w:id="45"/>
    </w:p>
    <w:p w:rsidR="00BF4328" w:rsidRDefault="00BF4328" w:rsidP="001B3F91">
      <w:pPr>
        <w:pStyle w:val="Titre1"/>
        <w:numPr>
          <w:ilvl w:val="0"/>
          <w:numId w:val="24"/>
        </w:numPr>
      </w:pPr>
      <w:bookmarkStart w:id="46" w:name="_Toc410061685"/>
      <w:bookmarkStart w:id="47" w:name="_Toc419666852"/>
      <w:r w:rsidRPr="002B5313">
        <w:t>Chaînes, Chemins :</w:t>
      </w:r>
      <w:bookmarkEnd w:id="46"/>
      <w:bookmarkEnd w:id="47"/>
    </w:p>
    <w:p w:rsidR="00BF4328" w:rsidRPr="00E26587" w:rsidRDefault="00BF4328" w:rsidP="001B3F91">
      <w:pPr>
        <w:pStyle w:val="Paragraphedeliste"/>
        <w:numPr>
          <w:ilvl w:val="0"/>
          <w:numId w:val="19"/>
        </w:numPr>
        <w:spacing w:line="276" w:lineRule="auto"/>
        <w:ind w:left="1418"/>
      </w:pPr>
      <w:r w:rsidRPr="00E26587">
        <w:rPr>
          <w:b/>
          <w:bCs/>
        </w:rPr>
        <w:t xml:space="preserve">Chaîne </w:t>
      </w:r>
      <w:r w:rsidRPr="00E26587">
        <w:t xml:space="preserve">: On appelle chaîne, une suite de sommets adjacents, c'est à dire une suite de sommet reliés par des </w:t>
      </w:r>
      <w:proofErr w:type="gramStart"/>
      <w:r w:rsidRPr="00E26587">
        <w:t>arêtes</w:t>
      </w:r>
      <w:r w:rsidR="00C068DB" w:rsidRPr="00C068DB">
        <w:rPr>
          <w:b/>
          <w:bCs/>
        </w:rPr>
        <w:t>[</w:t>
      </w:r>
      <w:proofErr w:type="gramEnd"/>
      <w:r w:rsidR="00C068DB" w:rsidRPr="00C068DB">
        <w:rPr>
          <w:b/>
          <w:bCs/>
        </w:rPr>
        <w:t>A</w:t>
      </w:r>
      <w:r w:rsidR="003639B6">
        <w:rPr>
          <w:b/>
          <w:bCs/>
        </w:rPr>
        <w:t>4</w:t>
      </w:r>
      <w:r w:rsidR="00C068DB" w:rsidRPr="00C068DB">
        <w:rPr>
          <w:b/>
          <w:bCs/>
        </w:rPr>
        <w:t>]</w:t>
      </w:r>
      <w:r w:rsidR="00C068DB">
        <w:rPr>
          <w:b/>
          <w:bCs/>
        </w:rPr>
        <w:t>.</w:t>
      </w:r>
    </w:p>
    <w:p w:rsidR="00BF4328" w:rsidRPr="00E26587" w:rsidRDefault="00BF4328" w:rsidP="00E26587">
      <w:pPr>
        <w:ind w:left="1560"/>
        <w:jc w:val="both"/>
        <w:rPr>
          <w:rFonts w:ascii="Times New Roman" w:hAnsi="Times New Roman" w:cs="Times New Roman"/>
          <w:sz w:val="24"/>
          <w:szCs w:val="24"/>
        </w:rPr>
      </w:pPr>
      <w:r w:rsidRPr="00E26587">
        <w:rPr>
          <w:rFonts w:ascii="Times New Roman" w:hAnsi="Times New Roman" w:cs="Times New Roman"/>
          <w:sz w:val="24"/>
          <w:szCs w:val="24"/>
        </w:rPr>
        <w:t>Exemple :</w:t>
      </w:r>
    </w:p>
    <w:p w:rsidR="00BF4328" w:rsidRPr="00E26587" w:rsidRDefault="00BF4328" w:rsidP="00E26587">
      <w:pPr>
        <w:pStyle w:val="Paragraphedeliste"/>
        <w:spacing w:line="276" w:lineRule="auto"/>
        <w:ind w:left="1418" w:firstLine="0"/>
      </w:pPr>
      <w:r w:rsidRPr="00E26587">
        <w:t xml:space="preserve">      Une chaîne : P = (1</w:t>
      </w:r>
      <w:r w:rsidRPr="00E26587">
        <w:rPr>
          <w:i/>
          <w:iCs/>
        </w:rPr>
        <w:t xml:space="preserve">, </w:t>
      </w:r>
      <w:r w:rsidRPr="00E26587">
        <w:t>2</w:t>
      </w:r>
      <w:r w:rsidRPr="00E26587">
        <w:rPr>
          <w:i/>
          <w:iCs/>
        </w:rPr>
        <w:t xml:space="preserve">, </w:t>
      </w:r>
      <w:r w:rsidRPr="00E26587">
        <w:t>3</w:t>
      </w:r>
      <w:r w:rsidRPr="00E26587">
        <w:rPr>
          <w:i/>
          <w:iCs/>
        </w:rPr>
        <w:t xml:space="preserve">, </w:t>
      </w:r>
      <w:r w:rsidRPr="00E26587">
        <w:t>5</w:t>
      </w:r>
      <w:r w:rsidRPr="00E26587">
        <w:rPr>
          <w:i/>
          <w:iCs/>
        </w:rPr>
        <w:t xml:space="preserve">, </w:t>
      </w:r>
      <w:r w:rsidRPr="00E26587">
        <w:t>2</w:t>
      </w:r>
      <w:r w:rsidRPr="00E26587">
        <w:rPr>
          <w:i/>
          <w:iCs/>
        </w:rPr>
        <w:t xml:space="preserve">, </w:t>
      </w:r>
      <w:r w:rsidRPr="00E26587">
        <w:t>1</w:t>
      </w:r>
      <w:r w:rsidRPr="00E26587">
        <w:rPr>
          <w:i/>
          <w:iCs/>
        </w:rPr>
        <w:t xml:space="preserve">, </w:t>
      </w:r>
      <w:r w:rsidRPr="00E26587">
        <w:t>4)</w:t>
      </w:r>
    </w:p>
    <w:p w:rsidR="00BF4328" w:rsidRPr="00E26587" w:rsidRDefault="00BF4328" w:rsidP="001B3F91">
      <w:pPr>
        <w:pStyle w:val="Paragraphedeliste"/>
        <w:numPr>
          <w:ilvl w:val="0"/>
          <w:numId w:val="19"/>
        </w:numPr>
        <w:spacing w:line="276" w:lineRule="auto"/>
        <w:ind w:left="1418"/>
      </w:pPr>
      <w:r w:rsidRPr="00E26587">
        <w:rPr>
          <w:b/>
          <w:bCs/>
        </w:rPr>
        <w:t xml:space="preserve">Chemin : </w:t>
      </w:r>
      <w:r w:rsidRPr="00E26587">
        <w:t xml:space="preserve">On appelle chemin une suite de sommets reliés par des arcs. C'est donc la définition d'une chaîne pour les graphes </w:t>
      </w:r>
      <w:r w:rsidR="00B0247B" w:rsidRPr="00E26587">
        <w:t>orientés</w:t>
      </w:r>
      <w:r w:rsidR="00B0247B" w:rsidRPr="00C068DB">
        <w:rPr>
          <w:b/>
          <w:bCs/>
        </w:rPr>
        <w:t xml:space="preserve"> [</w:t>
      </w:r>
      <w:r w:rsidR="00C068DB" w:rsidRPr="00C068DB">
        <w:rPr>
          <w:b/>
          <w:bCs/>
        </w:rPr>
        <w:t>A</w:t>
      </w:r>
      <w:r w:rsidR="003639B6">
        <w:rPr>
          <w:b/>
          <w:bCs/>
        </w:rPr>
        <w:t>5</w:t>
      </w:r>
      <w:r w:rsidR="00C068DB" w:rsidRPr="00C068DB">
        <w:rPr>
          <w:b/>
          <w:bCs/>
        </w:rPr>
        <w:t>].</w:t>
      </w:r>
    </w:p>
    <w:p w:rsidR="00BF4328" w:rsidRPr="00E26587" w:rsidRDefault="00BF4328" w:rsidP="00E26587">
      <w:pPr>
        <w:ind w:left="1418"/>
        <w:jc w:val="both"/>
        <w:rPr>
          <w:rFonts w:ascii="Times New Roman" w:hAnsi="Times New Roman" w:cs="Times New Roman"/>
          <w:sz w:val="24"/>
          <w:szCs w:val="24"/>
        </w:rPr>
      </w:pPr>
      <w:r w:rsidRPr="00E26587">
        <w:rPr>
          <w:rFonts w:ascii="Times New Roman" w:hAnsi="Times New Roman" w:cs="Times New Roman"/>
          <w:sz w:val="24"/>
          <w:szCs w:val="24"/>
        </w:rPr>
        <w:t>Exemple :</w:t>
      </w:r>
    </w:p>
    <w:p w:rsidR="00BF4328" w:rsidRPr="00E26587" w:rsidRDefault="00BF4328" w:rsidP="00E26587">
      <w:pPr>
        <w:ind w:left="1418"/>
        <w:jc w:val="both"/>
        <w:rPr>
          <w:rFonts w:ascii="Times New Roman" w:hAnsi="Times New Roman" w:cs="Times New Roman"/>
          <w:sz w:val="24"/>
          <w:szCs w:val="24"/>
        </w:rPr>
      </w:pPr>
      <w:r w:rsidRPr="00E26587">
        <w:rPr>
          <w:rFonts w:ascii="Times New Roman" w:hAnsi="Times New Roman" w:cs="Times New Roman"/>
          <w:sz w:val="24"/>
          <w:szCs w:val="24"/>
        </w:rPr>
        <w:t xml:space="preserve">     Un chemin : P = (1</w:t>
      </w:r>
      <w:r w:rsidRPr="00E26587">
        <w:rPr>
          <w:rFonts w:ascii="Times New Roman" w:hAnsi="Times New Roman" w:cs="Times New Roman"/>
          <w:i/>
          <w:iCs/>
          <w:sz w:val="24"/>
          <w:szCs w:val="24"/>
        </w:rPr>
        <w:t xml:space="preserve">, </w:t>
      </w:r>
      <w:r w:rsidRPr="00E26587">
        <w:rPr>
          <w:rFonts w:ascii="Times New Roman" w:hAnsi="Times New Roman" w:cs="Times New Roman"/>
          <w:sz w:val="24"/>
          <w:szCs w:val="24"/>
        </w:rPr>
        <w:t>2</w:t>
      </w:r>
      <w:r w:rsidRPr="00E26587">
        <w:rPr>
          <w:rFonts w:ascii="Times New Roman" w:hAnsi="Times New Roman" w:cs="Times New Roman"/>
          <w:i/>
          <w:iCs/>
          <w:sz w:val="24"/>
          <w:szCs w:val="24"/>
        </w:rPr>
        <w:t xml:space="preserve">, </w:t>
      </w:r>
      <w:r w:rsidRPr="00E26587">
        <w:rPr>
          <w:rFonts w:ascii="Times New Roman" w:hAnsi="Times New Roman" w:cs="Times New Roman"/>
          <w:sz w:val="24"/>
          <w:szCs w:val="24"/>
        </w:rPr>
        <w:t>3</w:t>
      </w:r>
      <w:r w:rsidRPr="00E26587">
        <w:rPr>
          <w:rFonts w:ascii="Times New Roman" w:hAnsi="Times New Roman" w:cs="Times New Roman"/>
          <w:i/>
          <w:iCs/>
          <w:sz w:val="24"/>
          <w:szCs w:val="24"/>
        </w:rPr>
        <w:t xml:space="preserve">, </w:t>
      </w:r>
      <w:r w:rsidRPr="00E26587">
        <w:rPr>
          <w:rFonts w:ascii="Times New Roman" w:hAnsi="Times New Roman" w:cs="Times New Roman"/>
          <w:sz w:val="24"/>
          <w:szCs w:val="24"/>
        </w:rPr>
        <w:t>1</w:t>
      </w:r>
      <w:r w:rsidRPr="00E26587">
        <w:rPr>
          <w:rFonts w:ascii="Times New Roman" w:hAnsi="Times New Roman" w:cs="Times New Roman"/>
          <w:i/>
          <w:iCs/>
          <w:sz w:val="24"/>
          <w:szCs w:val="24"/>
        </w:rPr>
        <w:t xml:space="preserve">, </w:t>
      </w:r>
      <w:r w:rsidRPr="00E26587">
        <w:rPr>
          <w:rFonts w:ascii="Times New Roman" w:hAnsi="Times New Roman" w:cs="Times New Roman"/>
          <w:sz w:val="24"/>
          <w:szCs w:val="24"/>
        </w:rPr>
        <w:t>4)</w:t>
      </w:r>
    </w:p>
    <w:p w:rsidR="00BF4328" w:rsidRPr="003716A8" w:rsidRDefault="00BF4328" w:rsidP="001B3F91">
      <w:pPr>
        <w:pStyle w:val="Titre1"/>
        <w:numPr>
          <w:ilvl w:val="0"/>
          <w:numId w:val="24"/>
        </w:numPr>
      </w:pPr>
      <w:bookmarkStart w:id="48" w:name="_Toc410061686"/>
      <w:bookmarkStart w:id="49" w:name="_Toc419666853"/>
      <w:r>
        <w:t>Connexité, acyclique :</w:t>
      </w:r>
      <w:bookmarkEnd w:id="48"/>
      <w:bookmarkEnd w:id="49"/>
    </w:p>
    <w:p w:rsidR="00BF4328" w:rsidRPr="003716A8" w:rsidRDefault="00BF4328" w:rsidP="00E26587">
      <w:pPr>
        <w:pStyle w:val="Default"/>
        <w:spacing w:line="276" w:lineRule="auto"/>
        <w:ind w:firstLine="709"/>
        <w:jc w:val="both"/>
      </w:pPr>
      <w:r w:rsidRPr="003716A8">
        <w:t>Soit G = (S</w:t>
      </w:r>
      <w:r w:rsidRPr="003716A8">
        <w:rPr>
          <w:i/>
          <w:iCs/>
        </w:rPr>
        <w:t xml:space="preserve">, </w:t>
      </w:r>
      <w:r w:rsidRPr="003716A8">
        <w:t xml:space="preserve">A) graphe orienté avec n = |S| et m = |A| </w:t>
      </w:r>
    </w:p>
    <w:p w:rsidR="00BF4328" w:rsidRPr="003716A8" w:rsidRDefault="00BF4328" w:rsidP="001B3F91">
      <w:pPr>
        <w:pStyle w:val="Default"/>
        <w:numPr>
          <w:ilvl w:val="0"/>
          <w:numId w:val="11"/>
        </w:numPr>
        <w:spacing w:line="276" w:lineRule="auto"/>
        <w:jc w:val="both"/>
      </w:pPr>
      <w:r w:rsidRPr="003716A8">
        <w:rPr>
          <w:b/>
          <w:bCs/>
        </w:rPr>
        <w:t xml:space="preserve">Graphe connexe </w:t>
      </w:r>
      <w:r w:rsidRPr="003716A8">
        <w:t xml:space="preserve">: </w:t>
      </w:r>
      <w:r w:rsidRPr="002B5313">
        <w:rPr>
          <w:color w:val="auto"/>
        </w:rPr>
        <w:t>s’il existe une chaîne entre</w:t>
      </w:r>
      <w:r w:rsidR="00C068DB">
        <w:t xml:space="preserve"> toute paire de sommets </w:t>
      </w:r>
      <w:r w:rsidR="00C068DB" w:rsidRPr="00C068DB">
        <w:rPr>
          <w:b/>
          <w:bCs/>
        </w:rPr>
        <w:t>[</w:t>
      </w:r>
      <w:r w:rsidR="007D1509" w:rsidRPr="00C068DB">
        <w:rPr>
          <w:b/>
          <w:bCs/>
        </w:rPr>
        <w:t>A</w:t>
      </w:r>
      <w:r w:rsidR="003639B6">
        <w:rPr>
          <w:b/>
          <w:bCs/>
        </w:rPr>
        <w:t>6</w:t>
      </w:r>
      <w:r w:rsidR="00C068DB" w:rsidRPr="00C068DB">
        <w:rPr>
          <w:b/>
          <w:bCs/>
        </w:rPr>
        <w:t>].</w:t>
      </w:r>
    </w:p>
    <w:p w:rsidR="00BF4328" w:rsidRPr="003716A8" w:rsidRDefault="00BF4328" w:rsidP="001B3F91">
      <w:pPr>
        <w:pStyle w:val="Default"/>
        <w:numPr>
          <w:ilvl w:val="0"/>
          <w:numId w:val="11"/>
        </w:numPr>
        <w:spacing w:line="276" w:lineRule="auto"/>
        <w:jc w:val="both"/>
      </w:pPr>
      <w:r w:rsidRPr="003716A8">
        <w:rPr>
          <w:b/>
          <w:bCs/>
        </w:rPr>
        <w:t xml:space="preserve">Fortement connexe </w:t>
      </w:r>
      <w:r w:rsidRPr="003716A8">
        <w:t xml:space="preserve">: s’il </w:t>
      </w:r>
      <w:r w:rsidRPr="002B5313">
        <w:rPr>
          <w:color w:val="auto"/>
        </w:rPr>
        <w:t>existe un chemin entre</w:t>
      </w:r>
      <w:r w:rsidR="00C068DB">
        <w:t xml:space="preserve"> toute paire de sommets </w:t>
      </w:r>
      <w:r w:rsidR="00C068DB" w:rsidRPr="00C068DB">
        <w:rPr>
          <w:b/>
          <w:bCs/>
        </w:rPr>
        <w:t>[</w:t>
      </w:r>
      <w:r w:rsidR="007D1509" w:rsidRPr="00C068DB">
        <w:rPr>
          <w:b/>
          <w:bCs/>
        </w:rPr>
        <w:t>A</w:t>
      </w:r>
      <w:r w:rsidR="003639B6">
        <w:rPr>
          <w:b/>
          <w:bCs/>
        </w:rPr>
        <w:t>6</w:t>
      </w:r>
      <w:r w:rsidR="00C068DB" w:rsidRPr="00C068DB">
        <w:rPr>
          <w:b/>
          <w:bCs/>
        </w:rPr>
        <w:t>].</w:t>
      </w:r>
    </w:p>
    <w:p w:rsidR="00BF4328" w:rsidRPr="00C62FB0" w:rsidRDefault="00BF4328" w:rsidP="001B3F91">
      <w:pPr>
        <w:pStyle w:val="Paragraphedeliste"/>
        <w:numPr>
          <w:ilvl w:val="0"/>
          <w:numId w:val="11"/>
        </w:numPr>
        <w:spacing w:line="276" w:lineRule="auto"/>
        <w:rPr>
          <w:rFonts w:ascii="Times New Roman" w:hAnsi="Times New Roman" w:cs="Times New Roman"/>
        </w:rPr>
      </w:pPr>
      <w:r w:rsidRPr="000B6089">
        <w:rPr>
          <w:rFonts w:ascii="Times New Roman" w:hAnsi="Times New Roman" w:cs="Times New Roman"/>
          <w:b/>
          <w:bCs/>
        </w:rPr>
        <w:lastRenderedPageBreak/>
        <w:t xml:space="preserve">Graphe acyclique </w:t>
      </w:r>
      <w:r w:rsidRPr="000B6089">
        <w:rPr>
          <w:rFonts w:ascii="Times New Roman" w:hAnsi="Times New Roman" w:cs="Times New Roman"/>
        </w:rPr>
        <w:t xml:space="preserve">: si G ne contient pas de </w:t>
      </w:r>
      <w:proofErr w:type="gramStart"/>
      <w:r w:rsidRPr="00C77675">
        <w:rPr>
          <w:rFonts w:ascii="Times New Roman" w:hAnsi="Times New Roman" w:cs="Times New Roman"/>
        </w:rPr>
        <w:t>circuits</w:t>
      </w:r>
      <w:r w:rsidRPr="00C77675">
        <w:t>[</w:t>
      </w:r>
      <w:proofErr w:type="gramEnd"/>
      <w:r w:rsidR="00C068DB">
        <w:rPr>
          <w:b/>
          <w:bCs/>
        </w:rPr>
        <w:t>A1</w:t>
      </w:r>
      <w:r w:rsidRPr="00C77675">
        <w:t>]</w:t>
      </w:r>
      <w:r w:rsidR="00C068DB">
        <w:rPr>
          <w:b/>
          <w:bCs/>
        </w:rPr>
        <w:t>.</w:t>
      </w:r>
    </w:p>
    <w:p w:rsidR="009C0E30" w:rsidRDefault="00BF4328" w:rsidP="009C0E30">
      <w:pPr>
        <w:keepNext/>
        <w:ind w:firstLine="709"/>
        <w:jc w:val="center"/>
      </w:pPr>
      <w:r>
        <w:rPr>
          <w:noProof/>
          <w:lang w:eastAsia="fr-FR"/>
        </w:rPr>
        <w:drawing>
          <wp:inline distT="0" distB="0" distL="0" distR="0">
            <wp:extent cx="5760997" cy="1971675"/>
            <wp:effectExtent l="19050" t="0" r="0" b="0"/>
            <wp:docPr id="28"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srcRect/>
                    <a:stretch>
                      <a:fillRect/>
                    </a:stretch>
                  </pic:blipFill>
                  <pic:spPr bwMode="auto">
                    <a:xfrm>
                      <a:off x="0" y="0"/>
                      <a:ext cx="5760720" cy="1971580"/>
                    </a:xfrm>
                    <a:prstGeom prst="rect">
                      <a:avLst/>
                    </a:prstGeom>
                    <a:noFill/>
                    <a:ln w="9525">
                      <a:noFill/>
                      <a:miter lim="800000"/>
                      <a:headEnd/>
                      <a:tailEnd/>
                    </a:ln>
                  </pic:spPr>
                </pic:pic>
              </a:graphicData>
            </a:graphic>
          </wp:inline>
        </w:drawing>
      </w:r>
    </w:p>
    <w:p w:rsidR="00EF1E16" w:rsidRPr="00C62FB0" w:rsidRDefault="009C0E30" w:rsidP="00C62FB0">
      <w:pPr>
        <w:pStyle w:val="Lgende"/>
        <w:jc w:val="center"/>
        <w:rPr>
          <w:rFonts w:asciiTheme="majorBidi" w:hAnsiTheme="majorBidi" w:cstheme="majorBidi"/>
          <w:sz w:val="24"/>
          <w:szCs w:val="24"/>
        </w:rPr>
      </w:pPr>
      <w:bookmarkStart w:id="50" w:name="_Toc419665749"/>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6</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.types de graphe.</w:t>
      </w:r>
      <w:bookmarkEnd w:id="50"/>
    </w:p>
    <w:p w:rsidR="00BF4328" w:rsidRPr="0045780D" w:rsidRDefault="00BF4328" w:rsidP="001B3F91">
      <w:pPr>
        <w:pStyle w:val="Titre1"/>
        <w:numPr>
          <w:ilvl w:val="0"/>
          <w:numId w:val="24"/>
        </w:numPr>
      </w:pPr>
      <w:bookmarkStart w:id="51" w:name="_Toc410061687"/>
      <w:bookmarkStart w:id="52" w:name="_Toc419666854"/>
      <w:r>
        <w:t>Les graphes planaires :</w:t>
      </w:r>
      <w:bookmarkEnd w:id="51"/>
      <w:bookmarkEnd w:id="52"/>
    </w:p>
    <w:p w:rsidR="00BF4328" w:rsidRPr="00E26587" w:rsidRDefault="00BF4328" w:rsidP="00E26587">
      <w:pPr>
        <w:pStyle w:val="Default"/>
        <w:spacing w:line="276" w:lineRule="auto"/>
        <w:jc w:val="both"/>
      </w:pPr>
      <w:r w:rsidRPr="00E26587">
        <w:t>Soit G = (S</w:t>
      </w:r>
      <w:proofErr w:type="gramStart"/>
      <w:r w:rsidRPr="00E26587">
        <w:rPr>
          <w:i/>
          <w:iCs/>
        </w:rPr>
        <w:t>,</w:t>
      </w:r>
      <w:r w:rsidRPr="00E26587">
        <w:t>A</w:t>
      </w:r>
      <w:proofErr w:type="gramEnd"/>
      <w:r w:rsidRPr="00E26587">
        <w:t xml:space="preserve">) graphe non orienté avec n = |S| et m = |A| </w:t>
      </w:r>
    </w:p>
    <w:p w:rsidR="00BF4328" w:rsidRPr="00E26587" w:rsidRDefault="00BF4328" w:rsidP="003639B6">
      <w:pPr>
        <w:jc w:val="both"/>
        <w:rPr>
          <w:rFonts w:ascii="Times New Roman" w:hAnsi="Times New Roman" w:cs="Times New Roman"/>
          <w:sz w:val="24"/>
          <w:szCs w:val="24"/>
        </w:rPr>
      </w:pPr>
      <w:r w:rsidRPr="00E26587">
        <w:rPr>
          <w:rFonts w:ascii="Times New Roman" w:hAnsi="Times New Roman" w:cs="Times New Roman"/>
          <w:b/>
          <w:bCs/>
          <w:sz w:val="24"/>
          <w:szCs w:val="24"/>
        </w:rPr>
        <w:t xml:space="preserve">G graphe planaire </w:t>
      </w:r>
      <w:r w:rsidRPr="00E26587">
        <w:rPr>
          <w:rFonts w:ascii="Times New Roman" w:hAnsi="Times New Roman" w:cs="Times New Roman"/>
          <w:sz w:val="24"/>
          <w:szCs w:val="24"/>
        </w:rPr>
        <w:t xml:space="preserve">: il existe une représentation dans le plan tel qu’aucune arête ne se </w:t>
      </w:r>
      <w:proofErr w:type="gramStart"/>
      <w:r w:rsidRPr="00E26587">
        <w:rPr>
          <w:rFonts w:ascii="Times New Roman" w:hAnsi="Times New Roman" w:cs="Times New Roman"/>
          <w:sz w:val="24"/>
          <w:szCs w:val="24"/>
        </w:rPr>
        <w:t>croise</w:t>
      </w:r>
      <w:r w:rsidR="003639B6" w:rsidRPr="003639B6">
        <w:rPr>
          <w:rFonts w:ascii="Times New Roman" w:hAnsi="Times New Roman" w:cs="Times New Roman"/>
          <w:b/>
          <w:bCs/>
          <w:sz w:val="24"/>
          <w:szCs w:val="24"/>
        </w:rPr>
        <w:t>[</w:t>
      </w:r>
      <w:proofErr w:type="gramEnd"/>
      <w:r w:rsidR="003639B6" w:rsidRPr="003639B6">
        <w:rPr>
          <w:rFonts w:ascii="Times New Roman" w:hAnsi="Times New Roman" w:cs="Times New Roman"/>
          <w:b/>
          <w:bCs/>
          <w:sz w:val="24"/>
          <w:szCs w:val="24"/>
        </w:rPr>
        <w:t>A7].</w:t>
      </w:r>
    </w:p>
    <w:p w:rsidR="00BF4328" w:rsidRPr="00E26587" w:rsidRDefault="00BF4328" w:rsidP="00E26587">
      <w:pPr>
        <w:spacing w:after="0"/>
        <w:ind w:firstLine="709"/>
        <w:jc w:val="both"/>
        <w:rPr>
          <w:rFonts w:ascii="Times New Roman" w:eastAsia="Calibri" w:hAnsi="Times New Roman" w:cs="Times New Roman"/>
          <w:b/>
          <w:bCs/>
          <w:sz w:val="24"/>
          <w:szCs w:val="24"/>
        </w:rPr>
      </w:pPr>
    </w:p>
    <w:p w:rsidR="00BF4328" w:rsidRPr="00E26587" w:rsidRDefault="00BF4328" w:rsidP="00C068DB">
      <w:pPr>
        <w:spacing w:after="0"/>
        <w:ind w:firstLine="709"/>
        <w:jc w:val="both"/>
        <w:rPr>
          <w:rFonts w:ascii="Times New Roman" w:hAnsi="Times New Roman" w:cs="Times New Roman"/>
          <w:sz w:val="24"/>
          <w:szCs w:val="24"/>
        </w:rPr>
      </w:pPr>
      <w:r w:rsidRPr="00E26587">
        <w:rPr>
          <w:rFonts w:ascii="Times New Roman" w:hAnsi="Times New Roman" w:cs="Times New Roman"/>
          <w:b/>
          <w:bCs/>
          <w:sz w:val="24"/>
          <w:szCs w:val="24"/>
        </w:rPr>
        <w:t xml:space="preserve">Face </w:t>
      </w:r>
      <w:r w:rsidRPr="00E26587">
        <w:rPr>
          <w:rFonts w:ascii="Times New Roman" w:hAnsi="Times New Roman" w:cs="Times New Roman"/>
          <w:sz w:val="24"/>
          <w:szCs w:val="24"/>
        </w:rPr>
        <w:t>: région connexe du</w:t>
      </w:r>
      <w:r w:rsidR="00C068DB">
        <w:rPr>
          <w:rFonts w:ascii="Times New Roman" w:hAnsi="Times New Roman" w:cs="Times New Roman"/>
          <w:sz w:val="24"/>
          <w:szCs w:val="24"/>
        </w:rPr>
        <w:t xml:space="preserve"> plan délimitée par des arêtes</w:t>
      </w:r>
      <w:r w:rsidR="00C068DB" w:rsidRPr="00C068DB">
        <w:rPr>
          <w:rFonts w:ascii="Times New Roman" w:hAnsi="Times New Roman" w:cs="Times New Roman"/>
          <w:b/>
          <w:bCs/>
          <w:sz w:val="24"/>
          <w:szCs w:val="24"/>
        </w:rPr>
        <w:t xml:space="preserve"> [A1</w:t>
      </w:r>
      <w:r w:rsidRPr="00C068DB">
        <w:rPr>
          <w:rFonts w:ascii="Times New Roman" w:hAnsi="Times New Roman" w:cs="Times New Roman"/>
          <w:b/>
          <w:bCs/>
          <w:sz w:val="24"/>
          <w:szCs w:val="24"/>
        </w:rPr>
        <w:t>]</w:t>
      </w:r>
      <w:r w:rsidR="00C068DB" w:rsidRPr="00C068DB">
        <w:rPr>
          <w:rFonts w:ascii="Times New Roman" w:hAnsi="Times New Roman" w:cs="Times New Roman"/>
          <w:b/>
          <w:bCs/>
          <w:sz w:val="24"/>
          <w:szCs w:val="24"/>
        </w:rPr>
        <w:t>.</w:t>
      </w:r>
    </w:p>
    <w:p w:rsidR="009C0E30" w:rsidRDefault="00BF4328" w:rsidP="009C0E30">
      <w:pPr>
        <w:keepNext/>
        <w:spacing w:after="0" w:line="360" w:lineRule="auto"/>
      </w:pPr>
      <w:r>
        <w:rPr>
          <w:rFonts w:ascii="Times New Roman" w:eastAsia="Calibri" w:hAnsi="Times New Roman" w:cs="Times New Roman"/>
          <w:b/>
          <w:bCs/>
          <w:noProof/>
          <w:sz w:val="24"/>
          <w:szCs w:val="24"/>
          <w:lang w:eastAsia="fr-FR"/>
        </w:rPr>
        <w:drawing>
          <wp:inline distT="0" distB="0" distL="0" distR="0">
            <wp:extent cx="5153025" cy="1293288"/>
            <wp:effectExtent l="19050" t="0" r="9525" b="0"/>
            <wp:docPr id="29" name="Image 28" descr="graph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e4.PNG"/>
                    <pic:cNvPicPr/>
                  </pic:nvPicPr>
                  <pic:blipFill>
                    <a:blip r:embed="rId28"/>
                    <a:stretch>
                      <a:fillRect/>
                    </a:stretch>
                  </pic:blipFill>
                  <pic:spPr>
                    <a:xfrm>
                      <a:off x="0" y="0"/>
                      <a:ext cx="5151322" cy="1292860"/>
                    </a:xfrm>
                    <a:prstGeom prst="rect">
                      <a:avLst/>
                    </a:prstGeom>
                  </pic:spPr>
                </pic:pic>
              </a:graphicData>
            </a:graphic>
          </wp:inline>
        </w:drawing>
      </w:r>
    </w:p>
    <w:p w:rsidR="00BF4328" w:rsidRPr="00894FED" w:rsidRDefault="009C0E30" w:rsidP="00EF1E16">
      <w:pPr>
        <w:pStyle w:val="Lgende"/>
        <w:jc w:val="center"/>
        <w:rPr>
          <w:rFonts w:asciiTheme="majorBidi" w:hAnsiTheme="majorBidi" w:cstheme="majorBidi"/>
          <w:sz w:val="24"/>
          <w:szCs w:val="24"/>
        </w:rPr>
      </w:pPr>
      <w:bookmarkStart w:id="53" w:name="_Toc419665750"/>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7</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.graphe planaire.</w:t>
      </w:r>
      <w:bookmarkEnd w:id="53"/>
    </w:p>
    <w:p w:rsidR="00BF4328" w:rsidRPr="002E415B" w:rsidRDefault="00BF4328" w:rsidP="009C0E30">
      <w:pPr>
        <w:pStyle w:val="Lgende"/>
        <w:jc w:val="center"/>
        <w:rPr>
          <w:rFonts w:ascii="Times New Roman" w:eastAsia="Calibri" w:hAnsi="Times New Roman" w:cs="Times New Roman"/>
          <w:b w:val="0"/>
          <w:bCs w:val="0"/>
          <w:sz w:val="22"/>
          <w:szCs w:val="22"/>
        </w:rPr>
      </w:pPr>
    </w:p>
    <w:p w:rsidR="00BF4328" w:rsidRDefault="00BF4328" w:rsidP="001B3F91">
      <w:pPr>
        <w:pStyle w:val="Titre1"/>
        <w:numPr>
          <w:ilvl w:val="0"/>
          <w:numId w:val="24"/>
        </w:numPr>
      </w:pPr>
      <w:bookmarkStart w:id="54" w:name="_Toc410061688"/>
      <w:bookmarkStart w:id="55" w:name="_Toc419666855"/>
      <w:r>
        <w:t>Coloration de graphe et le nombre chromatique :</w:t>
      </w:r>
      <w:bookmarkEnd w:id="54"/>
      <w:bookmarkEnd w:id="55"/>
    </w:p>
    <w:p w:rsidR="00BF4328" w:rsidRPr="00061B91" w:rsidRDefault="00BF4328" w:rsidP="001B25C0">
      <w:pPr>
        <w:pStyle w:val="Paragraphedeliste"/>
        <w:numPr>
          <w:ilvl w:val="0"/>
          <w:numId w:val="3"/>
        </w:numPr>
        <w:jc w:val="left"/>
        <w:outlineLvl w:val="1"/>
        <w:rPr>
          <w:rFonts w:ascii="Times New Roman" w:hAnsi="Times New Roman" w:cs="Times New Roman"/>
          <w:b/>
          <w:bCs/>
          <w:vanish/>
          <w:color w:val="000000" w:themeColor="text1"/>
        </w:rPr>
      </w:pPr>
      <w:bookmarkStart w:id="56" w:name="_Toc406786448"/>
      <w:bookmarkStart w:id="57" w:name="_Toc406786554"/>
      <w:bookmarkStart w:id="58" w:name="_Toc406791824"/>
      <w:bookmarkStart w:id="59" w:name="_Toc406844219"/>
      <w:bookmarkStart w:id="60" w:name="_Toc406844635"/>
      <w:bookmarkStart w:id="61" w:name="_Toc406844825"/>
      <w:bookmarkStart w:id="62" w:name="_Toc406845593"/>
      <w:bookmarkStart w:id="63" w:name="_Toc406845631"/>
      <w:bookmarkStart w:id="64" w:name="_Toc406845823"/>
      <w:bookmarkStart w:id="65" w:name="_Toc406845905"/>
      <w:bookmarkStart w:id="66" w:name="_Toc406848057"/>
      <w:bookmarkStart w:id="67" w:name="_Toc406848095"/>
      <w:bookmarkStart w:id="68" w:name="_Toc406853940"/>
      <w:bookmarkStart w:id="69" w:name="_Toc406854191"/>
      <w:bookmarkStart w:id="70" w:name="_Toc406856033"/>
      <w:bookmarkStart w:id="71" w:name="_Toc406862519"/>
      <w:bookmarkStart w:id="72" w:name="_Toc406862571"/>
      <w:bookmarkStart w:id="73" w:name="_Toc406862666"/>
      <w:bookmarkStart w:id="74" w:name="_Toc409441151"/>
      <w:bookmarkStart w:id="75" w:name="_Toc409991030"/>
      <w:bookmarkStart w:id="76" w:name="_Toc410061646"/>
      <w:bookmarkStart w:id="77" w:name="_Toc410061689"/>
      <w:bookmarkStart w:id="78" w:name="_Toc418792149"/>
      <w:bookmarkStart w:id="79" w:name="_Toc418797250"/>
      <w:bookmarkStart w:id="80" w:name="_Toc418878284"/>
      <w:bookmarkStart w:id="81" w:name="_Toc418878380"/>
      <w:bookmarkStart w:id="82" w:name="_Toc418878447"/>
      <w:bookmarkStart w:id="83" w:name="_Toc418878535"/>
      <w:bookmarkStart w:id="84" w:name="_Toc418879111"/>
      <w:bookmarkStart w:id="85" w:name="_Toc418945279"/>
      <w:bookmarkStart w:id="86" w:name="_Toc419368278"/>
      <w:bookmarkStart w:id="87" w:name="_Toc419368367"/>
      <w:bookmarkStart w:id="88" w:name="_Toc419369860"/>
      <w:bookmarkStart w:id="89" w:name="_Toc419372102"/>
      <w:bookmarkStart w:id="90" w:name="_Toc419507841"/>
      <w:bookmarkStart w:id="91" w:name="_Toc419549373"/>
      <w:bookmarkStart w:id="92" w:name="_Toc419552701"/>
      <w:bookmarkStart w:id="93" w:name="_Toc419552785"/>
      <w:bookmarkStart w:id="94" w:name="_Toc419573669"/>
      <w:bookmarkStart w:id="95" w:name="_Toc419662464"/>
      <w:bookmarkStart w:id="96" w:name="_Toc419662667"/>
      <w:bookmarkStart w:id="97" w:name="_Toc419665675"/>
      <w:bookmarkStart w:id="98" w:name="_Toc419666150"/>
      <w:bookmarkStart w:id="99" w:name="_Toc419666589"/>
      <w:bookmarkStart w:id="100" w:name="_Toc419666856"/>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p w:rsidR="00BF4328" w:rsidRPr="00E26587" w:rsidRDefault="00BF4328" w:rsidP="001B3F91">
      <w:pPr>
        <w:pStyle w:val="Titre2"/>
        <w:numPr>
          <w:ilvl w:val="1"/>
          <w:numId w:val="22"/>
        </w:numPr>
        <w:spacing w:line="276" w:lineRule="auto"/>
        <w:jc w:val="both"/>
      </w:pPr>
      <w:bookmarkStart w:id="101" w:name="_Toc410061690"/>
      <w:bookmarkStart w:id="102" w:name="_Toc419666857"/>
      <w:r w:rsidRPr="00E26587">
        <w:t>Définition :</w:t>
      </w:r>
      <w:bookmarkEnd w:id="101"/>
      <w:bookmarkEnd w:id="102"/>
    </w:p>
    <w:p w:rsidR="00BF4328" w:rsidRPr="00E26587" w:rsidRDefault="00BF4328" w:rsidP="00E26587">
      <w:pPr>
        <w:ind w:firstLine="709"/>
        <w:jc w:val="both"/>
        <w:rPr>
          <w:rFonts w:ascii="Times New Roman" w:hAnsi="Times New Roman" w:cs="Times New Roman"/>
          <w:sz w:val="24"/>
          <w:szCs w:val="24"/>
        </w:rPr>
      </w:pPr>
      <w:r w:rsidRPr="00E26587">
        <w:rPr>
          <w:rFonts w:ascii="Times New Roman" w:hAnsi="Times New Roman" w:cs="Times New Roman"/>
          <w:sz w:val="24"/>
          <w:szCs w:val="24"/>
        </w:rPr>
        <w:t>on appelle coloriage ou coloration d’un graphe G=(X</w:t>
      </w:r>
      <w:proofErr w:type="gramStart"/>
      <w:r w:rsidRPr="00E26587">
        <w:rPr>
          <w:rFonts w:ascii="Times New Roman" w:hAnsi="Times New Roman" w:cs="Times New Roman"/>
          <w:sz w:val="24"/>
          <w:szCs w:val="24"/>
        </w:rPr>
        <w:t>,E</w:t>
      </w:r>
      <w:proofErr w:type="gramEnd"/>
      <w:r w:rsidRPr="00E26587">
        <w:rPr>
          <w:rFonts w:ascii="Times New Roman" w:hAnsi="Times New Roman" w:cs="Times New Roman"/>
          <w:sz w:val="24"/>
          <w:szCs w:val="24"/>
        </w:rPr>
        <w:t>) , une application φ de X dans l’ensembles des entiers telle que φ(x)≠ φ(y) lorsque x et y sont adjacents .</w:t>
      </w:r>
    </w:p>
    <w:p w:rsidR="00BF4328" w:rsidRPr="00E26587" w:rsidRDefault="00BF4328" w:rsidP="001B3F91">
      <w:pPr>
        <w:pStyle w:val="Paragraphedeliste"/>
        <w:numPr>
          <w:ilvl w:val="0"/>
          <w:numId w:val="12"/>
        </w:numPr>
        <w:spacing w:line="276" w:lineRule="auto"/>
        <w:rPr>
          <w:rFonts w:ascii="Times New Roman" w:hAnsi="Times New Roman" w:cs="Times New Roman"/>
        </w:rPr>
      </w:pPr>
      <w:r w:rsidRPr="00E26587">
        <w:t xml:space="preserve">Une « </w:t>
      </w:r>
      <w:r w:rsidRPr="00E26587">
        <w:rPr>
          <w:b/>
          <w:bCs/>
        </w:rPr>
        <w:t>coloration des sommets</w:t>
      </w:r>
      <w:r w:rsidRPr="00E26587">
        <w:t xml:space="preserve"> » d’un graphe G est une affectation de couleurs aux sommets telle que chaque arête de G ait ses deux e</w:t>
      </w:r>
      <w:r w:rsidR="00C068DB">
        <w:t>xtrémités de couleur différente</w:t>
      </w:r>
      <w:r w:rsidRPr="00E26587">
        <w:rPr>
          <w:b/>
          <w:bCs/>
        </w:rPr>
        <w:t xml:space="preserve"> [A</w:t>
      </w:r>
      <w:r w:rsidR="003639B6">
        <w:rPr>
          <w:b/>
          <w:bCs/>
        </w:rPr>
        <w:t>7</w:t>
      </w:r>
      <w:r w:rsidRPr="00E26587">
        <w:rPr>
          <w:b/>
          <w:bCs/>
        </w:rPr>
        <w:t>]</w:t>
      </w:r>
      <w:r w:rsidR="00C068DB">
        <w:rPr>
          <w:b/>
          <w:bCs/>
        </w:rPr>
        <w:t>.</w:t>
      </w:r>
    </w:p>
    <w:p w:rsidR="00BF4328" w:rsidRPr="00E26587" w:rsidRDefault="00BF4328" w:rsidP="001B3F91">
      <w:pPr>
        <w:pStyle w:val="Paragraphedeliste"/>
        <w:numPr>
          <w:ilvl w:val="0"/>
          <w:numId w:val="12"/>
        </w:numPr>
        <w:spacing w:line="276" w:lineRule="auto"/>
        <w:rPr>
          <w:rFonts w:ascii="Times New Roman" w:hAnsi="Times New Roman" w:cs="Times New Roman"/>
        </w:rPr>
      </w:pPr>
      <w:r w:rsidRPr="00E26587">
        <w:lastRenderedPageBreak/>
        <w:t xml:space="preserve">Une « </w:t>
      </w:r>
      <w:r w:rsidRPr="00E26587">
        <w:rPr>
          <w:b/>
          <w:bCs/>
        </w:rPr>
        <w:t>coloration des arêtes</w:t>
      </w:r>
      <w:r w:rsidRPr="00E26587">
        <w:t xml:space="preserve"> » d’un graphe G est une affectation de couleurs aux arêtes telle que les arêtes ayant une extrémité en comm</w:t>
      </w:r>
      <w:r w:rsidR="00C068DB">
        <w:t>un soient de couleur différente</w:t>
      </w:r>
      <w:r w:rsidRPr="00E26587">
        <w:rPr>
          <w:b/>
          <w:bCs/>
        </w:rPr>
        <w:t xml:space="preserve"> [A</w:t>
      </w:r>
      <w:r w:rsidR="003639B6">
        <w:rPr>
          <w:b/>
          <w:bCs/>
        </w:rPr>
        <w:t>7</w:t>
      </w:r>
      <w:r w:rsidRPr="00E26587">
        <w:rPr>
          <w:b/>
          <w:bCs/>
        </w:rPr>
        <w:t>]</w:t>
      </w:r>
      <w:r w:rsidR="00C068DB">
        <w:rPr>
          <w:b/>
          <w:bCs/>
        </w:rPr>
        <w:t>.</w:t>
      </w:r>
    </w:p>
    <w:p w:rsidR="00BF4328" w:rsidRDefault="00BF4328" w:rsidP="00BF4328">
      <w:pPr>
        <w:pStyle w:val="Paragraphedeliste"/>
        <w:keepNext/>
        <w:ind w:left="142" w:firstLine="0"/>
        <w:jc w:val="center"/>
      </w:pPr>
      <w:r>
        <w:rPr>
          <w:rFonts w:ascii="Times New Roman" w:hAnsi="Times New Roman" w:cs="Times New Roman"/>
          <w:noProof/>
          <w:lang w:eastAsia="fr-FR"/>
        </w:rPr>
        <w:drawing>
          <wp:inline distT="0" distB="0" distL="0" distR="0">
            <wp:extent cx="4748585" cy="1866900"/>
            <wp:effectExtent l="19050" t="0" r="0" b="0"/>
            <wp:docPr id="37" name="Image 36" descr="graph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6.PNG"/>
                    <pic:cNvPicPr/>
                  </pic:nvPicPr>
                  <pic:blipFill>
                    <a:blip r:embed="rId29"/>
                    <a:stretch>
                      <a:fillRect/>
                    </a:stretch>
                  </pic:blipFill>
                  <pic:spPr>
                    <a:xfrm>
                      <a:off x="0" y="0"/>
                      <a:ext cx="4760344" cy="1871523"/>
                    </a:xfrm>
                    <a:prstGeom prst="rect">
                      <a:avLst/>
                    </a:prstGeom>
                  </pic:spPr>
                </pic:pic>
              </a:graphicData>
            </a:graphic>
          </wp:inline>
        </w:drawing>
      </w:r>
    </w:p>
    <w:p w:rsidR="00BF4328" w:rsidRPr="00894FED" w:rsidRDefault="009C0E30" w:rsidP="00EF1E16">
      <w:pPr>
        <w:pStyle w:val="Lgende"/>
        <w:jc w:val="center"/>
        <w:rPr>
          <w:rFonts w:asciiTheme="majorBidi" w:hAnsiTheme="majorBidi" w:cstheme="majorBidi"/>
          <w:b w:val="0"/>
          <w:bCs w:val="0"/>
          <w:sz w:val="24"/>
          <w:szCs w:val="24"/>
        </w:rPr>
      </w:pPr>
      <w:bookmarkStart w:id="103" w:name="_Toc419665751"/>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8</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.coloration des sommets et des arrêtes.</w:t>
      </w:r>
      <w:bookmarkEnd w:id="103"/>
    </w:p>
    <w:p w:rsidR="00BF4328" w:rsidRPr="00295100" w:rsidRDefault="00BF4328" w:rsidP="00E26587">
      <w:pPr>
        <w:ind w:firstLine="709"/>
        <w:jc w:val="both"/>
        <w:rPr>
          <w:rFonts w:ascii="Times New Roman" w:hAnsi="Times New Roman" w:cs="Times New Roman"/>
          <w:sz w:val="24"/>
          <w:szCs w:val="24"/>
        </w:rPr>
      </w:pPr>
      <w:r w:rsidRPr="00295100">
        <w:rPr>
          <w:rFonts w:ascii="Times New Roman" w:hAnsi="Times New Roman" w:cs="Times New Roman"/>
          <w:sz w:val="24"/>
          <w:szCs w:val="24"/>
        </w:rPr>
        <w:t xml:space="preserve">Le problème de coloration usuelle consiste à chercher à colorier un graphe en utilisant autant de couleur que son nombre chromatique, c'est-à-dire en utilisant le moins possible de couleurs. </w:t>
      </w:r>
    </w:p>
    <w:p w:rsidR="00BF4328" w:rsidRPr="00E26587" w:rsidRDefault="00BF4328" w:rsidP="001B3F91">
      <w:pPr>
        <w:pStyle w:val="Titre2"/>
        <w:numPr>
          <w:ilvl w:val="0"/>
          <w:numId w:val="23"/>
        </w:numPr>
        <w:spacing w:line="276" w:lineRule="auto"/>
        <w:jc w:val="both"/>
      </w:pPr>
      <w:bookmarkStart w:id="104" w:name="_Toc410061691"/>
      <w:bookmarkStart w:id="105" w:name="_Toc419666858"/>
      <w:r w:rsidRPr="00E26587">
        <w:t>Nombre chromatique d’un graphe :</w:t>
      </w:r>
      <w:bookmarkEnd w:id="104"/>
      <w:bookmarkEnd w:id="105"/>
    </w:p>
    <w:p w:rsidR="00BF4328" w:rsidRPr="00E26587" w:rsidRDefault="00BF4328" w:rsidP="00E26587">
      <w:pPr>
        <w:jc w:val="both"/>
        <w:rPr>
          <w:rFonts w:ascii="Times New Roman" w:hAnsi="Times New Roman" w:cs="Times New Roman"/>
          <w:sz w:val="24"/>
          <w:szCs w:val="24"/>
        </w:rPr>
      </w:pPr>
      <w:r w:rsidRPr="00E26587">
        <w:rPr>
          <w:rFonts w:ascii="Times New Roman" w:hAnsi="Times New Roman" w:cs="Times New Roman"/>
          <w:sz w:val="24"/>
          <w:szCs w:val="24"/>
        </w:rPr>
        <w:t>On appelle nombre chromatique d'un graphe G=(X</w:t>
      </w:r>
      <w:proofErr w:type="gramStart"/>
      <w:r w:rsidRPr="00E26587">
        <w:rPr>
          <w:rFonts w:ascii="Times New Roman" w:hAnsi="Times New Roman" w:cs="Times New Roman"/>
          <w:sz w:val="24"/>
          <w:szCs w:val="24"/>
        </w:rPr>
        <w:t>,E</w:t>
      </w:r>
      <w:proofErr w:type="gramEnd"/>
      <w:r w:rsidRPr="00E26587">
        <w:rPr>
          <w:rFonts w:ascii="Times New Roman" w:hAnsi="Times New Roman" w:cs="Times New Roman"/>
          <w:sz w:val="24"/>
          <w:szCs w:val="24"/>
        </w:rPr>
        <w:t>), le plus petit nombre de couleurs nécessaires pour colorier ce graphe. Ce nombre est noté γ(X</w:t>
      </w:r>
      <w:proofErr w:type="gramStart"/>
      <w:r w:rsidRPr="00E26587">
        <w:rPr>
          <w:rFonts w:ascii="Times New Roman" w:hAnsi="Times New Roman" w:cs="Times New Roman"/>
          <w:sz w:val="24"/>
          <w:szCs w:val="24"/>
        </w:rPr>
        <w:t>,E</w:t>
      </w:r>
      <w:proofErr w:type="gramEnd"/>
      <w:r w:rsidRPr="00E26587">
        <w:rPr>
          <w:rFonts w:ascii="Times New Roman" w:hAnsi="Times New Roman" w:cs="Times New Roman"/>
          <w:sz w:val="24"/>
          <w:szCs w:val="24"/>
        </w:rPr>
        <w:t>).</w:t>
      </w:r>
    </w:p>
    <w:p w:rsidR="00BF4328" w:rsidRPr="00E26587" w:rsidRDefault="00BF4328" w:rsidP="001B3F91">
      <w:pPr>
        <w:pStyle w:val="Paragraphedeliste"/>
        <w:numPr>
          <w:ilvl w:val="0"/>
          <w:numId w:val="13"/>
        </w:numPr>
        <w:spacing w:after="0" w:line="276" w:lineRule="auto"/>
        <w:rPr>
          <w:rFonts w:ascii="Times New Roman" w:eastAsia="Calibri" w:hAnsi="Times New Roman" w:cs="Times New Roman"/>
        </w:rPr>
      </w:pPr>
      <w:r w:rsidRPr="00E26587">
        <w:rPr>
          <w:rFonts w:ascii="Times New Roman" w:hAnsi="Times New Roman" w:cs="Times New Roman"/>
        </w:rPr>
        <w:t>Le nombre chromatique est le plus petit nombre de couleurs permettant de colorier tous les sommets d’un graphe sans que deux sommets adjacents du graphe soient de la même couleur</w:t>
      </w:r>
      <w:r w:rsidR="007D1509">
        <w:rPr>
          <w:b/>
          <w:bCs/>
        </w:rPr>
        <w:t xml:space="preserve"> [A</w:t>
      </w:r>
      <w:r w:rsidR="003639B6">
        <w:rPr>
          <w:b/>
          <w:bCs/>
        </w:rPr>
        <w:t>7</w:t>
      </w:r>
      <w:r w:rsidRPr="00E26587">
        <w:rPr>
          <w:b/>
          <w:bCs/>
        </w:rPr>
        <w:t>]</w:t>
      </w:r>
      <w:r w:rsidR="00385B07">
        <w:rPr>
          <w:b/>
          <w:bCs/>
        </w:rPr>
        <w:t>.</w:t>
      </w:r>
    </w:p>
    <w:p w:rsidR="00BF4328" w:rsidRPr="00E26587" w:rsidRDefault="00BF4328" w:rsidP="001B3F91">
      <w:pPr>
        <w:pStyle w:val="Paragraphedeliste"/>
        <w:numPr>
          <w:ilvl w:val="0"/>
          <w:numId w:val="13"/>
        </w:numPr>
        <w:spacing w:after="0" w:line="276" w:lineRule="auto"/>
        <w:rPr>
          <w:rFonts w:ascii="Times New Roman" w:eastAsia="Calibri" w:hAnsi="Times New Roman" w:cs="Times New Roman"/>
        </w:rPr>
      </w:pPr>
      <w:r w:rsidRPr="00E26587">
        <w:rPr>
          <w:rFonts w:ascii="Times New Roman" w:eastAsia="Calibri" w:hAnsi="Times New Roman" w:cs="Times New Roman"/>
        </w:rPr>
        <w:t>Le nombre chromatique d'un graphe est égal à 2 si et seulement si, il n'existe pas de cycle de longueur impaire.</w:t>
      </w:r>
    </w:p>
    <w:p w:rsidR="00BF4328" w:rsidRPr="00E26587" w:rsidRDefault="00BF4328" w:rsidP="001B3F91">
      <w:pPr>
        <w:pStyle w:val="Paragraphedeliste"/>
        <w:numPr>
          <w:ilvl w:val="0"/>
          <w:numId w:val="13"/>
        </w:numPr>
        <w:spacing w:after="0" w:line="276" w:lineRule="auto"/>
        <w:rPr>
          <w:rFonts w:ascii="Times New Roman" w:eastAsia="Calibri" w:hAnsi="Times New Roman" w:cs="Times New Roman"/>
        </w:rPr>
      </w:pPr>
      <w:r w:rsidRPr="00E26587">
        <w:rPr>
          <w:rFonts w:ascii="Times New Roman" w:eastAsia="Calibri" w:hAnsi="Times New Roman" w:cs="Times New Roman"/>
        </w:rPr>
        <w:t>Si un graphe contient un sous-graphe complet de p points, alors son nombre chromatique est supérieur ou égal à p.</w:t>
      </w:r>
    </w:p>
    <w:p w:rsidR="00BF4328" w:rsidRPr="00E26587" w:rsidRDefault="00BF4328" w:rsidP="001B3F91">
      <w:pPr>
        <w:pStyle w:val="Paragraphedeliste"/>
        <w:numPr>
          <w:ilvl w:val="0"/>
          <w:numId w:val="13"/>
        </w:numPr>
        <w:spacing w:after="0" w:line="276" w:lineRule="auto"/>
        <w:rPr>
          <w:rFonts w:ascii="Times New Roman" w:eastAsia="Calibri" w:hAnsi="Times New Roman" w:cs="Times New Roman"/>
        </w:rPr>
      </w:pPr>
      <w:r w:rsidRPr="00E26587">
        <w:rPr>
          <w:rFonts w:ascii="Times New Roman" w:hAnsi="Times New Roman" w:cs="Times New Roman"/>
        </w:rPr>
        <w:t xml:space="preserve">Le nombre chromatique d’un graphe est inférieur ou égal à </w:t>
      </w:r>
      <w:r w:rsidRPr="00E26587">
        <w:rPr>
          <w:rFonts w:ascii="Times New Roman" w:hAnsi="Times New Roman" w:cs="Times New Roman"/>
          <w:i/>
          <w:iCs/>
        </w:rPr>
        <w:t xml:space="preserve">r </w:t>
      </w:r>
      <w:r w:rsidRPr="00E26587">
        <w:rPr>
          <w:rFonts w:ascii="Times New Roman" w:hAnsi="Times New Roman" w:cs="Times New Roman"/>
        </w:rPr>
        <w:t>+ 1, où r est le plus grand degré des sommets</w:t>
      </w:r>
      <w:r w:rsidR="007D1509">
        <w:rPr>
          <w:b/>
          <w:bCs/>
        </w:rPr>
        <w:t xml:space="preserve"> [A</w:t>
      </w:r>
      <w:r w:rsidR="003639B6">
        <w:rPr>
          <w:b/>
          <w:bCs/>
        </w:rPr>
        <w:t>7</w:t>
      </w:r>
      <w:r w:rsidRPr="00E26587">
        <w:rPr>
          <w:b/>
          <w:bCs/>
        </w:rPr>
        <w:t>]</w:t>
      </w:r>
      <w:r w:rsidR="00385B07">
        <w:rPr>
          <w:b/>
          <w:bCs/>
        </w:rPr>
        <w:t>.</w:t>
      </w:r>
    </w:p>
    <w:p w:rsidR="00BF4328" w:rsidRPr="00E26587" w:rsidRDefault="00BF4328" w:rsidP="00E26587">
      <w:pPr>
        <w:spacing w:after="0"/>
        <w:jc w:val="both"/>
        <w:rPr>
          <w:rFonts w:ascii="Times New Roman" w:eastAsia="Calibri" w:hAnsi="Times New Roman" w:cs="Times New Roman"/>
          <w:sz w:val="24"/>
          <w:szCs w:val="24"/>
        </w:rPr>
      </w:pPr>
    </w:p>
    <w:p w:rsidR="00BF4328" w:rsidRPr="00E26587" w:rsidRDefault="00BF4328" w:rsidP="001B3F91">
      <w:pPr>
        <w:pStyle w:val="Paragraphedeliste"/>
        <w:numPr>
          <w:ilvl w:val="0"/>
          <w:numId w:val="14"/>
        </w:numPr>
        <w:spacing w:after="0" w:line="276" w:lineRule="auto"/>
        <w:rPr>
          <w:rFonts w:ascii="Times New Roman" w:eastAsia="Calibri" w:hAnsi="Times New Roman" w:cs="Times New Roman"/>
        </w:rPr>
      </w:pPr>
      <w:r w:rsidRPr="00E26587">
        <w:rPr>
          <w:rFonts w:ascii="Times New Roman" w:hAnsi="Times New Roman" w:cs="Times New Roman"/>
          <w:b/>
          <w:bCs/>
        </w:rPr>
        <w:t xml:space="preserve">Exemple: </w:t>
      </w:r>
      <w:r w:rsidRPr="00E26587">
        <w:rPr>
          <w:rFonts w:ascii="Times New Roman" w:hAnsi="Times New Roman" w:cs="Times New Roman"/>
        </w:rPr>
        <w:t xml:space="preserve">Le plus grand degré du graphe ci-contre est 5 (sommet C) et le nombre chromatique est bien inférieur à 6 puisqu’il est égal à </w:t>
      </w:r>
      <w:r w:rsidRPr="00E26587">
        <w:rPr>
          <w:rFonts w:ascii="Times New Roman" w:hAnsi="Times New Roman" w:cs="Times New Roman"/>
          <w:b/>
          <w:bCs/>
        </w:rPr>
        <w:t>3</w:t>
      </w:r>
      <w:r w:rsidRPr="00E26587">
        <w:rPr>
          <w:rFonts w:ascii="Times New Roman" w:hAnsi="Times New Roman" w:cs="Times New Roman"/>
        </w:rPr>
        <w:t>.</w:t>
      </w:r>
    </w:p>
    <w:p w:rsidR="00BF4328" w:rsidRPr="00E26587" w:rsidRDefault="00BF4328" w:rsidP="00E26587">
      <w:pPr>
        <w:spacing w:after="0"/>
        <w:jc w:val="both"/>
        <w:rPr>
          <w:rFonts w:ascii="Times New Roman" w:eastAsia="Calibri" w:hAnsi="Times New Roman" w:cs="Times New Roman"/>
          <w:sz w:val="24"/>
          <w:szCs w:val="24"/>
        </w:rPr>
      </w:pPr>
    </w:p>
    <w:p w:rsidR="00BF4328" w:rsidRDefault="00BF4328" w:rsidP="00BF4328">
      <w:pPr>
        <w:keepNext/>
        <w:spacing w:after="0" w:line="360" w:lineRule="auto"/>
        <w:jc w:val="center"/>
      </w:pPr>
      <w:r>
        <w:rPr>
          <w:rFonts w:ascii="Times New Roman" w:eastAsia="Calibri" w:hAnsi="Times New Roman" w:cs="Times New Roman"/>
          <w:b/>
          <w:bCs/>
          <w:noProof/>
          <w:sz w:val="24"/>
          <w:szCs w:val="24"/>
          <w:lang w:eastAsia="fr-FR"/>
        </w:rPr>
        <w:drawing>
          <wp:inline distT="0" distB="0" distL="0" distR="0">
            <wp:extent cx="3028950" cy="838200"/>
            <wp:effectExtent l="19050" t="0" r="0" b="0"/>
            <wp:docPr id="43" name="Image 38" descr="graph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8.PNG"/>
                    <pic:cNvPicPr/>
                  </pic:nvPicPr>
                  <pic:blipFill>
                    <a:blip r:embed="rId30"/>
                    <a:stretch>
                      <a:fillRect/>
                    </a:stretch>
                  </pic:blipFill>
                  <pic:spPr>
                    <a:xfrm>
                      <a:off x="0" y="0"/>
                      <a:ext cx="3029373" cy="838317"/>
                    </a:xfrm>
                    <a:prstGeom prst="rect">
                      <a:avLst/>
                    </a:prstGeom>
                  </pic:spPr>
                </pic:pic>
              </a:graphicData>
            </a:graphic>
          </wp:inline>
        </w:drawing>
      </w:r>
    </w:p>
    <w:p w:rsidR="00BF4328" w:rsidRPr="00894FED" w:rsidRDefault="009C0E30" w:rsidP="00EF1E16">
      <w:pPr>
        <w:pStyle w:val="Lgende"/>
        <w:jc w:val="center"/>
        <w:rPr>
          <w:rFonts w:asciiTheme="majorBidi" w:eastAsia="Calibri" w:hAnsiTheme="majorBidi" w:cstheme="majorBidi"/>
          <w:b w:val="0"/>
          <w:bCs w:val="0"/>
          <w:sz w:val="24"/>
          <w:szCs w:val="24"/>
        </w:rPr>
      </w:pPr>
      <w:bookmarkStart w:id="106" w:name="_Toc419665752"/>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9</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.graphe à trois couleurs.</w:t>
      </w:r>
      <w:bookmarkEnd w:id="106"/>
    </w:p>
    <w:p w:rsidR="00BF4328" w:rsidRPr="00281840" w:rsidRDefault="00BF4328" w:rsidP="001B3F91">
      <w:pPr>
        <w:pStyle w:val="Titre1"/>
        <w:numPr>
          <w:ilvl w:val="0"/>
          <w:numId w:val="24"/>
        </w:numPr>
      </w:pPr>
      <w:bookmarkStart w:id="107" w:name="_Toc410061692"/>
      <w:bookmarkStart w:id="108" w:name="_Toc419666859"/>
      <w:r w:rsidRPr="00281840">
        <w:lastRenderedPageBreak/>
        <w:t>La visibilité du graphe :</w:t>
      </w:r>
      <w:bookmarkEnd w:id="107"/>
      <w:bookmarkEnd w:id="108"/>
    </w:p>
    <w:p w:rsidR="00BF4328" w:rsidRPr="00E26587" w:rsidRDefault="00BF4328" w:rsidP="003639B6">
      <w:pPr>
        <w:ind w:firstLine="709"/>
        <w:jc w:val="both"/>
        <w:rPr>
          <w:rFonts w:asciiTheme="majorBidi" w:hAnsiTheme="majorBidi" w:cstheme="majorBidi"/>
          <w:sz w:val="24"/>
          <w:szCs w:val="24"/>
        </w:rPr>
      </w:pPr>
      <w:r w:rsidRPr="00E26587">
        <w:rPr>
          <w:rFonts w:asciiTheme="majorBidi" w:hAnsiTheme="majorBidi" w:cstheme="majorBidi"/>
          <w:sz w:val="24"/>
          <w:szCs w:val="24"/>
        </w:rPr>
        <w:t xml:space="preserve">La notion de visibilité dans les objets géométriques est celui qui apparaît dans de nombreuses applications, concernant le problème de visibilité dans une région polygonale à partir d'un point fixe, dans un polygone de N arcs, combien de points (poste d’observation) on peut mettre dans ce polygone pour couvrir toute la </w:t>
      </w:r>
      <w:r w:rsidR="00F03F33" w:rsidRPr="00E26587">
        <w:rPr>
          <w:rFonts w:asciiTheme="majorBidi" w:hAnsiTheme="majorBidi" w:cstheme="majorBidi"/>
          <w:sz w:val="24"/>
          <w:szCs w:val="24"/>
        </w:rPr>
        <w:t>surface</w:t>
      </w:r>
      <w:r w:rsidR="00F03F33">
        <w:rPr>
          <w:rFonts w:asciiTheme="majorBidi" w:hAnsiTheme="majorBidi" w:cstheme="majorBidi"/>
          <w:b/>
          <w:bCs/>
          <w:sz w:val="24"/>
          <w:szCs w:val="24"/>
        </w:rPr>
        <w:t xml:space="preserve"> [</w:t>
      </w:r>
      <w:r w:rsidR="00385B07">
        <w:rPr>
          <w:rFonts w:asciiTheme="majorBidi" w:hAnsiTheme="majorBidi" w:cstheme="majorBidi"/>
          <w:b/>
          <w:bCs/>
          <w:sz w:val="24"/>
          <w:szCs w:val="24"/>
        </w:rPr>
        <w:t>A</w:t>
      </w:r>
      <w:r w:rsidR="003639B6">
        <w:rPr>
          <w:rFonts w:asciiTheme="majorBidi" w:hAnsiTheme="majorBidi" w:cstheme="majorBidi"/>
          <w:b/>
          <w:bCs/>
          <w:sz w:val="24"/>
          <w:szCs w:val="24"/>
        </w:rPr>
        <w:t>8</w:t>
      </w:r>
      <w:r w:rsidRPr="00E26587">
        <w:rPr>
          <w:rFonts w:asciiTheme="majorBidi" w:hAnsiTheme="majorBidi" w:cstheme="majorBidi"/>
          <w:b/>
          <w:bCs/>
          <w:sz w:val="24"/>
          <w:szCs w:val="24"/>
        </w:rPr>
        <w:t>]</w:t>
      </w:r>
      <w:r w:rsidR="00385B07">
        <w:rPr>
          <w:rFonts w:asciiTheme="majorBidi" w:hAnsiTheme="majorBidi" w:cstheme="majorBidi"/>
          <w:b/>
          <w:bCs/>
          <w:sz w:val="24"/>
          <w:szCs w:val="24"/>
        </w:rPr>
        <w:t>.</w:t>
      </w:r>
    </w:p>
    <w:p w:rsidR="00281840" w:rsidRPr="00E26587" w:rsidRDefault="00281840" w:rsidP="00E26587">
      <w:pPr>
        <w:pStyle w:val="Paragraphedeliste"/>
        <w:numPr>
          <w:ilvl w:val="0"/>
          <w:numId w:val="3"/>
        </w:numPr>
        <w:spacing w:line="276" w:lineRule="auto"/>
        <w:outlineLvl w:val="1"/>
        <w:rPr>
          <w:b/>
          <w:bCs/>
          <w:vanish/>
          <w:color w:val="000000" w:themeColor="text1"/>
        </w:rPr>
      </w:pPr>
      <w:bookmarkStart w:id="109" w:name="_Toc406791829"/>
      <w:bookmarkStart w:id="110" w:name="_Toc406844224"/>
      <w:bookmarkStart w:id="111" w:name="_Toc406844640"/>
      <w:bookmarkStart w:id="112" w:name="_Toc406844830"/>
      <w:bookmarkStart w:id="113" w:name="_Toc406845598"/>
      <w:bookmarkStart w:id="114" w:name="_Toc406845636"/>
      <w:bookmarkStart w:id="115" w:name="_Toc406845828"/>
      <w:bookmarkStart w:id="116" w:name="_Toc406845910"/>
      <w:bookmarkStart w:id="117" w:name="_Toc406848062"/>
      <w:bookmarkStart w:id="118" w:name="_Toc406848100"/>
      <w:bookmarkStart w:id="119" w:name="_Toc406853945"/>
      <w:bookmarkStart w:id="120" w:name="_Toc406854196"/>
      <w:bookmarkStart w:id="121" w:name="_Toc406856038"/>
      <w:bookmarkStart w:id="122" w:name="_Toc406862524"/>
      <w:bookmarkStart w:id="123" w:name="_Toc406862576"/>
      <w:bookmarkStart w:id="124" w:name="_Toc406862671"/>
      <w:bookmarkStart w:id="125" w:name="_Toc409441156"/>
      <w:bookmarkStart w:id="126" w:name="_Toc409991035"/>
      <w:bookmarkStart w:id="127" w:name="_Toc410061650"/>
      <w:bookmarkStart w:id="128" w:name="_Toc410061693"/>
      <w:bookmarkStart w:id="129" w:name="_Toc418792153"/>
      <w:bookmarkStart w:id="130" w:name="_Toc418797254"/>
      <w:bookmarkStart w:id="131" w:name="_Toc418878288"/>
      <w:bookmarkStart w:id="132" w:name="_Toc418878384"/>
      <w:bookmarkStart w:id="133" w:name="_Toc418878451"/>
      <w:bookmarkStart w:id="134" w:name="_Toc418878539"/>
      <w:bookmarkStart w:id="135" w:name="_Toc418879115"/>
      <w:bookmarkStart w:id="136" w:name="_Toc418945283"/>
      <w:bookmarkStart w:id="137" w:name="_Toc419368282"/>
      <w:bookmarkStart w:id="138" w:name="_Toc419368371"/>
      <w:bookmarkStart w:id="139" w:name="_Toc419369864"/>
      <w:bookmarkStart w:id="140" w:name="_Toc419372106"/>
      <w:bookmarkStart w:id="141" w:name="_Toc419507845"/>
      <w:bookmarkStart w:id="142" w:name="_Toc419549377"/>
      <w:bookmarkStart w:id="143" w:name="_Toc419552705"/>
      <w:bookmarkStart w:id="144" w:name="_Toc419552789"/>
      <w:bookmarkStart w:id="145" w:name="_Toc419573673"/>
      <w:bookmarkStart w:id="146" w:name="_Toc419662468"/>
      <w:bookmarkStart w:id="147" w:name="_Toc419662671"/>
      <w:bookmarkStart w:id="148" w:name="_Toc419665679"/>
      <w:bookmarkStart w:id="149" w:name="_Toc419666154"/>
      <w:bookmarkStart w:id="150" w:name="_Toc419666593"/>
      <w:bookmarkStart w:id="151" w:name="_Toc419666860"/>
      <w:bookmarkStart w:id="152" w:name="_Toc410061694"/>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p w:rsidR="00281840" w:rsidRPr="00E26587" w:rsidRDefault="00281840" w:rsidP="00E26587">
      <w:pPr>
        <w:pStyle w:val="Paragraphedeliste"/>
        <w:numPr>
          <w:ilvl w:val="0"/>
          <w:numId w:val="3"/>
        </w:numPr>
        <w:spacing w:line="276" w:lineRule="auto"/>
        <w:outlineLvl w:val="1"/>
        <w:rPr>
          <w:b/>
          <w:bCs/>
          <w:vanish/>
          <w:color w:val="000000" w:themeColor="text1"/>
        </w:rPr>
      </w:pPr>
      <w:bookmarkStart w:id="153" w:name="_Toc418792154"/>
      <w:bookmarkStart w:id="154" w:name="_Toc418797255"/>
      <w:bookmarkStart w:id="155" w:name="_Toc418878289"/>
      <w:bookmarkStart w:id="156" w:name="_Toc418878385"/>
      <w:bookmarkStart w:id="157" w:name="_Toc418878452"/>
      <w:bookmarkStart w:id="158" w:name="_Toc418878540"/>
      <w:bookmarkStart w:id="159" w:name="_Toc418879116"/>
      <w:bookmarkStart w:id="160" w:name="_Toc418945284"/>
      <w:bookmarkStart w:id="161" w:name="_Toc419368283"/>
      <w:bookmarkStart w:id="162" w:name="_Toc419368372"/>
      <w:bookmarkStart w:id="163" w:name="_Toc419369865"/>
      <w:bookmarkStart w:id="164" w:name="_Toc419372107"/>
      <w:bookmarkStart w:id="165" w:name="_Toc419507846"/>
      <w:bookmarkStart w:id="166" w:name="_Toc419549378"/>
      <w:bookmarkStart w:id="167" w:name="_Toc419552706"/>
      <w:bookmarkStart w:id="168" w:name="_Toc419552790"/>
      <w:bookmarkStart w:id="169" w:name="_Toc419573674"/>
      <w:bookmarkStart w:id="170" w:name="_Toc419662469"/>
      <w:bookmarkStart w:id="171" w:name="_Toc419662672"/>
      <w:bookmarkStart w:id="172" w:name="_Toc419665680"/>
      <w:bookmarkStart w:id="173" w:name="_Toc419666155"/>
      <w:bookmarkStart w:id="174" w:name="_Toc419666594"/>
      <w:bookmarkStart w:id="175" w:name="_Toc419666861"/>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rsidR="00281840" w:rsidRPr="00E26587" w:rsidRDefault="00281840" w:rsidP="00E26587">
      <w:pPr>
        <w:pStyle w:val="Paragraphedeliste"/>
        <w:numPr>
          <w:ilvl w:val="0"/>
          <w:numId w:val="3"/>
        </w:numPr>
        <w:spacing w:line="276" w:lineRule="auto"/>
        <w:outlineLvl w:val="1"/>
        <w:rPr>
          <w:b/>
          <w:bCs/>
          <w:vanish/>
          <w:color w:val="000000" w:themeColor="text1"/>
        </w:rPr>
      </w:pPr>
      <w:bookmarkStart w:id="176" w:name="_Toc418792155"/>
      <w:bookmarkStart w:id="177" w:name="_Toc418797256"/>
      <w:bookmarkStart w:id="178" w:name="_Toc418878290"/>
      <w:bookmarkStart w:id="179" w:name="_Toc418878386"/>
      <w:bookmarkStart w:id="180" w:name="_Toc418878453"/>
      <w:bookmarkStart w:id="181" w:name="_Toc418878541"/>
      <w:bookmarkStart w:id="182" w:name="_Toc418879117"/>
      <w:bookmarkStart w:id="183" w:name="_Toc418945285"/>
      <w:bookmarkStart w:id="184" w:name="_Toc419368284"/>
      <w:bookmarkStart w:id="185" w:name="_Toc419368373"/>
      <w:bookmarkStart w:id="186" w:name="_Toc419369866"/>
      <w:bookmarkStart w:id="187" w:name="_Toc419372108"/>
      <w:bookmarkStart w:id="188" w:name="_Toc419507847"/>
      <w:bookmarkStart w:id="189" w:name="_Toc419549379"/>
      <w:bookmarkStart w:id="190" w:name="_Toc419552707"/>
      <w:bookmarkStart w:id="191" w:name="_Toc419552791"/>
      <w:bookmarkStart w:id="192" w:name="_Toc419573675"/>
      <w:bookmarkStart w:id="193" w:name="_Toc419662470"/>
      <w:bookmarkStart w:id="194" w:name="_Toc419662673"/>
      <w:bookmarkStart w:id="195" w:name="_Toc419665681"/>
      <w:bookmarkStart w:id="196" w:name="_Toc419666156"/>
      <w:bookmarkStart w:id="197" w:name="_Toc419666595"/>
      <w:bookmarkStart w:id="198" w:name="_Toc419666862"/>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p w:rsidR="00281840" w:rsidRPr="00E26587" w:rsidRDefault="00281840" w:rsidP="00E26587">
      <w:pPr>
        <w:pStyle w:val="Paragraphedeliste"/>
        <w:numPr>
          <w:ilvl w:val="0"/>
          <w:numId w:val="3"/>
        </w:numPr>
        <w:spacing w:line="276" w:lineRule="auto"/>
        <w:outlineLvl w:val="1"/>
        <w:rPr>
          <w:b/>
          <w:bCs/>
          <w:vanish/>
          <w:color w:val="000000" w:themeColor="text1"/>
        </w:rPr>
      </w:pPr>
      <w:bookmarkStart w:id="199" w:name="_Toc418792156"/>
      <w:bookmarkStart w:id="200" w:name="_Toc418797257"/>
      <w:bookmarkStart w:id="201" w:name="_Toc418878291"/>
      <w:bookmarkStart w:id="202" w:name="_Toc418878387"/>
      <w:bookmarkStart w:id="203" w:name="_Toc418878454"/>
      <w:bookmarkStart w:id="204" w:name="_Toc418878542"/>
      <w:bookmarkStart w:id="205" w:name="_Toc418879118"/>
      <w:bookmarkStart w:id="206" w:name="_Toc418945286"/>
      <w:bookmarkStart w:id="207" w:name="_Toc419368285"/>
      <w:bookmarkStart w:id="208" w:name="_Toc419368374"/>
      <w:bookmarkStart w:id="209" w:name="_Toc419369867"/>
      <w:bookmarkStart w:id="210" w:name="_Toc419372109"/>
      <w:bookmarkStart w:id="211" w:name="_Toc419507848"/>
      <w:bookmarkStart w:id="212" w:name="_Toc419549380"/>
      <w:bookmarkStart w:id="213" w:name="_Toc419552708"/>
      <w:bookmarkStart w:id="214" w:name="_Toc419552792"/>
      <w:bookmarkStart w:id="215" w:name="_Toc419573676"/>
      <w:bookmarkStart w:id="216" w:name="_Toc419662471"/>
      <w:bookmarkStart w:id="217" w:name="_Toc419662674"/>
      <w:bookmarkStart w:id="218" w:name="_Toc419665682"/>
      <w:bookmarkStart w:id="219" w:name="_Toc419666157"/>
      <w:bookmarkStart w:id="220" w:name="_Toc419666596"/>
      <w:bookmarkStart w:id="221" w:name="_Toc419666863"/>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p>
    <w:p w:rsidR="00281840" w:rsidRPr="00E26587" w:rsidRDefault="00281840" w:rsidP="00E26587">
      <w:pPr>
        <w:pStyle w:val="Paragraphedeliste"/>
        <w:numPr>
          <w:ilvl w:val="0"/>
          <w:numId w:val="3"/>
        </w:numPr>
        <w:spacing w:line="276" w:lineRule="auto"/>
        <w:outlineLvl w:val="1"/>
        <w:rPr>
          <w:b/>
          <w:bCs/>
          <w:vanish/>
          <w:color w:val="000000" w:themeColor="text1"/>
        </w:rPr>
      </w:pPr>
      <w:bookmarkStart w:id="222" w:name="_Toc418792157"/>
      <w:bookmarkStart w:id="223" w:name="_Toc418797258"/>
      <w:bookmarkStart w:id="224" w:name="_Toc418878292"/>
      <w:bookmarkStart w:id="225" w:name="_Toc418878388"/>
      <w:bookmarkStart w:id="226" w:name="_Toc418878455"/>
      <w:bookmarkStart w:id="227" w:name="_Toc418878543"/>
      <w:bookmarkStart w:id="228" w:name="_Toc418879119"/>
      <w:bookmarkStart w:id="229" w:name="_Toc418945287"/>
      <w:bookmarkStart w:id="230" w:name="_Toc419368286"/>
      <w:bookmarkStart w:id="231" w:name="_Toc419368375"/>
      <w:bookmarkStart w:id="232" w:name="_Toc419369868"/>
      <w:bookmarkStart w:id="233" w:name="_Toc419372110"/>
      <w:bookmarkStart w:id="234" w:name="_Toc419507849"/>
      <w:bookmarkStart w:id="235" w:name="_Toc419549381"/>
      <w:bookmarkStart w:id="236" w:name="_Toc419552709"/>
      <w:bookmarkStart w:id="237" w:name="_Toc419552793"/>
      <w:bookmarkStart w:id="238" w:name="_Toc419573677"/>
      <w:bookmarkStart w:id="239" w:name="_Toc419662472"/>
      <w:bookmarkStart w:id="240" w:name="_Toc419662675"/>
      <w:bookmarkStart w:id="241" w:name="_Toc419665683"/>
      <w:bookmarkStart w:id="242" w:name="_Toc419666158"/>
      <w:bookmarkStart w:id="243" w:name="_Toc419666597"/>
      <w:bookmarkStart w:id="244" w:name="_Toc419666864"/>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rsidR="00281840" w:rsidRPr="00E26587" w:rsidRDefault="00281840" w:rsidP="00E26587">
      <w:pPr>
        <w:pStyle w:val="Paragraphedeliste"/>
        <w:numPr>
          <w:ilvl w:val="0"/>
          <w:numId w:val="3"/>
        </w:numPr>
        <w:spacing w:line="276" w:lineRule="auto"/>
        <w:outlineLvl w:val="1"/>
        <w:rPr>
          <w:b/>
          <w:bCs/>
          <w:vanish/>
          <w:color w:val="000000" w:themeColor="text1"/>
        </w:rPr>
      </w:pPr>
      <w:bookmarkStart w:id="245" w:name="_Toc418792158"/>
      <w:bookmarkStart w:id="246" w:name="_Toc418797259"/>
      <w:bookmarkStart w:id="247" w:name="_Toc418878293"/>
      <w:bookmarkStart w:id="248" w:name="_Toc418878389"/>
      <w:bookmarkStart w:id="249" w:name="_Toc418878456"/>
      <w:bookmarkStart w:id="250" w:name="_Toc418878544"/>
      <w:bookmarkStart w:id="251" w:name="_Toc418879120"/>
      <w:bookmarkStart w:id="252" w:name="_Toc418945288"/>
      <w:bookmarkStart w:id="253" w:name="_Toc419368287"/>
      <w:bookmarkStart w:id="254" w:name="_Toc419368376"/>
      <w:bookmarkStart w:id="255" w:name="_Toc419369869"/>
      <w:bookmarkStart w:id="256" w:name="_Toc419372111"/>
      <w:bookmarkStart w:id="257" w:name="_Toc419507850"/>
      <w:bookmarkStart w:id="258" w:name="_Toc419549382"/>
      <w:bookmarkStart w:id="259" w:name="_Toc419552710"/>
      <w:bookmarkStart w:id="260" w:name="_Toc419552794"/>
      <w:bookmarkStart w:id="261" w:name="_Toc419573678"/>
      <w:bookmarkStart w:id="262" w:name="_Toc419662473"/>
      <w:bookmarkStart w:id="263" w:name="_Toc419662676"/>
      <w:bookmarkStart w:id="264" w:name="_Toc419665684"/>
      <w:bookmarkStart w:id="265" w:name="_Toc419666159"/>
      <w:bookmarkStart w:id="266" w:name="_Toc419666598"/>
      <w:bookmarkStart w:id="267" w:name="_Toc419666865"/>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rsidR="00281840" w:rsidRPr="00E26587" w:rsidRDefault="00281840" w:rsidP="00E26587">
      <w:pPr>
        <w:pStyle w:val="Paragraphedeliste"/>
        <w:numPr>
          <w:ilvl w:val="0"/>
          <w:numId w:val="3"/>
        </w:numPr>
        <w:spacing w:line="276" w:lineRule="auto"/>
        <w:outlineLvl w:val="1"/>
        <w:rPr>
          <w:b/>
          <w:bCs/>
          <w:vanish/>
          <w:color w:val="000000" w:themeColor="text1"/>
        </w:rPr>
      </w:pPr>
      <w:bookmarkStart w:id="268" w:name="_Toc418792159"/>
      <w:bookmarkStart w:id="269" w:name="_Toc418797260"/>
      <w:bookmarkStart w:id="270" w:name="_Toc418878294"/>
      <w:bookmarkStart w:id="271" w:name="_Toc418878390"/>
      <w:bookmarkStart w:id="272" w:name="_Toc418878457"/>
      <w:bookmarkStart w:id="273" w:name="_Toc418878545"/>
      <w:bookmarkStart w:id="274" w:name="_Toc418879121"/>
      <w:bookmarkStart w:id="275" w:name="_Toc418945289"/>
      <w:bookmarkStart w:id="276" w:name="_Toc419368288"/>
      <w:bookmarkStart w:id="277" w:name="_Toc419368377"/>
      <w:bookmarkStart w:id="278" w:name="_Toc419369870"/>
      <w:bookmarkStart w:id="279" w:name="_Toc419372112"/>
      <w:bookmarkStart w:id="280" w:name="_Toc419507851"/>
      <w:bookmarkStart w:id="281" w:name="_Toc419549383"/>
      <w:bookmarkStart w:id="282" w:name="_Toc419552711"/>
      <w:bookmarkStart w:id="283" w:name="_Toc419552795"/>
      <w:bookmarkStart w:id="284" w:name="_Toc419573679"/>
      <w:bookmarkStart w:id="285" w:name="_Toc419662474"/>
      <w:bookmarkStart w:id="286" w:name="_Toc419662677"/>
      <w:bookmarkStart w:id="287" w:name="_Toc419665685"/>
      <w:bookmarkStart w:id="288" w:name="_Toc419666160"/>
      <w:bookmarkStart w:id="289" w:name="_Toc419666599"/>
      <w:bookmarkStart w:id="290" w:name="_Toc419666866"/>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rsidR="00BF4328" w:rsidRPr="00E26587" w:rsidRDefault="00BF4328" w:rsidP="00E26587">
      <w:pPr>
        <w:pStyle w:val="Titre2"/>
        <w:numPr>
          <w:ilvl w:val="0"/>
          <w:numId w:val="3"/>
        </w:numPr>
        <w:spacing w:line="276" w:lineRule="auto"/>
        <w:jc w:val="both"/>
        <w:rPr>
          <w:rFonts w:asciiTheme="majorBidi" w:hAnsiTheme="majorBidi" w:cstheme="majorBidi"/>
        </w:rPr>
      </w:pPr>
      <w:bookmarkStart w:id="291" w:name="_Toc419666867"/>
      <w:r w:rsidRPr="00E26587">
        <w:rPr>
          <w:rFonts w:asciiTheme="majorBidi" w:hAnsiTheme="majorBidi" w:cstheme="majorBidi"/>
        </w:rPr>
        <w:t>Triangulation d’un polygone :</w:t>
      </w:r>
      <w:bookmarkEnd w:id="152"/>
      <w:bookmarkEnd w:id="291"/>
    </w:p>
    <w:p w:rsidR="00BF4328" w:rsidRPr="00E26587" w:rsidRDefault="00BF4328" w:rsidP="00E26587">
      <w:pPr>
        <w:pStyle w:val="Default"/>
        <w:spacing w:line="276" w:lineRule="auto"/>
        <w:jc w:val="both"/>
        <w:rPr>
          <w:rFonts w:asciiTheme="majorBidi" w:hAnsiTheme="majorBidi" w:cstheme="majorBidi"/>
        </w:rPr>
      </w:pPr>
      <w:r w:rsidRPr="00E26587">
        <w:rPr>
          <w:rFonts w:asciiTheme="majorBidi" w:hAnsiTheme="majorBidi" w:cstheme="majorBidi"/>
        </w:rPr>
        <w:t xml:space="preserve">Les triangulations servent notamment à résoudre des problèmes de visibilité quand l’espace libre est l’intérieur d’un polygone simple, comme par exemple des problèmes de lancer de rayons, de plus courts chemins ou d’illumination par un néon. </w:t>
      </w:r>
    </w:p>
    <w:p w:rsidR="00BF4328" w:rsidRPr="00E26587" w:rsidRDefault="00BF4328" w:rsidP="001B3F91">
      <w:pPr>
        <w:pStyle w:val="Paragraphedeliste"/>
        <w:numPr>
          <w:ilvl w:val="0"/>
          <w:numId w:val="14"/>
        </w:numPr>
        <w:spacing w:line="276" w:lineRule="auto"/>
      </w:pPr>
      <w:r w:rsidRPr="00E26587">
        <w:t>La triangulation, consiste à découper l’espace libre d’une polygonale en triangles dont les sommets</w:t>
      </w:r>
      <w:r w:rsidR="00385B07">
        <w:t xml:space="preserve"> sont les sommets des polygones </w:t>
      </w:r>
      <w:r w:rsidRPr="00E26587">
        <w:rPr>
          <w:b/>
          <w:bCs/>
        </w:rPr>
        <w:t>[</w:t>
      </w:r>
      <w:r w:rsidR="00385B07">
        <w:rPr>
          <w:b/>
          <w:bCs/>
        </w:rPr>
        <w:t>A</w:t>
      </w:r>
      <w:r w:rsidR="003639B6">
        <w:rPr>
          <w:b/>
          <w:bCs/>
        </w:rPr>
        <w:t>9</w:t>
      </w:r>
      <w:r w:rsidRPr="00E26587">
        <w:rPr>
          <w:b/>
          <w:bCs/>
        </w:rPr>
        <w:t>]</w:t>
      </w:r>
      <w:r w:rsidR="00385B07">
        <w:rPr>
          <w:b/>
          <w:bCs/>
        </w:rPr>
        <w:t>.</w:t>
      </w:r>
    </w:p>
    <w:p w:rsidR="009C0E30" w:rsidRDefault="00BF4328" w:rsidP="00445AED">
      <w:pPr>
        <w:pStyle w:val="Lgende"/>
        <w:jc w:val="center"/>
      </w:pPr>
      <w:r w:rsidRPr="00E26587">
        <w:rPr>
          <w:rFonts w:asciiTheme="majorBidi" w:hAnsiTheme="majorBidi" w:cstheme="majorBidi"/>
          <w:sz w:val="24"/>
          <w:szCs w:val="24"/>
          <w:lang w:eastAsia="fr-FR"/>
        </w:rPr>
        <w:drawing>
          <wp:inline distT="0" distB="0" distL="0" distR="0">
            <wp:extent cx="5642059" cy="1743075"/>
            <wp:effectExtent l="19050" t="0" r="0" b="0"/>
            <wp:docPr id="51" name="Image 50" descr="graph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 10.PNG"/>
                    <pic:cNvPicPr/>
                  </pic:nvPicPr>
                  <pic:blipFill>
                    <a:blip r:embed="rId31"/>
                    <a:stretch>
                      <a:fillRect/>
                    </a:stretch>
                  </pic:blipFill>
                  <pic:spPr>
                    <a:xfrm>
                      <a:off x="0" y="0"/>
                      <a:ext cx="5642846" cy="1743318"/>
                    </a:xfrm>
                    <a:prstGeom prst="rect">
                      <a:avLst/>
                    </a:prstGeom>
                  </pic:spPr>
                </pic:pic>
              </a:graphicData>
            </a:graphic>
          </wp:inline>
        </w:drawing>
      </w:r>
    </w:p>
    <w:p w:rsidR="00BF4328" w:rsidRPr="00894FED" w:rsidRDefault="009C0E30" w:rsidP="00EF1E16">
      <w:pPr>
        <w:pStyle w:val="Lgende"/>
        <w:jc w:val="center"/>
        <w:rPr>
          <w:rFonts w:asciiTheme="majorBidi" w:hAnsiTheme="majorBidi" w:cstheme="majorBidi"/>
          <w:sz w:val="24"/>
          <w:szCs w:val="24"/>
        </w:rPr>
      </w:pPr>
      <w:bookmarkStart w:id="292" w:name="_Toc419665753"/>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10</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.principe de la triangulation.</w:t>
      </w:r>
      <w:bookmarkEnd w:id="292"/>
    </w:p>
    <w:p w:rsidR="00BF4328" w:rsidRPr="00E26587" w:rsidRDefault="00BF4328" w:rsidP="001B3F91">
      <w:pPr>
        <w:pStyle w:val="Default"/>
        <w:numPr>
          <w:ilvl w:val="0"/>
          <w:numId w:val="15"/>
        </w:numPr>
        <w:spacing w:line="276" w:lineRule="auto"/>
        <w:jc w:val="both"/>
        <w:rPr>
          <w:rFonts w:asciiTheme="majorBidi" w:hAnsiTheme="majorBidi" w:cstheme="majorBidi"/>
        </w:rPr>
      </w:pPr>
      <w:r w:rsidRPr="00E26587">
        <w:rPr>
          <w:rFonts w:asciiTheme="majorBidi" w:hAnsiTheme="majorBidi" w:cstheme="majorBidi"/>
        </w:rPr>
        <w:t xml:space="preserve">Considérons la notion de visibilité. On dit que le point X peut voir le point Y donc (Y est visible par X) s'il existe un segment (X, Y) inclus à l'intérieure du polygone P: </w:t>
      </w:r>
    </w:p>
    <w:p w:rsidR="00BF4328" w:rsidRPr="00385B07" w:rsidRDefault="00BF4328" w:rsidP="001B3F91">
      <w:pPr>
        <w:pStyle w:val="Paragraphedeliste"/>
        <w:numPr>
          <w:ilvl w:val="0"/>
          <w:numId w:val="14"/>
        </w:numPr>
        <w:spacing w:line="276" w:lineRule="auto"/>
        <w:rPr>
          <w:rFonts w:ascii="Times New Roman" w:hAnsi="Times New Roman" w:cs="Times New Roman"/>
          <w:b/>
          <w:bCs/>
        </w:rPr>
      </w:pPr>
      <w:r w:rsidRPr="00BF2DC8">
        <w:rPr>
          <w:rFonts w:ascii="Times New Roman" w:hAnsi="Times New Roman" w:cs="Times New Roman"/>
        </w:rPr>
        <w:t>Si cette ligne de visée entre en contact avec un autre sommet ou segment obstacle qui peut bloquer la ligne de visée) les sommets s</w:t>
      </w:r>
      <w:r w:rsidR="00385B07">
        <w:rPr>
          <w:rFonts w:ascii="Times New Roman" w:hAnsi="Times New Roman" w:cs="Times New Roman"/>
        </w:rPr>
        <w:t xml:space="preserve">ont dits non visibles entre eux </w:t>
      </w:r>
      <w:r w:rsidR="00385B07" w:rsidRPr="00385B07">
        <w:rPr>
          <w:rFonts w:ascii="Times New Roman" w:hAnsi="Times New Roman" w:cs="Times New Roman"/>
          <w:b/>
          <w:bCs/>
        </w:rPr>
        <w:t>[A</w:t>
      </w:r>
      <w:r w:rsidR="003639B6">
        <w:rPr>
          <w:rFonts w:ascii="Times New Roman" w:hAnsi="Times New Roman" w:cs="Times New Roman"/>
          <w:b/>
          <w:bCs/>
        </w:rPr>
        <w:t>9</w:t>
      </w:r>
      <w:r w:rsidR="00385B07" w:rsidRPr="00385B07">
        <w:rPr>
          <w:rFonts w:ascii="Times New Roman" w:hAnsi="Times New Roman" w:cs="Times New Roman"/>
          <w:b/>
          <w:bCs/>
        </w:rPr>
        <w:t>].</w:t>
      </w:r>
    </w:p>
    <w:p w:rsidR="00BF4328" w:rsidRPr="00063015" w:rsidRDefault="00BF4328" w:rsidP="001B3F91">
      <w:pPr>
        <w:pStyle w:val="Paragraphedeliste"/>
        <w:numPr>
          <w:ilvl w:val="0"/>
          <w:numId w:val="14"/>
        </w:numPr>
        <w:spacing w:line="276" w:lineRule="auto"/>
        <w:rPr>
          <w:rFonts w:ascii="Times New Roman" w:hAnsi="Times New Roman" w:cs="Times New Roman"/>
        </w:rPr>
      </w:pPr>
      <w:r w:rsidRPr="00063015">
        <w:rPr>
          <w:rFonts w:ascii="Times New Roman" w:hAnsi="Times New Roman" w:cs="Times New Roman"/>
        </w:rPr>
        <w:t xml:space="preserve"> Si à partir d’un point d’observation (poste), toutes les lignes de visée ne rencontrent pas </w:t>
      </w:r>
      <w:r w:rsidRPr="00063015">
        <w:rPr>
          <w:rFonts w:ascii="Times New Roman" w:hAnsi="Times New Roman" w:cs="Times New Roman"/>
          <w:b/>
          <w:bCs/>
        </w:rPr>
        <w:t>d'obstacles</w:t>
      </w:r>
      <w:r w:rsidRPr="00063015">
        <w:rPr>
          <w:rFonts w:ascii="Times New Roman" w:hAnsi="Times New Roman" w:cs="Times New Roman"/>
        </w:rPr>
        <w:t xml:space="preserve">, alors ce poste suffit pour couvrir tout le polygone </w:t>
      </w:r>
      <w:r w:rsidR="00385B07">
        <w:rPr>
          <w:rFonts w:ascii="Times New Roman" w:hAnsi="Times New Roman" w:cs="Times New Roman"/>
          <w:b/>
          <w:bCs/>
        </w:rPr>
        <w:t>(le cas de polygone convexe) [</w:t>
      </w:r>
      <w:r w:rsidR="007D1509">
        <w:rPr>
          <w:rFonts w:ascii="Times New Roman" w:hAnsi="Times New Roman" w:cs="Times New Roman"/>
          <w:b/>
          <w:bCs/>
        </w:rPr>
        <w:t>A</w:t>
      </w:r>
      <w:r w:rsidR="003639B6">
        <w:rPr>
          <w:rFonts w:ascii="Times New Roman" w:hAnsi="Times New Roman" w:cs="Times New Roman"/>
          <w:b/>
          <w:bCs/>
        </w:rPr>
        <w:t>9</w:t>
      </w:r>
      <w:r w:rsidR="00385B07">
        <w:rPr>
          <w:rFonts w:ascii="Times New Roman" w:hAnsi="Times New Roman" w:cs="Times New Roman"/>
          <w:b/>
          <w:bCs/>
        </w:rPr>
        <w:t>].</w:t>
      </w:r>
    </w:p>
    <w:p w:rsidR="00BF4328" w:rsidRDefault="00BF4328" w:rsidP="00BF4328">
      <w:pPr>
        <w:pStyle w:val="Paragraphedeliste"/>
        <w:ind w:left="426" w:firstLine="0"/>
        <w:jc w:val="center"/>
        <w:rPr>
          <w:rFonts w:ascii="Times New Roman" w:hAnsi="Times New Roman" w:cs="Times New Roman"/>
        </w:rPr>
      </w:pPr>
      <w:r>
        <w:rPr>
          <w:rFonts w:ascii="Times New Roman" w:hAnsi="Times New Roman" w:cs="Times New Roman"/>
          <w:noProof/>
          <w:lang w:eastAsia="fr-FR"/>
        </w:rPr>
        <w:drawing>
          <wp:inline distT="0" distB="0" distL="0" distR="0">
            <wp:extent cx="4145684" cy="1104900"/>
            <wp:effectExtent l="19050" t="0" r="7216" b="0"/>
            <wp:docPr id="53" name="Image 52" descr="11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11.PNG"/>
                    <pic:cNvPicPr/>
                  </pic:nvPicPr>
                  <pic:blipFill>
                    <a:blip r:embed="rId32"/>
                    <a:stretch>
                      <a:fillRect/>
                    </a:stretch>
                  </pic:blipFill>
                  <pic:spPr>
                    <a:xfrm>
                      <a:off x="0" y="0"/>
                      <a:ext cx="4153480" cy="1106978"/>
                    </a:xfrm>
                    <a:prstGeom prst="rect">
                      <a:avLst/>
                    </a:prstGeom>
                  </pic:spPr>
                </pic:pic>
              </a:graphicData>
            </a:graphic>
          </wp:inline>
        </w:drawing>
      </w:r>
    </w:p>
    <w:p w:rsidR="00BF4328" w:rsidRPr="00894FED" w:rsidRDefault="009C0E30" w:rsidP="00E24E54">
      <w:pPr>
        <w:pStyle w:val="Lgende"/>
        <w:jc w:val="center"/>
        <w:rPr>
          <w:rFonts w:asciiTheme="majorBidi" w:hAnsiTheme="majorBidi" w:cstheme="majorBidi"/>
          <w:sz w:val="24"/>
          <w:szCs w:val="24"/>
        </w:rPr>
      </w:pPr>
      <w:bookmarkStart w:id="293" w:name="_Toc419665754"/>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11</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.polygone convexe.</w:t>
      </w:r>
      <w:bookmarkEnd w:id="293"/>
    </w:p>
    <w:p w:rsidR="00BF4328" w:rsidRPr="007B0F09" w:rsidRDefault="00BF4328" w:rsidP="001B3F91">
      <w:pPr>
        <w:pStyle w:val="Paragraphedeliste"/>
        <w:numPr>
          <w:ilvl w:val="0"/>
          <w:numId w:val="16"/>
        </w:numPr>
        <w:spacing w:line="276" w:lineRule="auto"/>
        <w:ind w:left="1134" w:hanging="11"/>
      </w:pPr>
      <w:r w:rsidRPr="007B0F09">
        <w:lastRenderedPageBreak/>
        <w:t xml:space="preserve">Le problème est de trouver dans un polygone de N arcs, le minimum de points d'observation pour couvrir </w:t>
      </w:r>
      <w:r w:rsidR="007A22F1">
        <w:rPr>
          <w:b/>
          <w:bCs/>
        </w:rPr>
        <w:t xml:space="preserve">tout le polygone </w:t>
      </w:r>
      <w:r w:rsidRPr="007B0F09">
        <w:rPr>
          <w:b/>
          <w:bCs/>
        </w:rPr>
        <w:t>[</w:t>
      </w:r>
      <w:r w:rsidR="007D1509">
        <w:rPr>
          <w:b/>
          <w:bCs/>
        </w:rPr>
        <w:t>A</w:t>
      </w:r>
      <w:r w:rsidR="003639B6">
        <w:rPr>
          <w:b/>
          <w:bCs/>
        </w:rPr>
        <w:t>9</w:t>
      </w:r>
      <w:r w:rsidR="007A22F1">
        <w:rPr>
          <w:b/>
          <w:bCs/>
        </w:rPr>
        <w:t>].</w:t>
      </w:r>
    </w:p>
    <w:p w:rsidR="00BF4328" w:rsidRPr="007B0F09" w:rsidRDefault="00BF4328" w:rsidP="007B0F09">
      <w:pPr>
        <w:pStyle w:val="Paragraphedeliste"/>
        <w:spacing w:after="0" w:line="276" w:lineRule="auto"/>
        <w:ind w:left="284" w:firstLine="0"/>
        <w:rPr>
          <w:rFonts w:eastAsia="Calibri"/>
          <w:b/>
          <w:bCs/>
        </w:rPr>
      </w:pPr>
      <w:r w:rsidRPr="007B0F09">
        <w:rPr>
          <w:rFonts w:eastAsia="Calibri"/>
          <w:b/>
          <w:bCs/>
        </w:rPr>
        <w:t xml:space="preserve">Remarque : N le nombre des arcs </w:t>
      </w:r>
    </w:p>
    <w:p w:rsidR="00BF4328" w:rsidRPr="007B0F09" w:rsidRDefault="00BF4328" w:rsidP="007B0F09">
      <w:pPr>
        <w:pStyle w:val="Paragraphedeliste"/>
        <w:spacing w:after="0" w:line="276" w:lineRule="auto"/>
        <w:ind w:left="284" w:firstLine="0"/>
        <w:rPr>
          <w:rFonts w:eastAsia="Calibri"/>
          <w:b/>
          <w:bCs/>
        </w:rPr>
      </w:pPr>
    </w:p>
    <w:p w:rsidR="00BF4328" w:rsidRDefault="00BF4328" w:rsidP="001B3F91">
      <w:pPr>
        <w:pStyle w:val="Paragraphedeliste"/>
        <w:numPr>
          <w:ilvl w:val="0"/>
          <w:numId w:val="17"/>
        </w:numPr>
        <w:spacing w:after="0"/>
        <w:ind w:left="284" w:hanging="11"/>
        <w:rPr>
          <w:rFonts w:ascii="Times New Roman" w:eastAsia="Calibri" w:hAnsi="Times New Roman" w:cs="Times New Roman"/>
          <w:b/>
          <w:bCs/>
          <w:sz w:val="28"/>
          <w:szCs w:val="28"/>
        </w:rPr>
      </w:pPr>
      <w:r>
        <w:rPr>
          <w:rFonts w:ascii="Times New Roman" w:eastAsia="Calibri" w:hAnsi="Times New Roman" w:cs="Times New Roman"/>
          <w:b/>
          <w:bCs/>
          <w:sz w:val="28"/>
          <w:szCs w:val="28"/>
        </w:rPr>
        <w:t>Pour N= 12</w:t>
      </w:r>
    </w:p>
    <w:p w:rsidR="009C0E30" w:rsidRDefault="00BF4328" w:rsidP="009C0E30">
      <w:pPr>
        <w:pStyle w:val="Paragraphedeliste"/>
        <w:keepNext/>
        <w:spacing w:after="0"/>
        <w:ind w:left="284" w:firstLine="0"/>
        <w:jc w:val="center"/>
      </w:pPr>
      <w:r>
        <w:rPr>
          <w:rFonts w:ascii="Times New Roman" w:eastAsia="Calibri" w:hAnsi="Times New Roman" w:cs="Times New Roman"/>
          <w:b/>
          <w:bCs/>
          <w:noProof/>
          <w:sz w:val="28"/>
          <w:szCs w:val="28"/>
          <w:lang w:eastAsia="fr-FR"/>
        </w:rPr>
        <w:drawing>
          <wp:inline distT="0" distB="0" distL="0" distR="0">
            <wp:extent cx="2952750" cy="1266825"/>
            <wp:effectExtent l="19050" t="0" r="0" b="0"/>
            <wp:docPr id="58" name="Image 57" descr="555555555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5555555555.PNG"/>
                    <pic:cNvPicPr/>
                  </pic:nvPicPr>
                  <pic:blipFill>
                    <a:blip r:embed="rId33"/>
                    <a:stretch>
                      <a:fillRect/>
                    </a:stretch>
                  </pic:blipFill>
                  <pic:spPr>
                    <a:xfrm>
                      <a:off x="0" y="0"/>
                      <a:ext cx="2953162" cy="1267002"/>
                    </a:xfrm>
                    <a:prstGeom prst="rect">
                      <a:avLst/>
                    </a:prstGeom>
                  </pic:spPr>
                </pic:pic>
              </a:graphicData>
            </a:graphic>
          </wp:inline>
        </w:drawing>
      </w:r>
    </w:p>
    <w:p w:rsidR="00BF4328" w:rsidRPr="00894FED" w:rsidRDefault="009C0E30" w:rsidP="009C0E30">
      <w:pPr>
        <w:pStyle w:val="Lgende"/>
        <w:jc w:val="center"/>
        <w:rPr>
          <w:rFonts w:asciiTheme="majorBidi" w:eastAsia="Calibri" w:hAnsiTheme="majorBidi" w:cstheme="majorBidi"/>
          <w:b w:val="0"/>
          <w:bCs w:val="0"/>
          <w:sz w:val="24"/>
          <w:szCs w:val="24"/>
        </w:rPr>
      </w:pPr>
      <w:bookmarkStart w:id="294" w:name="_Toc419665755"/>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12</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.points d'observation.</w:t>
      </w:r>
      <w:bookmarkEnd w:id="294"/>
    </w:p>
    <w:p w:rsidR="00BF4328" w:rsidRDefault="00BF4328" w:rsidP="007B0F09">
      <w:pPr>
        <w:pStyle w:val="Default"/>
        <w:spacing w:line="276" w:lineRule="auto"/>
      </w:pPr>
    </w:p>
    <w:p w:rsidR="00BF4328" w:rsidRPr="00093BC9" w:rsidRDefault="00BF4328" w:rsidP="001B3F91">
      <w:pPr>
        <w:pStyle w:val="Default"/>
        <w:numPr>
          <w:ilvl w:val="0"/>
          <w:numId w:val="15"/>
        </w:numPr>
        <w:spacing w:after="145" w:line="276" w:lineRule="auto"/>
        <w:jc w:val="both"/>
      </w:pPr>
      <w:r w:rsidRPr="00093BC9">
        <w:rPr>
          <w:b/>
          <w:bCs/>
        </w:rPr>
        <w:t xml:space="preserve">Polygone (a) </w:t>
      </w:r>
      <w:r w:rsidRPr="00093BC9">
        <w:t xml:space="preserve">: 3 points suffisent pour couvrir tout le polygone de 12 arcs. </w:t>
      </w:r>
    </w:p>
    <w:p w:rsidR="00BF4328" w:rsidRPr="00093BC9" w:rsidRDefault="00BF4328" w:rsidP="001B3F91">
      <w:pPr>
        <w:pStyle w:val="Default"/>
        <w:numPr>
          <w:ilvl w:val="0"/>
          <w:numId w:val="15"/>
        </w:numPr>
        <w:spacing w:line="276" w:lineRule="auto"/>
        <w:jc w:val="both"/>
      </w:pPr>
      <w:r w:rsidRPr="00093BC9">
        <w:rPr>
          <w:b/>
          <w:bCs/>
        </w:rPr>
        <w:t xml:space="preserve">Polygone (b) </w:t>
      </w:r>
      <w:r w:rsidRPr="00093BC9">
        <w:t xml:space="preserve">: nécessite 4 points pour couvrir tout le polygone de 12 arcs </w:t>
      </w:r>
    </w:p>
    <w:p w:rsidR="00BF4328" w:rsidRPr="00093BC9" w:rsidRDefault="00BF4328" w:rsidP="007B0F09">
      <w:pPr>
        <w:pStyle w:val="Paragraphedeliste"/>
        <w:spacing w:after="0" w:line="276" w:lineRule="auto"/>
        <w:ind w:left="284" w:firstLine="0"/>
        <w:rPr>
          <w:rFonts w:ascii="Times New Roman" w:eastAsia="Calibri" w:hAnsi="Times New Roman" w:cs="Times New Roman"/>
          <w:b/>
          <w:bCs/>
        </w:rPr>
      </w:pPr>
    </w:p>
    <w:p w:rsidR="00BF4328" w:rsidRDefault="00BF4328" w:rsidP="001B3F91">
      <w:pPr>
        <w:pStyle w:val="Paragraphedeliste"/>
        <w:numPr>
          <w:ilvl w:val="0"/>
          <w:numId w:val="17"/>
        </w:numPr>
        <w:spacing w:after="0" w:line="276" w:lineRule="auto"/>
        <w:ind w:left="284" w:hanging="11"/>
        <w:rPr>
          <w:rFonts w:ascii="Times New Roman" w:eastAsia="Calibri" w:hAnsi="Times New Roman" w:cs="Times New Roman"/>
          <w:b/>
          <w:bCs/>
          <w:sz w:val="28"/>
          <w:szCs w:val="28"/>
        </w:rPr>
      </w:pPr>
      <w:r>
        <w:rPr>
          <w:rFonts w:ascii="Times New Roman" w:eastAsia="Calibri" w:hAnsi="Times New Roman" w:cs="Times New Roman"/>
          <w:b/>
          <w:bCs/>
          <w:sz w:val="28"/>
          <w:szCs w:val="28"/>
        </w:rPr>
        <w:t>Pour N=4 ou 5</w:t>
      </w:r>
    </w:p>
    <w:p w:rsidR="00BF4328" w:rsidRDefault="00BF4328" w:rsidP="00BF4328">
      <w:pPr>
        <w:pStyle w:val="Paragraphedeliste"/>
        <w:keepNext/>
        <w:spacing w:after="0"/>
        <w:ind w:left="284" w:firstLine="0"/>
        <w:jc w:val="center"/>
      </w:pPr>
      <w:r>
        <w:rPr>
          <w:rFonts w:ascii="Times New Roman" w:eastAsia="Calibri" w:hAnsi="Times New Roman" w:cs="Times New Roman"/>
          <w:b/>
          <w:bCs/>
          <w:noProof/>
          <w:sz w:val="28"/>
          <w:szCs w:val="28"/>
          <w:lang w:eastAsia="fr-FR"/>
        </w:rPr>
        <w:drawing>
          <wp:inline distT="0" distB="0" distL="0" distR="0">
            <wp:extent cx="3324225" cy="1019175"/>
            <wp:effectExtent l="19050" t="0" r="9525" b="0"/>
            <wp:docPr id="61" name="Image 60" descr="999999999999999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9999999999999999.PNG"/>
                    <pic:cNvPicPr/>
                  </pic:nvPicPr>
                  <pic:blipFill>
                    <a:blip r:embed="rId34"/>
                    <a:stretch>
                      <a:fillRect/>
                    </a:stretch>
                  </pic:blipFill>
                  <pic:spPr>
                    <a:xfrm>
                      <a:off x="0" y="0"/>
                      <a:ext cx="3324689" cy="1019317"/>
                    </a:xfrm>
                    <a:prstGeom prst="rect">
                      <a:avLst/>
                    </a:prstGeom>
                  </pic:spPr>
                </pic:pic>
              </a:graphicData>
            </a:graphic>
          </wp:inline>
        </w:drawing>
      </w:r>
    </w:p>
    <w:p w:rsidR="00BF4328" w:rsidRPr="00C62FB0" w:rsidRDefault="009C0E30" w:rsidP="00C62FB0">
      <w:pPr>
        <w:pStyle w:val="Lgende"/>
        <w:jc w:val="center"/>
        <w:rPr>
          <w:rFonts w:asciiTheme="majorBidi" w:eastAsia="Calibri" w:hAnsiTheme="majorBidi" w:cstheme="majorBidi"/>
          <w:b w:val="0"/>
          <w:bCs w:val="0"/>
          <w:sz w:val="24"/>
          <w:szCs w:val="24"/>
        </w:rPr>
      </w:pPr>
      <w:bookmarkStart w:id="295" w:name="_Toc419665756"/>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13</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.points d'observation.</w:t>
      </w:r>
      <w:bookmarkEnd w:id="295"/>
    </w:p>
    <w:p w:rsidR="00BF4328" w:rsidRDefault="00BF4328" w:rsidP="00CD4DCE">
      <w:pPr>
        <w:pStyle w:val="Default"/>
        <w:spacing w:line="276" w:lineRule="auto"/>
      </w:pPr>
    </w:p>
    <w:p w:rsidR="00BF4328" w:rsidRDefault="00BF4328" w:rsidP="001B3F91">
      <w:pPr>
        <w:pStyle w:val="Default"/>
        <w:numPr>
          <w:ilvl w:val="0"/>
          <w:numId w:val="18"/>
        </w:numPr>
        <w:spacing w:line="276" w:lineRule="auto"/>
      </w:pPr>
      <w:r w:rsidRPr="00093BC9">
        <w:t xml:space="preserve">1 un point peut couvrir n'importe quel polygone de (4 et 5) arcs. </w:t>
      </w:r>
    </w:p>
    <w:p w:rsidR="00C62FB0" w:rsidRPr="00093BC9" w:rsidRDefault="00C62FB0" w:rsidP="00C62FB0">
      <w:pPr>
        <w:pStyle w:val="Default"/>
        <w:spacing w:line="276" w:lineRule="auto"/>
        <w:ind w:left="720"/>
      </w:pPr>
    </w:p>
    <w:p w:rsidR="00BF4328" w:rsidRPr="00093BC9" w:rsidRDefault="00BF4328" w:rsidP="00CD4DCE">
      <w:pPr>
        <w:pStyle w:val="Paragraphedeliste"/>
        <w:spacing w:after="0" w:line="276" w:lineRule="auto"/>
        <w:ind w:left="284" w:firstLine="0"/>
        <w:rPr>
          <w:rFonts w:ascii="Times New Roman" w:eastAsia="Calibri" w:hAnsi="Times New Roman" w:cs="Times New Roman"/>
          <w:b/>
          <w:bCs/>
        </w:rPr>
      </w:pPr>
    </w:p>
    <w:p w:rsidR="00BF4328" w:rsidRDefault="00BF4328" w:rsidP="001B3F91">
      <w:pPr>
        <w:pStyle w:val="Paragraphedeliste"/>
        <w:numPr>
          <w:ilvl w:val="0"/>
          <w:numId w:val="17"/>
        </w:numPr>
        <w:spacing w:after="0" w:line="276" w:lineRule="auto"/>
        <w:ind w:left="284" w:hanging="11"/>
        <w:rPr>
          <w:rFonts w:ascii="Times New Roman" w:eastAsia="Calibri" w:hAnsi="Times New Roman" w:cs="Times New Roman"/>
          <w:b/>
          <w:bCs/>
          <w:sz w:val="28"/>
          <w:szCs w:val="28"/>
        </w:rPr>
      </w:pPr>
      <w:r>
        <w:rPr>
          <w:rFonts w:ascii="Times New Roman" w:eastAsia="Calibri" w:hAnsi="Times New Roman" w:cs="Times New Roman"/>
          <w:b/>
          <w:bCs/>
          <w:sz w:val="28"/>
          <w:szCs w:val="28"/>
        </w:rPr>
        <w:t>Pour N=6</w:t>
      </w:r>
    </w:p>
    <w:p w:rsidR="00BF4328" w:rsidRDefault="00BF4328" w:rsidP="00CD4DCE">
      <w:pPr>
        <w:pStyle w:val="Paragraphedeliste"/>
        <w:keepNext/>
        <w:spacing w:after="0" w:line="276" w:lineRule="auto"/>
        <w:ind w:left="284" w:firstLine="0"/>
        <w:jc w:val="center"/>
      </w:pPr>
      <w:r>
        <w:rPr>
          <w:rFonts w:ascii="Times New Roman" w:eastAsia="Calibri" w:hAnsi="Times New Roman" w:cs="Times New Roman"/>
          <w:b/>
          <w:bCs/>
          <w:noProof/>
          <w:sz w:val="28"/>
          <w:szCs w:val="28"/>
          <w:lang w:eastAsia="fr-FR"/>
        </w:rPr>
        <w:drawing>
          <wp:inline distT="0" distB="0" distL="0" distR="0">
            <wp:extent cx="1019175" cy="666750"/>
            <wp:effectExtent l="19050" t="0" r="9525" b="0"/>
            <wp:docPr id="62" name="Image 61" descr="36999999999999999999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699999999999999999999.PNG"/>
                    <pic:cNvPicPr/>
                  </pic:nvPicPr>
                  <pic:blipFill>
                    <a:blip r:embed="rId35"/>
                    <a:stretch>
                      <a:fillRect/>
                    </a:stretch>
                  </pic:blipFill>
                  <pic:spPr>
                    <a:xfrm>
                      <a:off x="0" y="0"/>
                      <a:ext cx="1019317" cy="666843"/>
                    </a:xfrm>
                    <a:prstGeom prst="rect">
                      <a:avLst/>
                    </a:prstGeom>
                  </pic:spPr>
                </pic:pic>
              </a:graphicData>
            </a:graphic>
          </wp:inline>
        </w:drawing>
      </w:r>
    </w:p>
    <w:p w:rsidR="00BF4328" w:rsidRPr="00894FED" w:rsidRDefault="003F3F7F" w:rsidP="00445AED">
      <w:pPr>
        <w:pStyle w:val="Lgende"/>
        <w:jc w:val="center"/>
        <w:rPr>
          <w:rFonts w:asciiTheme="majorBidi" w:eastAsia="Calibri" w:hAnsiTheme="majorBidi" w:cstheme="majorBidi"/>
          <w:b w:val="0"/>
          <w:bCs w:val="0"/>
          <w:sz w:val="24"/>
          <w:szCs w:val="24"/>
        </w:rPr>
      </w:pPr>
      <w:bookmarkStart w:id="296" w:name="_Toc419665757"/>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14</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.points d'observation.</w:t>
      </w:r>
      <w:bookmarkEnd w:id="296"/>
    </w:p>
    <w:p w:rsidR="00BF4328" w:rsidRPr="00D170B1" w:rsidRDefault="00BF4328" w:rsidP="00CD4DCE">
      <w:pPr>
        <w:pStyle w:val="Default"/>
        <w:spacing w:line="276" w:lineRule="auto"/>
        <w:ind w:left="360"/>
      </w:pPr>
    </w:p>
    <w:p w:rsidR="00BF4328" w:rsidRDefault="00BF4328" w:rsidP="001B3F91">
      <w:pPr>
        <w:pStyle w:val="Default"/>
        <w:numPr>
          <w:ilvl w:val="0"/>
          <w:numId w:val="18"/>
        </w:numPr>
        <w:spacing w:line="276" w:lineRule="auto"/>
      </w:pPr>
      <w:r w:rsidRPr="00414F41">
        <w:t>2 deux points peuvent couvrir n'i</w:t>
      </w:r>
      <w:r w:rsidR="00F107DF">
        <w:t>mporte quel polygone de 6 arcs.</w:t>
      </w:r>
    </w:p>
    <w:p w:rsidR="00E24E54" w:rsidRDefault="00E24E54" w:rsidP="00E24E54">
      <w:pPr>
        <w:pStyle w:val="Default"/>
        <w:spacing w:line="276" w:lineRule="auto"/>
        <w:ind w:left="720"/>
      </w:pPr>
    </w:p>
    <w:p w:rsidR="007D1509" w:rsidRDefault="007D1509" w:rsidP="007D1509">
      <w:pPr>
        <w:pStyle w:val="Default"/>
        <w:spacing w:line="276" w:lineRule="auto"/>
        <w:ind w:left="720"/>
      </w:pPr>
    </w:p>
    <w:p w:rsidR="00BF4328" w:rsidRDefault="00BF4328" w:rsidP="001B3F91">
      <w:pPr>
        <w:pStyle w:val="Titre1"/>
        <w:numPr>
          <w:ilvl w:val="0"/>
          <w:numId w:val="24"/>
        </w:numPr>
      </w:pPr>
      <w:bookmarkStart w:id="297" w:name="_Toc419666868"/>
      <w:r>
        <w:lastRenderedPageBreak/>
        <w:t>Conclusion :</w:t>
      </w:r>
      <w:bookmarkEnd w:id="297"/>
    </w:p>
    <w:p w:rsidR="0099045C" w:rsidRPr="00CD4DCE" w:rsidRDefault="0099045C" w:rsidP="00E9047B">
      <w:pPr>
        <w:pStyle w:val="Default"/>
        <w:spacing w:line="276" w:lineRule="auto"/>
        <w:jc w:val="both"/>
        <w:rPr>
          <w:rFonts w:asciiTheme="majorBidi" w:hAnsiTheme="majorBidi" w:cstheme="majorBidi"/>
        </w:rPr>
      </w:pPr>
      <w:r w:rsidRPr="00CD4DCE">
        <w:rPr>
          <w:rFonts w:asciiTheme="majorBidi" w:hAnsiTheme="majorBidi" w:cstheme="majorBidi"/>
        </w:rPr>
        <w:t xml:space="preserve">Après avoir </w:t>
      </w:r>
      <w:r w:rsidR="00274D03">
        <w:rPr>
          <w:rFonts w:asciiTheme="majorBidi" w:hAnsiTheme="majorBidi" w:cstheme="majorBidi"/>
        </w:rPr>
        <w:t>sur</w:t>
      </w:r>
      <w:r w:rsidRPr="00CD4DCE">
        <w:rPr>
          <w:rFonts w:asciiTheme="majorBidi" w:hAnsiTheme="majorBidi" w:cstheme="majorBidi"/>
        </w:rPr>
        <w:t xml:space="preserve">volé les principes et les caractéristique des graphes, </w:t>
      </w:r>
      <w:r w:rsidR="00274D03">
        <w:rPr>
          <w:rFonts w:asciiTheme="majorBidi" w:hAnsiTheme="majorBidi" w:cstheme="majorBidi"/>
        </w:rPr>
        <w:t xml:space="preserve">certains de ces objets sont positionnés sur terrain d’où la </w:t>
      </w:r>
      <w:r w:rsidR="00E9047B">
        <w:rPr>
          <w:rFonts w:asciiTheme="majorBidi" w:hAnsiTheme="majorBidi" w:cstheme="majorBidi"/>
        </w:rPr>
        <w:t>possibilité de les intégrer dans un SIG. L</w:t>
      </w:r>
      <w:r w:rsidRPr="00CD4DCE">
        <w:rPr>
          <w:rFonts w:asciiTheme="majorBidi" w:hAnsiTheme="majorBidi" w:cstheme="majorBidi"/>
        </w:rPr>
        <w:t xml:space="preserve">es paramètres intervenant dans le calcul du réseau sont de nature géographique et spatiale. À cet effet il est naturel de recourir à l’utilisation d’un système d’information pour le représenter et les modéliser convenablement. </w:t>
      </w:r>
    </w:p>
    <w:p w:rsidR="0099045C" w:rsidRPr="00CD4DCE" w:rsidRDefault="0099045C" w:rsidP="00CD4DCE">
      <w:pPr>
        <w:pStyle w:val="Default"/>
        <w:spacing w:line="276" w:lineRule="auto"/>
        <w:jc w:val="both"/>
        <w:rPr>
          <w:rFonts w:asciiTheme="majorBidi" w:hAnsiTheme="majorBidi" w:cstheme="majorBidi"/>
        </w:rPr>
      </w:pPr>
      <w:r w:rsidRPr="00CD4DCE">
        <w:rPr>
          <w:rFonts w:asciiTheme="majorBidi" w:hAnsiTheme="majorBidi" w:cstheme="majorBidi"/>
        </w:rPr>
        <w:t xml:space="preserve">Le système SIG qui abordera la méthodologie de calcul de réseaux doit prend en compte le relief de terrain, la nature du sol, la proximité des sources énergétiques, les positionnements des réseaux des télécommunications et toute autre information susceptible d‘influer sur l’emplacement des sites des réseaux. </w:t>
      </w:r>
    </w:p>
    <w:p w:rsidR="00BF4328" w:rsidRPr="00CD4DCE" w:rsidRDefault="00E9047B" w:rsidP="00E9047B">
      <w:pPr>
        <w:pStyle w:val="Paragraphedeliste"/>
        <w:spacing w:line="276" w:lineRule="auto"/>
        <w:ind w:firstLine="0"/>
      </w:pPr>
      <w:r>
        <w:t xml:space="preserve">On présente dans le chapitre suivant les notions de base qui sous-tendent aux SIG, </w:t>
      </w:r>
      <w:r w:rsidR="0099045C" w:rsidRPr="00CD4DCE">
        <w:t>leur caractéristique, leur fonctionnalité et surtout leur interaction avec notre approche.</w:t>
      </w:r>
    </w:p>
    <w:p w:rsidR="00BF4328" w:rsidRDefault="00BF4328" w:rsidP="007957F5">
      <w:pPr>
        <w:pStyle w:val="Paragraphedeliste"/>
      </w:pPr>
    </w:p>
    <w:p w:rsidR="00BF4328" w:rsidRDefault="00BF4328" w:rsidP="007957F5">
      <w:pPr>
        <w:pStyle w:val="Paragraphedeliste"/>
      </w:pPr>
    </w:p>
    <w:p w:rsidR="00BF4328" w:rsidRDefault="00BF4328" w:rsidP="007957F5">
      <w:pPr>
        <w:pStyle w:val="Paragraphedeliste"/>
      </w:pPr>
    </w:p>
    <w:p w:rsidR="00BF4328" w:rsidRDefault="00BF4328" w:rsidP="007957F5">
      <w:pPr>
        <w:pStyle w:val="Paragraphedeliste"/>
      </w:pPr>
    </w:p>
    <w:p w:rsidR="008E4A45" w:rsidRDefault="008E4A45" w:rsidP="00817031">
      <w:pPr>
        <w:sectPr w:rsidR="008E4A45" w:rsidSect="002E415B">
          <w:headerReference w:type="default" r:id="rId36"/>
          <w:footerReference w:type="default" r:id="rId37"/>
          <w:pgSz w:w="11906" w:h="16838"/>
          <w:pgMar w:top="1417" w:right="1417" w:bottom="1843" w:left="1417" w:header="708" w:footer="708" w:gutter="0"/>
          <w:cols w:space="708"/>
          <w:docGrid w:linePitch="360"/>
        </w:sectPr>
      </w:pPr>
    </w:p>
    <w:p w:rsidR="008E4A45" w:rsidRDefault="003029B8" w:rsidP="00A532C2">
      <w:pPr>
        <w:spacing w:line="360" w:lineRule="auto"/>
        <w:rPr>
          <w:rFonts w:asciiTheme="majorBidi" w:hAnsiTheme="majorBidi" w:cstheme="majorBidi"/>
        </w:rPr>
        <w:sectPr w:rsidR="008E4A45" w:rsidSect="00B566F2">
          <w:headerReference w:type="default" r:id="rId38"/>
          <w:footerReference w:type="default" r:id="rId39"/>
          <w:pgSz w:w="11906" w:h="16838"/>
          <w:pgMar w:top="1417" w:right="1417" w:bottom="1417" w:left="1417" w:header="708" w:footer="708" w:gutter="0"/>
          <w:cols w:space="708"/>
          <w:docGrid w:linePitch="360"/>
        </w:sectPr>
      </w:pPr>
      <w:r>
        <w:rPr>
          <w:noProof/>
          <w:lang w:eastAsia="fr-FR"/>
        </w:rPr>
        <w:lastRenderedPageBreak/>
        <w:pict>
          <v:shape id="WordArt 30" o:spid="_x0000_s1031" type="#_x0000_t202" style="position:absolute;margin-left:-15.85pt;margin-top:245.65pt;width:497pt;height:113pt;z-index:251662848;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" filled="f" stroked="f">
            <v:stroke joinstyle="round"/>
            <o:lock v:ext="edit" shapetype="t"/>
            <v:textbox style="mso-fit-shape-to-text:t">
              <w:txbxContent>
                <w:p w:rsidR="003029B8" w:rsidRDefault="003029B8" w:rsidP="00366902">
                  <w:pPr>
                    <w:pStyle w:val="NormalWeb"/>
                    <w:spacing w:before="0" w:beforeAutospacing="0" w:after="0" w:afterAutospacing="0"/>
                    <w:jc w:val="center"/>
                  </w:pPr>
                  <w:r w:rsidRPr="00AB4D05">
                    <w:rPr>
                      <w:color w:val="336699"/>
                      <w:sz w:val="72"/>
                      <w:szCs w:val="72"/>
                    </w:rPr>
                    <w:t>Chapitre II</w:t>
                  </w:r>
                </w:p>
                <w:p w:rsidR="003029B8" w:rsidRPr="0099045C" w:rsidRDefault="003029B8" w:rsidP="00B32BBE">
                  <w:pPr>
                    <w:pStyle w:val="NormalWeb"/>
                    <w:spacing w:before="0" w:beforeAutospacing="0" w:after="0" w:afterAutospacing="0"/>
                    <w:jc w:val="center"/>
                    <w:rPr>
                      <w:sz w:val="56"/>
                      <w:szCs w:val="56"/>
                    </w:rPr>
                  </w:pPr>
                  <w:r w:rsidRPr="0099045C">
                    <w:rPr>
                      <w:color w:val="336699"/>
                      <w:sz w:val="56"/>
                      <w:szCs w:val="56"/>
                    </w:rPr>
                    <w:t xml:space="preserve">Les systèmes d’information géographiques  </w:t>
                  </w:r>
                  <w:r>
                    <w:rPr>
                      <w:color w:val="336699"/>
                      <w:sz w:val="56"/>
                      <w:szCs w:val="56"/>
                    </w:rPr>
                    <w:t>(</w:t>
                  </w:r>
                  <w:r w:rsidRPr="0099045C">
                    <w:rPr>
                      <w:color w:val="336699"/>
                      <w:sz w:val="56"/>
                      <w:szCs w:val="56"/>
                    </w:rPr>
                    <w:t>SIG</w:t>
                  </w:r>
                  <w:r>
                    <w:rPr>
                      <w:color w:val="336699"/>
                      <w:sz w:val="56"/>
                      <w:szCs w:val="56"/>
                    </w:rPr>
                    <w:t xml:space="preserve">) </w:t>
                  </w:r>
                </w:p>
              </w:txbxContent>
            </v:textbox>
            <w10:wrap type="square" anchorx="margin" anchory="margin"/>
          </v:shape>
        </w:pict>
      </w:r>
    </w:p>
    <w:p w:rsidR="00A532C2" w:rsidRPr="00394CD5" w:rsidRDefault="00A532C2" w:rsidP="001B3F91">
      <w:pPr>
        <w:pStyle w:val="Titre1"/>
        <w:numPr>
          <w:ilvl w:val="1"/>
          <w:numId w:val="27"/>
        </w:numPr>
        <w:ind w:left="426"/>
      </w:pPr>
      <w:bookmarkStart w:id="299" w:name="_Toc419666869"/>
      <w:r w:rsidRPr="00394CD5">
        <w:lastRenderedPageBreak/>
        <w:t>Introduction :</w:t>
      </w:r>
      <w:bookmarkEnd w:id="299"/>
    </w:p>
    <w:p w:rsidR="0099045C" w:rsidRPr="00515ED5" w:rsidRDefault="0099045C" w:rsidP="00515ED5">
      <w:pPr>
        <w:pStyle w:val="Default"/>
        <w:spacing w:line="276" w:lineRule="auto"/>
        <w:jc w:val="both"/>
        <w:rPr>
          <w:rFonts w:asciiTheme="majorBidi" w:hAnsiTheme="majorBidi" w:cstheme="majorBidi"/>
        </w:rPr>
      </w:pPr>
      <w:r w:rsidRPr="00515ED5">
        <w:rPr>
          <w:rFonts w:asciiTheme="majorBidi" w:hAnsiTheme="majorBidi" w:cstheme="majorBidi"/>
        </w:rPr>
        <w:t xml:space="preserve">Les entreprises de réseaux font face à de nouveaux enjeux pour assurer une couverture plus performante du territoire, rendre plus efficace leur service et augmenter leurs revenus. Les services offrent de nouvelles opportunités mais amènent aussi la concurrence là où il n’y en avait pas. Aujourd’hui, outre la question de la couverture géographique, ces entreprises ont du mal à garder l’avantage car la compétition est forte et les produits en évolution constante. Elles ont besoin d’une approche intégrée qui permette une meilleure prise de décision à partir de résultats mesurables, tels que la croissance rapide du marché, la satisfaction des besoins des usagers, une réduction des coûts et un meilleur retour sur investissement. Le Système d’Information Géographique (SIG) quand il est mis en </w:t>
      </w:r>
      <w:r w:rsidR="00515ED5" w:rsidRPr="00515ED5">
        <w:rPr>
          <w:rFonts w:asciiTheme="majorBidi" w:hAnsiTheme="majorBidi" w:cstheme="majorBidi"/>
        </w:rPr>
        <w:t>œuvre</w:t>
      </w:r>
      <w:r w:rsidRPr="00515ED5">
        <w:rPr>
          <w:rFonts w:asciiTheme="majorBidi" w:hAnsiTheme="majorBidi" w:cstheme="majorBidi"/>
        </w:rPr>
        <w:t xml:space="preserve">; offre un aperçu global de l’activité. Il aide les entreprises à gérer leurs réseaux, à intégrer des données géographiques, d’exploitation d’infrastructure et de gestion de clients. </w:t>
      </w:r>
    </w:p>
    <w:p w:rsidR="0099045C" w:rsidRDefault="0099045C" w:rsidP="0099045C">
      <w:pPr>
        <w:pStyle w:val="Default"/>
        <w:rPr>
          <w:sz w:val="23"/>
          <w:szCs w:val="23"/>
        </w:rPr>
      </w:pPr>
    </w:p>
    <w:p w:rsidR="0099045C" w:rsidRDefault="0099045C" w:rsidP="0099045C">
      <w:pPr>
        <w:pStyle w:val="Default"/>
        <w:rPr>
          <w:sz w:val="23"/>
          <w:szCs w:val="23"/>
        </w:rPr>
      </w:pPr>
    </w:p>
    <w:p w:rsidR="0099045C" w:rsidRPr="009E3EC0" w:rsidRDefault="00323DAD" w:rsidP="00515ED5">
      <w:pPr>
        <w:pStyle w:val="Titre1"/>
        <w:rPr>
          <w:rFonts w:asciiTheme="majorBidi" w:hAnsiTheme="majorBidi" w:cstheme="majorBidi"/>
        </w:rPr>
      </w:pPr>
      <w:bookmarkStart w:id="300" w:name="_Toc419666870"/>
      <w:r w:rsidRPr="009E3EC0">
        <w:rPr>
          <w:rFonts w:asciiTheme="majorBidi" w:hAnsiTheme="majorBidi" w:cstheme="majorBidi"/>
        </w:rPr>
        <w:t>Généralités :</w:t>
      </w:r>
      <w:bookmarkEnd w:id="300"/>
    </w:p>
    <w:p w:rsidR="00323DAD" w:rsidRPr="009E3EC0" w:rsidRDefault="009E3EC0" w:rsidP="00EF29C7">
      <w:pPr>
        <w:pStyle w:val="Paragraphedeliste"/>
        <w:numPr>
          <w:ilvl w:val="0"/>
          <w:numId w:val="51"/>
        </w:numPr>
        <w:ind w:left="426"/>
        <w:rPr>
          <w:b/>
          <w:bCs/>
        </w:rPr>
      </w:pPr>
      <w:r w:rsidRPr="009E3EC0">
        <w:rPr>
          <w:b/>
          <w:bCs/>
        </w:rPr>
        <w:t>Qu'est-ce qu'un SIG ?</w:t>
      </w:r>
    </w:p>
    <w:p w:rsidR="0099045C" w:rsidRPr="009E3EC0" w:rsidRDefault="00E9047B" w:rsidP="00E9047B">
      <w:pPr>
        <w:pStyle w:val="Default"/>
        <w:spacing w:line="276" w:lineRule="auto"/>
        <w:jc w:val="both"/>
        <w:rPr>
          <w:rFonts w:asciiTheme="majorBidi" w:hAnsiTheme="majorBidi" w:cstheme="majorBidi"/>
        </w:rPr>
      </w:pPr>
      <w:r>
        <w:rPr>
          <w:rFonts w:asciiTheme="majorBidi" w:hAnsiTheme="majorBidi" w:cstheme="majorBidi"/>
        </w:rPr>
        <w:t>Une définition simplifiée du SIG suggère qu'il est u</w:t>
      </w:r>
      <w:r w:rsidR="0099045C" w:rsidRPr="009E3EC0">
        <w:rPr>
          <w:rFonts w:asciiTheme="majorBidi" w:hAnsiTheme="majorBidi" w:cstheme="majorBidi"/>
        </w:rPr>
        <w:t xml:space="preserve">n outil informatique permettant de saisir, stocker, vérifier, intégrer, traiter, analyser et afficher des données à référence </w:t>
      </w:r>
      <w:r w:rsidR="00F7754D">
        <w:rPr>
          <w:rFonts w:asciiTheme="majorBidi" w:hAnsiTheme="majorBidi" w:cstheme="majorBidi"/>
        </w:rPr>
        <w:t xml:space="preserve">spatiale par rapport à la terre </w:t>
      </w:r>
      <w:r w:rsidR="00F7754D" w:rsidRPr="00F7754D">
        <w:rPr>
          <w:rFonts w:asciiTheme="majorBidi" w:hAnsiTheme="majorBidi" w:cstheme="majorBidi"/>
          <w:b/>
          <w:bCs/>
        </w:rPr>
        <w:t>[A1</w:t>
      </w:r>
      <w:r w:rsidR="001E35F0">
        <w:rPr>
          <w:rFonts w:asciiTheme="majorBidi" w:hAnsiTheme="majorBidi" w:cstheme="majorBidi"/>
          <w:b/>
          <w:bCs/>
        </w:rPr>
        <w:t>0</w:t>
      </w:r>
      <w:r w:rsidR="00F7754D" w:rsidRPr="00F7754D">
        <w:rPr>
          <w:rFonts w:asciiTheme="majorBidi" w:hAnsiTheme="majorBidi" w:cstheme="majorBidi"/>
          <w:b/>
          <w:bCs/>
        </w:rPr>
        <w:t>].</w:t>
      </w:r>
    </w:p>
    <w:p w:rsidR="0099045C" w:rsidRPr="00515ED5" w:rsidRDefault="0099045C" w:rsidP="00515ED5">
      <w:pPr>
        <w:pStyle w:val="Default"/>
        <w:spacing w:line="276" w:lineRule="auto"/>
        <w:jc w:val="both"/>
        <w:rPr>
          <w:rFonts w:asciiTheme="majorBidi" w:hAnsiTheme="majorBidi" w:cstheme="majorBidi"/>
        </w:rPr>
      </w:pPr>
    </w:p>
    <w:p w:rsidR="0099045C" w:rsidRDefault="0099045C" w:rsidP="0099045C">
      <w:pPr>
        <w:pStyle w:val="Default"/>
        <w:rPr>
          <w:sz w:val="23"/>
          <w:szCs w:val="23"/>
        </w:rPr>
      </w:pPr>
      <w:r>
        <w:rPr>
          <w:noProof/>
          <w:sz w:val="23"/>
          <w:szCs w:val="23"/>
          <w:lang w:eastAsia="fr-FR"/>
        </w:rPr>
        <w:drawing>
          <wp:inline distT="0" distB="0" distL="0" distR="0">
            <wp:extent cx="6367112" cy="1800225"/>
            <wp:effectExtent l="19050" t="0" r="0" b="0"/>
            <wp:docPr id="24" name="Image 2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0"/>
                    <a:stretch>
                      <a:fillRect/>
                    </a:stretch>
                  </pic:blipFill>
                  <pic:spPr>
                    <a:xfrm>
                      <a:off x="0" y="0"/>
                      <a:ext cx="6367112" cy="1800225"/>
                    </a:xfrm>
                    <a:prstGeom prst="rect">
                      <a:avLst/>
                    </a:prstGeom>
                  </pic:spPr>
                </pic:pic>
              </a:graphicData>
            </a:graphic>
          </wp:inline>
        </w:drawing>
      </w:r>
    </w:p>
    <w:p w:rsidR="0099045C" w:rsidRDefault="0099045C" w:rsidP="0099045C">
      <w:pPr>
        <w:pStyle w:val="Default"/>
        <w:rPr>
          <w:sz w:val="23"/>
          <w:szCs w:val="23"/>
        </w:rPr>
      </w:pPr>
    </w:p>
    <w:p w:rsidR="0099045C" w:rsidRPr="00894FED" w:rsidRDefault="003F3F7F" w:rsidP="00445AED">
      <w:pPr>
        <w:pStyle w:val="Lgende"/>
        <w:jc w:val="center"/>
        <w:rPr>
          <w:rFonts w:asciiTheme="majorBidi" w:hAnsiTheme="majorBidi" w:cstheme="majorBidi"/>
          <w:sz w:val="24"/>
          <w:szCs w:val="24"/>
        </w:rPr>
      </w:pPr>
      <w:bookmarkStart w:id="301" w:name="_Toc419665758"/>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15</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.les SIG.</w:t>
      </w:r>
      <w:bookmarkEnd w:id="301"/>
    </w:p>
    <w:p w:rsidR="0099045C" w:rsidRDefault="0099045C" w:rsidP="0099045C">
      <w:pPr>
        <w:pStyle w:val="Default"/>
        <w:rPr>
          <w:sz w:val="23"/>
          <w:szCs w:val="23"/>
        </w:rPr>
      </w:pPr>
    </w:p>
    <w:p w:rsidR="0099045C" w:rsidRDefault="0099045C" w:rsidP="0099045C">
      <w:pPr>
        <w:pStyle w:val="Default"/>
        <w:rPr>
          <w:sz w:val="23"/>
          <w:szCs w:val="23"/>
        </w:rPr>
      </w:pPr>
    </w:p>
    <w:p w:rsidR="0099045C" w:rsidRPr="00515ED5" w:rsidRDefault="0099045C" w:rsidP="001B3F91">
      <w:pPr>
        <w:pStyle w:val="Default"/>
        <w:numPr>
          <w:ilvl w:val="0"/>
          <w:numId w:val="18"/>
        </w:numPr>
        <w:spacing w:line="276" w:lineRule="auto"/>
        <w:jc w:val="both"/>
        <w:rPr>
          <w:rFonts w:asciiTheme="majorBidi" w:hAnsiTheme="majorBidi" w:cstheme="majorBidi"/>
        </w:rPr>
      </w:pPr>
      <w:r w:rsidRPr="00515ED5">
        <w:rPr>
          <w:rFonts w:asciiTheme="majorBidi" w:hAnsiTheme="majorBidi" w:cstheme="majorBidi"/>
        </w:rPr>
        <w:t xml:space="preserve">Les SIG offrent toutes les possibilités des bases de données (telles que requêtes et analyses statistiques) et ce, au travers d’une visualisation unique et d’analyse géographique propres aux cartes. Ces capacités spécifiques font du SIG un outil unique, accessible à un public très large et s’adressant à une très grande variété d’applications. Les enjeux majeurs auxquels nous avons à faire face aujourd’hui (environnement, réseaux, démographie, santé publique…) ont tous un lien étroit avec la géographie. De nombreux autres domaines tels que la recherche et le développement de nouveaux marchés, l’étude d’impact d’une construction, </w:t>
      </w:r>
      <w:r w:rsidRPr="00515ED5">
        <w:rPr>
          <w:rFonts w:asciiTheme="majorBidi" w:hAnsiTheme="majorBidi" w:cstheme="majorBidi"/>
        </w:rPr>
        <w:lastRenderedPageBreak/>
        <w:t>l’organisation du territoire, la gestion de réseaux, le suivi en temps réel de véhicules, la protection civile… sont aussi directement concernés par la puissance des SIG pour créer des inductions sous forme cartes, pour intégrer tout type d’information, pour mieux visualiser les différents scénarios, pour mieux présenter les idées-projet et pour mieux appréhender l’étendue</w:t>
      </w:r>
      <w:r w:rsidR="00F7754D">
        <w:rPr>
          <w:rFonts w:asciiTheme="majorBidi" w:hAnsiTheme="majorBidi" w:cstheme="majorBidi"/>
        </w:rPr>
        <w:t xml:space="preserve"> des solutions possibles</w:t>
      </w:r>
      <w:r w:rsidR="00F7754D" w:rsidRPr="00F7754D">
        <w:rPr>
          <w:rFonts w:asciiTheme="majorBidi" w:hAnsiTheme="majorBidi" w:cstheme="majorBidi"/>
          <w:b/>
          <w:bCs/>
        </w:rPr>
        <w:t>[A1</w:t>
      </w:r>
      <w:r w:rsidR="001E35F0">
        <w:rPr>
          <w:rFonts w:asciiTheme="majorBidi" w:hAnsiTheme="majorBidi" w:cstheme="majorBidi"/>
          <w:b/>
          <w:bCs/>
        </w:rPr>
        <w:t>1</w:t>
      </w:r>
      <w:r w:rsidR="00F7754D" w:rsidRPr="00F7754D">
        <w:rPr>
          <w:rFonts w:asciiTheme="majorBidi" w:hAnsiTheme="majorBidi" w:cstheme="majorBidi"/>
          <w:b/>
          <w:bCs/>
        </w:rPr>
        <w:t>].</w:t>
      </w:r>
    </w:p>
    <w:p w:rsidR="00252CC2" w:rsidRDefault="00252CC2" w:rsidP="0099045C">
      <w:pPr>
        <w:pStyle w:val="Default"/>
        <w:rPr>
          <w:sz w:val="23"/>
          <w:szCs w:val="23"/>
        </w:rPr>
      </w:pPr>
    </w:p>
    <w:p w:rsidR="009E3EC0" w:rsidRPr="00F7754D" w:rsidRDefault="00252CC2" w:rsidP="001B3F91">
      <w:pPr>
        <w:pStyle w:val="Default"/>
        <w:numPr>
          <w:ilvl w:val="0"/>
          <w:numId w:val="18"/>
        </w:numPr>
        <w:spacing w:line="276" w:lineRule="auto"/>
        <w:jc w:val="both"/>
        <w:rPr>
          <w:rFonts w:asciiTheme="majorBidi" w:hAnsiTheme="majorBidi" w:cstheme="majorBidi"/>
          <w:b/>
          <w:bCs/>
        </w:rPr>
      </w:pPr>
      <w:r w:rsidRPr="00515ED5">
        <w:rPr>
          <w:rFonts w:asciiTheme="majorBidi" w:hAnsiTheme="majorBidi" w:cstheme="majorBidi"/>
        </w:rPr>
        <w:t>Les SIG sont utilisés par tous; collectivités territoriales, secteur public, entreprise, écoles, administrations, états, … sont autant d'usagers potentiels du SIG. La création de cartes et l’analyse géographique ne sont pas des procédés nouveaux, mais les SIG procurent une plus grande vitesse et proposent des outils sans cesse innovant dans l’analyse, la compréhension et la résolution des problèmes. L’avènement des SIG a également permis un accès à l’information à un public beauco</w:t>
      </w:r>
      <w:r w:rsidR="00F7754D">
        <w:rPr>
          <w:rFonts w:asciiTheme="majorBidi" w:hAnsiTheme="majorBidi" w:cstheme="majorBidi"/>
        </w:rPr>
        <w:t>up plus large</w:t>
      </w:r>
      <w:r w:rsidR="00F7754D" w:rsidRPr="00F7754D">
        <w:rPr>
          <w:rFonts w:asciiTheme="majorBidi" w:hAnsiTheme="majorBidi" w:cstheme="majorBidi"/>
          <w:b/>
          <w:bCs/>
        </w:rPr>
        <w:t xml:space="preserve"> [</w:t>
      </w:r>
      <w:r w:rsidR="00F7754D">
        <w:rPr>
          <w:rFonts w:asciiTheme="majorBidi" w:hAnsiTheme="majorBidi" w:cstheme="majorBidi"/>
          <w:b/>
          <w:bCs/>
        </w:rPr>
        <w:t>A</w:t>
      </w:r>
      <w:r w:rsidR="00F7754D" w:rsidRPr="00F7754D">
        <w:rPr>
          <w:rFonts w:asciiTheme="majorBidi" w:hAnsiTheme="majorBidi" w:cstheme="majorBidi"/>
          <w:b/>
          <w:bCs/>
        </w:rPr>
        <w:t>1</w:t>
      </w:r>
      <w:r w:rsidR="001E35F0">
        <w:rPr>
          <w:rFonts w:asciiTheme="majorBidi" w:hAnsiTheme="majorBidi" w:cstheme="majorBidi"/>
          <w:b/>
          <w:bCs/>
        </w:rPr>
        <w:t>2</w:t>
      </w:r>
      <w:r w:rsidR="00F7754D" w:rsidRPr="00F7754D">
        <w:rPr>
          <w:rFonts w:asciiTheme="majorBidi" w:hAnsiTheme="majorBidi" w:cstheme="majorBidi"/>
          <w:b/>
          <w:bCs/>
        </w:rPr>
        <w:t>].</w:t>
      </w:r>
    </w:p>
    <w:p w:rsidR="009E3EC0" w:rsidRDefault="009E3EC0" w:rsidP="009E3EC0">
      <w:pPr>
        <w:pStyle w:val="Default"/>
        <w:spacing w:line="276" w:lineRule="auto"/>
        <w:ind w:left="720"/>
        <w:jc w:val="both"/>
        <w:rPr>
          <w:rFonts w:asciiTheme="majorBidi" w:hAnsiTheme="majorBidi" w:cstheme="majorBidi"/>
        </w:rPr>
      </w:pPr>
    </w:p>
    <w:p w:rsidR="009E3EC0" w:rsidRDefault="009E3EC0" w:rsidP="009E3EC0">
      <w:pPr>
        <w:pStyle w:val="Default"/>
        <w:spacing w:line="276" w:lineRule="auto"/>
        <w:ind w:left="720"/>
        <w:jc w:val="both"/>
        <w:rPr>
          <w:rFonts w:asciiTheme="majorBidi" w:hAnsiTheme="majorBidi" w:cstheme="majorBidi"/>
        </w:rPr>
      </w:pPr>
    </w:p>
    <w:p w:rsidR="009E3EC0" w:rsidRDefault="009E3EC0" w:rsidP="009E3EC0">
      <w:pPr>
        <w:pStyle w:val="Default"/>
        <w:spacing w:line="276" w:lineRule="auto"/>
        <w:jc w:val="both"/>
        <w:rPr>
          <w:rFonts w:asciiTheme="majorBidi" w:hAnsiTheme="majorBidi" w:cstheme="majorBidi"/>
        </w:rPr>
      </w:pPr>
      <w:r>
        <w:rPr>
          <w:rFonts w:asciiTheme="majorBidi" w:hAnsiTheme="majorBidi" w:cstheme="majorBidi"/>
          <w:noProof/>
          <w:lang w:eastAsia="fr-FR"/>
        </w:rPr>
        <w:drawing>
          <wp:inline distT="0" distB="0" distL="0" distR="0">
            <wp:extent cx="5760720" cy="4324985"/>
            <wp:effectExtent l="19050" t="0" r="0" b="0"/>
            <wp:docPr id="4" name="Image 3" descr="sql-server-2012-et-arcgis-desri-intgrez-la-dimension-gographique-dans-vos-systmes-dcisionnels-13-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ql-server-2012-et-arcgis-desri-intgrez-la-dimension-gographique-dans-vos-systmes-dcisionnels-13-638.jpg"/>
                    <pic:cNvPicPr/>
                  </pic:nvPicPr>
                  <pic:blipFill>
                    <a:blip r:embed="rId41"/>
                    <a:stretch>
                      <a:fillRect/>
                    </a:stretch>
                  </pic:blipFill>
                  <pic:spPr>
                    <a:xfrm>
                      <a:off x="0" y="0"/>
                      <a:ext cx="5760720" cy="4324985"/>
                    </a:xfrm>
                    <a:prstGeom prst="rect">
                      <a:avLst/>
                    </a:prstGeom>
                  </pic:spPr>
                </pic:pic>
              </a:graphicData>
            </a:graphic>
          </wp:inline>
        </w:drawing>
      </w:r>
    </w:p>
    <w:p w:rsidR="009E3EC0" w:rsidRPr="00894FED" w:rsidRDefault="003F3F7F" w:rsidP="00445AED">
      <w:pPr>
        <w:pStyle w:val="Lgende"/>
        <w:jc w:val="center"/>
        <w:rPr>
          <w:rFonts w:asciiTheme="majorBidi" w:hAnsiTheme="majorBidi" w:cstheme="majorBidi"/>
          <w:b w:val="0"/>
          <w:bCs w:val="0"/>
          <w:sz w:val="24"/>
          <w:szCs w:val="24"/>
        </w:rPr>
      </w:pPr>
      <w:bookmarkStart w:id="302" w:name="_Toc419665759"/>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16</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.Qu'est-ce qu'un SIG ?</w:t>
      </w:r>
      <w:bookmarkEnd w:id="302"/>
    </w:p>
    <w:p w:rsidR="00515ED5" w:rsidRPr="00515ED5" w:rsidRDefault="00515ED5" w:rsidP="00515ED5">
      <w:pPr>
        <w:pStyle w:val="Default"/>
        <w:spacing w:line="276" w:lineRule="auto"/>
        <w:jc w:val="both"/>
        <w:rPr>
          <w:rFonts w:asciiTheme="majorBidi" w:hAnsiTheme="majorBidi" w:cstheme="majorBidi"/>
        </w:rPr>
      </w:pPr>
    </w:p>
    <w:p w:rsidR="009E3EC0" w:rsidRDefault="00252CC2" w:rsidP="001B3F91">
      <w:pPr>
        <w:pStyle w:val="Default"/>
        <w:numPr>
          <w:ilvl w:val="0"/>
          <w:numId w:val="18"/>
        </w:numPr>
        <w:spacing w:line="276" w:lineRule="auto"/>
        <w:jc w:val="both"/>
        <w:rPr>
          <w:rFonts w:asciiTheme="majorBidi" w:hAnsiTheme="majorBidi" w:cstheme="majorBidi"/>
          <w:b/>
          <w:bCs/>
        </w:rPr>
      </w:pPr>
      <w:r w:rsidRPr="00515ED5">
        <w:rPr>
          <w:rFonts w:asciiTheme="majorBidi" w:hAnsiTheme="majorBidi" w:cstheme="majorBidi"/>
        </w:rPr>
        <w:t xml:space="preserve">Aujourd’hui, les SIG représentent un marché de plusieurs milliards d'euros dans le monde et emploient plusieurs centaines de milliers de personnes. Les SIG sont enseignés dans les écoles, les collèges et les universités du monde entier. Les professionnels dans leur très large majorité sont directement concernés par les apports de la dimension géographique dans leur travail </w:t>
      </w:r>
      <w:r w:rsidR="00B0247B" w:rsidRPr="00515ED5">
        <w:rPr>
          <w:rFonts w:asciiTheme="majorBidi" w:hAnsiTheme="majorBidi" w:cstheme="majorBidi"/>
        </w:rPr>
        <w:t>quotidien</w:t>
      </w:r>
      <w:r w:rsidR="00B0247B" w:rsidRPr="00515ED5">
        <w:rPr>
          <w:rFonts w:asciiTheme="majorBidi" w:hAnsiTheme="majorBidi" w:cstheme="majorBidi"/>
          <w:b/>
          <w:bCs/>
        </w:rPr>
        <w:t xml:space="preserve"> [</w:t>
      </w:r>
      <w:r w:rsidRPr="00515ED5">
        <w:rPr>
          <w:rFonts w:asciiTheme="majorBidi" w:hAnsiTheme="majorBidi" w:cstheme="majorBidi"/>
          <w:b/>
          <w:bCs/>
        </w:rPr>
        <w:t>A</w:t>
      </w:r>
      <w:r w:rsidR="00F7754D">
        <w:rPr>
          <w:rFonts w:asciiTheme="majorBidi" w:hAnsiTheme="majorBidi" w:cstheme="majorBidi"/>
          <w:b/>
          <w:bCs/>
        </w:rPr>
        <w:t>1</w:t>
      </w:r>
      <w:r w:rsidR="001E35F0">
        <w:rPr>
          <w:rFonts w:asciiTheme="majorBidi" w:hAnsiTheme="majorBidi" w:cstheme="majorBidi"/>
          <w:b/>
          <w:bCs/>
        </w:rPr>
        <w:t>1</w:t>
      </w:r>
      <w:r w:rsidRPr="00515ED5">
        <w:rPr>
          <w:rFonts w:asciiTheme="majorBidi" w:hAnsiTheme="majorBidi" w:cstheme="majorBidi"/>
          <w:b/>
          <w:bCs/>
        </w:rPr>
        <w:t>]</w:t>
      </w:r>
      <w:r w:rsidR="00F7754D">
        <w:rPr>
          <w:rFonts w:asciiTheme="majorBidi" w:hAnsiTheme="majorBidi" w:cstheme="majorBidi"/>
          <w:b/>
          <w:bCs/>
        </w:rPr>
        <w:t>.</w:t>
      </w:r>
    </w:p>
    <w:p w:rsidR="003F3F7F" w:rsidRDefault="003F3F7F" w:rsidP="00445AED">
      <w:pPr>
        <w:pStyle w:val="Default"/>
        <w:spacing w:line="276" w:lineRule="auto"/>
        <w:ind w:left="720"/>
        <w:jc w:val="both"/>
        <w:rPr>
          <w:rFonts w:asciiTheme="majorBidi" w:hAnsiTheme="majorBidi" w:cstheme="majorBidi"/>
          <w:b/>
          <w:bCs/>
        </w:rPr>
      </w:pPr>
    </w:p>
    <w:p w:rsidR="009E3EC0" w:rsidRPr="009E3EC0" w:rsidRDefault="009E3EC0" w:rsidP="009E3EC0">
      <w:pPr>
        <w:pStyle w:val="Default"/>
        <w:spacing w:line="276" w:lineRule="auto"/>
        <w:jc w:val="both"/>
        <w:rPr>
          <w:rFonts w:asciiTheme="majorBidi" w:hAnsiTheme="majorBidi" w:cstheme="majorBidi"/>
          <w:b/>
          <w:bCs/>
        </w:rPr>
      </w:pPr>
    </w:p>
    <w:p w:rsidR="009E3EC0" w:rsidRPr="009E3EC0" w:rsidRDefault="009E3EC0" w:rsidP="00EF29C7">
      <w:pPr>
        <w:pStyle w:val="Default"/>
        <w:numPr>
          <w:ilvl w:val="0"/>
          <w:numId w:val="51"/>
        </w:numPr>
        <w:spacing w:line="276" w:lineRule="auto"/>
        <w:ind w:left="426"/>
        <w:jc w:val="both"/>
        <w:rPr>
          <w:rStyle w:val="A22"/>
          <w:rFonts w:asciiTheme="majorBidi" w:hAnsiTheme="majorBidi" w:cstheme="majorBidi"/>
          <w:sz w:val="24"/>
          <w:szCs w:val="24"/>
        </w:rPr>
      </w:pPr>
      <w:r w:rsidRPr="009E3EC0">
        <w:rPr>
          <w:rStyle w:val="A22"/>
          <w:sz w:val="24"/>
          <w:szCs w:val="24"/>
        </w:rPr>
        <w:t>Un SIG pour qui ?</w:t>
      </w:r>
    </w:p>
    <w:p w:rsidR="009E3EC0" w:rsidRPr="009E3EC0" w:rsidRDefault="009E3EC0" w:rsidP="009E3EC0">
      <w:pPr>
        <w:pStyle w:val="Default"/>
        <w:spacing w:line="276" w:lineRule="auto"/>
        <w:ind w:left="426"/>
        <w:jc w:val="both"/>
        <w:rPr>
          <w:rStyle w:val="A22"/>
          <w:rFonts w:asciiTheme="majorBidi" w:hAnsiTheme="majorBidi" w:cstheme="majorBidi"/>
          <w:sz w:val="24"/>
          <w:szCs w:val="24"/>
        </w:rPr>
      </w:pPr>
    </w:p>
    <w:p w:rsidR="009E3EC0" w:rsidRPr="009E3EC0" w:rsidRDefault="009E3EC0" w:rsidP="001E35F0">
      <w:pPr>
        <w:autoSpaceDE w:val="0"/>
        <w:autoSpaceDN w:val="0"/>
        <w:adjustRightInd w:val="0"/>
        <w:spacing w:after="40"/>
        <w:ind w:left="567"/>
        <w:jc w:val="both"/>
        <w:rPr>
          <w:rFonts w:asciiTheme="majorBidi" w:hAnsiTheme="majorBidi" w:cstheme="majorBidi"/>
          <w:color w:val="000000"/>
          <w:sz w:val="24"/>
          <w:szCs w:val="24"/>
        </w:rPr>
      </w:pPr>
      <w:r w:rsidRPr="009E3EC0">
        <w:rPr>
          <w:rFonts w:asciiTheme="majorBidi" w:hAnsiTheme="majorBidi" w:cstheme="majorBidi"/>
          <w:color w:val="000000"/>
          <w:sz w:val="24"/>
          <w:szCs w:val="24"/>
        </w:rPr>
        <w:t xml:space="preserve">Aujourd’hui, le SIG n’est plus exclusivement dédié à un public restreint de spécialistes ou d’utilisateurs avertis. Grâce aux applications métiers (outils informatiques simplifiés utilisant les fonctionnalités du SIG et adaptés à la gestion d’une problématique précise), au développement d'internet et des applications sur Smartphones et tablettes, il touche un public de plus en plus large : </w:t>
      </w:r>
      <w:r w:rsidR="00F7754D" w:rsidRPr="00D96692">
        <w:rPr>
          <w:rFonts w:asciiTheme="majorBidi" w:hAnsiTheme="majorBidi" w:cstheme="majorBidi"/>
          <w:b/>
          <w:bCs/>
          <w:color w:val="000000"/>
          <w:sz w:val="24"/>
          <w:szCs w:val="24"/>
        </w:rPr>
        <w:t>[A</w:t>
      </w:r>
      <w:r w:rsidR="00D96692" w:rsidRPr="00D96692">
        <w:rPr>
          <w:rFonts w:asciiTheme="majorBidi" w:hAnsiTheme="majorBidi" w:cstheme="majorBidi"/>
          <w:b/>
          <w:bCs/>
          <w:color w:val="000000"/>
          <w:sz w:val="24"/>
          <w:szCs w:val="24"/>
        </w:rPr>
        <w:t>1</w:t>
      </w:r>
      <w:r w:rsidR="001E35F0">
        <w:rPr>
          <w:rFonts w:asciiTheme="majorBidi" w:hAnsiTheme="majorBidi" w:cstheme="majorBidi"/>
          <w:b/>
          <w:bCs/>
          <w:color w:val="000000"/>
          <w:sz w:val="24"/>
          <w:szCs w:val="24"/>
        </w:rPr>
        <w:t>3</w:t>
      </w:r>
      <w:r w:rsidR="00F7754D" w:rsidRPr="00D96692">
        <w:rPr>
          <w:rFonts w:asciiTheme="majorBidi" w:hAnsiTheme="majorBidi" w:cstheme="majorBidi"/>
          <w:b/>
          <w:bCs/>
          <w:color w:val="000000"/>
          <w:sz w:val="24"/>
          <w:szCs w:val="24"/>
        </w:rPr>
        <w:t>]</w:t>
      </w:r>
    </w:p>
    <w:p w:rsidR="009E3EC0" w:rsidRPr="009E3EC0" w:rsidRDefault="009E3EC0" w:rsidP="00EF29C7">
      <w:pPr>
        <w:pStyle w:val="Paragraphedeliste"/>
        <w:numPr>
          <w:ilvl w:val="0"/>
          <w:numId w:val="52"/>
        </w:numPr>
        <w:autoSpaceDE w:val="0"/>
        <w:autoSpaceDN w:val="0"/>
        <w:adjustRightInd w:val="0"/>
        <w:spacing w:after="0" w:line="276" w:lineRule="auto"/>
        <w:rPr>
          <w:color w:val="000000"/>
        </w:rPr>
      </w:pPr>
      <w:r w:rsidRPr="009E3EC0">
        <w:rPr>
          <w:color w:val="000000"/>
        </w:rPr>
        <w:t xml:space="preserve">des utilisateurs non spécifiquement formés des différents services, </w:t>
      </w:r>
    </w:p>
    <w:p w:rsidR="009E3EC0" w:rsidRPr="009E3EC0" w:rsidRDefault="009E3EC0" w:rsidP="00EF29C7">
      <w:pPr>
        <w:pStyle w:val="Paragraphedeliste"/>
        <w:numPr>
          <w:ilvl w:val="0"/>
          <w:numId w:val="52"/>
        </w:numPr>
        <w:autoSpaceDE w:val="0"/>
        <w:autoSpaceDN w:val="0"/>
        <w:adjustRightInd w:val="0"/>
        <w:spacing w:after="0" w:line="276" w:lineRule="auto"/>
        <w:rPr>
          <w:color w:val="000000"/>
        </w:rPr>
      </w:pPr>
      <w:r w:rsidRPr="009E3EC0">
        <w:rPr>
          <w:color w:val="000000"/>
        </w:rPr>
        <w:t xml:space="preserve">les élus dans le cadre de leurs missions, </w:t>
      </w:r>
    </w:p>
    <w:p w:rsidR="009E3EC0" w:rsidRPr="009E3EC0" w:rsidRDefault="009E3EC0" w:rsidP="00EF29C7">
      <w:pPr>
        <w:pStyle w:val="Default"/>
        <w:numPr>
          <w:ilvl w:val="0"/>
          <w:numId w:val="52"/>
        </w:numPr>
        <w:spacing w:line="276" w:lineRule="auto"/>
        <w:jc w:val="both"/>
        <w:rPr>
          <w:rFonts w:asciiTheme="majorBidi" w:hAnsiTheme="majorBidi" w:cstheme="majorBidi"/>
          <w:b/>
          <w:bCs/>
        </w:rPr>
      </w:pPr>
      <w:r w:rsidRPr="009E3EC0">
        <w:rPr>
          <w:rFonts w:asciiTheme="majorBidi" w:hAnsiTheme="majorBidi" w:cstheme="majorBidi"/>
        </w:rPr>
        <w:t>les citoyens pour la connaissance de leur territoire et la consommation de services géo localisés</w:t>
      </w:r>
    </w:p>
    <w:p w:rsidR="009E3EC0" w:rsidRPr="009E3EC0" w:rsidRDefault="009E3EC0" w:rsidP="009E3EC0">
      <w:pPr>
        <w:pStyle w:val="Default"/>
        <w:spacing w:line="276" w:lineRule="auto"/>
        <w:ind w:left="1440"/>
        <w:jc w:val="both"/>
        <w:rPr>
          <w:rFonts w:asciiTheme="majorBidi" w:hAnsiTheme="majorBidi" w:cstheme="majorBidi"/>
          <w:b/>
          <w:bCs/>
        </w:rPr>
      </w:pPr>
    </w:p>
    <w:p w:rsidR="009E3EC0" w:rsidRDefault="009E3EC0" w:rsidP="009E3EC0">
      <w:pPr>
        <w:pStyle w:val="Default"/>
        <w:spacing w:line="276" w:lineRule="auto"/>
        <w:jc w:val="both"/>
        <w:rPr>
          <w:rFonts w:asciiTheme="majorBidi" w:hAnsiTheme="majorBidi" w:cstheme="majorBidi"/>
          <w:b/>
          <w:bCs/>
        </w:rPr>
      </w:pPr>
      <w:r>
        <w:rPr>
          <w:rFonts w:asciiTheme="majorBidi" w:hAnsiTheme="majorBidi" w:cstheme="majorBidi"/>
          <w:b/>
          <w:bCs/>
          <w:noProof/>
          <w:lang w:eastAsia="fr-FR"/>
        </w:rPr>
        <w:drawing>
          <wp:inline distT="0" distB="0" distL="0" distR="0">
            <wp:extent cx="5913764" cy="2809875"/>
            <wp:effectExtent l="19050" t="0" r="0" b="0"/>
            <wp:docPr id="1" name="Image 0" descr="sql-server-2012-et-arcgis-desri-intgrez-la-dimension-gographique-dans-vos-systmes-dcisionnels-14-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ql-server-2012-et-arcgis-desri-intgrez-la-dimension-gographique-dans-vos-systmes-dcisionnels-14-638.jpg"/>
                    <pic:cNvPicPr/>
                  </pic:nvPicPr>
                  <pic:blipFill>
                    <a:blip r:embed="rId42"/>
                    <a:stretch>
                      <a:fillRect/>
                    </a:stretch>
                  </pic:blipFill>
                  <pic:spPr>
                    <a:xfrm>
                      <a:off x="0" y="0"/>
                      <a:ext cx="5914632" cy="2810287"/>
                    </a:xfrm>
                    <a:prstGeom prst="rect">
                      <a:avLst/>
                    </a:prstGeom>
                  </pic:spPr>
                </pic:pic>
              </a:graphicData>
            </a:graphic>
          </wp:inline>
        </w:drawing>
      </w:r>
    </w:p>
    <w:p w:rsidR="009E3EC0" w:rsidRDefault="009E3EC0" w:rsidP="009E3EC0">
      <w:pPr>
        <w:pStyle w:val="Default"/>
        <w:spacing w:line="276" w:lineRule="auto"/>
        <w:jc w:val="both"/>
        <w:rPr>
          <w:rFonts w:asciiTheme="majorBidi" w:hAnsiTheme="majorBidi" w:cstheme="majorBidi"/>
          <w:b/>
          <w:bCs/>
        </w:rPr>
      </w:pPr>
    </w:p>
    <w:p w:rsidR="009E3EC0" w:rsidRPr="00894FED" w:rsidRDefault="003F3F7F" w:rsidP="00445AED">
      <w:pPr>
        <w:pStyle w:val="Lgende"/>
        <w:jc w:val="center"/>
        <w:rPr>
          <w:rFonts w:asciiTheme="majorBidi" w:hAnsiTheme="majorBidi" w:cstheme="majorBidi"/>
          <w:b w:val="0"/>
          <w:bCs w:val="0"/>
          <w:sz w:val="24"/>
          <w:szCs w:val="24"/>
        </w:rPr>
      </w:pPr>
      <w:bookmarkStart w:id="303" w:name="_Toc419665760"/>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17</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.Pour qui un SIG ?</w:t>
      </w:r>
      <w:bookmarkEnd w:id="303"/>
    </w:p>
    <w:p w:rsidR="00252CC2" w:rsidRDefault="00252CC2" w:rsidP="00B45D41">
      <w:pPr>
        <w:pStyle w:val="Titre1"/>
      </w:pPr>
      <w:bookmarkStart w:id="304" w:name="_Toc419666871"/>
      <w:r>
        <w:t>L’information géographique :</w:t>
      </w:r>
      <w:bookmarkEnd w:id="304"/>
    </w:p>
    <w:p w:rsidR="00252CC2" w:rsidRPr="007C7DA9" w:rsidRDefault="00252CC2" w:rsidP="001B3F91">
      <w:pPr>
        <w:pStyle w:val="Titre2"/>
        <w:numPr>
          <w:ilvl w:val="0"/>
          <w:numId w:val="28"/>
        </w:numPr>
      </w:pPr>
      <w:bookmarkStart w:id="305" w:name="_Toc419666872"/>
      <w:r w:rsidRPr="007C7DA9">
        <w:t>Définition :</w:t>
      </w:r>
      <w:bookmarkEnd w:id="305"/>
    </w:p>
    <w:p w:rsidR="00252CC2" w:rsidRPr="007C7DA9" w:rsidRDefault="00252CC2" w:rsidP="001E35F0">
      <w:pPr>
        <w:pStyle w:val="Default"/>
        <w:spacing w:line="276" w:lineRule="auto"/>
        <w:jc w:val="both"/>
        <w:rPr>
          <w:rFonts w:asciiTheme="majorBidi" w:hAnsiTheme="majorBidi" w:cstheme="majorBidi"/>
        </w:rPr>
      </w:pPr>
      <w:r w:rsidRPr="007C7DA9">
        <w:rPr>
          <w:rFonts w:asciiTheme="majorBidi" w:hAnsiTheme="majorBidi" w:cstheme="majorBidi"/>
        </w:rPr>
        <w:t xml:space="preserve">L'information géographique est la représentation d'un objet ou d'un phénomène réel ou imaginaire, présent, passé ou futur, localisé dans l'espace à un moment donné et quelles qu'en soient la dimension et l'échelle de </w:t>
      </w:r>
      <w:r w:rsidR="00D96692" w:rsidRPr="007C7DA9">
        <w:rPr>
          <w:rFonts w:asciiTheme="majorBidi" w:hAnsiTheme="majorBidi" w:cstheme="majorBidi"/>
        </w:rPr>
        <w:t>représentation</w:t>
      </w:r>
      <w:r w:rsidR="00D96692" w:rsidRPr="007C7DA9">
        <w:rPr>
          <w:rFonts w:asciiTheme="majorBidi" w:hAnsiTheme="majorBidi" w:cstheme="majorBidi"/>
          <w:b/>
          <w:bCs/>
        </w:rPr>
        <w:t xml:space="preserve"> [</w:t>
      </w:r>
      <w:r w:rsidRPr="007C7DA9">
        <w:rPr>
          <w:rFonts w:asciiTheme="majorBidi" w:hAnsiTheme="majorBidi" w:cstheme="majorBidi"/>
          <w:b/>
          <w:bCs/>
        </w:rPr>
        <w:t>A</w:t>
      </w:r>
      <w:r w:rsidR="00D96692">
        <w:rPr>
          <w:rFonts w:asciiTheme="majorBidi" w:hAnsiTheme="majorBidi" w:cstheme="majorBidi"/>
          <w:b/>
          <w:bCs/>
        </w:rPr>
        <w:t>1</w:t>
      </w:r>
      <w:r w:rsidR="001E35F0">
        <w:rPr>
          <w:rFonts w:asciiTheme="majorBidi" w:hAnsiTheme="majorBidi" w:cstheme="majorBidi"/>
          <w:b/>
          <w:bCs/>
        </w:rPr>
        <w:t>4</w:t>
      </w:r>
      <w:r w:rsidRPr="007C7DA9">
        <w:rPr>
          <w:rFonts w:asciiTheme="majorBidi" w:hAnsiTheme="majorBidi" w:cstheme="majorBidi"/>
          <w:b/>
          <w:bCs/>
        </w:rPr>
        <w:t>]</w:t>
      </w:r>
      <w:r w:rsidR="00D96692">
        <w:rPr>
          <w:rFonts w:asciiTheme="majorBidi" w:hAnsiTheme="majorBidi" w:cstheme="majorBidi"/>
          <w:b/>
          <w:bCs/>
        </w:rPr>
        <w:t>.</w:t>
      </w:r>
    </w:p>
    <w:p w:rsidR="00252CC2" w:rsidRPr="007C7DA9" w:rsidRDefault="00252CC2" w:rsidP="007C7DA9">
      <w:pPr>
        <w:pStyle w:val="Default"/>
        <w:spacing w:line="276" w:lineRule="auto"/>
        <w:jc w:val="both"/>
        <w:rPr>
          <w:rFonts w:asciiTheme="majorBidi" w:hAnsiTheme="majorBidi" w:cstheme="majorBidi"/>
        </w:rPr>
      </w:pPr>
      <w:r w:rsidRPr="007C7DA9">
        <w:rPr>
          <w:rFonts w:asciiTheme="majorBidi" w:hAnsiTheme="majorBidi" w:cstheme="majorBidi"/>
        </w:rPr>
        <w:t>Pour saisir l’information géographique on utilise plusieurs sources de données (levés terrain, photographies aériennes, images satellites, données récupérées sur le web, données GPS, …), il y a énormément de sources d’informations qu’il faut intégrer, organiser et utiliser le mieux possible.</w:t>
      </w:r>
    </w:p>
    <w:p w:rsidR="00252CC2" w:rsidRDefault="00252CC2" w:rsidP="007C7DA9">
      <w:pPr>
        <w:pStyle w:val="Default"/>
        <w:spacing w:line="276" w:lineRule="auto"/>
        <w:jc w:val="both"/>
        <w:rPr>
          <w:rFonts w:asciiTheme="majorBidi" w:hAnsiTheme="majorBidi" w:cstheme="majorBidi"/>
        </w:rPr>
      </w:pPr>
    </w:p>
    <w:p w:rsidR="00D96692" w:rsidRDefault="00D96692" w:rsidP="007C7DA9">
      <w:pPr>
        <w:pStyle w:val="Default"/>
        <w:spacing w:line="276" w:lineRule="auto"/>
        <w:jc w:val="both"/>
        <w:rPr>
          <w:rFonts w:asciiTheme="majorBidi" w:hAnsiTheme="majorBidi" w:cstheme="majorBidi"/>
        </w:rPr>
      </w:pPr>
    </w:p>
    <w:p w:rsidR="00252CC2" w:rsidRDefault="00252CC2" w:rsidP="00252CC2">
      <w:pPr>
        <w:pStyle w:val="Default"/>
        <w:rPr>
          <w:sz w:val="23"/>
          <w:szCs w:val="23"/>
        </w:rPr>
      </w:pPr>
    </w:p>
    <w:p w:rsidR="00252CC2" w:rsidRDefault="00252CC2" w:rsidP="001B3F91">
      <w:pPr>
        <w:pStyle w:val="Titre2"/>
        <w:numPr>
          <w:ilvl w:val="0"/>
          <w:numId w:val="29"/>
        </w:numPr>
      </w:pPr>
      <w:bookmarkStart w:id="306" w:name="_Toc419666873"/>
      <w:r>
        <w:lastRenderedPageBreak/>
        <w:t>Références-géographiques :</w:t>
      </w:r>
      <w:bookmarkEnd w:id="306"/>
    </w:p>
    <w:p w:rsidR="00252CC2" w:rsidRPr="00B45D41" w:rsidRDefault="00252CC2" w:rsidP="001E35F0">
      <w:pPr>
        <w:pStyle w:val="Default"/>
        <w:spacing w:line="276" w:lineRule="auto"/>
        <w:jc w:val="both"/>
      </w:pPr>
      <w:r w:rsidRPr="00B45D41">
        <w:t>L’information géographique contient soit une référence géographique explicite (latitude &amp; longitude ou grille de coordonnées nationales) ou une référence géographique implicite (adresse, code postal, nom de route…). Le géocodage, processus automatique, est utilisé quand c'est possible pour transformer les références implicites en références explicites et permettre ainsi de localiser les objets et les événements sur</w:t>
      </w:r>
      <w:r w:rsidR="00D96692">
        <w:t xml:space="preserve"> la terre afin de les analyser </w:t>
      </w:r>
      <w:r w:rsidRPr="00D96692">
        <w:rPr>
          <w:b/>
          <w:bCs/>
        </w:rPr>
        <w:t>[A</w:t>
      </w:r>
      <w:r w:rsidR="00D96692" w:rsidRPr="00D96692">
        <w:rPr>
          <w:b/>
          <w:bCs/>
        </w:rPr>
        <w:t>1</w:t>
      </w:r>
      <w:r w:rsidR="001E35F0">
        <w:rPr>
          <w:b/>
          <w:bCs/>
        </w:rPr>
        <w:t>4</w:t>
      </w:r>
      <w:r w:rsidR="00D96692" w:rsidRPr="00D96692">
        <w:rPr>
          <w:b/>
          <w:bCs/>
        </w:rPr>
        <w:t>].</w:t>
      </w:r>
    </w:p>
    <w:p w:rsidR="00252CC2" w:rsidRDefault="00252CC2" w:rsidP="001B3F91">
      <w:pPr>
        <w:pStyle w:val="Titre2"/>
        <w:numPr>
          <w:ilvl w:val="0"/>
          <w:numId w:val="30"/>
        </w:numPr>
        <w:spacing w:line="276" w:lineRule="auto"/>
        <w:jc w:val="both"/>
        <w:rPr>
          <w:sz w:val="32"/>
          <w:szCs w:val="32"/>
        </w:rPr>
      </w:pPr>
      <w:bookmarkStart w:id="307" w:name="_Toc419666874"/>
      <w:r>
        <w:t xml:space="preserve">Les composantes de l’information géographique </w:t>
      </w:r>
      <w:r>
        <w:rPr>
          <w:sz w:val="32"/>
          <w:szCs w:val="32"/>
        </w:rPr>
        <w:t>:</w:t>
      </w:r>
      <w:bookmarkEnd w:id="307"/>
    </w:p>
    <w:p w:rsidR="00252CC2" w:rsidRPr="00B45D41" w:rsidRDefault="00252CC2" w:rsidP="00B45D41">
      <w:pPr>
        <w:pStyle w:val="Default"/>
        <w:spacing w:line="276" w:lineRule="auto"/>
        <w:jc w:val="both"/>
      </w:pPr>
      <w:r w:rsidRPr="00B45D41">
        <w:t xml:space="preserve">L’information géographique a une double composante : </w:t>
      </w:r>
    </w:p>
    <w:p w:rsidR="00252CC2" w:rsidRPr="00B45D41" w:rsidRDefault="00252CC2" w:rsidP="001B3F91">
      <w:pPr>
        <w:pStyle w:val="Default"/>
        <w:numPr>
          <w:ilvl w:val="0"/>
          <w:numId w:val="31"/>
        </w:numPr>
        <w:spacing w:line="276" w:lineRule="auto"/>
        <w:jc w:val="both"/>
      </w:pPr>
      <w:r w:rsidRPr="00B45D41">
        <w:rPr>
          <w:b/>
          <w:bCs/>
        </w:rPr>
        <w:t xml:space="preserve">Composante graphique </w:t>
      </w:r>
      <w:r w:rsidRPr="00B45D41">
        <w:t>:</w:t>
      </w:r>
    </w:p>
    <w:p w:rsidR="00252CC2" w:rsidRPr="00B45D41" w:rsidRDefault="00252CC2" w:rsidP="001E35F0">
      <w:pPr>
        <w:pStyle w:val="Default"/>
        <w:spacing w:line="276" w:lineRule="auto"/>
        <w:jc w:val="both"/>
        <w:rPr>
          <w:b/>
          <w:bCs/>
        </w:rPr>
      </w:pPr>
      <w:r w:rsidRPr="00B45D41">
        <w:t xml:space="preserve">Sa forme et sa localisation (dans un repère cartographique et selon des coordonnées géographiques </w:t>
      </w:r>
      <w:r w:rsidRPr="00B45D41">
        <w:rPr>
          <w:b/>
          <w:bCs/>
        </w:rPr>
        <w:t>(</w:t>
      </w:r>
      <w:r w:rsidRPr="00B45D41">
        <w:t>ensemble des deux distances angulaires (longitude et latitude) qui servent à déterminer la position d'un point, par rapport à deux axes, à la surface de la Terre</w:t>
      </w:r>
      <w:r w:rsidRPr="00B45D41">
        <w:rPr>
          <w:b/>
          <w:bCs/>
        </w:rPr>
        <w:t xml:space="preserve">) </w:t>
      </w:r>
      <w:r w:rsidRPr="00B45D41">
        <w:t>basées sur un syst</w:t>
      </w:r>
      <w:r w:rsidR="00573F80">
        <w:t>ème de projection</w:t>
      </w:r>
      <w:proofErr w:type="gramStart"/>
      <w:r w:rsidR="00573F80">
        <w:t>)</w:t>
      </w:r>
      <w:r w:rsidRPr="00B45D41">
        <w:rPr>
          <w:b/>
          <w:bCs/>
        </w:rPr>
        <w:t>[</w:t>
      </w:r>
      <w:proofErr w:type="gramEnd"/>
      <w:r w:rsidR="00573F80">
        <w:rPr>
          <w:b/>
          <w:bCs/>
        </w:rPr>
        <w:t>A1</w:t>
      </w:r>
      <w:r w:rsidR="001E35F0">
        <w:rPr>
          <w:b/>
          <w:bCs/>
        </w:rPr>
        <w:t>5</w:t>
      </w:r>
      <w:r w:rsidRPr="00B45D41">
        <w:rPr>
          <w:b/>
          <w:bCs/>
        </w:rPr>
        <w:t>]</w:t>
      </w:r>
      <w:r w:rsidR="00573F80">
        <w:rPr>
          <w:b/>
          <w:bCs/>
        </w:rPr>
        <w:t>.</w:t>
      </w:r>
    </w:p>
    <w:p w:rsidR="00252CC2" w:rsidRDefault="00252CC2" w:rsidP="00252CC2">
      <w:pPr>
        <w:pStyle w:val="Default"/>
        <w:rPr>
          <w:b/>
          <w:bCs/>
          <w:sz w:val="23"/>
          <w:szCs w:val="23"/>
        </w:rPr>
      </w:pPr>
    </w:p>
    <w:p w:rsidR="00252CC2" w:rsidRDefault="00252CC2" w:rsidP="00252CC2">
      <w:pPr>
        <w:pStyle w:val="Default"/>
        <w:rPr>
          <w:sz w:val="23"/>
          <w:szCs w:val="23"/>
        </w:rPr>
      </w:pPr>
      <w:r>
        <w:rPr>
          <w:noProof/>
          <w:sz w:val="23"/>
          <w:szCs w:val="23"/>
          <w:lang w:eastAsia="fr-FR"/>
        </w:rPr>
        <w:drawing>
          <wp:inline distT="0" distB="0" distL="0" distR="0">
            <wp:extent cx="5742197" cy="1390650"/>
            <wp:effectExtent l="19050" t="0" r="0" b="0"/>
            <wp:docPr id="25" name="Image 24"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3"/>
                    <a:stretch>
                      <a:fillRect/>
                    </a:stretch>
                  </pic:blipFill>
                  <pic:spPr>
                    <a:xfrm>
                      <a:off x="0" y="0"/>
                      <a:ext cx="5760720" cy="1395136"/>
                    </a:xfrm>
                    <a:prstGeom prst="rect">
                      <a:avLst/>
                    </a:prstGeom>
                  </pic:spPr>
                </pic:pic>
              </a:graphicData>
            </a:graphic>
          </wp:inline>
        </w:drawing>
      </w:r>
    </w:p>
    <w:p w:rsidR="005670F5" w:rsidRDefault="005670F5" w:rsidP="005670F5">
      <w:pPr>
        <w:pStyle w:val="Lgende"/>
        <w:jc w:val="center"/>
      </w:pPr>
    </w:p>
    <w:p w:rsidR="00252CC2" w:rsidRPr="00894FED" w:rsidRDefault="003F3F7F" w:rsidP="005670F5">
      <w:pPr>
        <w:pStyle w:val="Lgende"/>
        <w:jc w:val="center"/>
        <w:rPr>
          <w:rFonts w:asciiTheme="majorBidi" w:hAnsiTheme="majorBidi" w:cstheme="majorBidi"/>
          <w:sz w:val="24"/>
          <w:szCs w:val="24"/>
        </w:rPr>
      </w:pPr>
      <w:bookmarkStart w:id="308" w:name="_Toc419665761"/>
      <w:r w:rsidRPr="00894FED">
        <w:rPr>
          <w:rFonts w:asciiTheme="majorBidi" w:hAnsiTheme="majorBidi" w:cstheme="majorBidi"/>
          <w:sz w:val="24"/>
          <w:szCs w:val="24"/>
        </w:rPr>
        <w:t xml:space="preserve">Figure </w:t>
      </w:r>
      <w:r w:rsidR="00BE0206" w:rsidRPr="00894FED">
        <w:rPr>
          <w:rFonts w:asciiTheme="majorBidi" w:hAnsiTheme="majorBidi" w:cstheme="majorBidi"/>
          <w:sz w:val="24"/>
          <w:szCs w:val="24"/>
        </w:rPr>
        <w:fldChar w:fldCharType="begin"/>
      </w:r>
      <w:r w:rsidR="00465670" w:rsidRPr="00894FED">
        <w:rPr>
          <w:rFonts w:asciiTheme="majorBidi" w:hAnsiTheme="majorBidi" w:cstheme="majorBidi"/>
          <w:sz w:val="24"/>
          <w:szCs w:val="24"/>
        </w:rPr>
        <w:instrText xml:space="preserve"> SEQ Figure \* ARABIC </w:instrText>
      </w:r>
      <w:r w:rsidR="00BE0206" w:rsidRPr="00894FED">
        <w:rPr>
          <w:rFonts w:asciiTheme="majorBidi" w:hAnsiTheme="majorBidi" w:cstheme="majorBidi"/>
          <w:sz w:val="24"/>
          <w:szCs w:val="24"/>
        </w:rPr>
        <w:fldChar w:fldCharType="separate"/>
      </w:r>
      <w:r w:rsidR="00462CBD">
        <w:rPr>
          <w:rFonts w:asciiTheme="majorBidi" w:hAnsiTheme="majorBidi" w:cstheme="majorBidi"/>
          <w:sz w:val="24"/>
          <w:szCs w:val="24"/>
        </w:rPr>
        <w:t>18</w:t>
      </w:r>
      <w:r w:rsidR="00BE0206" w:rsidRPr="00894FED">
        <w:rPr>
          <w:rFonts w:asciiTheme="majorBidi" w:hAnsiTheme="majorBidi" w:cstheme="majorBidi"/>
          <w:sz w:val="24"/>
          <w:szCs w:val="24"/>
        </w:rPr>
        <w:fldChar w:fldCharType="end"/>
      </w:r>
      <w:r w:rsidRPr="00894FED">
        <w:rPr>
          <w:rFonts w:asciiTheme="majorBidi" w:hAnsiTheme="majorBidi" w:cstheme="majorBidi"/>
          <w:sz w:val="24"/>
          <w:szCs w:val="24"/>
        </w:rPr>
        <w:t>.composante graphique.</w:t>
      </w:r>
      <w:bookmarkEnd w:id="308"/>
    </w:p>
    <w:p w:rsidR="00252CC2" w:rsidRDefault="00252CC2" w:rsidP="00252CC2">
      <w:pPr>
        <w:pStyle w:val="Default"/>
        <w:rPr>
          <w:sz w:val="23"/>
          <w:szCs w:val="23"/>
        </w:rPr>
      </w:pPr>
    </w:p>
    <w:p w:rsidR="00252CC2" w:rsidRPr="00B45D41" w:rsidRDefault="00252CC2" w:rsidP="001B3F91">
      <w:pPr>
        <w:pStyle w:val="Default"/>
        <w:numPr>
          <w:ilvl w:val="0"/>
          <w:numId w:val="31"/>
        </w:numPr>
        <w:spacing w:line="276" w:lineRule="auto"/>
        <w:jc w:val="both"/>
      </w:pPr>
      <w:r w:rsidRPr="00B45D41">
        <w:rPr>
          <w:b/>
          <w:bCs/>
        </w:rPr>
        <w:t xml:space="preserve">Composante attributaire (informations descriptives) : </w:t>
      </w:r>
    </w:p>
    <w:p w:rsidR="00252CC2" w:rsidRPr="00B45D41" w:rsidRDefault="00252CC2" w:rsidP="00B45D41">
      <w:pPr>
        <w:pStyle w:val="Default"/>
        <w:spacing w:line="276" w:lineRule="auto"/>
        <w:jc w:val="both"/>
      </w:pPr>
      <w:r w:rsidRPr="00B45D41">
        <w:t>Profondeur, surface, volume, ….</w:t>
      </w:r>
    </w:p>
    <w:p w:rsidR="005670F5" w:rsidRDefault="00252CC2" w:rsidP="009712E6">
      <w:pPr>
        <w:pStyle w:val="Lgende"/>
        <w:rPr>
          <w:b w:val="0"/>
          <w:bCs w:val="0"/>
          <w:sz w:val="23"/>
          <w:szCs w:val="23"/>
        </w:rPr>
      </w:pPr>
      <w:r>
        <w:rPr>
          <w:sz w:val="23"/>
          <w:szCs w:val="23"/>
          <w:lang w:eastAsia="fr-FR"/>
        </w:rPr>
        <w:drawing>
          <wp:inline distT="0" distB="0" distL="0" distR="0">
            <wp:extent cx="5762625" cy="2600325"/>
            <wp:effectExtent l="19050" t="0" r="9525" b="0"/>
            <wp:docPr id="30"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a:srcRect/>
                    <a:stretch>
                      <a:fillRect/>
                    </a:stretch>
                  </pic:blipFill>
                  <pic:spPr bwMode="auto">
                    <a:xfrm>
                      <a:off x="0" y="0"/>
                      <a:ext cx="5760720" cy="2599465"/>
                    </a:xfrm>
                    <a:prstGeom prst="rect">
                      <a:avLst/>
                    </a:prstGeom>
                    <a:noFill/>
                    <a:ln w="9525">
                      <a:noFill/>
                      <a:miter lim="800000"/>
                      <a:headEnd/>
                      <a:tailEnd/>
                    </a:ln>
                  </pic:spPr>
                </pic:pic>
              </a:graphicData>
            </a:graphic>
          </wp:inline>
        </w:drawing>
      </w:r>
    </w:p>
    <w:p w:rsidR="00C62FB0" w:rsidRPr="00E24E54" w:rsidRDefault="009712E6" w:rsidP="00E24E54">
      <w:pPr>
        <w:pStyle w:val="Lgende"/>
        <w:jc w:val="center"/>
        <w:rPr>
          <w:rFonts w:asciiTheme="majorBidi" w:hAnsiTheme="majorBidi" w:cstheme="majorBidi"/>
          <w:sz w:val="24"/>
          <w:szCs w:val="24"/>
        </w:rPr>
      </w:pPr>
      <w:bookmarkStart w:id="309" w:name="_Toc419665762"/>
      <w:r w:rsidRPr="00C62FB0">
        <w:rPr>
          <w:rFonts w:asciiTheme="majorBidi" w:hAnsiTheme="majorBidi" w:cstheme="majorBidi"/>
          <w:sz w:val="24"/>
          <w:szCs w:val="24"/>
        </w:rPr>
        <w:t xml:space="preserve">Figure </w:t>
      </w:r>
      <w:r w:rsidR="00BE0206" w:rsidRPr="00C62FB0">
        <w:rPr>
          <w:rFonts w:asciiTheme="majorBidi" w:hAnsiTheme="majorBidi" w:cstheme="majorBidi"/>
          <w:sz w:val="24"/>
          <w:szCs w:val="24"/>
        </w:rPr>
        <w:fldChar w:fldCharType="begin"/>
      </w:r>
      <w:r w:rsidR="00465670" w:rsidRPr="00C62FB0">
        <w:rPr>
          <w:rFonts w:asciiTheme="majorBidi" w:hAnsiTheme="majorBidi" w:cstheme="majorBidi"/>
          <w:sz w:val="24"/>
          <w:szCs w:val="24"/>
        </w:rPr>
        <w:instrText xml:space="preserve"> SEQ Figure \* ARABIC </w:instrText>
      </w:r>
      <w:r w:rsidR="00BE0206" w:rsidRPr="00C62FB0">
        <w:rPr>
          <w:rFonts w:asciiTheme="majorBidi" w:hAnsiTheme="majorBidi" w:cstheme="majorBidi"/>
          <w:sz w:val="24"/>
          <w:szCs w:val="24"/>
        </w:rPr>
        <w:fldChar w:fldCharType="separate"/>
      </w:r>
      <w:r w:rsidR="00462CBD">
        <w:rPr>
          <w:rFonts w:asciiTheme="majorBidi" w:hAnsiTheme="majorBidi" w:cstheme="majorBidi"/>
          <w:sz w:val="24"/>
          <w:szCs w:val="24"/>
        </w:rPr>
        <w:t>19</w:t>
      </w:r>
      <w:r w:rsidR="00BE0206" w:rsidRPr="00C62FB0">
        <w:rPr>
          <w:rFonts w:asciiTheme="majorBidi" w:hAnsiTheme="majorBidi" w:cstheme="majorBidi"/>
          <w:sz w:val="24"/>
          <w:szCs w:val="24"/>
        </w:rPr>
        <w:fldChar w:fldCharType="end"/>
      </w:r>
      <w:r w:rsidRPr="00C62FB0">
        <w:rPr>
          <w:rFonts w:asciiTheme="majorBidi" w:hAnsiTheme="majorBidi" w:cstheme="majorBidi"/>
          <w:sz w:val="24"/>
          <w:szCs w:val="24"/>
        </w:rPr>
        <w:t>.Composante attributaire</w:t>
      </w:r>
      <w:bookmarkEnd w:id="309"/>
    </w:p>
    <w:p w:rsidR="00E9047B" w:rsidRPr="00B45D41" w:rsidRDefault="00E9047B" w:rsidP="00E9047B">
      <w:pPr>
        <w:pStyle w:val="Default"/>
        <w:numPr>
          <w:ilvl w:val="0"/>
          <w:numId w:val="31"/>
        </w:numPr>
        <w:spacing w:line="276" w:lineRule="auto"/>
        <w:jc w:val="both"/>
      </w:pPr>
      <w:r w:rsidRPr="00B45D41">
        <w:rPr>
          <w:b/>
          <w:bCs/>
        </w:rPr>
        <w:lastRenderedPageBreak/>
        <w:t xml:space="preserve">Composante </w:t>
      </w:r>
      <w:r>
        <w:rPr>
          <w:b/>
          <w:bCs/>
        </w:rPr>
        <w:t>topologique</w:t>
      </w:r>
      <w:r w:rsidRPr="00B45D41">
        <w:rPr>
          <w:b/>
          <w:bCs/>
        </w:rPr>
        <w:t xml:space="preserve"> (</w:t>
      </w:r>
      <w:r>
        <w:rPr>
          <w:b/>
          <w:bCs/>
        </w:rPr>
        <w:t>relations spatiales</w:t>
      </w:r>
      <w:r w:rsidRPr="00B45D41">
        <w:rPr>
          <w:b/>
          <w:bCs/>
        </w:rPr>
        <w:t xml:space="preserve">) : </w:t>
      </w:r>
    </w:p>
    <w:p w:rsidR="000E1E12" w:rsidRDefault="00E9047B" w:rsidP="000E1E12">
      <w:pPr>
        <w:pStyle w:val="Default"/>
        <w:spacing w:line="276" w:lineRule="auto"/>
        <w:jc w:val="both"/>
      </w:pPr>
      <w:r>
        <w:t xml:space="preserve">Il s'agit des associations spatiales potentielles de l'objet avec son environnement. </w:t>
      </w:r>
    </w:p>
    <w:p w:rsidR="000E1E12" w:rsidRDefault="000E1E12" w:rsidP="00EF29C7">
      <w:pPr>
        <w:pStyle w:val="Default"/>
        <w:numPr>
          <w:ilvl w:val="0"/>
          <w:numId w:val="76"/>
        </w:numPr>
        <w:spacing w:line="276" w:lineRule="auto"/>
        <w:jc w:val="both"/>
      </w:pPr>
      <w:r>
        <w:t xml:space="preserve">La parcelle de </w:t>
      </w:r>
      <w:proofErr w:type="spellStart"/>
      <w:r>
        <w:t>kaddour</w:t>
      </w:r>
      <w:proofErr w:type="spellEnd"/>
      <w:r>
        <w:t xml:space="preserve"> est-elle voisine de celle de </w:t>
      </w:r>
      <w:proofErr w:type="spellStart"/>
      <w:r>
        <w:t>Belkacem</w:t>
      </w:r>
      <w:proofErr w:type="spellEnd"/>
    </w:p>
    <w:p w:rsidR="000E1E12" w:rsidRDefault="000E1E12" w:rsidP="00EF29C7">
      <w:pPr>
        <w:pStyle w:val="Default"/>
        <w:numPr>
          <w:ilvl w:val="0"/>
          <w:numId w:val="76"/>
        </w:numPr>
        <w:spacing w:line="276" w:lineRule="auto"/>
        <w:jc w:val="both"/>
      </w:pPr>
      <w:r>
        <w:t xml:space="preserve">Il existe un chemin entre directe entre </w:t>
      </w:r>
      <w:proofErr w:type="spellStart"/>
      <w:r>
        <w:t>Bethioua</w:t>
      </w:r>
      <w:proofErr w:type="spellEnd"/>
      <w:r>
        <w:t xml:space="preserve"> et Arzew.</w:t>
      </w:r>
    </w:p>
    <w:p w:rsidR="000E1E12" w:rsidRDefault="000E1E12" w:rsidP="00EF29C7">
      <w:pPr>
        <w:pStyle w:val="Default"/>
        <w:numPr>
          <w:ilvl w:val="0"/>
          <w:numId w:val="76"/>
        </w:numPr>
        <w:spacing w:line="276" w:lineRule="auto"/>
        <w:jc w:val="both"/>
      </w:pPr>
      <w:r>
        <w:t xml:space="preserve">Le lac Tonga est entièrement inclus dans le territoire de la commune d'El </w:t>
      </w:r>
      <w:proofErr w:type="spellStart"/>
      <w:r>
        <w:t>Kala</w:t>
      </w:r>
      <w:proofErr w:type="spellEnd"/>
      <w:r>
        <w:t>.</w:t>
      </w:r>
    </w:p>
    <w:p w:rsidR="00E9047B" w:rsidRPr="00B45D41" w:rsidRDefault="000E1E12" w:rsidP="00EF29C7">
      <w:pPr>
        <w:pStyle w:val="Default"/>
        <w:numPr>
          <w:ilvl w:val="0"/>
          <w:numId w:val="76"/>
        </w:numPr>
        <w:spacing w:line="276" w:lineRule="auto"/>
        <w:jc w:val="both"/>
      </w:pPr>
      <w:r>
        <w:t>Etc.</w:t>
      </w:r>
    </w:p>
    <w:p w:rsidR="005337F0" w:rsidRDefault="000E1E12" w:rsidP="001541B5">
      <w:pPr>
        <w:keepNext/>
        <w:jc w:val="center"/>
      </w:pPr>
      <w:r>
        <w:rPr>
          <w:noProof/>
          <w:lang w:eastAsia="fr-FR"/>
        </w:rPr>
        <w:drawing>
          <wp:inline distT="0" distB="0" distL="0" distR="0">
            <wp:extent cx="3238500" cy="2952750"/>
            <wp:effectExtent l="0" t="0" r="0" b="0"/>
            <wp:docPr id="257" name="Image 257" descr="http://www.google.fr/url?source=imglanding&amp;ct=img&amp;q=http://3.bp.blogspot.com/_EEVeElBodz8/S-g1Uxd1TzI/AAAAAAAAC7E/FGB6eOlKwZk/s400/topologie_2_0.png&amp;sa=X&amp;ei=dAhVVYyMOKm1sQSpsYFo&amp;ved=0CAkQ8wc&amp;usg=AFQjCNFF9tGADqB8IZw4M35mYFDzv9Sf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oogle.fr/url?source=imglanding&amp;ct=img&amp;q=http://3.bp.blogspot.com/_EEVeElBodz8/S-g1Uxd1TzI/AAAAAAAAC7E/FGB6eOlKwZk/s400/topologie_2_0.png&amp;sa=X&amp;ei=dAhVVYyMOKm1sQSpsYFo&amp;ved=0CAkQ8wc&amp;usg=AFQjCNFF9tGADqB8IZw4M35mYFDzv9SfVA"/>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238500" cy="2952750"/>
                    </a:xfrm>
                    <a:prstGeom prst="rect">
                      <a:avLst/>
                    </a:prstGeom>
                    <a:noFill/>
                    <a:ln>
                      <a:noFill/>
                    </a:ln>
                  </pic:spPr>
                </pic:pic>
              </a:graphicData>
            </a:graphic>
          </wp:inline>
        </w:drawing>
      </w:r>
    </w:p>
    <w:p w:rsidR="00E9047B" w:rsidRPr="001541B5" w:rsidRDefault="005337F0" w:rsidP="001541B5">
      <w:pPr>
        <w:pStyle w:val="Lgende"/>
        <w:jc w:val="center"/>
        <w:rPr>
          <w:rFonts w:asciiTheme="majorBidi" w:hAnsiTheme="majorBidi" w:cstheme="majorBidi"/>
          <w:sz w:val="24"/>
          <w:szCs w:val="24"/>
        </w:rPr>
      </w:pPr>
      <w:bookmarkStart w:id="310" w:name="_Toc419665763"/>
      <w:r w:rsidRPr="001541B5">
        <w:rPr>
          <w:rFonts w:asciiTheme="majorBidi" w:hAnsiTheme="majorBidi" w:cstheme="majorBidi"/>
          <w:sz w:val="24"/>
          <w:szCs w:val="24"/>
        </w:rPr>
        <w:t xml:space="preserve">Figure </w:t>
      </w:r>
      <w:r w:rsidR="00BE0206" w:rsidRPr="001541B5">
        <w:rPr>
          <w:rFonts w:asciiTheme="majorBidi" w:hAnsiTheme="majorBidi" w:cstheme="majorBidi"/>
          <w:sz w:val="24"/>
          <w:szCs w:val="24"/>
        </w:rPr>
        <w:fldChar w:fldCharType="begin"/>
      </w:r>
      <w:r w:rsidRPr="001541B5">
        <w:rPr>
          <w:rFonts w:asciiTheme="majorBidi" w:hAnsiTheme="majorBidi" w:cstheme="majorBidi"/>
          <w:sz w:val="24"/>
          <w:szCs w:val="24"/>
        </w:rPr>
        <w:instrText xml:space="preserve"> SEQ Figure \* ARABIC </w:instrText>
      </w:r>
      <w:r w:rsidR="00BE0206" w:rsidRPr="001541B5">
        <w:rPr>
          <w:rFonts w:asciiTheme="majorBidi" w:hAnsiTheme="majorBidi" w:cstheme="majorBidi"/>
          <w:sz w:val="24"/>
          <w:szCs w:val="24"/>
        </w:rPr>
        <w:fldChar w:fldCharType="separate"/>
      </w:r>
      <w:r w:rsidR="00462CBD">
        <w:rPr>
          <w:rFonts w:asciiTheme="majorBidi" w:hAnsiTheme="majorBidi" w:cstheme="majorBidi"/>
          <w:sz w:val="24"/>
          <w:szCs w:val="24"/>
        </w:rPr>
        <w:t>20</w:t>
      </w:r>
      <w:r w:rsidR="00BE0206" w:rsidRPr="001541B5">
        <w:rPr>
          <w:rFonts w:asciiTheme="majorBidi" w:hAnsiTheme="majorBidi" w:cstheme="majorBidi"/>
          <w:sz w:val="24"/>
          <w:szCs w:val="24"/>
        </w:rPr>
        <w:fldChar w:fldCharType="end"/>
      </w:r>
      <w:r w:rsidRPr="001541B5">
        <w:rPr>
          <w:rFonts w:asciiTheme="majorBidi" w:hAnsiTheme="majorBidi" w:cstheme="majorBidi"/>
          <w:sz w:val="24"/>
          <w:szCs w:val="24"/>
        </w:rPr>
        <w:t>. Composante topologique (relations spatiales).</w:t>
      </w:r>
      <w:bookmarkEnd w:id="310"/>
    </w:p>
    <w:p w:rsidR="00C62FB0" w:rsidRPr="00C62FB0" w:rsidRDefault="00C62FB0" w:rsidP="00C62FB0"/>
    <w:p w:rsidR="00252CC2" w:rsidRPr="00252CC2" w:rsidRDefault="00252CC2" w:rsidP="00B45D41">
      <w:pPr>
        <w:pStyle w:val="Titre1"/>
      </w:pPr>
      <w:bookmarkStart w:id="311" w:name="_Toc419666875"/>
      <w:r w:rsidRPr="00252CC2">
        <w:t>Les modèles géographiques utilisés par un SIG :</w:t>
      </w:r>
      <w:bookmarkEnd w:id="311"/>
    </w:p>
    <w:p w:rsidR="00252CC2" w:rsidRDefault="00252CC2" w:rsidP="000E1E12">
      <w:pPr>
        <w:autoSpaceDE w:val="0"/>
        <w:autoSpaceDN w:val="0"/>
        <w:adjustRightInd w:val="0"/>
        <w:spacing w:after="0"/>
        <w:jc w:val="both"/>
        <w:rPr>
          <w:rFonts w:ascii="Times New Roman" w:hAnsi="Times New Roman" w:cs="Times New Roman"/>
          <w:color w:val="000000"/>
          <w:sz w:val="24"/>
          <w:szCs w:val="24"/>
        </w:rPr>
      </w:pPr>
      <w:r w:rsidRPr="00B45D41">
        <w:rPr>
          <w:rFonts w:ascii="Times New Roman" w:hAnsi="Times New Roman" w:cs="Times New Roman"/>
          <w:color w:val="000000"/>
          <w:sz w:val="24"/>
          <w:szCs w:val="24"/>
        </w:rPr>
        <w:t>Les SIG exploitent différents types de modèles géographiques. Deux mod</w:t>
      </w:r>
      <w:r w:rsidR="000E1E12">
        <w:rPr>
          <w:rFonts w:ascii="Times New Roman" w:hAnsi="Times New Roman" w:cs="Times New Roman"/>
          <w:color w:val="000000"/>
          <w:sz w:val="24"/>
          <w:szCs w:val="24"/>
        </w:rPr>
        <w:t>e</w:t>
      </w:r>
      <w:r w:rsidRPr="00B45D41">
        <w:rPr>
          <w:rFonts w:ascii="Times New Roman" w:hAnsi="Times New Roman" w:cs="Times New Roman"/>
          <w:color w:val="000000"/>
          <w:sz w:val="24"/>
          <w:szCs w:val="24"/>
        </w:rPr>
        <w:t xml:space="preserve">s sont utilisés pour numériser et stocker les données géographiques dans la base de données, le mode « raster » et le mode « vecteur » : </w:t>
      </w:r>
    </w:p>
    <w:p w:rsidR="00573F80" w:rsidRPr="00B45D41" w:rsidRDefault="00573F80" w:rsidP="00B45D41">
      <w:pPr>
        <w:autoSpaceDE w:val="0"/>
        <w:autoSpaceDN w:val="0"/>
        <w:adjustRightInd w:val="0"/>
        <w:spacing w:after="0"/>
        <w:jc w:val="both"/>
        <w:rPr>
          <w:rFonts w:ascii="Times New Roman" w:hAnsi="Times New Roman" w:cs="Times New Roman"/>
          <w:color w:val="000000"/>
          <w:sz w:val="24"/>
          <w:szCs w:val="24"/>
        </w:rPr>
      </w:pPr>
    </w:p>
    <w:p w:rsidR="00252CC2" w:rsidRPr="00B45D41" w:rsidRDefault="00252CC2" w:rsidP="001B3F91">
      <w:pPr>
        <w:pStyle w:val="Titre2"/>
        <w:numPr>
          <w:ilvl w:val="0"/>
          <w:numId w:val="32"/>
        </w:numPr>
      </w:pPr>
      <w:bookmarkStart w:id="312" w:name="_Toc419666876"/>
      <w:r w:rsidRPr="00B45D41">
        <w:t>Le mode raster (appelé aussi mode maillé) :</w:t>
      </w:r>
      <w:bookmarkEnd w:id="312"/>
    </w:p>
    <w:p w:rsidR="00252CC2" w:rsidRPr="00B45D41" w:rsidRDefault="00252CC2" w:rsidP="00B45D41">
      <w:pPr>
        <w:autoSpaceDE w:val="0"/>
        <w:autoSpaceDN w:val="0"/>
        <w:adjustRightInd w:val="0"/>
        <w:spacing w:after="0"/>
        <w:jc w:val="both"/>
        <w:rPr>
          <w:rFonts w:ascii="Times New Roman" w:hAnsi="Times New Roman" w:cs="Times New Roman"/>
          <w:color w:val="000000"/>
          <w:sz w:val="24"/>
          <w:szCs w:val="24"/>
        </w:rPr>
      </w:pPr>
      <w:r w:rsidRPr="00B45D41">
        <w:rPr>
          <w:rFonts w:ascii="Times New Roman" w:hAnsi="Times New Roman" w:cs="Times New Roman"/>
          <w:color w:val="000000"/>
          <w:sz w:val="24"/>
          <w:szCs w:val="24"/>
        </w:rPr>
        <w:t xml:space="preserve">Les « couvertures » du type raster sont exclusivement constituées de fichiers numériques contenant une collection de pixels. Ces pixels ou cellules traduisent une vision continue des phénomènes sans délimiter d'objets géographiques à proprement parler. On les connaît mieux sous leur nom de format : bitmap, JPG, tif, etc. </w:t>
      </w:r>
    </w:p>
    <w:p w:rsidR="00252CC2" w:rsidRPr="00B45D41" w:rsidRDefault="00252CC2" w:rsidP="00B45D41">
      <w:pPr>
        <w:autoSpaceDE w:val="0"/>
        <w:autoSpaceDN w:val="0"/>
        <w:adjustRightInd w:val="0"/>
        <w:spacing w:after="0"/>
        <w:jc w:val="both"/>
        <w:rPr>
          <w:rFonts w:ascii="Times New Roman" w:hAnsi="Times New Roman" w:cs="Times New Roman"/>
          <w:color w:val="000000"/>
          <w:sz w:val="24"/>
          <w:szCs w:val="24"/>
        </w:rPr>
      </w:pPr>
      <w:r w:rsidRPr="00B45D41">
        <w:rPr>
          <w:rFonts w:ascii="Times New Roman" w:hAnsi="Times New Roman" w:cs="Times New Roman"/>
          <w:color w:val="000000"/>
          <w:sz w:val="24"/>
          <w:szCs w:val="24"/>
        </w:rPr>
        <w:t xml:space="preserve">En effet, la carte géographique à traiter est découpée sous la forme d’une matrice de cellules (appelées pixels). L’espace géographique est alors décrit point par point, chaque cellule ou pixel va contenir une valeur représentant une portion de l’objet géographique sous-jacent, cela peut être la couleur du terrain, la température, l’altitude etc. On traite les pixels par des classifications permettant de distinguer des zones similaires. </w:t>
      </w:r>
    </w:p>
    <w:p w:rsidR="00252CC2" w:rsidRPr="00B45D41" w:rsidRDefault="00252CC2" w:rsidP="001E35F0">
      <w:pPr>
        <w:pStyle w:val="Default"/>
        <w:spacing w:line="276" w:lineRule="auto"/>
        <w:jc w:val="both"/>
        <w:rPr>
          <w:b/>
          <w:bCs/>
        </w:rPr>
      </w:pPr>
      <w:r w:rsidRPr="00B45D41">
        <w:t>De nombreux SIG sont maintenant dotées de la capac</w:t>
      </w:r>
      <w:r w:rsidR="00573F80">
        <w:t xml:space="preserve">ité d’éditer les images raster </w:t>
      </w:r>
      <w:r w:rsidRPr="00B45D41">
        <w:rPr>
          <w:b/>
          <w:bCs/>
        </w:rPr>
        <w:t>[</w:t>
      </w:r>
      <w:r w:rsidR="00573F80">
        <w:rPr>
          <w:b/>
          <w:bCs/>
        </w:rPr>
        <w:t>A1</w:t>
      </w:r>
      <w:r w:rsidR="001E35F0">
        <w:rPr>
          <w:b/>
          <w:bCs/>
        </w:rPr>
        <w:t>6</w:t>
      </w:r>
      <w:r w:rsidRPr="00B45D41">
        <w:rPr>
          <w:b/>
          <w:bCs/>
        </w:rPr>
        <w:t>]</w:t>
      </w:r>
    </w:p>
    <w:p w:rsidR="00252CC2" w:rsidRPr="00B45D41" w:rsidRDefault="00252CC2" w:rsidP="00B45D41">
      <w:pPr>
        <w:pStyle w:val="Default"/>
        <w:spacing w:line="276" w:lineRule="auto"/>
        <w:jc w:val="both"/>
        <w:rPr>
          <w:b/>
          <w:bCs/>
        </w:rPr>
      </w:pPr>
    </w:p>
    <w:p w:rsidR="005337F0" w:rsidRDefault="00252CC2" w:rsidP="005337F0">
      <w:pPr>
        <w:pStyle w:val="Default"/>
        <w:keepNext/>
      </w:pPr>
      <w:r>
        <w:rPr>
          <w:noProof/>
          <w:sz w:val="23"/>
          <w:szCs w:val="23"/>
          <w:lang w:eastAsia="fr-FR"/>
        </w:rPr>
        <w:lastRenderedPageBreak/>
        <w:drawing>
          <wp:inline distT="0" distB="0" distL="0" distR="0">
            <wp:extent cx="5760720" cy="1476375"/>
            <wp:effectExtent l="19050" t="0" r="0" b="0"/>
            <wp:docPr id="31" name="Image 3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6"/>
                    <a:stretch>
                      <a:fillRect/>
                    </a:stretch>
                  </pic:blipFill>
                  <pic:spPr>
                    <a:xfrm>
                      <a:off x="0" y="0"/>
                      <a:ext cx="5760720" cy="1476375"/>
                    </a:xfrm>
                    <a:prstGeom prst="rect">
                      <a:avLst/>
                    </a:prstGeom>
                  </pic:spPr>
                </pic:pic>
              </a:graphicData>
            </a:graphic>
          </wp:inline>
        </w:drawing>
      </w:r>
    </w:p>
    <w:p w:rsidR="009712E6" w:rsidRPr="00B92210" w:rsidRDefault="005337F0" w:rsidP="00B92210">
      <w:pPr>
        <w:pStyle w:val="Lgende"/>
        <w:jc w:val="center"/>
        <w:rPr>
          <w:rFonts w:asciiTheme="majorBidi" w:hAnsiTheme="majorBidi" w:cstheme="majorBidi"/>
          <w:sz w:val="24"/>
          <w:szCs w:val="24"/>
        </w:rPr>
      </w:pPr>
      <w:bookmarkStart w:id="313" w:name="_Toc419665764"/>
      <w:r w:rsidRPr="00B92210">
        <w:rPr>
          <w:rFonts w:asciiTheme="majorBidi" w:hAnsiTheme="majorBidi" w:cstheme="majorBidi"/>
          <w:sz w:val="24"/>
          <w:szCs w:val="24"/>
        </w:rPr>
        <w:t xml:space="preserve">Figure </w:t>
      </w:r>
      <w:r w:rsidR="00BE0206" w:rsidRPr="00B92210">
        <w:rPr>
          <w:rFonts w:asciiTheme="majorBidi" w:hAnsiTheme="majorBidi" w:cstheme="majorBidi"/>
          <w:sz w:val="24"/>
          <w:szCs w:val="24"/>
        </w:rPr>
        <w:fldChar w:fldCharType="begin"/>
      </w:r>
      <w:r w:rsidR="00497EF1" w:rsidRPr="00B92210">
        <w:rPr>
          <w:rFonts w:asciiTheme="majorBidi" w:hAnsiTheme="majorBidi" w:cstheme="majorBidi"/>
          <w:sz w:val="24"/>
          <w:szCs w:val="24"/>
        </w:rPr>
        <w:instrText xml:space="preserve"> SEQ Figure \* ARABIC </w:instrText>
      </w:r>
      <w:r w:rsidR="00BE0206" w:rsidRPr="00B92210">
        <w:rPr>
          <w:rFonts w:asciiTheme="majorBidi" w:hAnsiTheme="majorBidi" w:cstheme="majorBidi"/>
          <w:sz w:val="24"/>
          <w:szCs w:val="24"/>
        </w:rPr>
        <w:fldChar w:fldCharType="separate"/>
      </w:r>
      <w:r w:rsidR="00462CBD" w:rsidRPr="00B92210">
        <w:rPr>
          <w:rFonts w:asciiTheme="majorBidi" w:hAnsiTheme="majorBidi" w:cstheme="majorBidi"/>
          <w:sz w:val="24"/>
          <w:szCs w:val="24"/>
        </w:rPr>
        <w:t>21</w:t>
      </w:r>
      <w:r w:rsidR="00BE0206" w:rsidRPr="00B92210">
        <w:rPr>
          <w:rFonts w:asciiTheme="majorBidi" w:hAnsiTheme="majorBidi" w:cstheme="majorBidi"/>
          <w:sz w:val="24"/>
          <w:szCs w:val="24"/>
        </w:rPr>
        <w:fldChar w:fldCharType="end"/>
      </w:r>
      <w:r w:rsidRPr="00B92210">
        <w:rPr>
          <w:rFonts w:asciiTheme="majorBidi" w:hAnsiTheme="majorBidi" w:cstheme="majorBidi"/>
          <w:sz w:val="24"/>
          <w:szCs w:val="24"/>
        </w:rPr>
        <w:t>.mode raster.</w:t>
      </w:r>
      <w:bookmarkEnd w:id="313"/>
    </w:p>
    <w:p w:rsidR="00252CC2" w:rsidRPr="00C62FB0" w:rsidRDefault="00252CC2" w:rsidP="005337F0">
      <w:pPr>
        <w:pStyle w:val="Lgende"/>
        <w:jc w:val="center"/>
        <w:rPr>
          <w:rFonts w:asciiTheme="majorBidi" w:hAnsiTheme="majorBidi" w:cstheme="majorBidi"/>
          <w:sz w:val="24"/>
          <w:szCs w:val="24"/>
        </w:rPr>
      </w:pPr>
    </w:p>
    <w:p w:rsidR="00252CC2" w:rsidRDefault="00252CC2" w:rsidP="00252CC2">
      <w:pPr>
        <w:pStyle w:val="Default"/>
        <w:jc w:val="center"/>
        <w:rPr>
          <w:sz w:val="23"/>
          <w:szCs w:val="23"/>
        </w:rPr>
      </w:pPr>
    </w:p>
    <w:p w:rsidR="00252CC2" w:rsidRPr="00B45D41" w:rsidRDefault="00252CC2" w:rsidP="001B3F91">
      <w:pPr>
        <w:pStyle w:val="Titre2"/>
        <w:numPr>
          <w:ilvl w:val="0"/>
          <w:numId w:val="33"/>
        </w:numPr>
      </w:pPr>
      <w:bookmarkStart w:id="314" w:name="_Toc419666877"/>
      <w:r w:rsidRPr="00B45D41">
        <w:t>Le mode vecteur :</w:t>
      </w:r>
      <w:bookmarkEnd w:id="314"/>
      <w:r w:rsidR="00B45D41" w:rsidRPr="00B45D41">
        <w:tab/>
      </w:r>
    </w:p>
    <w:p w:rsidR="00252CC2" w:rsidRDefault="00252CC2" w:rsidP="001E35F0">
      <w:pPr>
        <w:pStyle w:val="Default"/>
        <w:spacing w:line="276" w:lineRule="auto"/>
        <w:jc w:val="both"/>
        <w:rPr>
          <w:b/>
          <w:bCs/>
          <w:sz w:val="23"/>
          <w:szCs w:val="23"/>
        </w:rPr>
      </w:pPr>
      <w:r>
        <w:rPr>
          <w:sz w:val="23"/>
          <w:szCs w:val="23"/>
        </w:rPr>
        <w:t xml:space="preserve">Dans le modèle vecteur, les informations sont regroupées sous la forme de coordonnées x, y, z. On utilise à cet effet des primitives géométriques. Les objets de type ponctuel sont dans ce cas représentés par un simple point. Les objets linéaires (routes, fleuves…) sont eux représentés par une succession de coordonnées </w:t>
      </w:r>
      <w:proofErr w:type="spellStart"/>
      <w:r>
        <w:rPr>
          <w:sz w:val="23"/>
          <w:szCs w:val="23"/>
        </w:rPr>
        <w:t>x</w:t>
      </w:r>
      <w:proofErr w:type="gramStart"/>
      <w:r>
        <w:rPr>
          <w:sz w:val="23"/>
          <w:szCs w:val="23"/>
        </w:rPr>
        <w:t>,y</w:t>
      </w:r>
      <w:proofErr w:type="spellEnd"/>
      <w:proofErr w:type="gramEnd"/>
      <w:r>
        <w:rPr>
          <w:sz w:val="23"/>
          <w:szCs w:val="23"/>
        </w:rPr>
        <w:t xml:space="preserve">. Les objets polygonaux (territoire géographique, parcelle…) sont, quant à eux, représentés par une succession de coordonnées délimitant une surface fermée. Le modèle vectoriel est particulièrement utilisé pour représenter des données discrètes. Il s'intéresse aux objets sans se soucier du territoire dans sa </w:t>
      </w:r>
      <w:r w:rsidR="005337F0">
        <w:rPr>
          <w:sz w:val="23"/>
          <w:szCs w:val="23"/>
        </w:rPr>
        <w:t>globalité</w:t>
      </w:r>
      <w:r w:rsidR="005337F0">
        <w:rPr>
          <w:b/>
          <w:bCs/>
          <w:sz w:val="23"/>
          <w:szCs w:val="23"/>
        </w:rPr>
        <w:t xml:space="preserve"> [</w:t>
      </w:r>
      <w:r w:rsidR="00573F80">
        <w:rPr>
          <w:b/>
          <w:bCs/>
          <w:sz w:val="23"/>
          <w:szCs w:val="23"/>
        </w:rPr>
        <w:t>A1</w:t>
      </w:r>
      <w:r w:rsidR="001E35F0">
        <w:rPr>
          <w:b/>
          <w:bCs/>
          <w:sz w:val="23"/>
          <w:szCs w:val="23"/>
        </w:rPr>
        <w:t>6</w:t>
      </w:r>
      <w:r>
        <w:rPr>
          <w:b/>
          <w:bCs/>
          <w:sz w:val="23"/>
          <w:szCs w:val="23"/>
        </w:rPr>
        <w:t>]</w:t>
      </w:r>
      <w:r w:rsidR="00573F80">
        <w:rPr>
          <w:b/>
          <w:bCs/>
          <w:sz w:val="23"/>
          <w:szCs w:val="23"/>
        </w:rPr>
        <w:t>.</w:t>
      </w:r>
    </w:p>
    <w:p w:rsidR="00252CC2" w:rsidRDefault="00252CC2" w:rsidP="00B45D41">
      <w:pPr>
        <w:pStyle w:val="Default"/>
        <w:spacing w:line="276" w:lineRule="auto"/>
        <w:jc w:val="both"/>
        <w:rPr>
          <w:b/>
          <w:bCs/>
          <w:sz w:val="23"/>
          <w:szCs w:val="23"/>
        </w:rPr>
      </w:pPr>
    </w:p>
    <w:p w:rsidR="00252CC2" w:rsidRDefault="00252CC2" w:rsidP="00252CC2">
      <w:pPr>
        <w:pStyle w:val="Default"/>
        <w:rPr>
          <w:b/>
          <w:bCs/>
          <w:sz w:val="23"/>
          <w:szCs w:val="23"/>
        </w:rPr>
      </w:pPr>
    </w:p>
    <w:p w:rsidR="0044249A" w:rsidRDefault="0044249A" w:rsidP="00B45D41">
      <w:pPr>
        <w:pStyle w:val="Default"/>
        <w:spacing w:line="276" w:lineRule="auto"/>
        <w:jc w:val="both"/>
        <w:rPr>
          <w:sz w:val="22"/>
          <w:szCs w:val="22"/>
        </w:rPr>
      </w:pPr>
      <w:r>
        <w:rPr>
          <w:sz w:val="22"/>
          <w:szCs w:val="22"/>
        </w:rPr>
        <w:t>Dans le mode vecteur, on distingue alors plusieurs modèles de représentation des données</w:t>
      </w:r>
      <w:r w:rsidR="000E1E12">
        <w:rPr>
          <w:sz w:val="22"/>
          <w:szCs w:val="22"/>
        </w:rPr>
        <w:t xml:space="preserve"> topologiques</w:t>
      </w:r>
      <w:r>
        <w:rPr>
          <w:sz w:val="22"/>
          <w:szCs w:val="22"/>
        </w:rPr>
        <w:t xml:space="preserve"> : </w:t>
      </w:r>
    </w:p>
    <w:p w:rsidR="00252CC2" w:rsidRPr="005337F0" w:rsidRDefault="0044249A" w:rsidP="00252CC2">
      <w:pPr>
        <w:pStyle w:val="Default"/>
        <w:numPr>
          <w:ilvl w:val="0"/>
          <w:numId w:val="31"/>
        </w:numPr>
        <w:spacing w:line="276" w:lineRule="auto"/>
        <w:jc w:val="both"/>
        <w:rPr>
          <w:sz w:val="23"/>
          <w:szCs w:val="23"/>
        </w:rPr>
      </w:pPr>
      <w:r w:rsidRPr="005337F0">
        <w:rPr>
          <w:b/>
          <w:bCs/>
          <w:sz w:val="23"/>
          <w:szCs w:val="23"/>
        </w:rPr>
        <w:t xml:space="preserve">Le modèle « spaghetti » </w:t>
      </w:r>
    </w:p>
    <w:p w:rsidR="009712E6" w:rsidRDefault="0044249A" w:rsidP="009712E6">
      <w:pPr>
        <w:pStyle w:val="Default"/>
        <w:keepNext/>
      </w:pPr>
      <w:r>
        <w:rPr>
          <w:noProof/>
          <w:sz w:val="23"/>
          <w:szCs w:val="23"/>
          <w:lang w:eastAsia="fr-FR"/>
        </w:rPr>
        <w:drawing>
          <wp:inline distT="0" distB="0" distL="0" distR="0">
            <wp:extent cx="5762625" cy="3438525"/>
            <wp:effectExtent l="19050" t="0" r="9525" b="0"/>
            <wp:docPr id="32" name="Image 31"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7"/>
                    <a:stretch>
                      <a:fillRect/>
                    </a:stretch>
                  </pic:blipFill>
                  <pic:spPr>
                    <a:xfrm>
                      <a:off x="0" y="0"/>
                      <a:ext cx="5760720" cy="3437388"/>
                    </a:xfrm>
                    <a:prstGeom prst="rect">
                      <a:avLst/>
                    </a:prstGeom>
                  </pic:spPr>
                </pic:pic>
              </a:graphicData>
            </a:graphic>
          </wp:inline>
        </w:drawing>
      </w:r>
    </w:p>
    <w:p w:rsidR="00252CC2" w:rsidRPr="00C62FB0" w:rsidRDefault="009712E6" w:rsidP="00C62FB0">
      <w:pPr>
        <w:pStyle w:val="Lgende"/>
        <w:jc w:val="center"/>
        <w:rPr>
          <w:rFonts w:asciiTheme="majorBidi" w:hAnsiTheme="majorBidi" w:cstheme="majorBidi"/>
          <w:sz w:val="24"/>
          <w:szCs w:val="24"/>
        </w:rPr>
      </w:pPr>
      <w:bookmarkStart w:id="315" w:name="_Toc419665765"/>
      <w:r w:rsidRPr="00C62FB0">
        <w:rPr>
          <w:rFonts w:asciiTheme="majorBidi" w:hAnsiTheme="majorBidi" w:cstheme="majorBidi"/>
          <w:sz w:val="24"/>
          <w:szCs w:val="24"/>
        </w:rPr>
        <w:t xml:space="preserve">Figure </w:t>
      </w:r>
      <w:r w:rsidR="00BE0206" w:rsidRPr="00C62FB0">
        <w:rPr>
          <w:rFonts w:asciiTheme="majorBidi" w:hAnsiTheme="majorBidi" w:cstheme="majorBidi"/>
          <w:sz w:val="24"/>
          <w:szCs w:val="24"/>
        </w:rPr>
        <w:fldChar w:fldCharType="begin"/>
      </w:r>
      <w:r w:rsidR="00465670" w:rsidRPr="00C62FB0">
        <w:rPr>
          <w:rFonts w:asciiTheme="majorBidi" w:hAnsiTheme="majorBidi" w:cstheme="majorBidi"/>
          <w:sz w:val="24"/>
          <w:szCs w:val="24"/>
        </w:rPr>
        <w:instrText xml:space="preserve"> SEQ Figure \* ARABIC </w:instrText>
      </w:r>
      <w:r w:rsidR="00BE0206" w:rsidRPr="00C62FB0">
        <w:rPr>
          <w:rFonts w:asciiTheme="majorBidi" w:hAnsiTheme="majorBidi" w:cstheme="majorBidi"/>
          <w:sz w:val="24"/>
          <w:szCs w:val="24"/>
        </w:rPr>
        <w:fldChar w:fldCharType="separate"/>
      </w:r>
      <w:r w:rsidR="00462CBD">
        <w:rPr>
          <w:rFonts w:asciiTheme="majorBidi" w:hAnsiTheme="majorBidi" w:cstheme="majorBidi"/>
          <w:sz w:val="24"/>
          <w:szCs w:val="24"/>
        </w:rPr>
        <w:t>22</w:t>
      </w:r>
      <w:r w:rsidR="00BE0206" w:rsidRPr="00C62FB0">
        <w:rPr>
          <w:rFonts w:asciiTheme="majorBidi" w:hAnsiTheme="majorBidi" w:cstheme="majorBidi"/>
          <w:sz w:val="24"/>
          <w:szCs w:val="24"/>
        </w:rPr>
        <w:fldChar w:fldCharType="end"/>
      </w:r>
      <w:r w:rsidRPr="00C62FB0">
        <w:rPr>
          <w:rFonts w:asciiTheme="majorBidi" w:hAnsiTheme="majorBidi" w:cstheme="majorBidi"/>
          <w:sz w:val="24"/>
          <w:szCs w:val="24"/>
        </w:rPr>
        <w:t>.Composante attributaire.</w:t>
      </w:r>
      <w:bookmarkEnd w:id="315"/>
    </w:p>
    <w:p w:rsidR="005337F0" w:rsidRDefault="005337F0" w:rsidP="0099045C">
      <w:pPr>
        <w:pStyle w:val="Default"/>
        <w:rPr>
          <w:sz w:val="23"/>
          <w:szCs w:val="23"/>
        </w:rPr>
      </w:pPr>
    </w:p>
    <w:p w:rsidR="0044249A" w:rsidRDefault="0044249A" w:rsidP="0044249A">
      <w:pPr>
        <w:pStyle w:val="Default"/>
      </w:pPr>
    </w:p>
    <w:p w:rsidR="0044249A" w:rsidRPr="0044249A" w:rsidRDefault="0044249A" w:rsidP="005337F0">
      <w:pPr>
        <w:pStyle w:val="Default"/>
        <w:numPr>
          <w:ilvl w:val="0"/>
          <w:numId w:val="34"/>
        </w:numPr>
        <w:spacing w:after="179" w:line="276" w:lineRule="auto"/>
        <w:jc w:val="both"/>
        <w:rPr>
          <w:sz w:val="23"/>
          <w:szCs w:val="23"/>
        </w:rPr>
      </w:pPr>
      <w:r w:rsidRPr="005337F0">
        <w:rPr>
          <w:b/>
          <w:bCs/>
        </w:rPr>
        <w:t xml:space="preserve">Le modèle « réseau » </w:t>
      </w:r>
    </w:p>
    <w:p w:rsidR="009712E6" w:rsidRDefault="0044249A" w:rsidP="009712E6">
      <w:pPr>
        <w:pStyle w:val="Default"/>
        <w:keepNext/>
      </w:pPr>
      <w:r>
        <w:rPr>
          <w:noProof/>
          <w:sz w:val="23"/>
          <w:szCs w:val="23"/>
          <w:lang w:eastAsia="fr-FR"/>
        </w:rPr>
        <w:drawing>
          <wp:inline distT="0" distB="0" distL="0" distR="0">
            <wp:extent cx="5762625" cy="2266950"/>
            <wp:effectExtent l="19050" t="0" r="0" b="0"/>
            <wp:docPr id="39" name="Image 38"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8"/>
                    <a:stretch>
                      <a:fillRect/>
                    </a:stretch>
                  </pic:blipFill>
                  <pic:spPr>
                    <a:xfrm>
                      <a:off x="0" y="0"/>
                      <a:ext cx="5760720" cy="2266201"/>
                    </a:xfrm>
                    <a:prstGeom prst="rect">
                      <a:avLst/>
                    </a:prstGeom>
                  </pic:spPr>
                </pic:pic>
              </a:graphicData>
            </a:graphic>
          </wp:inline>
        </w:drawing>
      </w:r>
    </w:p>
    <w:p w:rsidR="0099045C" w:rsidRPr="00C62FB0" w:rsidRDefault="009712E6" w:rsidP="00C62FB0">
      <w:pPr>
        <w:pStyle w:val="Lgende"/>
        <w:jc w:val="center"/>
        <w:rPr>
          <w:rFonts w:asciiTheme="majorBidi" w:hAnsiTheme="majorBidi" w:cstheme="majorBidi"/>
          <w:sz w:val="24"/>
          <w:szCs w:val="24"/>
        </w:rPr>
      </w:pPr>
      <w:bookmarkStart w:id="316" w:name="_Toc419665766"/>
      <w:r w:rsidRPr="00C62FB0">
        <w:rPr>
          <w:rFonts w:asciiTheme="majorBidi" w:hAnsiTheme="majorBidi" w:cstheme="majorBidi"/>
          <w:sz w:val="24"/>
          <w:szCs w:val="24"/>
        </w:rPr>
        <w:t xml:space="preserve">Figure </w:t>
      </w:r>
      <w:r w:rsidR="00BE0206" w:rsidRPr="00C62FB0">
        <w:rPr>
          <w:rFonts w:asciiTheme="majorBidi" w:hAnsiTheme="majorBidi" w:cstheme="majorBidi"/>
          <w:sz w:val="24"/>
          <w:szCs w:val="24"/>
        </w:rPr>
        <w:fldChar w:fldCharType="begin"/>
      </w:r>
      <w:r w:rsidR="00465670" w:rsidRPr="00C62FB0">
        <w:rPr>
          <w:rFonts w:asciiTheme="majorBidi" w:hAnsiTheme="majorBidi" w:cstheme="majorBidi"/>
          <w:sz w:val="24"/>
          <w:szCs w:val="24"/>
        </w:rPr>
        <w:instrText xml:space="preserve"> SEQ Figure \* ARABIC </w:instrText>
      </w:r>
      <w:r w:rsidR="00BE0206" w:rsidRPr="00C62FB0">
        <w:rPr>
          <w:rFonts w:asciiTheme="majorBidi" w:hAnsiTheme="majorBidi" w:cstheme="majorBidi"/>
          <w:sz w:val="24"/>
          <w:szCs w:val="24"/>
        </w:rPr>
        <w:fldChar w:fldCharType="separate"/>
      </w:r>
      <w:r w:rsidR="00462CBD">
        <w:rPr>
          <w:rFonts w:asciiTheme="majorBidi" w:hAnsiTheme="majorBidi" w:cstheme="majorBidi"/>
          <w:sz w:val="24"/>
          <w:szCs w:val="24"/>
        </w:rPr>
        <w:t>23</w:t>
      </w:r>
      <w:r w:rsidR="00BE0206" w:rsidRPr="00C62FB0">
        <w:rPr>
          <w:rFonts w:asciiTheme="majorBidi" w:hAnsiTheme="majorBidi" w:cstheme="majorBidi"/>
          <w:sz w:val="24"/>
          <w:szCs w:val="24"/>
        </w:rPr>
        <w:fldChar w:fldCharType="end"/>
      </w:r>
      <w:r w:rsidRPr="00C62FB0">
        <w:rPr>
          <w:rFonts w:asciiTheme="majorBidi" w:hAnsiTheme="majorBidi" w:cstheme="majorBidi"/>
          <w:sz w:val="24"/>
          <w:szCs w:val="24"/>
        </w:rPr>
        <w:t>.le modèle réseaux.</w:t>
      </w:r>
      <w:bookmarkEnd w:id="316"/>
    </w:p>
    <w:p w:rsidR="0099045C" w:rsidRPr="0044249A" w:rsidRDefault="0099045C" w:rsidP="0099045C">
      <w:pPr>
        <w:pStyle w:val="Default"/>
        <w:rPr>
          <w:sz w:val="23"/>
          <w:szCs w:val="23"/>
        </w:rPr>
      </w:pPr>
    </w:p>
    <w:p w:rsidR="0044249A" w:rsidRPr="00EB1C8C" w:rsidRDefault="0044249A" w:rsidP="00EB1C8C">
      <w:pPr>
        <w:pStyle w:val="Default"/>
        <w:spacing w:line="276" w:lineRule="auto"/>
        <w:jc w:val="both"/>
      </w:pPr>
      <w:r w:rsidRPr="00EB1C8C">
        <w:t xml:space="preserve">L'avantage du modèle réseau est qu'il introduit la notion de connectivité entre les géométries qui permet un cheminement entre elles. </w:t>
      </w:r>
    </w:p>
    <w:p w:rsidR="0044249A" w:rsidRDefault="0044249A" w:rsidP="005337F0">
      <w:pPr>
        <w:pStyle w:val="Default"/>
        <w:numPr>
          <w:ilvl w:val="0"/>
          <w:numId w:val="35"/>
        </w:numPr>
        <w:spacing w:line="276" w:lineRule="auto"/>
        <w:jc w:val="both"/>
        <w:rPr>
          <w:sz w:val="23"/>
          <w:szCs w:val="23"/>
        </w:rPr>
      </w:pPr>
      <w:r>
        <w:rPr>
          <w:rFonts w:ascii="Wingdings" w:hAnsi="Wingdings" w:cs="Wingdings"/>
          <w:sz w:val="23"/>
          <w:szCs w:val="23"/>
        </w:rPr>
        <w:t></w:t>
      </w:r>
      <w:r w:rsidRPr="00EB1C8C">
        <w:rPr>
          <w:b/>
          <w:bCs/>
        </w:rPr>
        <w:t xml:space="preserve">le modèle « topologique » </w:t>
      </w:r>
    </w:p>
    <w:p w:rsidR="0099045C" w:rsidRPr="0044249A" w:rsidRDefault="0044249A" w:rsidP="00EB1C8C">
      <w:pPr>
        <w:pStyle w:val="Default"/>
        <w:spacing w:line="276" w:lineRule="auto"/>
        <w:jc w:val="both"/>
        <w:rPr>
          <w:sz w:val="23"/>
          <w:szCs w:val="23"/>
        </w:rPr>
      </w:pPr>
      <w:r>
        <w:rPr>
          <w:sz w:val="23"/>
          <w:szCs w:val="23"/>
        </w:rPr>
        <w:t>La figure ci-dessous résume les deux modes de représentation utilisables dans un SIG-outil (raster et vecteur) :</w:t>
      </w:r>
    </w:p>
    <w:p w:rsidR="0099045C" w:rsidRPr="0044249A" w:rsidRDefault="0099045C" w:rsidP="00EB1C8C">
      <w:pPr>
        <w:pStyle w:val="Default"/>
        <w:spacing w:line="276" w:lineRule="auto"/>
        <w:jc w:val="both"/>
        <w:rPr>
          <w:sz w:val="23"/>
          <w:szCs w:val="23"/>
        </w:rPr>
      </w:pPr>
    </w:p>
    <w:p w:rsidR="0099045C" w:rsidRPr="0044249A" w:rsidRDefault="0099045C" w:rsidP="0099045C">
      <w:pPr>
        <w:pStyle w:val="Default"/>
        <w:rPr>
          <w:sz w:val="23"/>
          <w:szCs w:val="23"/>
        </w:rPr>
      </w:pPr>
    </w:p>
    <w:p w:rsidR="0099045C" w:rsidRDefault="0044249A" w:rsidP="0099045C">
      <w:pPr>
        <w:pStyle w:val="Default"/>
        <w:rPr>
          <w:sz w:val="23"/>
          <w:szCs w:val="23"/>
        </w:rPr>
      </w:pPr>
      <w:r>
        <w:rPr>
          <w:noProof/>
          <w:sz w:val="23"/>
          <w:szCs w:val="23"/>
          <w:lang w:eastAsia="fr-FR"/>
        </w:rPr>
        <w:drawing>
          <wp:inline distT="0" distB="0" distL="0" distR="0">
            <wp:extent cx="5762625" cy="3838575"/>
            <wp:effectExtent l="19050" t="0" r="9525" b="0"/>
            <wp:docPr id="41" name="Image 4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9"/>
                    <a:stretch>
                      <a:fillRect/>
                    </a:stretch>
                  </pic:blipFill>
                  <pic:spPr>
                    <a:xfrm>
                      <a:off x="0" y="0"/>
                      <a:ext cx="5760720" cy="3837306"/>
                    </a:xfrm>
                    <a:prstGeom prst="rect">
                      <a:avLst/>
                    </a:prstGeom>
                  </pic:spPr>
                </pic:pic>
              </a:graphicData>
            </a:graphic>
          </wp:inline>
        </w:drawing>
      </w:r>
    </w:p>
    <w:p w:rsidR="008C29F6" w:rsidRDefault="009712E6" w:rsidP="00D80B3A">
      <w:pPr>
        <w:pStyle w:val="Lgende"/>
        <w:jc w:val="center"/>
        <w:rPr>
          <w:rFonts w:asciiTheme="majorBidi" w:hAnsiTheme="majorBidi" w:cstheme="majorBidi"/>
          <w:sz w:val="24"/>
          <w:szCs w:val="24"/>
        </w:rPr>
      </w:pPr>
      <w:bookmarkStart w:id="317" w:name="_Toc419665767"/>
      <w:r w:rsidRPr="00C62FB0">
        <w:rPr>
          <w:rFonts w:asciiTheme="majorBidi" w:hAnsiTheme="majorBidi" w:cstheme="majorBidi"/>
          <w:sz w:val="24"/>
          <w:szCs w:val="24"/>
        </w:rPr>
        <w:t xml:space="preserve">Figure </w:t>
      </w:r>
      <w:r w:rsidR="00BE0206" w:rsidRPr="00C62FB0">
        <w:rPr>
          <w:rFonts w:asciiTheme="majorBidi" w:hAnsiTheme="majorBidi" w:cstheme="majorBidi"/>
          <w:sz w:val="24"/>
          <w:szCs w:val="24"/>
        </w:rPr>
        <w:fldChar w:fldCharType="begin"/>
      </w:r>
      <w:r w:rsidR="00465670" w:rsidRPr="00C62FB0">
        <w:rPr>
          <w:rFonts w:asciiTheme="majorBidi" w:hAnsiTheme="majorBidi" w:cstheme="majorBidi"/>
          <w:sz w:val="24"/>
          <w:szCs w:val="24"/>
        </w:rPr>
        <w:instrText xml:space="preserve"> SEQ Figure \* ARABIC </w:instrText>
      </w:r>
      <w:r w:rsidR="00BE0206" w:rsidRPr="00C62FB0">
        <w:rPr>
          <w:rFonts w:asciiTheme="majorBidi" w:hAnsiTheme="majorBidi" w:cstheme="majorBidi"/>
          <w:sz w:val="24"/>
          <w:szCs w:val="24"/>
        </w:rPr>
        <w:fldChar w:fldCharType="separate"/>
      </w:r>
      <w:r w:rsidR="00462CBD">
        <w:rPr>
          <w:rFonts w:asciiTheme="majorBidi" w:hAnsiTheme="majorBidi" w:cstheme="majorBidi"/>
          <w:sz w:val="24"/>
          <w:szCs w:val="24"/>
        </w:rPr>
        <w:t>24</w:t>
      </w:r>
      <w:r w:rsidR="00BE0206" w:rsidRPr="00C62FB0">
        <w:rPr>
          <w:rFonts w:asciiTheme="majorBidi" w:hAnsiTheme="majorBidi" w:cstheme="majorBidi"/>
          <w:sz w:val="24"/>
          <w:szCs w:val="24"/>
        </w:rPr>
        <w:fldChar w:fldCharType="end"/>
      </w:r>
      <w:r w:rsidRPr="00C62FB0">
        <w:rPr>
          <w:rFonts w:asciiTheme="majorBidi" w:hAnsiTheme="majorBidi" w:cstheme="majorBidi"/>
          <w:sz w:val="24"/>
          <w:szCs w:val="24"/>
        </w:rPr>
        <w:t>.mode raster et vecteur.</w:t>
      </w:r>
      <w:bookmarkEnd w:id="317"/>
    </w:p>
    <w:p w:rsidR="005337F0" w:rsidRDefault="005337F0" w:rsidP="005337F0"/>
    <w:p w:rsidR="0044249A" w:rsidRDefault="0044249A" w:rsidP="0099045C">
      <w:pPr>
        <w:pStyle w:val="Default"/>
        <w:rPr>
          <w:rFonts w:ascii="Calibri" w:hAnsi="Calibri" w:cs="Calibri"/>
          <w:sz w:val="18"/>
          <w:szCs w:val="18"/>
        </w:rPr>
      </w:pPr>
    </w:p>
    <w:p w:rsidR="00546484" w:rsidRPr="00546484" w:rsidRDefault="00546484" w:rsidP="00EB1C8C">
      <w:pPr>
        <w:pStyle w:val="Titre1"/>
      </w:pPr>
      <w:bookmarkStart w:id="318" w:name="_Toc419666878"/>
      <w:r w:rsidRPr="00546484">
        <w:t>Le concept de la superposition des couches dans les SIG :</w:t>
      </w:r>
      <w:bookmarkEnd w:id="318"/>
    </w:p>
    <w:p w:rsidR="00546484" w:rsidRPr="00EC6276" w:rsidRDefault="00546484" w:rsidP="00EC6276">
      <w:pPr>
        <w:autoSpaceDE w:val="0"/>
        <w:autoSpaceDN w:val="0"/>
        <w:adjustRightInd w:val="0"/>
        <w:spacing w:after="0"/>
        <w:jc w:val="both"/>
        <w:rPr>
          <w:rFonts w:ascii="Times New Roman" w:hAnsi="Times New Roman" w:cs="Times New Roman"/>
          <w:color w:val="000000"/>
          <w:sz w:val="24"/>
          <w:szCs w:val="24"/>
        </w:rPr>
      </w:pPr>
      <w:r w:rsidRPr="00EC6276">
        <w:rPr>
          <w:rFonts w:ascii="Times New Roman" w:hAnsi="Times New Roman" w:cs="Times New Roman"/>
          <w:color w:val="000000"/>
          <w:sz w:val="24"/>
          <w:szCs w:val="24"/>
        </w:rPr>
        <w:t xml:space="preserve">Un SIG stocke les informations concernant le monde sous la forme de couches thématiques pouvant être reliées les unes aux autres par leurs coordonnées géographiques. On peut faire une analogie avec le travail « manuel » du cartographe qui superpose ses différents s (calque des routes, calque des villes...) afin de représenter l'information géographique. </w:t>
      </w:r>
    </w:p>
    <w:p w:rsidR="00546484" w:rsidRPr="00EC6276" w:rsidRDefault="00546484" w:rsidP="001E35F0">
      <w:pPr>
        <w:pStyle w:val="Default"/>
        <w:spacing w:line="276" w:lineRule="auto"/>
        <w:jc w:val="both"/>
        <w:rPr>
          <w:b/>
          <w:bCs/>
        </w:rPr>
      </w:pPr>
      <w:r w:rsidRPr="00EC6276">
        <w:t>Chaque couche va donc contenir un ensemble unique de données (couches des bâtiments, couches des rues, couches des forêts etc…) et c’est en rassemblant ces différentes couches que l’on va obtenir la carte finale comportant toutes les données géographiques voulues com</w:t>
      </w:r>
      <w:r w:rsidR="00573F80">
        <w:t>me le montre l’image ci-</w:t>
      </w:r>
      <w:r w:rsidR="005F27E9">
        <w:t>dessous</w:t>
      </w:r>
      <w:r w:rsidR="005F27E9" w:rsidRPr="00EC6276">
        <w:rPr>
          <w:b/>
          <w:bCs/>
        </w:rPr>
        <w:t xml:space="preserve"> [</w:t>
      </w:r>
      <w:r w:rsidR="00573F80">
        <w:rPr>
          <w:b/>
          <w:bCs/>
        </w:rPr>
        <w:t>A1</w:t>
      </w:r>
      <w:r w:rsidR="001E35F0">
        <w:rPr>
          <w:b/>
          <w:bCs/>
        </w:rPr>
        <w:t>6</w:t>
      </w:r>
      <w:r w:rsidRPr="00EC6276">
        <w:rPr>
          <w:b/>
          <w:bCs/>
        </w:rPr>
        <w:t>]</w:t>
      </w:r>
      <w:r w:rsidR="00573F80">
        <w:rPr>
          <w:b/>
          <w:bCs/>
        </w:rPr>
        <w:t>.</w:t>
      </w:r>
    </w:p>
    <w:p w:rsidR="00546484" w:rsidRPr="0044249A" w:rsidRDefault="00546484" w:rsidP="00546484">
      <w:pPr>
        <w:pStyle w:val="Default"/>
        <w:rPr>
          <w:sz w:val="23"/>
          <w:szCs w:val="23"/>
        </w:rPr>
      </w:pPr>
      <w:r>
        <w:rPr>
          <w:noProof/>
          <w:sz w:val="23"/>
          <w:szCs w:val="23"/>
          <w:lang w:eastAsia="fr-FR"/>
        </w:rPr>
        <w:drawing>
          <wp:inline distT="0" distB="0" distL="0" distR="0">
            <wp:extent cx="5068008" cy="2695951"/>
            <wp:effectExtent l="19050" t="0" r="0" b="0"/>
            <wp:docPr id="64" name="Image 6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50"/>
                    <a:stretch>
                      <a:fillRect/>
                    </a:stretch>
                  </pic:blipFill>
                  <pic:spPr>
                    <a:xfrm>
                      <a:off x="0" y="0"/>
                      <a:ext cx="5068008" cy="2695951"/>
                    </a:xfrm>
                    <a:prstGeom prst="rect">
                      <a:avLst/>
                    </a:prstGeom>
                  </pic:spPr>
                </pic:pic>
              </a:graphicData>
            </a:graphic>
          </wp:inline>
        </w:drawing>
      </w:r>
    </w:p>
    <w:p w:rsidR="00546484" w:rsidRPr="00C62FB0" w:rsidRDefault="009712E6" w:rsidP="00C62FB0">
      <w:pPr>
        <w:pStyle w:val="Lgende"/>
        <w:jc w:val="center"/>
        <w:rPr>
          <w:rFonts w:asciiTheme="majorBidi" w:hAnsiTheme="majorBidi" w:cstheme="majorBidi"/>
          <w:sz w:val="24"/>
          <w:szCs w:val="24"/>
        </w:rPr>
      </w:pPr>
      <w:bookmarkStart w:id="319" w:name="_Toc419665768"/>
      <w:r w:rsidRPr="00C62FB0">
        <w:rPr>
          <w:rFonts w:asciiTheme="majorBidi" w:hAnsiTheme="majorBidi" w:cstheme="majorBidi"/>
          <w:sz w:val="24"/>
          <w:szCs w:val="24"/>
        </w:rPr>
        <w:t xml:space="preserve">Figure </w:t>
      </w:r>
      <w:r w:rsidR="00BE0206" w:rsidRPr="00C62FB0">
        <w:rPr>
          <w:rFonts w:asciiTheme="majorBidi" w:hAnsiTheme="majorBidi" w:cstheme="majorBidi"/>
          <w:sz w:val="24"/>
          <w:szCs w:val="24"/>
        </w:rPr>
        <w:fldChar w:fldCharType="begin"/>
      </w:r>
      <w:r w:rsidR="00465670" w:rsidRPr="00C62FB0">
        <w:rPr>
          <w:rFonts w:asciiTheme="majorBidi" w:hAnsiTheme="majorBidi" w:cstheme="majorBidi"/>
          <w:sz w:val="24"/>
          <w:szCs w:val="24"/>
        </w:rPr>
        <w:instrText xml:space="preserve"> SEQ Figure \* ARABIC </w:instrText>
      </w:r>
      <w:r w:rsidR="00BE0206" w:rsidRPr="00C62FB0">
        <w:rPr>
          <w:rFonts w:asciiTheme="majorBidi" w:hAnsiTheme="majorBidi" w:cstheme="majorBidi"/>
          <w:sz w:val="24"/>
          <w:szCs w:val="24"/>
        </w:rPr>
        <w:fldChar w:fldCharType="separate"/>
      </w:r>
      <w:r w:rsidR="00462CBD">
        <w:rPr>
          <w:rFonts w:asciiTheme="majorBidi" w:hAnsiTheme="majorBidi" w:cstheme="majorBidi"/>
          <w:sz w:val="24"/>
          <w:szCs w:val="24"/>
        </w:rPr>
        <w:t>25</w:t>
      </w:r>
      <w:r w:rsidR="00BE0206" w:rsidRPr="00C62FB0">
        <w:rPr>
          <w:rFonts w:asciiTheme="majorBidi" w:hAnsiTheme="majorBidi" w:cstheme="majorBidi"/>
          <w:sz w:val="24"/>
          <w:szCs w:val="24"/>
        </w:rPr>
        <w:fldChar w:fldCharType="end"/>
      </w:r>
      <w:r w:rsidRPr="00C62FB0">
        <w:rPr>
          <w:rFonts w:asciiTheme="majorBidi" w:hAnsiTheme="majorBidi" w:cstheme="majorBidi"/>
          <w:sz w:val="24"/>
          <w:szCs w:val="24"/>
        </w:rPr>
        <w:t>.Le concept de la superposition des couches dans les SIG</w:t>
      </w:r>
      <w:bookmarkEnd w:id="319"/>
    </w:p>
    <w:p w:rsidR="00546484" w:rsidRDefault="00546484" w:rsidP="0099045C">
      <w:pPr>
        <w:pStyle w:val="Default"/>
        <w:rPr>
          <w:sz w:val="23"/>
          <w:szCs w:val="23"/>
        </w:rPr>
      </w:pPr>
    </w:p>
    <w:p w:rsidR="00546484" w:rsidRPr="00546484" w:rsidRDefault="00546484" w:rsidP="00EC6276">
      <w:pPr>
        <w:pStyle w:val="Titre1"/>
      </w:pPr>
      <w:bookmarkStart w:id="320" w:name="_Toc419666879"/>
      <w:r w:rsidRPr="00546484">
        <w:t>Les fonctionnalités de SIG :</w:t>
      </w:r>
      <w:bookmarkEnd w:id="320"/>
    </w:p>
    <w:p w:rsidR="00546484" w:rsidRDefault="00546484" w:rsidP="00B32BBE">
      <w:pPr>
        <w:autoSpaceDE w:val="0"/>
        <w:autoSpaceDN w:val="0"/>
        <w:adjustRightInd w:val="0"/>
        <w:spacing w:after="0"/>
        <w:jc w:val="both"/>
        <w:rPr>
          <w:rFonts w:ascii="Times New Roman" w:hAnsi="Times New Roman" w:cs="Times New Roman"/>
          <w:b/>
          <w:bCs/>
          <w:color w:val="000000"/>
          <w:sz w:val="24"/>
          <w:szCs w:val="24"/>
        </w:rPr>
      </w:pPr>
      <w:r w:rsidRPr="00EC6276">
        <w:rPr>
          <w:rFonts w:ascii="Times New Roman" w:hAnsi="Times New Roman" w:cs="Times New Roman"/>
          <w:color w:val="000000"/>
          <w:sz w:val="24"/>
          <w:szCs w:val="24"/>
        </w:rPr>
        <w:t xml:space="preserve">Pour pouvoir réaliser les différentes opérations, le système d'information géographique possède différentes fonctionnalités, </w:t>
      </w:r>
      <w:r w:rsidR="00114D21">
        <w:rPr>
          <w:rFonts w:ascii="Times New Roman" w:hAnsi="Times New Roman" w:cs="Times New Roman"/>
          <w:color w:val="000000"/>
          <w:sz w:val="24"/>
          <w:szCs w:val="24"/>
        </w:rPr>
        <w:t xml:space="preserve">Ces fonctionnalités sont résumées dans cinq groupes appelés communément les "5+1 A" : </w:t>
      </w:r>
      <w:r w:rsidRPr="00EC6276">
        <w:rPr>
          <w:rFonts w:ascii="Times New Roman" w:hAnsi="Times New Roman" w:cs="Times New Roman"/>
          <w:color w:val="000000"/>
          <w:sz w:val="24"/>
          <w:szCs w:val="24"/>
        </w:rPr>
        <w:t>Abstraction, Acquisition, Archivage, Analyse</w:t>
      </w:r>
      <w:r w:rsidR="00114D21">
        <w:rPr>
          <w:rFonts w:ascii="Times New Roman" w:hAnsi="Times New Roman" w:cs="Times New Roman"/>
          <w:color w:val="000000"/>
          <w:sz w:val="24"/>
          <w:szCs w:val="24"/>
        </w:rPr>
        <w:t>,</w:t>
      </w:r>
      <w:r w:rsidRPr="00EC6276">
        <w:rPr>
          <w:rFonts w:ascii="Times New Roman" w:hAnsi="Times New Roman" w:cs="Times New Roman"/>
          <w:color w:val="000000"/>
          <w:sz w:val="24"/>
          <w:szCs w:val="24"/>
        </w:rPr>
        <w:t xml:space="preserve"> Affichage</w:t>
      </w:r>
      <w:r w:rsidR="00B32BBE">
        <w:rPr>
          <w:rFonts w:ascii="Times New Roman" w:hAnsi="Times New Roman" w:cs="Times New Roman"/>
          <w:color w:val="000000"/>
          <w:sz w:val="24"/>
          <w:szCs w:val="24"/>
        </w:rPr>
        <w:t xml:space="preserve"> et enfin Anticipation</w:t>
      </w:r>
      <w:r w:rsidRPr="00EC6276">
        <w:rPr>
          <w:rFonts w:ascii="Times New Roman" w:hAnsi="Times New Roman" w:cs="Times New Roman"/>
          <w:color w:val="000000"/>
          <w:sz w:val="24"/>
          <w:szCs w:val="24"/>
        </w:rPr>
        <w:t xml:space="preserve">. </w:t>
      </w:r>
      <w:r w:rsidR="00B32BBE">
        <w:rPr>
          <w:rFonts w:ascii="Times New Roman" w:hAnsi="Times New Roman" w:cs="Times New Roman"/>
          <w:color w:val="000000"/>
          <w:sz w:val="24"/>
          <w:szCs w:val="24"/>
        </w:rPr>
        <w:t>[</w:t>
      </w:r>
      <w:r w:rsidRPr="00EC6276">
        <w:rPr>
          <w:rFonts w:ascii="Times New Roman" w:hAnsi="Times New Roman" w:cs="Times New Roman"/>
          <w:b/>
          <w:bCs/>
          <w:color w:val="000000"/>
          <w:sz w:val="24"/>
          <w:szCs w:val="24"/>
        </w:rPr>
        <w:t>A</w:t>
      </w:r>
      <w:r w:rsidR="00573F80">
        <w:rPr>
          <w:rFonts w:ascii="Times New Roman" w:hAnsi="Times New Roman" w:cs="Times New Roman"/>
          <w:b/>
          <w:bCs/>
          <w:color w:val="000000"/>
          <w:sz w:val="24"/>
          <w:szCs w:val="24"/>
        </w:rPr>
        <w:t>1</w:t>
      </w:r>
      <w:r w:rsidR="001E35F0">
        <w:rPr>
          <w:rFonts w:ascii="Times New Roman" w:hAnsi="Times New Roman" w:cs="Times New Roman"/>
          <w:b/>
          <w:bCs/>
          <w:color w:val="000000"/>
          <w:sz w:val="24"/>
          <w:szCs w:val="24"/>
        </w:rPr>
        <w:t>7</w:t>
      </w:r>
      <w:r w:rsidR="00573F80" w:rsidRPr="00EC6276">
        <w:rPr>
          <w:rFonts w:ascii="Times New Roman" w:hAnsi="Times New Roman" w:cs="Times New Roman"/>
          <w:b/>
          <w:bCs/>
          <w:color w:val="000000"/>
          <w:sz w:val="24"/>
          <w:szCs w:val="24"/>
        </w:rPr>
        <w:t>].</w:t>
      </w:r>
    </w:p>
    <w:p w:rsidR="00F31221" w:rsidRDefault="00F31221" w:rsidP="001E35F0">
      <w:pPr>
        <w:autoSpaceDE w:val="0"/>
        <w:autoSpaceDN w:val="0"/>
        <w:adjustRightInd w:val="0"/>
        <w:spacing w:after="0"/>
        <w:jc w:val="both"/>
        <w:rPr>
          <w:rFonts w:ascii="Times New Roman" w:hAnsi="Times New Roman" w:cs="Times New Roman"/>
          <w:b/>
          <w:bCs/>
          <w:color w:val="000000"/>
          <w:sz w:val="24"/>
          <w:szCs w:val="24"/>
        </w:rPr>
      </w:pPr>
    </w:p>
    <w:p w:rsidR="00F31221" w:rsidRDefault="005F27E9" w:rsidP="001E35F0">
      <w:pPr>
        <w:autoSpaceDE w:val="0"/>
        <w:autoSpaceDN w:val="0"/>
        <w:adjustRightInd w:val="0"/>
        <w:spacing w:after="0"/>
        <w:jc w:val="both"/>
        <w:rPr>
          <w:rFonts w:ascii="Times New Roman" w:hAnsi="Times New Roman" w:cs="Times New Roman"/>
          <w:b/>
          <w:bCs/>
          <w:color w:val="000000"/>
          <w:sz w:val="24"/>
          <w:szCs w:val="24"/>
        </w:rPr>
      </w:pPr>
      <w:r w:rsidRPr="00F31221">
        <w:rPr>
          <w:rFonts w:ascii="Times New Roman" w:hAnsi="Times New Roman" w:cs="Times New Roman"/>
          <w:noProof/>
          <w:color w:val="000000"/>
          <w:sz w:val="24"/>
          <w:szCs w:val="24"/>
          <w:lang w:eastAsia="fr-FR"/>
        </w:rPr>
        <w:drawing>
          <wp:inline distT="0" distB="0" distL="0" distR="0">
            <wp:extent cx="5274694" cy="1562986"/>
            <wp:effectExtent l="19050" t="0" r="2156" b="0"/>
            <wp:docPr id="56" name="Image 1" descr="D:\Mimi2\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imi2\Capture.PNG"/>
                    <pic:cNvPicPr>
                      <a:picLocks noChangeAspect="1" noChangeArrowheads="1"/>
                    </pic:cNvPicPr>
                  </pic:nvPicPr>
                  <pic:blipFill>
                    <a:blip r:embed="rId51" cstate="print"/>
                    <a:srcRect/>
                    <a:stretch>
                      <a:fillRect/>
                    </a:stretch>
                  </pic:blipFill>
                  <pic:spPr bwMode="auto">
                    <a:xfrm>
                      <a:off x="0" y="0"/>
                      <a:ext cx="5274310" cy="1562872"/>
                    </a:xfrm>
                    <a:prstGeom prst="rect">
                      <a:avLst/>
                    </a:prstGeom>
                    <a:noFill/>
                    <a:ln w="9525">
                      <a:noFill/>
                      <a:miter lim="800000"/>
                      <a:headEnd/>
                      <a:tailEnd/>
                    </a:ln>
                  </pic:spPr>
                </pic:pic>
              </a:graphicData>
            </a:graphic>
          </wp:inline>
        </w:drawing>
      </w:r>
    </w:p>
    <w:p w:rsidR="00F31221" w:rsidRDefault="00F31221" w:rsidP="001E35F0">
      <w:pPr>
        <w:autoSpaceDE w:val="0"/>
        <w:autoSpaceDN w:val="0"/>
        <w:adjustRightInd w:val="0"/>
        <w:spacing w:after="0"/>
        <w:jc w:val="both"/>
        <w:rPr>
          <w:rFonts w:ascii="Times New Roman" w:hAnsi="Times New Roman" w:cs="Times New Roman"/>
          <w:b/>
          <w:bCs/>
          <w:color w:val="000000"/>
          <w:sz w:val="24"/>
          <w:szCs w:val="24"/>
        </w:rPr>
      </w:pPr>
    </w:p>
    <w:p w:rsidR="00D80B3A" w:rsidRPr="005F27E9" w:rsidRDefault="005337F0" w:rsidP="007A47C2">
      <w:pPr>
        <w:pStyle w:val="Lgende"/>
        <w:jc w:val="center"/>
        <w:rPr>
          <w:rFonts w:asciiTheme="majorBidi" w:hAnsiTheme="majorBidi" w:cstheme="majorBidi"/>
          <w:color w:val="000000"/>
          <w:sz w:val="24"/>
          <w:szCs w:val="24"/>
        </w:rPr>
      </w:pPr>
      <w:bookmarkStart w:id="321" w:name="_Toc419665769"/>
      <w:r w:rsidRPr="005F27E9">
        <w:rPr>
          <w:rFonts w:asciiTheme="majorBidi" w:hAnsiTheme="majorBidi" w:cstheme="majorBidi"/>
          <w:sz w:val="24"/>
          <w:szCs w:val="24"/>
        </w:rPr>
        <w:t xml:space="preserve">Figure </w:t>
      </w:r>
      <w:r w:rsidR="00BE0206" w:rsidRPr="005F27E9">
        <w:rPr>
          <w:rFonts w:asciiTheme="majorBidi" w:hAnsiTheme="majorBidi" w:cstheme="majorBidi"/>
          <w:sz w:val="24"/>
          <w:szCs w:val="24"/>
        </w:rPr>
        <w:fldChar w:fldCharType="begin"/>
      </w:r>
      <w:r w:rsidRPr="005F27E9">
        <w:rPr>
          <w:rFonts w:asciiTheme="majorBidi" w:hAnsiTheme="majorBidi" w:cstheme="majorBidi"/>
          <w:sz w:val="24"/>
          <w:szCs w:val="24"/>
        </w:rPr>
        <w:instrText xml:space="preserve"> SEQ Figure \* ARABIC </w:instrText>
      </w:r>
      <w:r w:rsidR="00BE0206" w:rsidRPr="005F27E9">
        <w:rPr>
          <w:rFonts w:asciiTheme="majorBidi" w:hAnsiTheme="majorBidi" w:cstheme="majorBidi"/>
          <w:sz w:val="24"/>
          <w:szCs w:val="24"/>
        </w:rPr>
        <w:fldChar w:fldCharType="separate"/>
      </w:r>
      <w:r w:rsidR="00462CBD">
        <w:rPr>
          <w:rFonts w:asciiTheme="majorBidi" w:hAnsiTheme="majorBidi" w:cstheme="majorBidi"/>
          <w:sz w:val="24"/>
          <w:szCs w:val="24"/>
        </w:rPr>
        <w:t>26</w:t>
      </w:r>
      <w:r w:rsidR="00BE0206" w:rsidRPr="005F27E9">
        <w:rPr>
          <w:rFonts w:asciiTheme="majorBidi" w:hAnsiTheme="majorBidi" w:cstheme="majorBidi"/>
          <w:sz w:val="24"/>
          <w:szCs w:val="24"/>
        </w:rPr>
        <w:fldChar w:fldCharType="end"/>
      </w:r>
      <w:r w:rsidRPr="005F27E9">
        <w:rPr>
          <w:rFonts w:asciiTheme="majorBidi" w:hAnsiTheme="majorBidi" w:cstheme="majorBidi"/>
          <w:sz w:val="24"/>
          <w:szCs w:val="24"/>
        </w:rPr>
        <w:t>.Les fonctionnalités de SIG</w:t>
      </w:r>
      <w:bookmarkEnd w:id="321"/>
    </w:p>
    <w:p w:rsidR="00546484" w:rsidRPr="00EC6276" w:rsidRDefault="00546484" w:rsidP="00EF29C7">
      <w:pPr>
        <w:pStyle w:val="Titre2"/>
        <w:numPr>
          <w:ilvl w:val="0"/>
          <w:numId w:val="36"/>
        </w:numPr>
        <w:rPr>
          <w:szCs w:val="23"/>
        </w:rPr>
      </w:pPr>
      <w:bookmarkStart w:id="322" w:name="_Toc419666880"/>
      <w:r w:rsidRPr="00EC6276">
        <w:rPr>
          <w:szCs w:val="23"/>
        </w:rPr>
        <w:lastRenderedPageBreak/>
        <w:t>Abstraction :</w:t>
      </w:r>
      <w:bookmarkEnd w:id="322"/>
    </w:p>
    <w:p w:rsidR="00546484" w:rsidRPr="00EC6276" w:rsidRDefault="00546484" w:rsidP="00EC6276">
      <w:pPr>
        <w:autoSpaceDE w:val="0"/>
        <w:autoSpaceDN w:val="0"/>
        <w:adjustRightInd w:val="0"/>
        <w:spacing w:after="0"/>
        <w:jc w:val="both"/>
        <w:rPr>
          <w:rFonts w:ascii="Times New Roman" w:hAnsi="Times New Roman" w:cs="Times New Roman"/>
          <w:color w:val="000000"/>
          <w:sz w:val="24"/>
          <w:szCs w:val="24"/>
        </w:rPr>
      </w:pPr>
      <w:r w:rsidRPr="00EC6276">
        <w:rPr>
          <w:rFonts w:ascii="Times New Roman" w:hAnsi="Times New Roman" w:cs="Times New Roman"/>
          <w:color w:val="000000"/>
          <w:sz w:val="24"/>
          <w:szCs w:val="24"/>
        </w:rPr>
        <w:t>En tant que système d’information un SIG réalise une modélisation du monde réel. Il comporte des outils qui permettent d’abstraire la réalité</w:t>
      </w:r>
      <w:r w:rsidR="00B32BBE">
        <w:rPr>
          <w:rFonts w:ascii="Times New Roman" w:hAnsi="Times New Roman" w:cs="Times New Roman"/>
          <w:color w:val="000000"/>
          <w:sz w:val="24"/>
          <w:szCs w:val="24"/>
        </w:rPr>
        <w:t xml:space="preserve"> pour mieux l'appréhender et l'étudier</w:t>
      </w:r>
      <w:r w:rsidRPr="00EC6276">
        <w:rPr>
          <w:rFonts w:ascii="Times New Roman" w:hAnsi="Times New Roman" w:cs="Times New Roman"/>
          <w:color w:val="000000"/>
          <w:sz w:val="24"/>
          <w:szCs w:val="24"/>
        </w:rPr>
        <w:t xml:space="preserve">. Un modèle de données, c’est un ensemble de règles pour représenter des objets et des comportements du monde réel dans un système informatique. </w:t>
      </w:r>
    </w:p>
    <w:p w:rsidR="00546484" w:rsidRPr="00EC6276" w:rsidRDefault="00546484" w:rsidP="00EC6276">
      <w:pPr>
        <w:autoSpaceDE w:val="0"/>
        <w:autoSpaceDN w:val="0"/>
        <w:adjustRightInd w:val="0"/>
        <w:spacing w:after="0"/>
        <w:jc w:val="both"/>
        <w:rPr>
          <w:rFonts w:ascii="Times New Roman" w:hAnsi="Times New Roman" w:cs="Times New Roman"/>
          <w:color w:val="000000"/>
          <w:sz w:val="24"/>
          <w:szCs w:val="24"/>
        </w:rPr>
      </w:pPr>
      <w:r w:rsidRPr="00EC6276">
        <w:rPr>
          <w:rFonts w:ascii="Times New Roman" w:hAnsi="Times New Roman" w:cs="Times New Roman"/>
          <w:color w:val="000000"/>
          <w:sz w:val="24"/>
          <w:szCs w:val="24"/>
        </w:rPr>
        <w:t xml:space="preserve">On distingue quatre niveaux d’abstraction de la réalité : </w:t>
      </w:r>
    </w:p>
    <w:p w:rsidR="00546484" w:rsidRPr="00EC6276" w:rsidRDefault="00546484" w:rsidP="001B3F91">
      <w:pPr>
        <w:pStyle w:val="Paragraphedeliste"/>
        <w:numPr>
          <w:ilvl w:val="0"/>
          <w:numId w:val="35"/>
        </w:numPr>
        <w:autoSpaceDE w:val="0"/>
        <w:autoSpaceDN w:val="0"/>
        <w:adjustRightInd w:val="0"/>
        <w:spacing w:after="0" w:line="276" w:lineRule="auto"/>
        <w:ind w:left="426"/>
        <w:rPr>
          <w:rFonts w:ascii="Cambria" w:hAnsi="Cambria" w:cs="Cambria"/>
          <w:color w:val="000000"/>
        </w:rPr>
      </w:pPr>
      <w:r w:rsidRPr="00EC6276">
        <w:rPr>
          <w:rFonts w:ascii="Times New Roman" w:hAnsi="Times New Roman" w:cs="Times New Roman"/>
          <w:color w:val="000000"/>
        </w:rPr>
        <w:t xml:space="preserve">Le monde réel </w:t>
      </w:r>
    </w:p>
    <w:p w:rsidR="00546484" w:rsidRPr="00EC6276" w:rsidRDefault="003029B8" w:rsidP="00EC6276">
      <w:pPr>
        <w:autoSpaceDE w:val="0"/>
        <w:autoSpaceDN w:val="0"/>
        <w:adjustRightInd w:val="0"/>
        <w:spacing w:after="0"/>
        <w:ind w:left="851"/>
        <w:jc w:val="both"/>
        <w:rPr>
          <w:rFonts w:ascii="Times New Roman" w:hAnsi="Times New Roman" w:cs="Times New Roman"/>
          <w:color w:val="000000"/>
          <w:sz w:val="24"/>
          <w:szCs w:val="24"/>
        </w:rPr>
      </w:pPr>
      <w:r>
        <w:rPr>
          <w:rFonts w:ascii="Times New Roman" w:hAnsi="Times New Roman" w:cs="Times New Roman"/>
          <w:noProof/>
          <w:color w:val="000000"/>
          <w:lang w:eastAsia="fr-FR"/>
        </w:rPr>
        <w:pict>
          <v:shapetype id="_x0000_t32" coordsize="21600,21600" o:spt="32" o:oned="t" path="m,l21600,21600e" filled="f">
            <v:path arrowok="t" fillok="f" o:connecttype="none"/>
            <o:lock v:ext="edit" shapetype="t"/>
          </v:shapetype>
          <v:shape id="AutoShape 69" o:spid="_x0000_s1053" type="#_x0000_t32" style="position:absolute;left:0;text-align:left;margin-left:34.15pt;margin-top:3.55pt;width:0;height:39.75pt;z-index:251750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GqKNAIAAF8EAAAOAAAAZHJzL2Uyb0RvYy54bWysVMGO2jAQvVfqP1i+QxIaW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" strokeweight="2.25pt">
            <v:stroke endarrow="block"/>
          </v:shape>
        </w:pict>
      </w:r>
      <w:r w:rsidR="00546484" w:rsidRPr="00EC6276">
        <w:rPr>
          <w:rFonts w:ascii="Times New Roman" w:hAnsi="Times New Roman" w:cs="Times New Roman"/>
          <w:color w:val="000000"/>
          <w:sz w:val="24"/>
          <w:szCs w:val="24"/>
        </w:rPr>
        <w:t xml:space="preserve">Modélisation du monde réel en monde de l‘information géographique : </w:t>
      </w:r>
    </w:p>
    <w:p w:rsidR="00546484" w:rsidRPr="00EC6276" w:rsidRDefault="00546484" w:rsidP="00EC6276">
      <w:pPr>
        <w:autoSpaceDE w:val="0"/>
        <w:autoSpaceDN w:val="0"/>
        <w:adjustRightInd w:val="0"/>
        <w:spacing w:after="0"/>
        <w:ind w:left="851"/>
        <w:jc w:val="both"/>
        <w:rPr>
          <w:rFonts w:ascii="Times New Roman" w:hAnsi="Times New Roman" w:cs="Times New Roman"/>
          <w:color w:val="000000"/>
          <w:sz w:val="24"/>
          <w:szCs w:val="24"/>
        </w:rPr>
      </w:pPr>
      <w:r w:rsidRPr="00EC6276">
        <w:rPr>
          <w:rFonts w:ascii="Times New Roman" w:hAnsi="Times New Roman" w:cs="Times New Roman"/>
          <w:color w:val="000000"/>
          <w:sz w:val="24"/>
          <w:szCs w:val="24"/>
        </w:rPr>
        <w:t xml:space="preserve">Extraire du monde réel la partie à étudier, identifier les éléments essentiels et les traduire en information géographique. </w:t>
      </w:r>
    </w:p>
    <w:p w:rsidR="00546484" w:rsidRPr="00EC6276" w:rsidRDefault="00546484" w:rsidP="001B3F91">
      <w:pPr>
        <w:pStyle w:val="Paragraphedeliste"/>
        <w:numPr>
          <w:ilvl w:val="0"/>
          <w:numId w:val="35"/>
        </w:numPr>
        <w:autoSpaceDE w:val="0"/>
        <w:autoSpaceDN w:val="0"/>
        <w:adjustRightInd w:val="0"/>
        <w:spacing w:after="0" w:line="276" w:lineRule="auto"/>
        <w:ind w:left="426"/>
        <w:rPr>
          <w:rFonts w:ascii="Cambria" w:hAnsi="Cambria" w:cs="Cambria"/>
          <w:color w:val="000000"/>
        </w:rPr>
      </w:pPr>
      <w:r w:rsidRPr="00EC6276">
        <w:rPr>
          <w:rFonts w:ascii="Times New Roman" w:hAnsi="Times New Roman" w:cs="Times New Roman"/>
          <w:color w:val="000000"/>
        </w:rPr>
        <w:t xml:space="preserve">Le modèle conceptuel </w:t>
      </w:r>
    </w:p>
    <w:p w:rsidR="00546484" w:rsidRPr="00EC6276" w:rsidRDefault="003029B8" w:rsidP="00EC6276">
      <w:pPr>
        <w:autoSpaceDE w:val="0"/>
        <w:autoSpaceDN w:val="0"/>
        <w:adjustRightInd w:val="0"/>
        <w:spacing w:after="0"/>
        <w:ind w:left="851"/>
        <w:jc w:val="both"/>
        <w:rPr>
          <w:rFonts w:ascii="Times New Roman" w:hAnsi="Times New Roman" w:cs="Times New Roman"/>
          <w:color w:val="000000"/>
          <w:sz w:val="24"/>
          <w:szCs w:val="24"/>
        </w:rPr>
      </w:pPr>
      <w:r>
        <w:rPr>
          <w:rFonts w:ascii="Times New Roman" w:hAnsi="Times New Roman" w:cs="Times New Roman"/>
          <w:noProof/>
          <w:color w:val="000000"/>
          <w:sz w:val="24"/>
          <w:szCs w:val="24"/>
          <w:lang w:eastAsia="fr-FR"/>
        </w:rPr>
        <w:pict>
          <v:shape id="AutoShape 70" o:spid="_x0000_s1052" type="#_x0000_t32" style="position:absolute;left:0;text-align:left;margin-left:34.15pt;margin-top:2.35pt;width:0;height:27.75pt;z-index:251751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" strokeweight="2.25pt">
            <v:stroke endarrow="block"/>
          </v:shape>
        </w:pict>
      </w:r>
      <w:r w:rsidR="00546484" w:rsidRPr="00EC6276">
        <w:rPr>
          <w:rFonts w:ascii="Times New Roman" w:hAnsi="Times New Roman" w:cs="Times New Roman"/>
          <w:color w:val="000000"/>
          <w:sz w:val="24"/>
          <w:szCs w:val="24"/>
        </w:rPr>
        <w:t xml:space="preserve">Modélisation de l‘information géographique en données géographique : </w:t>
      </w:r>
    </w:p>
    <w:p w:rsidR="00546484" w:rsidRPr="00EC6276" w:rsidRDefault="00546484" w:rsidP="00EC6276">
      <w:pPr>
        <w:autoSpaceDE w:val="0"/>
        <w:autoSpaceDN w:val="0"/>
        <w:adjustRightInd w:val="0"/>
        <w:spacing w:after="0"/>
        <w:ind w:left="851"/>
        <w:jc w:val="both"/>
        <w:rPr>
          <w:rFonts w:ascii="Times New Roman" w:hAnsi="Times New Roman" w:cs="Times New Roman"/>
          <w:color w:val="000000"/>
          <w:sz w:val="24"/>
          <w:szCs w:val="24"/>
        </w:rPr>
      </w:pPr>
      <w:r w:rsidRPr="00EC6276">
        <w:rPr>
          <w:rFonts w:ascii="Times New Roman" w:hAnsi="Times New Roman" w:cs="Times New Roman"/>
          <w:color w:val="000000"/>
          <w:sz w:val="24"/>
          <w:szCs w:val="24"/>
        </w:rPr>
        <w:t xml:space="preserve">Organisation du modèle lié à l’informatique. </w:t>
      </w:r>
    </w:p>
    <w:p w:rsidR="00546484" w:rsidRPr="00EC6276" w:rsidRDefault="00546484" w:rsidP="001B3F91">
      <w:pPr>
        <w:pStyle w:val="Paragraphedeliste"/>
        <w:numPr>
          <w:ilvl w:val="0"/>
          <w:numId w:val="35"/>
        </w:numPr>
        <w:autoSpaceDE w:val="0"/>
        <w:autoSpaceDN w:val="0"/>
        <w:adjustRightInd w:val="0"/>
        <w:spacing w:after="0" w:line="276" w:lineRule="auto"/>
        <w:ind w:left="426"/>
        <w:rPr>
          <w:rFonts w:ascii="Cambria" w:hAnsi="Cambria" w:cs="Cambria"/>
          <w:color w:val="000000"/>
        </w:rPr>
      </w:pPr>
      <w:r w:rsidRPr="00EC6276">
        <w:rPr>
          <w:rFonts w:ascii="Times New Roman" w:hAnsi="Times New Roman" w:cs="Times New Roman"/>
          <w:color w:val="000000"/>
        </w:rPr>
        <w:t xml:space="preserve">Le modèle logique </w:t>
      </w:r>
    </w:p>
    <w:p w:rsidR="00546484" w:rsidRPr="00EC6276" w:rsidRDefault="003029B8" w:rsidP="00EC6276">
      <w:pPr>
        <w:autoSpaceDE w:val="0"/>
        <w:autoSpaceDN w:val="0"/>
        <w:adjustRightInd w:val="0"/>
        <w:spacing w:after="0"/>
        <w:ind w:left="851"/>
        <w:jc w:val="both"/>
        <w:rPr>
          <w:rFonts w:ascii="Times New Roman" w:hAnsi="Times New Roman" w:cs="Times New Roman"/>
          <w:color w:val="000000"/>
          <w:sz w:val="24"/>
          <w:szCs w:val="24"/>
        </w:rPr>
      </w:pPr>
      <w:r>
        <w:rPr>
          <w:rFonts w:ascii="Times New Roman" w:hAnsi="Times New Roman" w:cs="Times New Roman"/>
          <w:noProof/>
          <w:color w:val="000000"/>
          <w:sz w:val="24"/>
          <w:szCs w:val="24"/>
          <w:lang w:eastAsia="fr-FR"/>
        </w:rPr>
        <w:pict>
          <v:shape id="AutoShape 71" o:spid="_x0000_s1051" type="#_x0000_t32" style="position:absolute;left:0;text-align:left;margin-left:34.15pt;margin-top:.5pt;width:0;height:27.75pt;z-index:251752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" strokeweight="2.25pt">
            <v:stroke endarrow="block"/>
          </v:shape>
        </w:pict>
      </w:r>
      <w:r w:rsidR="00546484" w:rsidRPr="00EC6276">
        <w:rPr>
          <w:rFonts w:ascii="Times New Roman" w:hAnsi="Times New Roman" w:cs="Times New Roman"/>
          <w:color w:val="000000"/>
          <w:sz w:val="24"/>
          <w:szCs w:val="24"/>
        </w:rPr>
        <w:t xml:space="preserve">Modélisation des données géographique en données numériques : </w:t>
      </w:r>
    </w:p>
    <w:p w:rsidR="00546484" w:rsidRPr="00EC6276" w:rsidRDefault="00546484" w:rsidP="00EC6276">
      <w:pPr>
        <w:autoSpaceDE w:val="0"/>
        <w:autoSpaceDN w:val="0"/>
        <w:adjustRightInd w:val="0"/>
        <w:spacing w:after="0"/>
        <w:ind w:left="851"/>
        <w:jc w:val="both"/>
        <w:rPr>
          <w:rFonts w:ascii="Times New Roman" w:hAnsi="Times New Roman" w:cs="Times New Roman"/>
          <w:color w:val="000000"/>
          <w:sz w:val="24"/>
          <w:szCs w:val="24"/>
        </w:rPr>
      </w:pPr>
      <w:r w:rsidRPr="00EC6276">
        <w:rPr>
          <w:rFonts w:ascii="Times New Roman" w:hAnsi="Times New Roman" w:cs="Times New Roman"/>
          <w:color w:val="000000"/>
          <w:sz w:val="24"/>
          <w:szCs w:val="24"/>
        </w:rPr>
        <w:t xml:space="preserve">Organisation interne à l’application, codage de données </w:t>
      </w:r>
    </w:p>
    <w:p w:rsidR="00B32BBE" w:rsidRPr="00EC6276" w:rsidRDefault="00B32BBE" w:rsidP="00B32BBE">
      <w:pPr>
        <w:pStyle w:val="Paragraphedeliste"/>
        <w:numPr>
          <w:ilvl w:val="0"/>
          <w:numId w:val="35"/>
        </w:numPr>
        <w:autoSpaceDE w:val="0"/>
        <w:autoSpaceDN w:val="0"/>
        <w:adjustRightInd w:val="0"/>
        <w:spacing w:after="0" w:line="276" w:lineRule="auto"/>
        <w:ind w:left="426"/>
        <w:rPr>
          <w:rFonts w:ascii="Cambria" w:hAnsi="Cambria" w:cs="Cambria"/>
          <w:color w:val="000000"/>
        </w:rPr>
      </w:pPr>
      <w:r>
        <w:rPr>
          <w:rFonts w:ascii="Times New Roman" w:hAnsi="Times New Roman" w:cs="Times New Roman"/>
          <w:color w:val="000000"/>
        </w:rPr>
        <w:t>Le modèle géométr</w:t>
      </w:r>
      <w:r w:rsidRPr="00EC6276">
        <w:rPr>
          <w:rFonts w:ascii="Times New Roman" w:hAnsi="Times New Roman" w:cs="Times New Roman"/>
          <w:color w:val="000000"/>
        </w:rPr>
        <w:t xml:space="preserve">ique </w:t>
      </w:r>
    </w:p>
    <w:p w:rsidR="00B32BBE" w:rsidRPr="00EC6276" w:rsidRDefault="003029B8" w:rsidP="00B32BBE">
      <w:pPr>
        <w:autoSpaceDE w:val="0"/>
        <w:autoSpaceDN w:val="0"/>
        <w:adjustRightInd w:val="0"/>
        <w:spacing w:after="0"/>
        <w:ind w:left="851"/>
        <w:jc w:val="both"/>
        <w:rPr>
          <w:rFonts w:ascii="Times New Roman" w:hAnsi="Times New Roman" w:cs="Times New Roman"/>
          <w:color w:val="000000"/>
          <w:sz w:val="24"/>
          <w:szCs w:val="24"/>
        </w:rPr>
      </w:pPr>
      <w:r>
        <w:rPr>
          <w:rFonts w:ascii="Times New Roman" w:hAnsi="Times New Roman" w:cs="Times New Roman"/>
          <w:noProof/>
          <w:color w:val="000000"/>
          <w:sz w:val="24"/>
          <w:szCs w:val="24"/>
          <w:lang w:eastAsia="fr-FR"/>
        </w:rPr>
        <w:pict>
          <v:shape id="_x0000_s1050" type="#_x0000_t32" style="position:absolute;left:0;text-align:left;margin-left:34.15pt;margin-top:1.05pt;width:0;height:40.5pt;z-index:251771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" strokeweight="2.25pt">
            <v:stroke endarrow="block"/>
          </v:shape>
        </w:pict>
      </w:r>
      <w:r w:rsidR="00B32BBE" w:rsidRPr="00EC6276">
        <w:rPr>
          <w:rFonts w:ascii="Times New Roman" w:hAnsi="Times New Roman" w:cs="Times New Roman"/>
          <w:color w:val="000000"/>
          <w:sz w:val="24"/>
          <w:szCs w:val="24"/>
        </w:rPr>
        <w:t xml:space="preserve">Modélisation des données </w:t>
      </w:r>
      <w:r w:rsidR="00B32BBE">
        <w:rPr>
          <w:rFonts w:ascii="Times New Roman" w:hAnsi="Times New Roman" w:cs="Times New Roman"/>
          <w:color w:val="000000"/>
          <w:sz w:val="24"/>
          <w:szCs w:val="24"/>
        </w:rPr>
        <w:t xml:space="preserve">décrivant spatialement les objets </w:t>
      </w:r>
      <w:r w:rsidR="00B32BBE" w:rsidRPr="00EC6276">
        <w:rPr>
          <w:rFonts w:ascii="Times New Roman" w:hAnsi="Times New Roman" w:cs="Times New Roman"/>
          <w:color w:val="000000"/>
          <w:sz w:val="24"/>
          <w:szCs w:val="24"/>
        </w:rPr>
        <w:t>:</w:t>
      </w:r>
      <w:r w:rsidR="00B32BBE">
        <w:rPr>
          <w:rFonts w:ascii="Times New Roman" w:hAnsi="Times New Roman" w:cs="Times New Roman"/>
          <w:color w:val="000000"/>
          <w:sz w:val="24"/>
          <w:szCs w:val="24"/>
        </w:rPr>
        <w:t xml:space="preserve"> position, forme, métriques, …</w:t>
      </w:r>
    </w:p>
    <w:p w:rsidR="00546484" w:rsidRPr="00B32BBE" w:rsidRDefault="00B32BBE" w:rsidP="00B32BBE">
      <w:pPr>
        <w:autoSpaceDE w:val="0"/>
        <w:autoSpaceDN w:val="0"/>
        <w:adjustRightInd w:val="0"/>
        <w:spacing w:after="0"/>
        <w:ind w:firstLine="708"/>
        <w:rPr>
          <w:rFonts w:ascii="Cambria" w:hAnsi="Cambria" w:cs="Cambria"/>
          <w:color w:val="000000"/>
        </w:rPr>
      </w:pPr>
      <w:r>
        <w:rPr>
          <w:rFonts w:ascii="Times New Roman" w:hAnsi="Times New Roman" w:cs="Times New Roman"/>
          <w:color w:val="000000"/>
        </w:rPr>
        <w:t xml:space="preserve">   Modélisation des relations spatiales entre objets : connectivité, adjacence, voisinage, …</w:t>
      </w:r>
    </w:p>
    <w:p w:rsidR="00B32BBE" w:rsidRPr="00BC26D5" w:rsidRDefault="00B32BBE" w:rsidP="00B32BBE">
      <w:pPr>
        <w:pStyle w:val="Paragraphedeliste"/>
        <w:numPr>
          <w:ilvl w:val="0"/>
          <w:numId w:val="35"/>
        </w:numPr>
        <w:autoSpaceDE w:val="0"/>
        <w:autoSpaceDN w:val="0"/>
        <w:adjustRightInd w:val="0"/>
        <w:spacing w:after="0" w:line="276" w:lineRule="auto"/>
        <w:ind w:left="426"/>
        <w:rPr>
          <w:rFonts w:ascii="Cambria" w:hAnsi="Cambria" w:cs="Cambria"/>
          <w:color w:val="000000"/>
        </w:rPr>
      </w:pPr>
      <w:r>
        <w:rPr>
          <w:rFonts w:ascii="Times New Roman" w:hAnsi="Times New Roman" w:cs="Times New Roman"/>
          <w:color w:val="000000"/>
        </w:rPr>
        <w:t>Le modèle physique :</w:t>
      </w:r>
    </w:p>
    <w:p w:rsidR="00BF3EDD" w:rsidRPr="005F27E9" w:rsidRDefault="003029B8" w:rsidP="005F27E9">
      <w:pPr>
        <w:pStyle w:val="Paragraphedeliste"/>
        <w:numPr>
          <w:ilvl w:val="0"/>
          <w:numId w:val="35"/>
        </w:numPr>
        <w:autoSpaceDE w:val="0"/>
        <w:autoSpaceDN w:val="0"/>
        <w:adjustRightInd w:val="0"/>
        <w:spacing w:after="0"/>
        <w:rPr>
          <w:rFonts w:ascii="Times New Roman" w:hAnsi="Times New Roman" w:cs="Times New Roman"/>
          <w:color w:val="000000"/>
        </w:rPr>
      </w:pPr>
      <w:r>
        <w:rPr>
          <w:noProof/>
          <w:lang w:eastAsia="fr-FR"/>
        </w:rPr>
        <w:pict>
          <v:shape id="_x0000_s1049" type="#_x0000_t32" style="position:absolute;left:0;text-align:left;margin-left:34.15pt;margin-top:1.15pt;width:0;height:14.25pt;z-index:251773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" strokeweight="2.25pt">
            <v:stroke endarrow="block"/>
          </v:shape>
        </w:pict>
      </w:r>
      <w:r w:rsidR="00B32BBE" w:rsidRPr="00B32BBE">
        <w:rPr>
          <w:rFonts w:ascii="Times New Roman" w:hAnsi="Times New Roman" w:cs="Times New Roman"/>
          <w:color w:val="000000"/>
        </w:rPr>
        <w:t xml:space="preserve">Modélisation des données </w:t>
      </w:r>
      <w:r w:rsidR="00B32BBE">
        <w:rPr>
          <w:rFonts w:ascii="Times New Roman" w:hAnsi="Times New Roman" w:cs="Times New Roman"/>
          <w:color w:val="000000"/>
        </w:rPr>
        <w:t>dans les supports de stockages : description informatique.</w:t>
      </w:r>
    </w:p>
    <w:p w:rsidR="00BF3EDD" w:rsidRDefault="00BF3EDD" w:rsidP="00BC26D5">
      <w:pPr>
        <w:pStyle w:val="Paragraphedeliste"/>
        <w:autoSpaceDE w:val="0"/>
        <w:autoSpaceDN w:val="0"/>
        <w:adjustRightInd w:val="0"/>
        <w:spacing w:after="0" w:line="276" w:lineRule="auto"/>
        <w:ind w:left="426" w:firstLine="0"/>
        <w:rPr>
          <w:rFonts w:ascii="Cambria" w:hAnsi="Cambria" w:cs="Cambria"/>
          <w:color w:val="000000"/>
        </w:rPr>
      </w:pPr>
    </w:p>
    <w:p w:rsidR="00BF3EDD" w:rsidRPr="00EC6276" w:rsidRDefault="00BF3EDD" w:rsidP="00BC26D5">
      <w:pPr>
        <w:pStyle w:val="Paragraphedeliste"/>
        <w:autoSpaceDE w:val="0"/>
        <w:autoSpaceDN w:val="0"/>
        <w:adjustRightInd w:val="0"/>
        <w:spacing w:after="0" w:line="276" w:lineRule="auto"/>
        <w:ind w:left="426" w:firstLine="0"/>
        <w:rPr>
          <w:rFonts w:ascii="Cambria" w:hAnsi="Cambria" w:cs="Cambria"/>
          <w:color w:val="000000"/>
        </w:rPr>
      </w:pPr>
    </w:p>
    <w:p w:rsidR="00546484" w:rsidRPr="00546484" w:rsidRDefault="00546484" w:rsidP="00EF29C7">
      <w:pPr>
        <w:pStyle w:val="Titre2"/>
        <w:numPr>
          <w:ilvl w:val="0"/>
          <w:numId w:val="37"/>
        </w:numPr>
        <w:spacing w:line="276" w:lineRule="auto"/>
        <w:jc w:val="both"/>
      </w:pPr>
      <w:bookmarkStart w:id="323" w:name="_Toc419666881"/>
      <w:r w:rsidRPr="00546484">
        <w:t>Acquisition :</w:t>
      </w:r>
      <w:bookmarkEnd w:id="323"/>
    </w:p>
    <w:p w:rsidR="00546484" w:rsidRPr="003D1CA7" w:rsidRDefault="00546484" w:rsidP="003D1CA7">
      <w:pPr>
        <w:autoSpaceDE w:val="0"/>
        <w:autoSpaceDN w:val="0"/>
        <w:adjustRightInd w:val="0"/>
        <w:spacing w:after="0"/>
        <w:jc w:val="both"/>
        <w:rPr>
          <w:rFonts w:asciiTheme="majorBidi" w:hAnsiTheme="majorBidi" w:cstheme="majorBidi"/>
          <w:b/>
          <w:bCs/>
          <w:color w:val="000000"/>
          <w:sz w:val="24"/>
          <w:szCs w:val="24"/>
        </w:rPr>
      </w:pPr>
      <w:r w:rsidRPr="003D1CA7">
        <w:rPr>
          <w:rFonts w:asciiTheme="majorBidi" w:hAnsiTheme="majorBidi" w:cstheme="majorBidi"/>
          <w:b/>
          <w:bCs/>
          <w:color w:val="000000"/>
          <w:sz w:val="24"/>
          <w:szCs w:val="24"/>
        </w:rPr>
        <w:t xml:space="preserve">Acquisition : saisie et contrôle des données </w:t>
      </w:r>
    </w:p>
    <w:p w:rsidR="00BC26D5" w:rsidRPr="003D1CA7" w:rsidRDefault="00BC26D5" w:rsidP="003D1CA7">
      <w:pPr>
        <w:autoSpaceDE w:val="0"/>
        <w:autoSpaceDN w:val="0"/>
        <w:adjustRightInd w:val="0"/>
        <w:spacing w:after="0"/>
        <w:jc w:val="both"/>
        <w:rPr>
          <w:rFonts w:asciiTheme="majorBidi" w:hAnsiTheme="majorBidi" w:cstheme="majorBidi"/>
          <w:color w:val="000000"/>
          <w:sz w:val="24"/>
          <w:szCs w:val="24"/>
        </w:rPr>
      </w:pPr>
    </w:p>
    <w:p w:rsidR="00546484" w:rsidRPr="003D1CA7" w:rsidRDefault="00546484" w:rsidP="001B3F91">
      <w:pPr>
        <w:pStyle w:val="Paragraphedeliste"/>
        <w:numPr>
          <w:ilvl w:val="0"/>
          <w:numId w:val="17"/>
        </w:numPr>
        <w:autoSpaceDE w:val="0"/>
        <w:autoSpaceDN w:val="0"/>
        <w:adjustRightInd w:val="0"/>
        <w:spacing w:after="0"/>
        <w:ind w:left="426"/>
        <w:rPr>
          <w:color w:val="000000"/>
        </w:rPr>
      </w:pPr>
      <w:r w:rsidRPr="003D1CA7">
        <w:rPr>
          <w:b/>
          <w:bCs/>
          <w:color w:val="000000"/>
        </w:rPr>
        <w:t xml:space="preserve">Par création </w:t>
      </w:r>
      <w:r w:rsidRPr="003D1CA7">
        <w:rPr>
          <w:color w:val="000000"/>
        </w:rPr>
        <w:t xml:space="preserve">: </w:t>
      </w:r>
    </w:p>
    <w:p w:rsidR="00546484" w:rsidRPr="003D1CA7" w:rsidRDefault="00546484" w:rsidP="00EF29C7">
      <w:pPr>
        <w:pStyle w:val="Paragraphedeliste"/>
        <w:numPr>
          <w:ilvl w:val="0"/>
          <w:numId w:val="38"/>
        </w:numPr>
        <w:autoSpaceDE w:val="0"/>
        <w:autoSpaceDN w:val="0"/>
        <w:adjustRightInd w:val="0"/>
        <w:spacing w:after="0"/>
        <w:rPr>
          <w:rFonts w:ascii="Times New Roman" w:hAnsi="Times New Roman" w:cs="Times New Roman"/>
          <w:color w:val="000000"/>
        </w:rPr>
      </w:pPr>
      <w:r w:rsidRPr="003D1CA7">
        <w:rPr>
          <w:rFonts w:ascii="Times New Roman" w:hAnsi="Times New Roman" w:cs="Times New Roman"/>
          <w:b/>
          <w:bCs/>
          <w:color w:val="000000"/>
        </w:rPr>
        <w:t xml:space="preserve">Numérisation : </w:t>
      </w:r>
      <w:r w:rsidRPr="003D1CA7">
        <w:rPr>
          <w:rFonts w:ascii="Times New Roman" w:hAnsi="Times New Roman" w:cs="Times New Roman"/>
          <w:color w:val="000000"/>
        </w:rPr>
        <w:t xml:space="preserve">en mode vecteur vectorisation sur table de digitalisation ou sur écran. </w:t>
      </w:r>
    </w:p>
    <w:p w:rsidR="00546484" w:rsidRPr="003D1CA7" w:rsidRDefault="00546484" w:rsidP="00EF29C7">
      <w:pPr>
        <w:pStyle w:val="Paragraphedeliste"/>
        <w:numPr>
          <w:ilvl w:val="0"/>
          <w:numId w:val="38"/>
        </w:numPr>
        <w:autoSpaceDE w:val="0"/>
        <w:autoSpaceDN w:val="0"/>
        <w:adjustRightInd w:val="0"/>
        <w:spacing w:after="0"/>
        <w:rPr>
          <w:rFonts w:ascii="Times New Roman" w:hAnsi="Times New Roman" w:cs="Times New Roman"/>
          <w:color w:val="000000"/>
        </w:rPr>
      </w:pPr>
      <w:r w:rsidRPr="003D1CA7">
        <w:rPr>
          <w:rFonts w:ascii="Times New Roman" w:hAnsi="Times New Roman" w:cs="Times New Roman"/>
          <w:b/>
          <w:bCs/>
          <w:color w:val="000000"/>
        </w:rPr>
        <w:t xml:space="preserve">Scannage </w:t>
      </w:r>
      <w:r w:rsidRPr="003D1CA7">
        <w:rPr>
          <w:rFonts w:ascii="Times New Roman" w:hAnsi="Times New Roman" w:cs="Times New Roman"/>
          <w:color w:val="000000"/>
        </w:rPr>
        <w:t xml:space="preserve">: création des données raster ou étape préalable de vectorisation sur écran </w:t>
      </w:r>
    </w:p>
    <w:p w:rsidR="00546484" w:rsidRPr="003D1CA7" w:rsidRDefault="00546484" w:rsidP="00EF29C7">
      <w:pPr>
        <w:pStyle w:val="Paragraphedeliste"/>
        <w:numPr>
          <w:ilvl w:val="0"/>
          <w:numId w:val="38"/>
        </w:numPr>
        <w:autoSpaceDE w:val="0"/>
        <w:autoSpaceDN w:val="0"/>
        <w:adjustRightInd w:val="0"/>
        <w:spacing w:after="0"/>
        <w:rPr>
          <w:rFonts w:ascii="Times New Roman" w:hAnsi="Times New Roman" w:cs="Times New Roman"/>
          <w:color w:val="000000"/>
        </w:rPr>
      </w:pPr>
      <w:r w:rsidRPr="003D1CA7">
        <w:rPr>
          <w:rFonts w:ascii="Times New Roman" w:hAnsi="Times New Roman" w:cs="Times New Roman"/>
          <w:b/>
          <w:bCs/>
          <w:color w:val="000000"/>
        </w:rPr>
        <w:t xml:space="preserve">Traitements particuliers : </w:t>
      </w:r>
      <w:r w:rsidRPr="003D1CA7">
        <w:rPr>
          <w:rFonts w:ascii="Times New Roman" w:hAnsi="Times New Roman" w:cs="Times New Roman"/>
          <w:color w:val="000000"/>
        </w:rPr>
        <w:t xml:space="preserve">comme ceux des images satellitaires </w:t>
      </w:r>
    </w:p>
    <w:p w:rsidR="00546484" w:rsidRPr="0044249A" w:rsidRDefault="00546484" w:rsidP="00546484">
      <w:pPr>
        <w:pStyle w:val="Default"/>
        <w:rPr>
          <w:sz w:val="23"/>
          <w:szCs w:val="23"/>
        </w:rPr>
      </w:pPr>
      <w:r w:rsidRPr="00546484">
        <w:rPr>
          <w:b/>
          <w:bCs/>
          <w:sz w:val="23"/>
          <w:szCs w:val="23"/>
        </w:rPr>
        <w:t>Création de données consiste en :</w:t>
      </w:r>
    </w:p>
    <w:p w:rsidR="0099045C" w:rsidRDefault="0099045C" w:rsidP="0099045C">
      <w:pPr>
        <w:pStyle w:val="Default"/>
        <w:rPr>
          <w:sz w:val="23"/>
          <w:szCs w:val="23"/>
        </w:rPr>
      </w:pPr>
    </w:p>
    <w:p w:rsidR="00546484" w:rsidRPr="003D1CA7" w:rsidRDefault="00546484" w:rsidP="00EF29C7">
      <w:pPr>
        <w:pStyle w:val="Default"/>
        <w:numPr>
          <w:ilvl w:val="0"/>
          <w:numId w:val="39"/>
        </w:numPr>
        <w:spacing w:line="276" w:lineRule="auto"/>
        <w:jc w:val="both"/>
      </w:pPr>
      <w:r w:rsidRPr="003D1CA7">
        <w:t xml:space="preserve">Création d’objets graphiques </w:t>
      </w:r>
    </w:p>
    <w:p w:rsidR="00546484" w:rsidRDefault="00546484" w:rsidP="00EF29C7">
      <w:pPr>
        <w:pStyle w:val="Default"/>
        <w:numPr>
          <w:ilvl w:val="0"/>
          <w:numId w:val="39"/>
        </w:numPr>
        <w:spacing w:line="276" w:lineRule="auto"/>
        <w:jc w:val="both"/>
      </w:pPr>
      <w:r w:rsidRPr="003D1CA7">
        <w:t xml:space="preserve">Création d’information sémantique : renseignement des champs, nouveaux attributs </w:t>
      </w:r>
    </w:p>
    <w:p w:rsidR="003D1CA7" w:rsidRPr="003D1CA7" w:rsidRDefault="003D1CA7" w:rsidP="003D1CA7">
      <w:pPr>
        <w:pStyle w:val="Default"/>
        <w:spacing w:line="276" w:lineRule="auto"/>
        <w:ind w:left="720"/>
        <w:jc w:val="both"/>
      </w:pPr>
    </w:p>
    <w:p w:rsidR="00546484" w:rsidRPr="003D1CA7" w:rsidRDefault="00546484" w:rsidP="003D1CA7">
      <w:pPr>
        <w:pStyle w:val="Default"/>
        <w:spacing w:after="149" w:line="276" w:lineRule="auto"/>
        <w:jc w:val="both"/>
      </w:pPr>
      <w:r>
        <w:rPr>
          <w:rFonts w:ascii="Wingdings" w:hAnsi="Wingdings" w:cs="Wingdings"/>
          <w:sz w:val="23"/>
          <w:szCs w:val="23"/>
        </w:rPr>
        <w:t></w:t>
      </w:r>
      <w:r>
        <w:rPr>
          <w:rFonts w:ascii="Wingdings" w:hAnsi="Wingdings" w:cs="Wingdings"/>
          <w:sz w:val="23"/>
          <w:szCs w:val="23"/>
        </w:rPr>
        <w:t></w:t>
      </w:r>
      <w:r w:rsidRPr="003D1CA7">
        <w:t xml:space="preserve">NB : sous mode raster la création de la composante géométrique (matrice de pixels) et sémantique (valeur de pixels) se fait simultanément, </w:t>
      </w:r>
    </w:p>
    <w:p w:rsidR="00546484" w:rsidRPr="003D1CA7" w:rsidRDefault="00546484" w:rsidP="001B3F91">
      <w:pPr>
        <w:pStyle w:val="Default"/>
        <w:numPr>
          <w:ilvl w:val="0"/>
          <w:numId w:val="17"/>
        </w:numPr>
        <w:spacing w:line="276" w:lineRule="auto"/>
        <w:ind w:left="426"/>
        <w:jc w:val="both"/>
        <w:rPr>
          <w:rFonts w:asciiTheme="majorBidi" w:hAnsiTheme="majorBidi" w:cstheme="majorBidi"/>
        </w:rPr>
      </w:pPr>
      <w:r w:rsidRPr="003D1CA7">
        <w:rPr>
          <w:rFonts w:asciiTheme="majorBidi" w:hAnsiTheme="majorBidi" w:cstheme="majorBidi"/>
          <w:b/>
          <w:bCs/>
        </w:rPr>
        <w:t xml:space="preserve">Par importation de données externes : </w:t>
      </w:r>
    </w:p>
    <w:p w:rsidR="00546484" w:rsidRDefault="00546484" w:rsidP="00546484">
      <w:pPr>
        <w:pStyle w:val="Default"/>
        <w:rPr>
          <w:sz w:val="23"/>
          <w:szCs w:val="23"/>
        </w:rPr>
      </w:pPr>
    </w:p>
    <w:p w:rsidR="00546484" w:rsidRPr="003D1CA7" w:rsidRDefault="00546484" w:rsidP="00EF29C7">
      <w:pPr>
        <w:pStyle w:val="Default"/>
        <w:numPr>
          <w:ilvl w:val="0"/>
          <w:numId w:val="40"/>
        </w:numPr>
        <w:spacing w:line="276" w:lineRule="auto"/>
        <w:jc w:val="both"/>
        <w:rPr>
          <w:rFonts w:asciiTheme="majorBidi" w:hAnsiTheme="majorBidi" w:cstheme="majorBidi"/>
        </w:rPr>
      </w:pPr>
      <w:r w:rsidRPr="003D1CA7">
        <w:rPr>
          <w:rFonts w:asciiTheme="majorBidi" w:hAnsiTheme="majorBidi" w:cstheme="majorBidi"/>
        </w:rPr>
        <w:t xml:space="preserve">Photogrammétrie, télédétection, levés de terrain, fichiers existants … </w:t>
      </w:r>
    </w:p>
    <w:p w:rsidR="00546484" w:rsidRDefault="00546484" w:rsidP="00EF29C7">
      <w:pPr>
        <w:pStyle w:val="Default"/>
        <w:numPr>
          <w:ilvl w:val="0"/>
          <w:numId w:val="40"/>
        </w:numPr>
        <w:spacing w:line="276" w:lineRule="auto"/>
        <w:jc w:val="both"/>
        <w:rPr>
          <w:rFonts w:asciiTheme="majorBidi" w:hAnsiTheme="majorBidi" w:cstheme="majorBidi"/>
        </w:rPr>
      </w:pPr>
      <w:r w:rsidRPr="003D1CA7">
        <w:rPr>
          <w:rFonts w:asciiTheme="majorBidi" w:hAnsiTheme="majorBidi" w:cstheme="majorBidi"/>
        </w:rPr>
        <w:lastRenderedPageBreak/>
        <w:t xml:space="preserve">Importation de données structurées dans un format ou en format texte + structuration de données à l’entrée, ou passage par une norme d’échange. </w:t>
      </w:r>
    </w:p>
    <w:p w:rsidR="003D1CA7" w:rsidRPr="003D1CA7" w:rsidRDefault="003D1CA7" w:rsidP="003D1CA7">
      <w:pPr>
        <w:pStyle w:val="Default"/>
        <w:spacing w:line="276" w:lineRule="auto"/>
        <w:ind w:left="720"/>
        <w:jc w:val="both"/>
        <w:rPr>
          <w:rFonts w:asciiTheme="majorBidi" w:hAnsiTheme="majorBidi" w:cstheme="majorBidi"/>
        </w:rPr>
      </w:pPr>
    </w:p>
    <w:p w:rsidR="00546484" w:rsidRPr="003D1CA7" w:rsidRDefault="00546484" w:rsidP="003D1CA7">
      <w:pPr>
        <w:pStyle w:val="Default"/>
        <w:spacing w:line="276" w:lineRule="auto"/>
        <w:jc w:val="both"/>
        <w:rPr>
          <w:rFonts w:asciiTheme="majorBidi" w:hAnsiTheme="majorBidi" w:cstheme="majorBidi"/>
        </w:rPr>
      </w:pPr>
      <w:r w:rsidRPr="003D1CA7">
        <w:rPr>
          <w:rFonts w:asciiTheme="majorBidi" w:hAnsiTheme="majorBidi" w:cstheme="majorBidi"/>
        </w:rPr>
        <w:t xml:space="preserve">Questions de disponibilité et d’accessibilité des données propre à un SIG. </w:t>
      </w:r>
    </w:p>
    <w:p w:rsidR="003D1CA7" w:rsidRDefault="003D1CA7" w:rsidP="00546484">
      <w:pPr>
        <w:pStyle w:val="Default"/>
        <w:rPr>
          <w:sz w:val="23"/>
          <w:szCs w:val="23"/>
        </w:rPr>
      </w:pPr>
    </w:p>
    <w:p w:rsidR="00546484" w:rsidRPr="00E83805" w:rsidRDefault="00546484" w:rsidP="00EF29C7">
      <w:pPr>
        <w:pStyle w:val="Titre2"/>
        <w:numPr>
          <w:ilvl w:val="0"/>
          <w:numId w:val="41"/>
        </w:numPr>
        <w:spacing w:line="276" w:lineRule="auto"/>
        <w:jc w:val="both"/>
      </w:pPr>
      <w:bookmarkStart w:id="324" w:name="_Toc419666882"/>
      <w:r>
        <w:t>Analyse :</w:t>
      </w:r>
      <w:bookmarkEnd w:id="324"/>
    </w:p>
    <w:p w:rsidR="00BF3EDD" w:rsidRPr="00BF3EDD" w:rsidRDefault="00BF3EDD" w:rsidP="00BF3EDD">
      <w:pPr>
        <w:pStyle w:val="Paragraphedeliste"/>
        <w:ind w:left="780" w:firstLine="0"/>
        <w:rPr>
          <w:rFonts w:ascii="Times New Roman" w:hAnsi="Times New Roman" w:cs="Times New Roman"/>
        </w:rPr>
      </w:pPr>
      <w:r w:rsidRPr="00BF3EDD">
        <w:rPr>
          <w:rFonts w:ascii="Times New Roman" w:hAnsi="Times New Roman" w:cs="Times New Roman"/>
        </w:rPr>
        <w:t>C'est l'opération qui permet d'effectuer des traitements ou des interprétations liées à la géométrie des objets (exemple calcul d'itinéraire, croisement des données thématique en couches.)</w:t>
      </w:r>
    </w:p>
    <w:p w:rsidR="0046323A" w:rsidRPr="00E83805" w:rsidRDefault="0046323A" w:rsidP="00E83805">
      <w:pPr>
        <w:pStyle w:val="Default"/>
        <w:spacing w:line="276" w:lineRule="auto"/>
        <w:jc w:val="both"/>
        <w:rPr>
          <w:rFonts w:asciiTheme="majorBidi" w:hAnsiTheme="majorBidi" w:cstheme="majorBidi"/>
        </w:rPr>
      </w:pPr>
    </w:p>
    <w:p w:rsidR="00546484" w:rsidRDefault="00546484" w:rsidP="00EF29C7">
      <w:pPr>
        <w:pStyle w:val="Titre2"/>
        <w:numPr>
          <w:ilvl w:val="0"/>
          <w:numId w:val="42"/>
        </w:numPr>
      </w:pPr>
      <w:bookmarkStart w:id="325" w:name="_Toc419666883"/>
      <w:r>
        <w:t>Archivage</w:t>
      </w:r>
      <w:bookmarkEnd w:id="325"/>
    </w:p>
    <w:p w:rsidR="00546484" w:rsidRPr="0046323A" w:rsidRDefault="00546484" w:rsidP="0046323A">
      <w:pPr>
        <w:pStyle w:val="Default"/>
        <w:spacing w:line="276" w:lineRule="auto"/>
        <w:jc w:val="both"/>
      </w:pPr>
      <w:r w:rsidRPr="0046323A">
        <w:t>Archivage - Gestion des données : stockage, consultation, recherche et extraction de ces données.</w:t>
      </w:r>
    </w:p>
    <w:p w:rsidR="00546484" w:rsidRPr="0046323A" w:rsidRDefault="00546484" w:rsidP="0046323A">
      <w:pPr>
        <w:pStyle w:val="Default"/>
        <w:spacing w:line="276" w:lineRule="auto"/>
        <w:jc w:val="both"/>
      </w:pPr>
    </w:p>
    <w:p w:rsidR="00546484" w:rsidRPr="0046323A" w:rsidRDefault="001541B5" w:rsidP="0046323A">
      <w:pPr>
        <w:pStyle w:val="Default"/>
        <w:spacing w:line="276" w:lineRule="auto"/>
        <w:jc w:val="both"/>
      </w:pPr>
      <w:r>
        <w:rPr>
          <w:noProof/>
          <w:sz w:val="23"/>
          <w:szCs w:val="23"/>
          <w:lang w:eastAsia="fr-FR"/>
        </w:rPr>
        <w:drawing>
          <wp:inline distT="0" distB="0" distL="0" distR="0">
            <wp:extent cx="5762615" cy="1466850"/>
            <wp:effectExtent l="19050" t="0" r="0" b="0"/>
            <wp:docPr id="54"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2"/>
                    <a:srcRect/>
                    <a:stretch>
                      <a:fillRect/>
                    </a:stretch>
                  </pic:blipFill>
                  <pic:spPr bwMode="auto">
                    <a:xfrm>
                      <a:off x="0" y="0"/>
                      <a:ext cx="5760720" cy="1466368"/>
                    </a:xfrm>
                    <a:prstGeom prst="rect">
                      <a:avLst/>
                    </a:prstGeom>
                    <a:noFill/>
                    <a:ln w="9525">
                      <a:noFill/>
                      <a:miter lim="800000"/>
                      <a:headEnd/>
                      <a:tailEnd/>
                    </a:ln>
                  </pic:spPr>
                </pic:pic>
              </a:graphicData>
            </a:graphic>
          </wp:inline>
        </w:drawing>
      </w:r>
    </w:p>
    <w:p w:rsidR="00546484" w:rsidRPr="001541B5" w:rsidRDefault="009712E6" w:rsidP="001541B5">
      <w:pPr>
        <w:pStyle w:val="Lgende"/>
        <w:jc w:val="center"/>
        <w:rPr>
          <w:rFonts w:asciiTheme="majorBidi" w:hAnsiTheme="majorBidi" w:cstheme="majorBidi"/>
          <w:sz w:val="24"/>
          <w:szCs w:val="24"/>
        </w:rPr>
      </w:pPr>
      <w:bookmarkStart w:id="326" w:name="_Toc419665770"/>
      <w:r w:rsidRPr="00C62FB0">
        <w:rPr>
          <w:rFonts w:asciiTheme="majorBidi" w:hAnsiTheme="majorBidi" w:cstheme="majorBidi"/>
          <w:sz w:val="24"/>
          <w:szCs w:val="24"/>
        </w:rPr>
        <w:t xml:space="preserve">Figure </w:t>
      </w:r>
      <w:r w:rsidR="00BE0206" w:rsidRPr="00C62FB0">
        <w:rPr>
          <w:rFonts w:asciiTheme="majorBidi" w:hAnsiTheme="majorBidi" w:cstheme="majorBidi"/>
          <w:sz w:val="24"/>
          <w:szCs w:val="24"/>
        </w:rPr>
        <w:fldChar w:fldCharType="begin"/>
      </w:r>
      <w:r w:rsidR="00465670" w:rsidRPr="00C62FB0">
        <w:rPr>
          <w:rFonts w:asciiTheme="majorBidi" w:hAnsiTheme="majorBidi" w:cstheme="majorBidi"/>
          <w:sz w:val="24"/>
          <w:szCs w:val="24"/>
        </w:rPr>
        <w:instrText xml:space="preserve"> SEQ Figure \* ARABIC </w:instrText>
      </w:r>
      <w:r w:rsidR="00BE0206" w:rsidRPr="00C62FB0">
        <w:rPr>
          <w:rFonts w:asciiTheme="majorBidi" w:hAnsiTheme="majorBidi" w:cstheme="majorBidi"/>
          <w:sz w:val="24"/>
          <w:szCs w:val="24"/>
        </w:rPr>
        <w:fldChar w:fldCharType="separate"/>
      </w:r>
      <w:r w:rsidR="00462CBD">
        <w:rPr>
          <w:rFonts w:asciiTheme="majorBidi" w:hAnsiTheme="majorBidi" w:cstheme="majorBidi"/>
          <w:sz w:val="24"/>
          <w:szCs w:val="24"/>
        </w:rPr>
        <w:t>27</w:t>
      </w:r>
      <w:r w:rsidR="00BE0206" w:rsidRPr="00C62FB0">
        <w:rPr>
          <w:rFonts w:asciiTheme="majorBidi" w:hAnsiTheme="majorBidi" w:cstheme="majorBidi"/>
          <w:sz w:val="24"/>
          <w:szCs w:val="24"/>
        </w:rPr>
        <w:fldChar w:fldCharType="end"/>
      </w:r>
      <w:r w:rsidRPr="00C62FB0">
        <w:rPr>
          <w:rFonts w:asciiTheme="majorBidi" w:hAnsiTheme="majorBidi" w:cstheme="majorBidi"/>
          <w:sz w:val="24"/>
          <w:szCs w:val="24"/>
        </w:rPr>
        <w:t>.Archivage.</w:t>
      </w:r>
      <w:bookmarkEnd w:id="326"/>
    </w:p>
    <w:p w:rsidR="00546484" w:rsidRDefault="00546484" w:rsidP="00EF29C7">
      <w:pPr>
        <w:pStyle w:val="Titre2"/>
        <w:numPr>
          <w:ilvl w:val="2"/>
          <w:numId w:val="53"/>
        </w:numPr>
      </w:pPr>
      <w:bookmarkStart w:id="327" w:name="_Toc419666884"/>
      <w:r>
        <w:t>Affichage :</w:t>
      </w:r>
      <w:bookmarkEnd w:id="327"/>
    </w:p>
    <w:p w:rsidR="005F27E9" w:rsidRDefault="00F957A1" w:rsidP="00327831">
      <w:pPr>
        <w:rPr>
          <w:rFonts w:ascii="Times New Roman" w:hAnsi="Times New Roman" w:cs="Times New Roman"/>
          <w:sz w:val="24"/>
          <w:szCs w:val="24"/>
        </w:rPr>
      </w:pPr>
      <w:r w:rsidRPr="00D76E46">
        <w:rPr>
          <w:rFonts w:ascii="Times New Roman" w:hAnsi="Times New Roman" w:cs="Times New Roman"/>
          <w:sz w:val="24"/>
          <w:szCs w:val="24"/>
        </w:rPr>
        <w:t>Les systèmes d’information géographique sont utilisés pour restituer les données sous différentes formes</w:t>
      </w:r>
      <w:r>
        <w:rPr>
          <w:rFonts w:ascii="Times New Roman" w:hAnsi="Times New Roman" w:cs="Times New Roman"/>
          <w:sz w:val="24"/>
          <w:szCs w:val="24"/>
        </w:rPr>
        <w:t xml:space="preserve"> (</w:t>
      </w:r>
      <w:proofErr w:type="spellStart"/>
      <w:r>
        <w:rPr>
          <w:rFonts w:ascii="Times New Roman" w:hAnsi="Times New Roman" w:cs="Times New Roman"/>
          <w:sz w:val="24"/>
          <w:szCs w:val="24"/>
        </w:rPr>
        <w:t>carte</w:t>
      </w:r>
      <w:proofErr w:type="gramStart"/>
      <w:r>
        <w:rPr>
          <w:rFonts w:ascii="Times New Roman" w:hAnsi="Times New Roman" w:cs="Times New Roman"/>
          <w:sz w:val="24"/>
          <w:szCs w:val="24"/>
        </w:rPr>
        <w:t>,graphiques</w:t>
      </w:r>
      <w:proofErr w:type="spellEnd"/>
      <w:proofErr w:type="gramEnd"/>
      <w:r>
        <w:rPr>
          <w:rFonts w:ascii="Times New Roman" w:hAnsi="Times New Roman" w:cs="Times New Roman"/>
          <w:sz w:val="24"/>
          <w:szCs w:val="24"/>
        </w:rPr>
        <w:t xml:space="preserve">, tables statistiques, où tout autre fichier </w:t>
      </w:r>
      <w:r w:rsidRPr="00D76E46">
        <w:rPr>
          <w:rFonts w:ascii="Times New Roman" w:hAnsi="Times New Roman" w:cs="Times New Roman"/>
          <w:sz w:val="24"/>
          <w:szCs w:val="24"/>
        </w:rPr>
        <w:t>informatique exportable vers d’autres applications</w:t>
      </w:r>
      <w:r>
        <w:rPr>
          <w:rFonts w:ascii="Times New Roman" w:hAnsi="Times New Roman" w:cs="Times New Roman"/>
          <w:sz w:val="24"/>
          <w:szCs w:val="24"/>
        </w:rPr>
        <w:t>).</w:t>
      </w:r>
    </w:p>
    <w:p w:rsidR="00E24E54" w:rsidRDefault="00E24E54" w:rsidP="00327831">
      <w:pPr>
        <w:rPr>
          <w:rFonts w:ascii="Times New Roman" w:hAnsi="Times New Roman" w:cs="Times New Roman"/>
          <w:sz w:val="24"/>
          <w:szCs w:val="24"/>
        </w:rPr>
      </w:pPr>
    </w:p>
    <w:p w:rsidR="00E24E54" w:rsidRDefault="00E24E54" w:rsidP="00327831">
      <w:pPr>
        <w:rPr>
          <w:rFonts w:ascii="Times New Roman" w:hAnsi="Times New Roman" w:cs="Times New Roman"/>
          <w:sz w:val="24"/>
          <w:szCs w:val="24"/>
        </w:rPr>
      </w:pPr>
    </w:p>
    <w:p w:rsidR="00E24E54" w:rsidRDefault="00E24E54" w:rsidP="00327831">
      <w:pPr>
        <w:rPr>
          <w:rFonts w:ascii="Times New Roman" w:hAnsi="Times New Roman" w:cs="Times New Roman"/>
          <w:sz w:val="24"/>
          <w:szCs w:val="24"/>
        </w:rPr>
      </w:pPr>
    </w:p>
    <w:p w:rsidR="00E24E54" w:rsidRDefault="00E24E54" w:rsidP="00327831">
      <w:pPr>
        <w:rPr>
          <w:rFonts w:ascii="Times New Roman" w:hAnsi="Times New Roman" w:cs="Times New Roman"/>
          <w:sz w:val="24"/>
          <w:szCs w:val="24"/>
        </w:rPr>
      </w:pPr>
    </w:p>
    <w:p w:rsidR="00E24E54" w:rsidRDefault="00E24E54" w:rsidP="00327831">
      <w:pPr>
        <w:rPr>
          <w:rFonts w:ascii="Times New Roman" w:hAnsi="Times New Roman" w:cs="Times New Roman"/>
          <w:sz w:val="24"/>
          <w:szCs w:val="24"/>
        </w:rPr>
      </w:pPr>
    </w:p>
    <w:p w:rsidR="00E24E54" w:rsidRDefault="00E24E54" w:rsidP="00327831">
      <w:pPr>
        <w:rPr>
          <w:rFonts w:ascii="Times New Roman" w:hAnsi="Times New Roman" w:cs="Times New Roman"/>
          <w:sz w:val="24"/>
          <w:szCs w:val="24"/>
        </w:rPr>
      </w:pPr>
    </w:p>
    <w:p w:rsidR="00E24E54" w:rsidRDefault="00E24E54" w:rsidP="00327831">
      <w:pPr>
        <w:rPr>
          <w:rFonts w:ascii="Times New Roman" w:hAnsi="Times New Roman" w:cs="Times New Roman"/>
          <w:sz w:val="24"/>
          <w:szCs w:val="24"/>
        </w:rPr>
      </w:pPr>
    </w:p>
    <w:p w:rsidR="00E24E54" w:rsidRPr="00327831" w:rsidRDefault="00E24E54" w:rsidP="00327831">
      <w:pPr>
        <w:rPr>
          <w:rFonts w:ascii="Times New Roman" w:hAnsi="Times New Roman" w:cs="Times New Roman"/>
          <w:sz w:val="24"/>
          <w:szCs w:val="24"/>
        </w:rPr>
      </w:pPr>
    </w:p>
    <w:p w:rsidR="00546484" w:rsidRDefault="00546484" w:rsidP="00D75B36">
      <w:pPr>
        <w:pStyle w:val="Titre1"/>
      </w:pPr>
      <w:bookmarkStart w:id="328" w:name="_Toc419666885"/>
      <w:r>
        <w:lastRenderedPageBreak/>
        <w:t>Les composantes de SIG :</w:t>
      </w:r>
      <w:bookmarkEnd w:id="328"/>
    </w:p>
    <w:p w:rsidR="00546484" w:rsidRDefault="00546484" w:rsidP="001E35F0">
      <w:pPr>
        <w:pStyle w:val="Default"/>
        <w:spacing w:line="276" w:lineRule="auto"/>
        <w:rPr>
          <w:b/>
          <w:bCs/>
          <w:sz w:val="23"/>
          <w:szCs w:val="23"/>
        </w:rPr>
      </w:pPr>
      <w:r w:rsidRPr="001442CF">
        <w:t xml:space="preserve">Un Système d’Information Géographique est constitué de 5 composants </w:t>
      </w:r>
      <w:r w:rsidRPr="007243FA">
        <w:t xml:space="preserve">majeurs </w:t>
      </w:r>
      <w:r w:rsidRPr="007243FA">
        <w:rPr>
          <w:b/>
          <w:bCs/>
        </w:rPr>
        <w:t>[A</w:t>
      </w:r>
      <w:r w:rsidR="001E35F0">
        <w:rPr>
          <w:b/>
          <w:bCs/>
        </w:rPr>
        <w:t>18</w:t>
      </w:r>
      <w:r w:rsidRPr="007243FA">
        <w:rPr>
          <w:b/>
          <w:bCs/>
        </w:rPr>
        <w:t>]:</w:t>
      </w:r>
    </w:p>
    <w:p w:rsidR="008C29F6" w:rsidRDefault="008C29F6" w:rsidP="001442CF">
      <w:pPr>
        <w:pStyle w:val="Default"/>
        <w:spacing w:line="276" w:lineRule="auto"/>
        <w:rPr>
          <w:b/>
          <w:bCs/>
          <w:sz w:val="23"/>
          <w:szCs w:val="23"/>
        </w:rPr>
      </w:pPr>
    </w:p>
    <w:p w:rsidR="008C29F6" w:rsidRDefault="008C29F6" w:rsidP="001442CF">
      <w:pPr>
        <w:pStyle w:val="Default"/>
        <w:spacing w:line="276" w:lineRule="auto"/>
        <w:rPr>
          <w:b/>
          <w:bCs/>
          <w:sz w:val="23"/>
          <w:szCs w:val="23"/>
        </w:rPr>
      </w:pPr>
    </w:p>
    <w:p w:rsidR="008C29F6" w:rsidRDefault="008C29F6" w:rsidP="009712E6">
      <w:pPr>
        <w:pStyle w:val="Default"/>
        <w:spacing w:line="276" w:lineRule="auto"/>
        <w:jc w:val="center"/>
        <w:rPr>
          <w:sz w:val="23"/>
          <w:szCs w:val="23"/>
        </w:rPr>
      </w:pPr>
      <w:r>
        <w:rPr>
          <w:noProof/>
          <w:sz w:val="23"/>
          <w:szCs w:val="23"/>
          <w:lang w:eastAsia="fr-FR"/>
        </w:rPr>
        <w:drawing>
          <wp:inline distT="0" distB="0" distL="0" distR="0">
            <wp:extent cx="2312493" cy="1497791"/>
            <wp:effectExtent l="19050" t="0" r="0" b="0"/>
            <wp:docPr id="8" name="Image 7" descr="7392061-we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392061-web.gif"/>
                    <pic:cNvPicPr/>
                  </pic:nvPicPr>
                  <pic:blipFill>
                    <a:blip r:embed="rId53"/>
                    <a:stretch>
                      <a:fillRect/>
                    </a:stretch>
                  </pic:blipFill>
                  <pic:spPr>
                    <a:xfrm>
                      <a:off x="0" y="0"/>
                      <a:ext cx="2324100" cy="1505309"/>
                    </a:xfrm>
                    <a:prstGeom prst="rect">
                      <a:avLst/>
                    </a:prstGeom>
                  </pic:spPr>
                </pic:pic>
              </a:graphicData>
            </a:graphic>
          </wp:inline>
        </w:drawing>
      </w:r>
      <w:r w:rsidR="009712E6">
        <w:rPr>
          <w:noProof/>
          <w:sz w:val="23"/>
          <w:szCs w:val="23"/>
          <w:lang w:eastAsia="fr-FR"/>
        </w:rPr>
        <w:drawing>
          <wp:inline distT="0" distB="0" distL="0" distR="0">
            <wp:extent cx="3053759" cy="1784420"/>
            <wp:effectExtent l="19050" t="0" r="0" b="0"/>
            <wp:docPr id="5" name="Image 4" descr="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PNG"/>
                    <pic:cNvPicPr/>
                  </pic:nvPicPr>
                  <pic:blipFill>
                    <a:blip r:embed="rId54"/>
                    <a:stretch>
                      <a:fillRect/>
                    </a:stretch>
                  </pic:blipFill>
                  <pic:spPr>
                    <a:xfrm>
                      <a:off x="0" y="0"/>
                      <a:ext cx="3062229" cy="1789369"/>
                    </a:xfrm>
                    <a:prstGeom prst="rect">
                      <a:avLst/>
                    </a:prstGeom>
                  </pic:spPr>
                </pic:pic>
              </a:graphicData>
            </a:graphic>
          </wp:inline>
        </w:drawing>
      </w:r>
    </w:p>
    <w:p w:rsidR="009712E6" w:rsidRDefault="009712E6" w:rsidP="009712E6">
      <w:pPr>
        <w:pStyle w:val="Default"/>
        <w:spacing w:line="276" w:lineRule="auto"/>
        <w:jc w:val="center"/>
        <w:rPr>
          <w:b/>
          <w:bCs/>
          <w:sz w:val="23"/>
          <w:szCs w:val="23"/>
        </w:rPr>
      </w:pPr>
    </w:p>
    <w:p w:rsidR="008C29F6" w:rsidRPr="00C62FB0" w:rsidRDefault="009712E6" w:rsidP="00F31221">
      <w:pPr>
        <w:pStyle w:val="Lgende"/>
        <w:jc w:val="center"/>
        <w:rPr>
          <w:rFonts w:asciiTheme="majorBidi" w:hAnsiTheme="majorBidi" w:cstheme="majorBidi"/>
          <w:b w:val="0"/>
          <w:bCs w:val="0"/>
          <w:sz w:val="24"/>
          <w:szCs w:val="24"/>
        </w:rPr>
      </w:pPr>
      <w:bookmarkStart w:id="329" w:name="_Toc419665771"/>
      <w:r w:rsidRPr="00C62FB0">
        <w:rPr>
          <w:rFonts w:asciiTheme="majorBidi" w:hAnsiTheme="majorBidi" w:cstheme="majorBidi"/>
          <w:sz w:val="24"/>
          <w:szCs w:val="24"/>
        </w:rPr>
        <w:t xml:space="preserve">Figure </w:t>
      </w:r>
      <w:r w:rsidR="00BE0206" w:rsidRPr="00C62FB0">
        <w:rPr>
          <w:rFonts w:asciiTheme="majorBidi" w:hAnsiTheme="majorBidi" w:cstheme="majorBidi"/>
          <w:sz w:val="24"/>
          <w:szCs w:val="24"/>
        </w:rPr>
        <w:fldChar w:fldCharType="begin"/>
      </w:r>
      <w:r w:rsidR="00465670" w:rsidRPr="00C62FB0">
        <w:rPr>
          <w:rFonts w:asciiTheme="majorBidi" w:hAnsiTheme="majorBidi" w:cstheme="majorBidi"/>
          <w:sz w:val="24"/>
          <w:szCs w:val="24"/>
        </w:rPr>
        <w:instrText xml:space="preserve"> SEQ Figure \* ARABIC </w:instrText>
      </w:r>
      <w:r w:rsidR="00BE0206" w:rsidRPr="00C62FB0">
        <w:rPr>
          <w:rFonts w:asciiTheme="majorBidi" w:hAnsiTheme="majorBidi" w:cstheme="majorBidi"/>
          <w:sz w:val="24"/>
          <w:szCs w:val="24"/>
        </w:rPr>
        <w:fldChar w:fldCharType="separate"/>
      </w:r>
      <w:r w:rsidR="00462CBD">
        <w:rPr>
          <w:rFonts w:asciiTheme="majorBidi" w:hAnsiTheme="majorBidi" w:cstheme="majorBidi"/>
          <w:sz w:val="24"/>
          <w:szCs w:val="24"/>
        </w:rPr>
        <w:t>28</w:t>
      </w:r>
      <w:r w:rsidR="00BE0206" w:rsidRPr="00C62FB0">
        <w:rPr>
          <w:rFonts w:asciiTheme="majorBidi" w:hAnsiTheme="majorBidi" w:cstheme="majorBidi"/>
          <w:sz w:val="24"/>
          <w:szCs w:val="24"/>
        </w:rPr>
        <w:fldChar w:fldCharType="end"/>
      </w:r>
      <w:r w:rsidRPr="00C62FB0">
        <w:rPr>
          <w:rFonts w:asciiTheme="majorBidi" w:hAnsiTheme="majorBidi" w:cstheme="majorBidi"/>
          <w:sz w:val="24"/>
          <w:szCs w:val="24"/>
        </w:rPr>
        <w:t>.Les composantes de SIG</w:t>
      </w:r>
      <w:bookmarkEnd w:id="329"/>
    </w:p>
    <w:p w:rsidR="00546484" w:rsidRDefault="00546484" w:rsidP="00EF29C7">
      <w:pPr>
        <w:pStyle w:val="Titre2"/>
        <w:numPr>
          <w:ilvl w:val="2"/>
          <w:numId w:val="54"/>
        </w:numPr>
        <w:ind w:left="851"/>
      </w:pPr>
      <w:bookmarkStart w:id="330" w:name="_Toc419666886"/>
      <w:r>
        <w:t>Les logiciels :</w:t>
      </w:r>
      <w:bookmarkEnd w:id="330"/>
    </w:p>
    <w:p w:rsidR="00546484" w:rsidRPr="001442CF" w:rsidRDefault="00546484" w:rsidP="001442CF">
      <w:pPr>
        <w:pStyle w:val="Default"/>
        <w:spacing w:line="276" w:lineRule="auto"/>
        <w:jc w:val="both"/>
      </w:pPr>
      <w:r w:rsidRPr="001442CF">
        <w:t xml:space="preserve">Chaque système d’information géographique est composé par des logiciels (ESRI/ArcGIS ou en libre accès comme Google </w:t>
      </w:r>
      <w:proofErr w:type="spellStart"/>
      <w:r w:rsidRPr="001442CF">
        <w:t>Earth</w:t>
      </w:r>
      <w:proofErr w:type="spellEnd"/>
      <w:r w:rsidRPr="001442CF">
        <w:t xml:space="preserve"> ou Q GIS) pour assurer les six fonctions suivantes : les cinq "A" plus l'Anticipation (Acquisition, Archivage, Analyse, Affichage, Abstraction, Anticipation). </w:t>
      </w:r>
    </w:p>
    <w:p w:rsidR="00546484" w:rsidRDefault="00546484" w:rsidP="00EF29C7">
      <w:pPr>
        <w:pStyle w:val="Titre2"/>
        <w:numPr>
          <w:ilvl w:val="0"/>
          <w:numId w:val="44"/>
        </w:numPr>
      </w:pPr>
      <w:bookmarkStart w:id="331" w:name="_Toc419666887"/>
      <w:r>
        <w:t>Les données:</w:t>
      </w:r>
      <w:bookmarkEnd w:id="331"/>
    </w:p>
    <w:p w:rsidR="00546484" w:rsidRPr="001442CF" w:rsidRDefault="00546484" w:rsidP="001442CF">
      <w:pPr>
        <w:pStyle w:val="Default"/>
        <w:spacing w:line="276" w:lineRule="auto"/>
        <w:jc w:val="both"/>
      </w:pPr>
      <w:r w:rsidRPr="001442CF">
        <w:t xml:space="preserve">Les données géographiques sont importées à partir de fichiers ou saisies par un opérateur. Une donnée est dite « géographique » lorsqu'elle fait référence à un (ou plusieurs) objet(s) localisé(s) à la surface de la Terre. Ses coordonnées sont définies par un système géodésique (ou système de référence spatiale). </w:t>
      </w:r>
    </w:p>
    <w:p w:rsidR="0099045C" w:rsidRPr="001442CF" w:rsidRDefault="00546484" w:rsidP="001442CF">
      <w:pPr>
        <w:pStyle w:val="Default"/>
        <w:spacing w:line="276" w:lineRule="auto"/>
        <w:jc w:val="both"/>
      </w:pPr>
      <w:r w:rsidRPr="001442CF">
        <w:t>Les données géographiques possèdent plusieurs composantes :</w:t>
      </w:r>
    </w:p>
    <w:p w:rsidR="00546484" w:rsidRPr="001442CF" w:rsidRDefault="00546484" w:rsidP="00546484">
      <w:pPr>
        <w:pStyle w:val="Default"/>
      </w:pPr>
    </w:p>
    <w:p w:rsidR="00546484" w:rsidRPr="001442CF" w:rsidRDefault="001442CF" w:rsidP="001442CF">
      <w:pPr>
        <w:pStyle w:val="Default"/>
        <w:spacing w:after="459" w:line="276" w:lineRule="auto"/>
        <w:jc w:val="both"/>
      </w:pPr>
      <w:r w:rsidRPr="001442CF">
        <w:rPr>
          <w:b/>
          <w:bCs/>
        </w:rPr>
        <w:t>Les</w:t>
      </w:r>
      <w:r w:rsidR="00546484" w:rsidRPr="001442CF">
        <w:rPr>
          <w:b/>
          <w:bCs/>
        </w:rPr>
        <w:t xml:space="preserve"> données géométriques </w:t>
      </w:r>
      <w:r w:rsidR="00546484" w:rsidRPr="001442CF">
        <w:t xml:space="preserve">renvoient à la forme et à la localisation des objets ou phénomènes </w:t>
      </w:r>
    </w:p>
    <w:p w:rsidR="00546484" w:rsidRPr="001442CF" w:rsidRDefault="00546484" w:rsidP="00EF29C7">
      <w:pPr>
        <w:pStyle w:val="Default"/>
        <w:numPr>
          <w:ilvl w:val="0"/>
          <w:numId w:val="45"/>
        </w:numPr>
        <w:spacing w:after="459" w:line="276" w:lineRule="auto"/>
        <w:jc w:val="both"/>
      </w:pPr>
      <w:r w:rsidRPr="001442CF">
        <w:rPr>
          <w:b/>
          <w:bCs/>
        </w:rPr>
        <w:t xml:space="preserve">les données descriptives </w:t>
      </w:r>
      <w:r w:rsidRPr="001442CF">
        <w:t xml:space="preserve">(qui font partie des données attributaires) renvoient à l'ensemble des attributs descriptifs des objets et phénomènes à l'exception de la forme et de la localisation. Il s'agit de leurs caractéristiques thématiques. </w:t>
      </w:r>
    </w:p>
    <w:p w:rsidR="00546484" w:rsidRPr="001442CF" w:rsidRDefault="00546484" w:rsidP="00EF29C7">
      <w:pPr>
        <w:pStyle w:val="Default"/>
        <w:numPr>
          <w:ilvl w:val="0"/>
          <w:numId w:val="45"/>
        </w:numPr>
        <w:spacing w:after="459" w:line="276" w:lineRule="auto"/>
        <w:jc w:val="both"/>
      </w:pPr>
      <w:r w:rsidRPr="001442CF">
        <w:rPr>
          <w:b/>
          <w:bCs/>
        </w:rPr>
        <w:t xml:space="preserve">les données graphiques </w:t>
      </w:r>
      <w:r w:rsidRPr="001442CF">
        <w:t xml:space="preserve">renvoient aux paramètres d'affichage des objets et symbolique de représentation (type de trait, couleur...) ; </w:t>
      </w:r>
    </w:p>
    <w:p w:rsidR="00546484" w:rsidRPr="001442CF" w:rsidRDefault="00546484" w:rsidP="00EF29C7">
      <w:pPr>
        <w:pStyle w:val="Default"/>
        <w:numPr>
          <w:ilvl w:val="0"/>
          <w:numId w:val="45"/>
        </w:numPr>
        <w:spacing w:after="459" w:line="276" w:lineRule="auto"/>
        <w:jc w:val="both"/>
      </w:pPr>
      <w:r w:rsidRPr="001442CF">
        <w:rPr>
          <w:b/>
          <w:bCs/>
        </w:rPr>
        <w:t xml:space="preserve">les métadonnées </w:t>
      </w:r>
      <w:r w:rsidRPr="001442CF">
        <w:t xml:space="preserve">associées, c’est-à-dire les données sur les données (date d'acquisition, nom du propriétaire, méthodes d'acquisition, précision...). </w:t>
      </w:r>
    </w:p>
    <w:p w:rsidR="00546484" w:rsidRPr="001442CF" w:rsidRDefault="00546484" w:rsidP="00EF29C7">
      <w:pPr>
        <w:pStyle w:val="Default"/>
        <w:numPr>
          <w:ilvl w:val="0"/>
          <w:numId w:val="45"/>
        </w:numPr>
        <w:spacing w:after="459" w:line="276" w:lineRule="auto"/>
        <w:jc w:val="both"/>
      </w:pPr>
      <w:r w:rsidRPr="001442CF">
        <w:rPr>
          <w:b/>
          <w:bCs/>
        </w:rPr>
        <w:lastRenderedPageBreak/>
        <w:t xml:space="preserve">les données vectoriel </w:t>
      </w:r>
      <w:r w:rsidRPr="001442CF">
        <w:t xml:space="preserve">(format vecteur) : les objets sont représentés par des points, des lignes, des polygones ou des polygones à trous ; </w:t>
      </w:r>
    </w:p>
    <w:p w:rsidR="00546484" w:rsidRPr="001442CF" w:rsidRDefault="00546484" w:rsidP="00EF29C7">
      <w:pPr>
        <w:pStyle w:val="Default"/>
        <w:numPr>
          <w:ilvl w:val="0"/>
          <w:numId w:val="45"/>
        </w:numPr>
        <w:spacing w:after="459" w:line="276" w:lineRule="auto"/>
        <w:jc w:val="both"/>
      </w:pPr>
      <w:r w:rsidRPr="001442CF">
        <w:rPr>
          <w:b/>
          <w:bCs/>
        </w:rPr>
        <w:t xml:space="preserve">les données matricielles </w:t>
      </w:r>
      <w:r w:rsidRPr="001442CF">
        <w:t xml:space="preserve">(format </w:t>
      </w:r>
      <w:r w:rsidRPr="001442CF">
        <w:rPr>
          <w:i/>
          <w:iCs/>
        </w:rPr>
        <w:t>raster</w:t>
      </w:r>
      <w:r w:rsidRPr="001442CF">
        <w:t xml:space="preserve">) : il s’agit d’une image, d’un plan ou d’une photo numérisée et affichée dans le SIG en tant qu’image ; </w:t>
      </w:r>
    </w:p>
    <w:p w:rsidR="00546484" w:rsidRPr="001442CF" w:rsidRDefault="00546484" w:rsidP="00EF29C7">
      <w:pPr>
        <w:pStyle w:val="Default"/>
        <w:numPr>
          <w:ilvl w:val="0"/>
          <w:numId w:val="45"/>
        </w:numPr>
        <w:spacing w:after="459" w:line="276" w:lineRule="auto"/>
        <w:jc w:val="both"/>
        <w:rPr>
          <w:rFonts w:asciiTheme="majorBidi" w:hAnsiTheme="majorBidi" w:cstheme="majorBidi"/>
        </w:rPr>
      </w:pPr>
      <w:r w:rsidRPr="001442CF">
        <w:rPr>
          <w:rFonts w:asciiTheme="majorBidi" w:hAnsiTheme="majorBidi" w:cstheme="majorBidi"/>
          <w:b/>
          <w:bCs/>
        </w:rPr>
        <w:t xml:space="preserve">les données sans géométrie : </w:t>
      </w:r>
      <w:r w:rsidRPr="001442CF">
        <w:rPr>
          <w:rFonts w:asciiTheme="majorBidi" w:hAnsiTheme="majorBidi" w:cstheme="majorBidi"/>
        </w:rPr>
        <w:t xml:space="preserve">principalement des tables de type Excel, DBF, TXT…, deux solutions pour spatialiser ces données : </w:t>
      </w:r>
    </w:p>
    <w:p w:rsidR="00546484" w:rsidRPr="001442CF" w:rsidRDefault="00546484" w:rsidP="00EF29C7">
      <w:pPr>
        <w:pStyle w:val="Default"/>
        <w:numPr>
          <w:ilvl w:val="0"/>
          <w:numId w:val="43"/>
        </w:numPr>
        <w:spacing w:line="276" w:lineRule="auto"/>
        <w:jc w:val="both"/>
        <w:rPr>
          <w:rFonts w:asciiTheme="majorBidi" w:hAnsiTheme="majorBidi" w:cstheme="majorBidi"/>
        </w:rPr>
      </w:pPr>
      <w:r w:rsidRPr="001442CF">
        <w:rPr>
          <w:rFonts w:asciiTheme="majorBidi" w:hAnsiTheme="majorBidi" w:cstheme="majorBidi"/>
          <w:b/>
          <w:bCs/>
        </w:rPr>
        <w:t xml:space="preserve">le Géocodage « direct » : </w:t>
      </w:r>
      <w:r w:rsidRPr="001442CF">
        <w:rPr>
          <w:rFonts w:asciiTheme="majorBidi" w:hAnsiTheme="majorBidi" w:cstheme="majorBidi"/>
        </w:rPr>
        <w:t>la table contient deux champs indiquant les coordonnées géographiques en X (longitude) et en Y (latitude</w:t>
      </w:r>
      <w:proofErr w:type="gramStart"/>
      <w:r w:rsidRPr="001442CF">
        <w:rPr>
          <w:rFonts w:asciiTheme="majorBidi" w:hAnsiTheme="majorBidi" w:cstheme="majorBidi"/>
        </w:rPr>
        <w:t xml:space="preserve">) </w:t>
      </w:r>
      <w:r w:rsidR="001442CF" w:rsidRPr="001442CF">
        <w:rPr>
          <w:rFonts w:asciiTheme="majorBidi" w:hAnsiTheme="majorBidi" w:cstheme="majorBidi"/>
        </w:rPr>
        <w:t>.</w:t>
      </w:r>
      <w:proofErr w:type="gramEnd"/>
    </w:p>
    <w:p w:rsidR="00546484" w:rsidRPr="001442CF" w:rsidRDefault="00546484" w:rsidP="00EF29C7">
      <w:pPr>
        <w:pStyle w:val="Default"/>
        <w:numPr>
          <w:ilvl w:val="0"/>
          <w:numId w:val="46"/>
        </w:numPr>
        <w:spacing w:line="276" w:lineRule="auto"/>
        <w:jc w:val="both"/>
        <w:rPr>
          <w:rFonts w:asciiTheme="majorBidi" w:hAnsiTheme="majorBidi" w:cstheme="majorBidi"/>
        </w:rPr>
      </w:pPr>
      <w:r w:rsidRPr="001442CF">
        <w:rPr>
          <w:rFonts w:asciiTheme="majorBidi" w:hAnsiTheme="majorBidi" w:cstheme="majorBidi"/>
        </w:rPr>
        <w:t xml:space="preserve">Indiquer ces informations au logiciel avec le système de projection adéquat. </w:t>
      </w:r>
    </w:p>
    <w:p w:rsidR="00546484" w:rsidRPr="001442CF" w:rsidRDefault="00546484" w:rsidP="00EF29C7">
      <w:pPr>
        <w:pStyle w:val="Default"/>
        <w:numPr>
          <w:ilvl w:val="0"/>
          <w:numId w:val="43"/>
        </w:numPr>
        <w:spacing w:line="276" w:lineRule="auto"/>
        <w:jc w:val="both"/>
        <w:rPr>
          <w:rFonts w:asciiTheme="majorBidi" w:hAnsiTheme="majorBidi" w:cstheme="majorBidi"/>
        </w:rPr>
      </w:pPr>
      <w:r w:rsidRPr="001442CF">
        <w:rPr>
          <w:rFonts w:asciiTheme="majorBidi" w:hAnsiTheme="majorBidi" w:cstheme="majorBidi"/>
          <w:b/>
          <w:bCs/>
        </w:rPr>
        <w:t xml:space="preserve">Le Géocodage par « jointure » : </w:t>
      </w:r>
      <w:r w:rsidRPr="001442CF">
        <w:rPr>
          <w:rFonts w:asciiTheme="majorBidi" w:hAnsiTheme="majorBidi" w:cstheme="majorBidi"/>
        </w:rPr>
        <w:t xml:space="preserve">la table ne possède pas de coordonnées. </w:t>
      </w:r>
      <w:r w:rsidR="001442CF" w:rsidRPr="001442CF">
        <w:rPr>
          <w:rFonts w:asciiTheme="majorBidi" w:hAnsiTheme="majorBidi" w:cstheme="majorBidi"/>
        </w:rPr>
        <w:tab/>
      </w:r>
    </w:p>
    <w:p w:rsidR="00546484" w:rsidRPr="001442CF" w:rsidRDefault="00546484" w:rsidP="00EF29C7">
      <w:pPr>
        <w:pStyle w:val="Default"/>
        <w:numPr>
          <w:ilvl w:val="0"/>
          <w:numId w:val="47"/>
        </w:numPr>
        <w:spacing w:line="276" w:lineRule="auto"/>
        <w:jc w:val="both"/>
        <w:rPr>
          <w:rFonts w:asciiTheme="majorBidi" w:hAnsiTheme="majorBidi" w:cstheme="majorBidi"/>
        </w:rPr>
      </w:pPr>
      <w:r w:rsidRPr="001442CF">
        <w:rPr>
          <w:rFonts w:asciiTheme="majorBidi" w:hAnsiTheme="majorBidi" w:cstheme="majorBidi"/>
        </w:rPr>
        <w:t xml:space="preserve">Joindre cette table à une donnée spatialisée disposant d’un champ identique. </w:t>
      </w:r>
    </w:p>
    <w:p w:rsidR="00D80B3A" w:rsidRDefault="00D80B3A" w:rsidP="001442CF">
      <w:pPr>
        <w:pStyle w:val="Default"/>
        <w:rPr>
          <w:sz w:val="23"/>
          <w:szCs w:val="23"/>
        </w:rPr>
      </w:pPr>
    </w:p>
    <w:p w:rsidR="00D80B3A" w:rsidRDefault="00D80B3A" w:rsidP="001442CF">
      <w:pPr>
        <w:pStyle w:val="Default"/>
        <w:rPr>
          <w:sz w:val="23"/>
          <w:szCs w:val="23"/>
        </w:rPr>
      </w:pPr>
    </w:p>
    <w:p w:rsidR="00546484" w:rsidRDefault="00546484" w:rsidP="00EF29C7">
      <w:pPr>
        <w:pStyle w:val="Titre2"/>
        <w:numPr>
          <w:ilvl w:val="0"/>
          <w:numId w:val="48"/>
        </w:numPr>
      </w:pPr>
      <w:bookmarkStart w:id="332" w:name="_Toc419666888"/>
      <w:r>
        <w:t>Les matériels informatiques :</w:t>
      </w:r>
      <w:bookmarkEnd w:id="332"/>
    </w:p>
    <w:p w:rsidR="007B37DA" w:rsidRDefault="007B37DA" w:rsidP="007B37DA">
      <w:pPr>
        <w:jc w:val="both"/>
        <w:rPr>
          <w:rFonts w:asciiTheme="majorBidi" w:hAnsiTheme="majorBidi" w:cstheme="majorBidi"/>
          <w:sz w:val="24"/>
          <w:szCs w:val="24"/>
        </w:rPr>
      </w:pPr>
      <w:r w:rsidRPr="00856019">
        <w:rPr>
          <w:rFonts w:asciiTheme="majorBidi" w:hAnsiTheme="majorBidi" w:cstheme="majorBidi"/>
          <w:sz w:val="24"/>
          <w:szCs w:val="24"/>
        </w:rPr>
        <w:t>Les SIG fonctionnent aujourd’hui sur une très large gamme d’ordinateurs des serveurs de données aux ordinateurs de bureaux connectés en réseau ou utilisés de façon autonome.</w:t>
      </w:r>
    </w:p>
    <w:p w:rsidR="00327831" w:rsidRPr="00856019" w:rsidRDefault="00327831" w:rsidP="007B37DA">
      <w:pPr>
        <w:jc w:val="both"/>
        <w:rPr>
          <w:rFonts w:asciiTheme="majorBidi" w:hAnsiTheme="majorBidi" w:cstheme="majorBidi"/>
          <w:sz w:val="24"/>
          <w:szCs w:val="24"/>
        </w:rPr>
      </w:pPr>
    </w:p>
    <w:p w:rsidR="007B37DA" w:rsidRDefault="007B37DA" w:rsidP="00FB12E6">
      <w:pPr>
        <w:pStyle w:val="Default"/>
        <w:rPr>
          <w:sz w:val="23"/>
          <w:szCs w:val="23"/>
        </w:rPr>
      </w:pPr>
    </w:p>
    <w:p w:rsidR="00FB12E6" w:rsidRPr="00740CBF" w:rsidRDefault="00FB12E6" w:rsidP="00EF29C7">
      <w:pPr>
        <w:pStyle w:val="Titre2"/>
        <w:numPr>
          <w:ilvl w:val="0"/>
          <w:numId w:val="49"/>
        </w:numPr>
        <w:spacing w:line="276" w:lineRule="auto"/>
        <w:jc w:val="both"/>
        <w:rPr>
          <w:rFonts w:asciiTheme="majorBidi" w:hAnsiTheme="majorBidi" w:cstheme="majorBidi"/>
        </w:rPr>
      </w:pPr>
      <w:bookmarkStart w:id="333" w:name="_Toc419666889"/>
      <w:r w:rsidRPr="00740CBF">
        <w:rPr>
          <w:rFonts w:asciiTheme="majorBidi" w:hAnsiTheme="majorBidi" w:cstheme="majorBidi"/>
        </w:rPr>
        <w:t>Les savoir-faire :</w:t>
      </w:r>
      <w:bookmarkEnd w:id="333"/>
    </w:p>
    <w:p w:rsidR="00FB12E6" w:rsidRDefault="00FB12E6" w:rsidP="00740CBF">
      <w:pPr>
        <w:pStyle w:val="Default"/>
        <w:spacing w:line="276" w:lineRule="auto"/>
        <w:jc w:val="both"/>
        <w:rPr>
          <w:rFonts w:asciiTheme="majorBidi" w:hAnsiTheme="majorBidi" w:cstheme="majorBidi"/>
        </w:rPr>
      </w:pPr>
      <w:r w:rsidRPr="00740CBF">
        <w:rPr>
          <w:rFonts w:asciiTheme="majorBidi" w:hAnsiTheme="majorBidi" w:cstheme="majorBidi"/>
        </w:rPr>
        <w:t xml:space="preserve">Un système d'information géographique fait appel à une connaissance technique et à divers savoir-faire, et donc divers métiers, qui peuvent être effectués par une ou plusieurs personnes. Le spécialiste doit mobiliser des compétences en géodésie (connaissance des concepts de système de référence et de système de projection), en analyse des données, des processus et de modélisation (analyse Merise, langage UML par exemple), en traitement statistique, en sémiologie graphique et cartographique, en traitement graphique. Il doit savoir traduire en requêtes informatiques les questions qu'on lui pose. </w:t>
      </w:r>
    </w:p>
    <w:p w:rsidR="00740CBF" w:rsidRPr="00740CBF" w:rsidRDefault="00740CBF" w:rsidP="00740CBF">
      <w:pPr>
        <w:pStyle w:val="Default"/>
        <w:spacing w:line="276" w:lineRule="auto"/>
        <w:jc w:val="both"/>
        <w:rPr>
          <w:rFonts w:asciiTheme="majorBidi" w:hAnsiTheme="majorBidi" w:cstheme="majorBidi"/>
        </w:rPr>
      </w:pPr>
    </w:p>
    <w:p w:rsidR="00FB12E6" w:rsidRDefault="00FB12E6" w:rsidP="00EF29C7">
      <w:pPr>
        <w:pStyle w:val="Titre2"/>
        <w:numPr>
          <w:ilvl w:val="0"/>
          <w:numId w:val="50"/>
        </w:numPr>
      </w:pPr>
      <w:bookmarkStart w:id="334" w:name="_Toc419666890"/>
      <w:r>
        <w:t>Les utilisateurs</w:t>
      </w:r>
      <w:bookmarkEnd w:id="334"/>
    </w:p>
    <w:p w:rsidR="00FB12E6" w:rsidRPr="00740CBF" w:rsidRDefault="00FB12E6" w:rsidP="00740CBF">
      <w:pPr>
        <w:pStyle w:val="Default"/>
        <w:spacing w:line="276" w:lineRule="auto"/>
        <w:jc w:val="both"/>
        <w:rPr>
          <w:rFonts w:asciiTheme="majorBidi" w:hAnsiTheme="majorBidi" w:cstheme="majorBidi"/>
        </w:rPr>
      </w:pPr>
      <w:r w:rsidRPr="00740CBF">
        <w:rPr>
          <w:rFonts w:asciiTheme="majorBidi" w:hAnsiTheme="majorBidi" w:cstheme="majorBidi"/>
        </w:rPr>
        <w:t xml:space="preserve">Les utilisateurs de systèmes d'information géographique ne sont pas forcément des spécialistes en géomantique et analyse spatiale. Un système SIG propose une série de boîtes à outils que l’utilisateur assemble pour réaliser son projet. Toute personne agissant dans le territoire et ayant des rudiments d'informatique peut un jour ou l’autre, être amené à utiliser un SIG. Le niveau de compétences d'un technicien est suffisant pour la conduite des opérations les plus basiques. Mais afin d'assurer une bonne qualité d'interprétation des résultats de l'analyse des données et des opérations avancées, celles-ci sont généralement confiées à un ingénieur disposant d'une bonne connaissance des données manipulées et de la </w:t>
      </w:r>
      <w:r w:rsidRPr="00740CBF">
        <w:rPr>
          <w:rFonts w:asciiTheme="majorBidi" w:hAnsiTheme="majorBidi" w:cstheme="majorBidi"/>
        </w:rPr>
        <w:lastRenderedPageBreak/>
        <w:t xml:space="preserve">nature des traitements effectués par les logiciels. Enfin, des spécialistes sont parfois amenés à intervenir sur des aspects techniques précis. </w:t>
      </w:r>
    </w:p>
    <w:p w:rsidR="009F05BB" w:rsidRDefault="009F05BB" w:rsidP="009F05BB">
      <w:pPr>
        <w:pStyle w:val="Default"/>
        <w:rPr>
          <w:b/>
          <w:bCs/>
          <w:sz w:val="23"/>
          <w:szCs w:val="23"/>
        </w:rPr>
      </w:pPr>
    </w:p>
    <w:p w:rsidR="003A162F" w:rsidRDefault="009F05BB" w:rsidP="003F3D68">
      <w:pPr>
        <w:pStyle w:val="Titre1"/>
      </w:pPr>
      <w:bookmarkStart w:id="335" w:name="_Toc419666891"/>
      <w:r w:rsidRPr="009F05BB">
        <w:t>Quelques domaines d'application :</w:t>
      </w:r>
      <w:bookmarkEnd w:id="335"/>
    </w:p>
    <w:p w:rsidR="003F3D68" w:rsidRPr="00856019" w:rsidRDefault="003F3D68" w:rsidP="003F3D68">
      <w:pPr>
        <w:autoSpaceDE w:val="0"/>
        <w:autoSpaceDN w:val="0"/>
        <w:adjustRightInd w:val="0"/>
        <w:spacing w:after="0" w:line="360" w:lineRule="auto"/>
        <w:jc w:val="both"/>
        <w:rPr>
          <w:rFonts w:asciiTheme="majorBidi" w:hAnsiTheme="majorBidi" w:cstheme="majorBidi"/>
          <w:b/>
          <w:bCs/>
          <w:sz w:val="24"/>
          <w:szCs w:val="24"/>
        </w:rPr>
      </w:pPr>
      <w:r w:rsidRPr="00856019">
        <w:rPr>
          <w:rFonts w:asciiTheme="majorBidi" w:hAnsiTheme="majorBidi" w:cstheme="majorBidi"/>
          <w:sz w:val="24"/>
          <w:szCs w:val="24"/>
        </w:rPr>
        <w:t>Les domaines d'application des SIG sont aussi nombreux que variés. Citons cependant</w:t>
      </w:r>
      <w:r w:rsidRPr="00924BE9">
        <w:rPr>
          <w:rFonts w:asciiTheme="majorBidi" w:hAnsiTheme="majorBidi" w:cstheme="majorBidi"/>
          <w:b/>
          <w:bCs/>
          <w:sz w:val="24"/>
          <w:szCs w:val="24"/>
        </w:rPr>
        <w:t>:</w:t>
      </w:r>
      <w:r w:rsidR="00924BE9" w:rsidRPr="00924BE9">
        <w:rPr>
          <w:rFonts w:asciiTheme="majorBidi" w:hAnsiTheme="majorBidi" w:cstheme="majorBidi"/>
          <w:b/>
          <w:bCs/>
          <w:sz w:val="24"/>
          <w:szCs w:val="24"/>
        </w:rPr>
        <w:t>[A19]</w:t>
      </w:r>
    </w:p>
    <w:p w:rsidR="003F3D68" w:rsidRPr="00856019" w:rsidRDefault="003F3D68" w:rsidP="00EF29C7">
      <w:pPr>
        <w:pStyle w:val="Paragraphedeliste"/>
        <w:numPr>
          <w:ilvl w:val="0"/>
          <w:numId w:val="69"/>
        </w:numPr>
        <w:autoSpaceDE w:val="0"/>
        <w:autoSpaceDN w:val="0"/>
        <w:adjustRightInd w:val="0"/>
        <w:spacing w:after="0"/>
        <w:contextualSpacing/>
      </w:pPr>
      <w:r w:rsidRPr="00856019">
        <w:t>Tourisme (gestion des infrastructures, itinéraires touristiques)</w:t>
      </w:r>
    </w:p>
    <w:p w:rsidR="003F3D68" w:rsidRPr="00856019" w:rsidRDefault="003F3D68" w:rsidP="00EF29C7">
      <w:pPr>
        <w:pStyle w:val="Paragraphedeliste"/>
        <w:numPr>
          <w:ilvl w:val="0"/>
          <w:numId w:val="69"/>
        </w:numPr>
        <w:autoSpaceDE w:val="0"/>
        <w:autoSpaceDN w:val="0"/>
        <w:adjustRightInd w:val="0"/>
        <w:spacing w:after="0"/>
        <w:contextualSpacing/>
      </w:pPr>
      <w:r w:rsidRPr="00856019">
        <w:t>Marketing (localisation des clients, analyse du site)</w:t>
      </w:r>
    </w:p>
    <w:p w:rsidR="003F3D68" w:rsidRPr="00856019" w:rsidRDefault="003F3D68" w:rsidP="00EF29C7">
      <w:pPr>
        <w:pStyle w:val="Paragraphedeliste"/>
        <w:numPr>
          <w:ilvl w:val="0"/>
          <w:numId w:val="69"/>
        </w:numPr>
        <w:autoSpaceDE w:val="0"/>
        <w:autoSpaceDN w:val="0"/>
        <w:adjustRightInd w:val="0"/>
        <w:spacing w:after="0"/>
        <w:contextualSpacing/>
      </w:pPr>
      <w:r w:rsidRPr="00856019">
        <w:t>Planification urbaine (cadastre, POS, voirie, réseaux assainissement)</w:t>
      </w:r>
    </w:p>
    <w:p w:rsidR="003F3D68" w:rsidRPr="00856019" w:rsidRDefault="003F3D68" w:rsidP="00EF29C7">
      <w:pPr>
        <w:pStyle w:val="Paragraphedeliste"/>
        <w:numPr>
          <w:ilvl w:val="0"/>
          <w:numId w:val="69"/>
        </w:numPr>
        <w:autoSpaceDE w:val="0"/>
        <w:autoSpaceDN w:val="0"/>
        <w:adjustRightInd w:val="0"/>
        <w:spacing w:after="0"/>
        <w:contextualSpacing/>
      </w:pPr>
      <w:r w:rsidRPr="00856019">
        <w:t>Protection civile (gestion et prévention des catastrophes)</w:t>
      </w:r>
    </w:p>
    <w:p w:rsidR="003F3D68" w:rsidRPr="00856019" w:rsidRDefault="003F3D68" w:rsidP="00EF29C7">
      <w:pPr>
        <w:pStyle w:val="Paragraphedeliste"/>
        <w:numPr>
          <w:ilvl w:val="0"/>
          <w:numId w:val="69"/>
        </w:numPr>
        <w:autoSpaceDE w:val="0"/>
        <w:autoSpaceDN w:val="0"/>
        <w:adjustRightInd w:val="0"/>
        <w:spacing w:after="0"/>
        <w:contextualSpacing/>
      </w:pPr>
      <w:r w:rsidRPr="00856019">
        <w:t>Transport (planification des transports urbains, optimisation d'itinéraires)</w:t>
      </w:r>
    </w:p>
    <w:p w:rsidR="003F3D68" w:rsidRPr="00856019" w:rsidRDefault="003F3D68" w:rsidP="00EF29C7">
      <w:pPr>
        <w:pStyle w:val="Paragraphedeliste"/>
        <w:numPr>
          <w:ilvl w:val="0"/>
          <w:numId w:val="69"/>
        </w:numPr>
        <w:autoSpaceDE w:val="0"/>
        <w:autoSpaceDN w:val="0"/>
        <w:adjustRightInd w:val="0"/>
        <w:spacing w:after="0"/>
        <w:contextualSpacing/>
      </w:pPr>
      <w:r w:rsidRPr="00856019">
        <w:t>Hydrologie</w:t>
      </w:r>
    </w:p>
    <w:p w:rsidR="003F3D68" w:rsidRPr="00856019" w:rsidRDefault="003F3D68" w:rsidP="00EF29C7">
      <w:pPr>
        <w:pStyle w:val="Paragraphedeliste"/>
        <w:numPr>
          <w:ilvl w:val="0"/>
          <w:numId w:val="69"/>
        </w:numPr>
        <w:autoSpaceDE w:val="0"/>
        <w:autoSpaceDN w:val="0"/>
        <w:adjustRightInd w:val="0"/>
        <w:spacing w:after="0"/>
        <w:contextualSpacing/>
      </w:pPr>
      <w:r w:rsidRPr="00856019">
        <w:t>Forêt (cartographie pour aménagement, gestion des coupes et sylviculture)</w:t>
      </w:r>
    </w:p>
    <w:p w:rsidR="003F3D68" w:rsidRPr="00856019" w:rsidRDefault="003F3D68" w:rsidP="00EF29C7">
      <w:pPr>
        <w:pStyle w:val="Paragraphedeliste"/>
        <w:numPr>
          <w:ilvl w:val="0"/>
          <w:numId w:val="69"/>
        </w:numPr>
        <w:autoSpaceDE w:val="0"/>
        <w:autoSpaceDN w:val="0"/>
        <w:adjustRightInd w:val="0"/>
        <w:spacing w:after="0"/>
        <w:contextualSpacing/>
      </w:pPr>
      <w:r w:rsidRPr="00856019">
        <w:t>Géologie (prospection minière)</w:t>
      </w:r>
    </w:p>
    <w:p w:rsidR="003F3D68" w:rsidRPr="00856019" w:rsidRDefault="003F3D68" w:rsidP="00EF29C7">
      <w:pPr>
        <w:pStyle w:val="Paragraphedeliste"/>
        <w:numPr>
          <w:ilvl w:val="0"/>
          <w:numId w:val="69"/>
        </w:numPr>
        <w:autoSpaceDE w:val="0"/>
        <w:autoSpaceDN w:val="0"/>
        <w:adjustRightInd w:val="0"/>
        <w:spacing w:after="0"/>
        <w:contextualSpacing/>
      </w:pPr>
      <w:r w:rsidRPr="00856019">
        <w:t>Biologie (études du déplacement des populations animales)</w:t>
      </w:r>
    </w:p>
    <w:p w:rsidR="003F3D68" w:rsidRPr="003F3D68" w:rsidRDefault="003F3D68" w:rsidP="003F3D68">
      <w:r w:rsidRPr="00856019">
        <w:rPr>
          <w:rFonts w:asciiTheme="majorBidi" w:hAnsiTheme="majorBidi" w:cstheme="majorBidi"/>
          <w:sz w:val="24"/>
          <w:szCs w:val="24"/>
        </w:rPr>
        <w:t>Télécoms (implantation d'antennes pour les téléphones mobiles).</w:t>
      </w:r>
    </w:p>
    <w:p w:rsidR="005B7C2F" w:rsidRDefault="005B7C2F" w:rsidP="00D80B3A">
      <w:pPr>
        <w:pStyle w:val="Titre1"/>
        <w:spacing w:line="276" w:lineRule="auto"/>
      </w:pPr>
      <w:bookmarkStart w:id="336" w:name="_Toc419666892"/>
      <w:r w:rsidRPr="003A162F">
        <w:t>Conclusion</w:t>
      </w:r>
      <w:r w:rsidR="007901DB">
        <w:t> :</w:t>
      </w:r>
      <w:bookmarkEnd w:id="336"/>
    </w:p>
    <w:p w:rsidR="004B1B10" w:rsidRDefault="004B1B10" w:rsidP="00B32BBE">
      <w:pPr>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Dans ce chapitre nous avons </w:t>
      </w:r>
      <w:r w:rsidR="00B32BBE">
        <w:rPr>
          <w:rFonts w:asciiTheme="majorBidi" w:hAnsiTheme="majorBidi" w:cstheme="majorBidi"/>
          <w:color w:val="000000"/>
          <w:sz w:val="24"/>
          <w:szCs w:val="24"/>
        </w:rPr>
        <w:t>proposé</w:t>
      </w:r>
      <w:r>
        <w:rPr>
          <w:rFonts w:asciiTheme="majorBidi" w:hAnsiTheme="majorBidi" w:cstheme="majorBidi"/>
          <w:color w:val="000000"/>
          <w:sz w:val="24"/>
          <w:szCs w:val="24"/>
        </w:rPr>
        <w:t xml:space="preserve"> un aperçu général sur les systèmes d'informations géographiques.</w:t>
      </w:r>
    </w:p>
    <w:p w:rsidR="004B1B10" w:rsidRDefault="004B1B10" w:rsidP="00B32BBE">
      <w:pPr>
        <w:jc w:val="both"/>
        <w:rPr>
          <w:rFonts w:asciiTheme="majorBidi" w:hAnsiTheme="majorBidi" w:cstheme="majorBidi"/>
          <w:color w:val="000000"/>
          <w:sz w:val="24"/>
          <w:szCs w:val="24"/>
        </w:rPr>
      </w:pPr>
      <w:r>
        <w:rPr>
          <w:rFonts w:asciiTheme="majorBidi" w:hAnsiTheme="majorBidi" w:cstheme="majorBidi"/>
          <w:color w:val="000000"/>
          <w:sz w:val="24"/>
          <w:szCs w:val="24"/>
        </w:rPr>
        <w:t>D’abord, nous avons présenté les concepts fondamentaux des SIG</w:t>
      </w:r>
      <w:r w:rsidR="00B32BBE">
        <w:rPr>
          <w:rFonts w:asciiTheme="majorBidi" w:hAnsiTheme="majorBidi" w:cstheme="majorBidi"/>
          <w:color w:val="000000"/>
          <w:sz w:val="24"/>
          <w:szCs w:val="24"/>
        </w:rPr>
        <w:t>,</w:t>
      </w:r>
      <w:r>
        <w:rPr>
          <w:rFonts w:asciiTheme="majorBidi" w:hAnsiTheme="majorBidi" w:cstheme="majorBidi"/>
          <w:color w:val="000000"/>
          <w:sz w:val="24"/>
          <w:szCs w:val="24"/>
        </w:rPr>
        <w:t xml:space="preserve">  ensuite les différent</w:t>
      </w:r>
      <w:r w:rsidR="00B32BBE">
        <w:rPr>
          <w:rFonts w:asciiTheme="majorBidi" w:hAnsiTheme="majorBidi" w:cstheme="majorBidi"/>
          <w:color w:val="000000"/>
          <w:sz w:val="24"/>
          <w:szCs w:val="24"/>
        </w:rPr>
        <w:t>e</w:t>
      </w:r>
      <w:r>
        <w:rPr>
          <w:rFonts w:asciiTheme="majorBidi" w:hAnsiTheme="majorBidi" w:cstheme="majorBidi"/>
          <w:color w:val="000000"/>
          <w:sz w:val="24"/>
          <w:szCs w:val="24"/>
        </w:rPr>
        <w:t xml:space="preserve">s solutions existantes pour visualiser et afficher les informations spatiales, et enfin </w:t>
      </w:r>
      <w:r w:rsidR="00B32BBE">
        <w:rPr>
          <w:rFonts w:asciiTheme="majorBidi" w:hAnsiTheme="majorBidi" w:cstheme="majorBidi"/>
          <w:color w:val="000000"/>
          <w:sz w:val="24"/>
          <w:szCs w:val="24"/>
        </w:rPr>
        <w:t xml:space="preserve">quelques </w:t>
      </w:r>
      <w:r w:rsidR="00F31221">
        <w:rPr>
          <w:rFonts w:asciiTheme="majorBidi" w:hAnsiTheme="majorBidi" w:cstheme="majorBidi"/>
          <w:color w:val="000000"/>
          <w:sz w:val="24"/>
          <w:szCs w:val="24"/>
        </w:rPr>
        <w:t xml:space="preserve"> différent</w:t>
      </w:r>
      <w:r>
        <w:rPr>
          <w:rFonts w:asciiTheme="majorBidi" w:hAnsiTheme="majorBidi" w:cstheme="majorBidi"/>
          <w:color w:val="000000"/>
          <w:sz w:val="24"/>
          <w:szCs w:val="24"/>
        </w:rPr>
        <w:t xml:space="preserve"> domaine d’application</w:t>
      </w:r>
      <w:r w:rsidR="00B32BBE">
        <w:rPr>
          <w:rFonts w:asciiTheme="majorBidi" w:hAnsiTheme="majorBidi" w:cstheme="majorBidi"/>
          <w:color w:val="000000"/>
          <w:sz w:val="24"/>
          <w:szCs w:val="24"/>
        </w:rPr>
        <w:t>s</w:t>
      </w:r>
      <w:r>
        <w:rPr>
          <w:rFonts w:asciiTheme="majorBidi" w:hAnsiTheme="majorBidi" w:cstheme="majorBidi"/>
          <w:color w:val="000000"/>
          <w:sz w:val="24"/>
          <w:szCs w:val="24"/>
        </w:rPr>
        <w:t xml:space="preserve"> des </w:t>
      </w:r>
      <w:r w:rsidR="00F31221">
        <w:rPr>
          <w:rFonts w:asciiTheme="majorBidi" w:hAnsiTheme="majorBidi" w:cstheme="majorBidi"/>
          <w:color w:val="000000"/>
          <w:sz w:val="24"/>
          <w:szCs w:val="24"/>
        </w:rPr>
        <w:t>SIG.</w:t>
      </w:r>
    </w:p>
    <w:p w:rsidR="00B55F24" w:rsidRPr="00B55F24" w:rsidRDefault="00B55F24" w:rsidP="00D80B3A"/>
    <w:p w:rsidR="007901DB" w:rsidRPr="007901DB" w:rsidRDefault="007901DB" w:rsidP="00D80B3A"/>
    <w:p w:rsidR="0099045C" w:rsidRPr="003A162F" w:rsidRDefault="0099045C" w:rsidP="003A162F">
      <w:pPr>
        <w:pStyle w:val="Default"/>
        <w:spacing w:line="276" w:lineRule="auto"/>
        <w:jc w:val="both"/>
        <w:rPr>
          <w:rFonts w:asciiTheme="majorBidi" w:hAnsiTheme="majorBidi" w:cstheme="majorBidi"/>
        </w:rPr>
      </w:pPr>
    </w:p>
    <w:p w:rsidR="0099045C" w:rsidRPr="003A162F" w:rsidRDefault="0099045C" w:rsidP="003A162F">
      <w:pPr>
        <w:pStyle w:val="Default"/>
        <w:spacing w:line="276" w:lineRule="auto"/>
        <w:jc w:val="both"/>
        <w:rPr>
          <w:rFonts w:asciiTheme="majorBidi" w:hAnsiTheme="majorBidi" w:cstheme="majorBidi"/>
        </w:rPr>
      </w:pPr>
    </w:p>
    <w:p w:rsidR="0099045C" w:rsidRPr="003A162F" w:rsidRDefault="0099045C" w:rsidP="003A162F">
      <w:pPr>
        <w:pStyle w:val="Default"/>
        <w:spacing w:line="276" w:lineRule="auto"/>
        <w:jc w:val="both"/>
        <w:rPr>
          <w:rFonts w:asciiTheme="majorBidi" w:hAnsiTheme="majorBidi" w:cstheme="majorBidi"/>
        </w:rPr>
      </w:pPr>
    </w:p>
    <w:p w:rsidR="0099045C" w:rsidRPr="003A162F" w:rsidRDefault="0099045C" w:rsidP="003A162F">
      <w:pPr>
        <w:pStyle w:val="Default"/>
        <w:spacing w:line="276" w:lineRule="auto"/>
        <w:jc w:val="both"/>
        <w:rPr>
          <w:rFonts w:asciiTheme="majorBidi" w:hAnsiTheme="majorBidi" w:cstheme="majorBidi"/>
        </w:rPr>
      </w:pPr>
    </w:p>
    <w:p w:rsidR="0099045C" w:rsidRPr="003A162F" w:rsidRDefault="0099045C" w:rsidP="003A162F">
      <w:pPr>
        <w:pStyle w:val="Default"/>
        <w:spacing w:line="276" w:lineRule="auto"/>
        <w:jc w:val="both"/>
        <w:rPr>
          <w:rFonts w:asciiTheme="majorBidi" w:hAnsiTheme="majorBidi" w:cstheme="majorBidi"/>
        </w:rPr>
      </w:pPr>
    </w:p>
    <w:p w:rsidR="00B930F7" w:rsidRDefault="00B930F7" w:rsidP="003A162F">
      <w:pPr>
        <w:spacing w:after="160"/>
        <w:jc w:val="both"/>
        <w:sectPr w:rsidR="00B930F7" w:rsidSect="00B566F2">
          <w:headerReference w:type="default" r:id="rId55"/>
          <w:footerReference w:type="default" r:id="rId56"/>
          <w:pgSz w:w="11906" w:h="16838"/>
          <w:pgMar w:top="1417" w:right="1417" w:bottom="1417" w:left="1417" w:header="708" w:footer="708" w:gutter="0"/>
          <w:cols w:space="708"/>
          <w:docGrid w:linePitch="360"/>
        </w:sectPr>
      </w:pPr>
    </w:p>
    <w:p w:rsidR="00B930F7" w:rsidRDefault="003029B8">
      <w:pPr>
        <w:spacing w:after="160" w:line="259" w:lineRule="auto"/>
        <w:rPr>
          <w:rFonts w:asciiTheme="majorBidi" w:hAnsiTheme="majorBidi" w:cstheme="majorBidi"/>
          <w:color w:val="C00000"/>
        </w:rPr>
        <w:sectPr w:rsidR="00B930F7" w:rsidSect="00B566F2">
          <w:headerReference w:type="default" r:id="rId57"/>
          <w:footerReference w:type="default" r:id="rId58"/>
          <w:pgSz w:w="11906" w:h="16838"/>
          <w:pgMar w:top="1417" w:right="1417" w:bottom="1417" w:left="1417" w:header="708" w:footer="708" w:gutter="0"/>
          <w:cols w:space="708"/>
          <w:docGrid w:linePitch="360"/>
        </w:sectPr>
      </w:pPr>
      <w:r>
        <w:rPr>
          <w:rFonts w:asciiTheme="majorBidi" w:hAnsiTheme="majorBidi" w:cstheme="majorBidi"/>
          <w:noProof/>
          <w:lang w:eastAsia="fr-FR"/>
        </w:rPr>
        <w:lastRenderedPageBreak/>
        <w:pict>
          <v:shape id="_x0000_s1032" type="#_x0000_t202" style="position:absolute;margin-left:28.05pt;margin-top:194.65pt;width:387pt;height:186.6pt;z-index:251673088;visibility:visible;mso-position-horizontal-relative:margin;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" filled="f" stroked="f">
            <v:stroke joinstyle="round"/>
            <o:lock v:ext="edit" shapetype="t"/>
            <v:textbox style="mso-fit-shape-to-text:t">
              <w:txbxContent>
                <w:p w:rsidR="003029B8" w:rsidRDefault="003029B8" w:rsidP="00D25F2F">
                  <w:pPr>
                    <w:pStyle w:val="NormalWeb"/>
                    <w:spacing w:before="0" w:beforeAutospacing="0" w:after="0" w:afterAutospacing="0"/>
                    <w:jc w:val="center"/>
                    <w:rPr>
                      <w:color w:val="336699"/>
                      <w:sz w:val="72"/>
                      <w:szCs w:val="72"/>
                    </w:rPr>
                  </w:pPr>
                  <w:r w:rsidRPr="00295C3D">
                    <w:rPr>
                      <w:color w:val="336699"/>
                      <w:sz w:val="72"/>
                      <w:szCs w:val="72"/>
                    </w:rPr>
                    <w:t>Chapitre II</w:t>
                  </w:r>
                  <w:r>
                    <w:rPr>
                      <w:color w:val="336699"/>
                      <w:sz w:val="72"/>
                      <w:szCs w:val="72"/>
                    </w:rPr>
                    <w:t>I</w:t>
                  </w:r>
                </w:p>
                <w:p w:rsidR="003029B8" w:rsidRDefault="003029B8" w:rsidP="006E776B">
                  <w:pPr>
                    <w:pStyle w:val="NormalWeb"/>
                    <w:spacing w:before="0" w:beforeAutospacing="0" w:after="0" w:afterAutospacing="0"/>
                    <w:jc w:val="center"/>
                  </w:pPr>
                  <w:r>
                    <w:rPr>
                      <w:color w:val="336699"/>
                      <w:sz w:val="72"/>
                      <w:szCs w:val="72"/>
                    </w:rPr>
                    <w:t>Caractérisation des réseaux  dans les SIG - Méthodologie -</w:t>
                  </w:r>
                </w:p>
                <w:p w:rsidR="003029B8" w:rsidRDefault="003029B8" w:rsidP="00D25F2F">
                  <w:pPr>
                    <w:pStyle w:val="NormalWeb"/>
                    <w:spacing w:before="0" w:beforeAutospacing="0" w:after="0" w:afterAutospacing="0"/>
                    <w:jc w:val="center"/>
                  </w:pPr>
                </w:p>
              </w:txbxContent>
            </v:textbox>
            <w10:wrap type="square" anchorx="margin" anchory="margin"/>
          </v:shape>
        </w:pict>
      </w:r>
    </w:p>
    <w:p w:rsidR="00B930F7" w:rsidRDefault="001E65F1" w:rsidP="00EF29C7">
      <w:pPr>
        <w:pStyle w:val="Titre1"/>
        <w:numPr>
          <w:ilvl w:val="0"/>
          <w:numId w:val="55"/>
        </w:numPr>
        <w:spacing w:line="276" w:lineRule="auto"/>
      </w:pPr>
      <w:bookmarkStart w:id="337" w:name="_Toc419666893"/>
      <w:r>
        <w:lastRenderedPageBreak/>
        <w:t>Introduction :</w:t>
      </w:r>
      <w:bookmarkEnd w:id="337"/>
    </w:p>
    <w:p w:rsidR="001E65F1" w:rsidRDefault="001E65F1" w:rsidP="009F4D76">
      <w:pPr>
        <w:jc w:val="both"/>
        <w:rPr>
          <w:rFonts w:asciiTheme="majorBidi" w:hAnsiTheme="majorBidi" w:cstheme="majorBidi"/>
          <w:sz w:val="24"/>
          <w:szCs w:val="24"/>
        </w:rPr>
      </w:pPr>
      <w:r w:rsidRPr="00735508">
        <w:rPr>
          <w:rFonts w:asciiTheme="majorBidi" w:hAnsiTheme="majorBidi" w:cstheme="majorBidi"/>
          <w:sz w:val="24"/>
          <w:szCs w:val="24"/>
        </w:rPr>
        <w:t xml:space="preserve">Après avoir pris connaissance </w:t>
      </w:r>
      <w:r w:rsidR="006E776B">
        <w:rPr>
          <w:rFonts w:asciiTheme="majorBidi" w:hAnsiTheme="majorBidi" w:cstheme="majorBidi"/>
          <w:sz w:val="24"/>
          <w:szCs w:val="24"/>
        </w:rPr>
        <w:t>de</w:t>
      </w:r>
      <w:r w:rsidRPr="00735508">
        <w:rPr>
          <w:rFonts w:asciiTheme="majorBidi" w:hAnsiTheme="majorBidi" w:cstheme="majorBidi"/>
          <w:sz w:val="24"/>
          <w:szCs w:val="24"/>
        </w:rPr>
        <w:t xml:space="preserve"> la théorie des graphes, puis les notions des systèmes d’information géographique. </w:t>
      </w:r>
      <w:r w:rsidR="001935AD" w:rsidRPr="00735508">
        <w:rPr>
          <w:rFonts w:asciiTheme="majorBidi" w:hAnsiTheme="majorBidi" w:cstheme="majorBidi"/>
          <w:sz w:val="24"/>
          <w:szCs w:val="24"/>
        </w:rPr>
        <w:t>Ce</w:t>
      </w:r>
      <w:r w:rsidR="001935AD">
        <w:rPr>
          <w:rFonts w:asciiTheme="majorBidi" w:hAnsiTheme="majorBidi" w:cstheme="majorBidi"/>
          <w:sz w:val="24"/>
          <w:szCs w:val="24"/>
        </w:rPr>
        <w:t>tte partie</w:t>
      </w:r>
      <w:r w:rsidRPr="00735508">
        <w:rPr>
          <w:rFonts w:asciiTheme="majorBidi" w:hAnsiTheme="majorBidi" w:cstheme="majorBidi"/>
          <w:sz w:val="24"/>
          <w:szCs w:val="24"/>
        </w:rPr>
        <w:t xml:space="preserve"> vise à définir</w:t>
      </w:r>
      <w:r w:rsidR="001666A2">
        <w:rPr>
          <w:rFonts w:asciiTheme="majorBidi" w:hAnsiTheme="majorBidi" w:cstheme="majorBidi"/>
          <w:sz w:val="24"/>
          <w:szCs w:val="24"/>
        </w:rPr>
        <w:t xml:space="preserve"> en générale </w:t>
      </w:r>
      <w:r w:rsidRPr="00735508">
        <w:rPr>
          <w:rFonts w:asciiTheme="majorBidi" w:hAnsiTheme="majorBidi" w:cstheme="majorBidi"/>
          <w:sz w:val="24"/>
          <w:szCs w:val="24"/>
        </w:rPr>
        <w:t xml:space="preserve"> les différents critères spatiaux </w:t>
      </w:r>
      <w:r w:rsidR="009F4D76">
        <w:rPr>
          <w:rFonts w:asciiTheme="majorBidi" w:hAnsiTheme="majorBidi" w:cstheme="majorBidi"/>
          <w:sz w:val="24"/>
          <w:szCs w:val="24"/>
        </w:rPr>
        <w:t xml:space="preserve">pour l'optimisation des réseaux  que sont entre autre, </w:t>
      </w:r>
      <w:r w:rsidRPr="00735508">
        <w:rPr>
          <w:rFonts w:asciiTheme="majorBidi" w:hAnsiTheme="majorBidi" w:cstheme="majorBidi"/>
          <w:sz w:val="24"/>
          <w:szCs w:val="24"/>
        </w:rPr>
        <w:t>l’accessibilité, la fonctionnalit</w:t>
      </w:r>
      <w:r w:rsidR="006E776B">
        <w:rPr>
          <w:rFonts w:asciiTheme="majorBidi" w:hAnsiTheme="majorBidi" w:cstheme="majorBidi"/>
          <w:sz w:val="24"/>
          <w:szCs w:val="24"/>
        </w:rPr>
        <w:t xml:space="preserve">é, la </w:t>
      </w:r>
      <w:r w:rsidR="001935AD">
        <w:rPr>
          <w:rFonts w:asciiTheme="majorBidi" w:hAnsiTheme="majorBidi" w:cstheme="majorBidi"/>
          <w:sz w:val="24"/>
          <w:szCs w:val="24"/>
        </w:rPr>
        <w:t>constructibilité</w:t>
      </w:r>
      <w:r w:rsidR="006E776B">
        <w:rPr>
          <w:rFonts w:asciiTheme="majorBidi" w:hAnsiTheme="majorBidi" w:cstheme="majorBidi"/>
          <w:sz w:val="24"/>
          <w:szCs w:val="24"/>
        </w:rPr>
        <w:t xml:space="preserve"> et le coû</w:t>
      </w:r>
      <w:r w:rsidRPr="00735508">
        <w:rPr>
          <w:rFonts w:asciiTheme="majorBidi" w:hAnsiTheme="majorBidi" w:cstheme="majorBidi"/>
          <w:sz w:val="24"/>
          <w:szCs w:val="24"/>
        </w:rPr>
        <w:t>t</w:t>
      </w:r>
      <w:r w:rsidR="009F4D76">
        <w:rPr>
          <w:rFonts w:asciiTheme="majorBidi" w:hAnsiTheme="majorBidi" w:cstheme="majorBidi"/>
          <w:sz w:val="24"/>
          <w:szCs w:val="24"/>
        </w:rPr>
        <w:t>. On évoquera l'approche adoptée pour les appréhender et les intégrer dans une solution globale permettant l'optimisation.</w:t>
      </w:r>
    </w:p>
    <w:p w:rsidR="001666A2" w:rsidRPr="00262BDD" w:rsidRDefault="001666A2" w:rsidP="00D80B3A">
      <w:pPr>
        <w:pStyle w:val="Titre1"/>
        <w:spacing w:line="276" w:lineRule="auto"/>
      </w:pPr>
      <w:bookmarkStart w:id="338" w:name="_Toc411789235"/>
      <w:bookmarkStart w:id="339" w:name="_Toc419666894"/>
      <w:r>
        <w:t>Préambule :</w:t>
      </w:r>
      <w:bookmarkEnd w:id="338"/>
      <w:bookmarkEnd w:id="339"/>
    </w:p>
    <w:p w:rsidR="001666A2" w:rsidRPr="0038249A" w:rsidRDefault="001666A2" w:rsidP="00D80B3A">
      <w:pPr>
        <w:autoSpaceDE w:val="0"/>
        <w:autoSpaceDN w:val="0"/>
        <w:adjustRightInd w:val="0"/>
        <w:spacing w:after="0"/>
        <w:jc w:val="both"/>
        <w:rPr>
          <w:rFonts w:ascii="Times New Roman" w:hAnsi="Times New Roman" w:cs="Times New Roman"/>
          <w:sz w:val="24"/>
          <w:szCs w:val="24"/>
        </w:rPr>
      </w:pPr>
      <w:r w:rsidRPr="0038249A">
        <w:rPr>
          <w:rFonts w:ascii="Times New Roman" w:hAnsi="Times New Roman" w:cs="Times New Roman"/>
          <w:sz w:val="24"/>
          <w:szCs w:val="24"/>
        </w:rPr>
        <w:t xml:space="preserve">De façon intuitive - tout au moins dans une vision purement  technique (pose, exploitation, gestion) - le réseau </w:t>
      </w:r>
      <w:r w:rsidR="009F4D76">
        <w:rPr>
          <w:rFonts w:ascii="Times New Roman" w:hAnsi="Times New Roman" w:cs="Times New Roman"/>
          <w:sz w:val="24"/>
          <w:szCs w:val="24"/>
        </w:rPr>
        <w:t xml:space="preserve">territorial </w:t>
      </w:r>
      <w:r w:rsidRPr="0038249A">
        <w:rPr>
          <w:rFonts w:ascii="Times New Roman" w:hAnsi="Times New Roman" w:cs="Times New Roman"/>
          <w:sz w:val="24"/>
          <w:szCs w:val="24"/>
        </w:rPr>
        <w:t>apparaît comme un ensemble d'entités linéaires et ponctuelles, organisées entre elles d'une certaine manière, servant à transmettre ou capter</w:t>
      </w:r>
      <w:r w:rsidR="006C40B7">
        <w:rPr>
          <w:rFonts w:ascii="Times New Roman" w:hAnsi="Times New Roman" w:cs="Times New Roman"/>
          <w:sz w:val="24"/>
          <w:szCs w:val="24"/>
        </w:rPr>
        <w:t xml:space="preserve"> </w:t>
      </w:r>
      <w:r w:rsidRPr="0038249A">
        <w:rPr>
          <w:rFonts w:ascii="Times New Roman" w:hAnsi="Times New Roman" w:cs="Times New Roman"/>
          <w:sz w:val="24"/>
          <w:szCs w:val="24"/>
        </w:rPr>
        <w:t xml:space="preserve">des flux, et traversant un « environnement » (au sens large) avec lequel elles sont en contact par l'intermédiaire de points particuliers </w:t>
      </w:r>
      <w:r w:rsidRPr="0038249A">
        <w:rPr>
          <w:rFonts w:ascii="Times New Roman" w:hAnsi="Times New Roman" w:cs="Times New Roman"/>
          <w:b/>
          <w:bCs/>
          <w:sz w:val="24"/>
          <w:szCs w:val="24"/>
        </w:rPr>
        <w:t>[A</w:t>
      </w:r>
      <w:r w:rsidR="00924BE9">
        <w:rPr>
          <w:rFonts w:ascii="Times New Roman" w:hAnsi="Times New Roman" w:cs="Times New Roman"/>
          <w:b/>
          <w:bCs/>
          <w:sz w:val="24"/>
          <w:szCs w:val="24"/>
        </w:rPr>
        <w:t>20</w:t>
      </w:r>
      <w:r w:rsidRPr="0038249A">
        <w:rPr>
          <w:rFonts w:ascii="Times New Roman" w:hAnsi="Times New Roman" w:cs="Times New Roman"/>
          <w:b/>
          <w:bCs/>
          <w:sz w:val="24"/>
          <w:szCs w:val="24"/>
        </w:rPr>
        <w:t>].</w:t>
      </w:r>
    </w:p>
    <w:p w:rsidR="001666A2" w:rsidRPr="0038249A" w:rsidRDefault="001666A2" w:rsidP="00D80B3A">
      <w:pPr>
        <w:autoSpaceDE w:val="0"/>
        <w:autoSpaceDN w:val="0"/>
        <w:adjustRightInd w:val="0"/>
        <w:spacing w:after="0"/>
        <w:jc w:val="both"/>
        <w:rPr>
          <w:rFonts w:ascii="Times New Roman" w:hAnsi="Times New Roman" w:cs="Times New Roman"/>
          <w:sz w:val="24"/>
          <w:szCs w:val="24"/>
        </w:rPr>
      </w:pPr>
      <w:r w:rsidRPr="0038249A">
        <w:rPr>
          <w:rFonts w:ascii="Times New Roman" w:hAnsi="Times New Roman" w:cs="Times New Roman"/>
          <w:sz w:val="24"/>
          <w:szCs w:val="24"/>
        </w:rPr>
        <w:t>La connaissance et la représentation d'un réseau nécessitent la disponibilité d'informations aussi bien spatiales et cartographiques, qu'alphanumériques (description du réseau et de son environnement). Par ailleurs</w:t>
      </w:r>
      <w:r>
        <w:rPr>
          <w:rFonts w:ascii="Times New Roman" w:hAnsi="Times New Roman" w:cs="Times New Roman"/>
          <w:sz w:val="24"/>
          <w:szCs w:val="24"/>
        </w:rPr>
        <w:t>, il</w:t>
      </w:r>
      <w:r w:rsidRPr="0038249A">
        <w:rPr>
          <w:rFonts w:ascii="Times New Roman" w:hAnsi="Times New Roman" w:cs="Times New Roman"/>
          <w:sz w:val="24"/>
          <w:szCs w:val="24"/>
        </w:rPr>
        <w:t xml:space="preserve"> est illusoire de croire que les différents types de réseaux sont totalement indépendants (ne serait-ce qu'au niveau du tracé comme c'est le cas pour les canalisations et câbles sous la chaussée) : un réseau fait donc souvent partie de l'« environnement » d'un autre </w:t>
      </w:r>
      <w:r w:rsidR="006C40B7" w:rsidRPr="0038249A">
        <w:rPr>
          <w:rFonts w:ascii="Times New Roman" w:hAnsi="Times New Roman" w:cs="Times New Roman"/>
          <w:sz w:val="24"/>
          <w:szCs w:val="24"/>
        </w:rPr>
        <w:t>réseau. C’est</w:t>
      </w:r>
      <w:r w:rsidRPr="0038249A">
        <w:rPr>
          <w:rFonts w:ascii="Times New Roman" w:hAnsi="Times New Roman" w:cs="Times New Roman"/>
          <w:sz w:val="24"/>
          <w:szCs w:val="24"/>
        </w:rPr>
        <w:t xml:space="preserve"> le concept des relations spatiales important dans les raisonnements des analyses spatiales.</w:t>
      </w:r>
    </w:p>
    <w:p w:rsidR="001666A2" w:rsidRPr="0038249A" w:rsidRDefault="001666A2" w:rsidP="00D80B3A">
      <w:pPr>
        <w:autoSpaceDE w:val="0"/>
        <w:autoSpaceDN w:val="0"/>
        <w:adjustRightInd w:val="0"/>
        <w:spacing w:after="0"/>
        <w:jc w:val="both"/>
        <w:rPr>
          <w:rFonts w:ascii="Times New Roman" w:hAnsi="Times New Roman" w:cs="Times New Roman"/>
          <w:sz w:val="24"/>
          <w:szCs w:val="24"/>
        </w:rPr>
      </w:pPr>
      <w:r w:rsidRPr="0038249A">
        <w:rPr>
          <w:rFonts w:ascii="Times New Roman" w:hAnsi="Times New Roman" w:cs="Times New Roman"/>
          <w:sz w:val="24"/>
          <w:szCs w:val="24"/>
        </w:rPr>
        <w:t>La connaissance précise d'un réseau et de son « environnement » requiert de ce fait des informations nombreuses et variées, souvent dépendantes les unes des autres. Pour pouvoir exploiter convenablement ces informations, celles-ci doivent être organisées selon une structure, condition sine qua non d'une véritable base de connaissance (la simple juxtaposition de données n'est pas une base de connaissance).</w:t>
      </w:r>
    </w:p>
    <w:p w:rsidR="001666A2" w:rsidRPr="0038249A" w:rsidRDefault="001666A2" w:rsidP="00D80B3A">
      <w:pPr>
        <w:autoSpaceDE w:val="0"/>
        <w:autoSpaceDN w:val="0"/>
        <w:adjustRightInd w:val="0"/>
        <w:spacing w:after="0"/>
        <w:jc w:val="both"/>
        <w:rPr>
          <w:rFonts w:ascii="Times New Roman" w:hAnsi="Times New Roman" w:cs="Times New Roman"/>
          <w:sz w:val="24"/>
          <w:szCs w:val="24"/>
        </w:rPr>
      </w:pPr>
      <w:r w:rsidRPr="0038249A">
        <w:rPr>
          <w:rFonts w:ascii="Times New Roman" w:hAnsi="Times New Roman" w:cs="Times New Roman"/>
          <w:sz w:val="24"/>
          <w:szCs w:val="24"/>
        </w:rPr>
        <w:t>Mais l'accès seul à ces informations ne suffit pas : il est également nécessaire que ces dernières puissent faire l'objet de différentes « lectures », c'est-à-dire que selon les besoins, un réseau doit pouvoir être représenté de différentes façons. Par exemple, on peut s'intéresser à un point particulier d'un réseau (un carrefour), auquel cas la représentation de ce dernier perd son caractère ponctuel ou linéaire et prend une dimension spatiale (visualisation d’un plan, de différentes coupes, voire même d'une maquette virtuelle du carrefour et de ses aménagements, le tout pouvant être complété de photographies scanné risées de certains détails).</w:t>
      </w:r>
    </w:p>
    <w:p w:rsidR="001666A2" w:rsidRPr="0038249A" w:rsidRDefault="001666A2" w:rsidP="00D80B3A">
      <w:pPr>
        <w:autoSpaceDE w:val="0"/>
        <w:autoSpaceDN w:val="0"/>
        <w:adjustRightInd w:val="0"/>
        <w:spacing w:after="0"/>
        <w:jc w:val="both"/>
        <w:rPr>
          <w:rFonts w:ascii="Times New Roman" w:hAnsi="Times New Roman" w:cs="Times New Roman"/>
          <w:sz w:val="24"/>
          <w:szCs w:val="24"/>
        </w:rPr>
      </w:pPr>
      <w:r w:rsidRPr="0038249A">
        <w:rPr>
          <w:rFonts w:ascii="Times New Roman" w:hAnsi="Times New Roman" w:cs="Times New Roman"/>
          <w:sz w:val="24"/>
          <w:szCs w:val="24"/>
        </w:rPr>
        <w:t>Tous ces besoins et problèmes spécifiques à la gestion de connaissances localisées dans l'espace s'expriment sous forme de techniques, de procédures et de méthodes, et se traduisent au niveau d'un système d'informations gérant des données spatiales par des particularités concernant les modes de représentation, d'utilisation et de traitement de l'information qui doivent respecter la logique du réseau, son exploitation et les pratiques professionnelles .</w:t>
      </w:r>
    </w:p>
    <w:p w:rsidR="001666A2" w:rsidRDefault="001666A2" w:rsidP="00D80B3A">
      <w:pPr>
        <w:autoSpaceDE w:val="0"/>
        <w:autoSpaceDN w:val="0"/>
        <w:adjustRightInd w:val="0"/>
        <w:spacing w:after="0"/>
        <w:jc w:val="both"/>
        <w:rPr>
          <w:rFonts w:ascii="Times New Roman" w:hAnsi="Times New Roman" w:cs="Times New Roman"/>
          <w:sz w:val="24"/>
          <w:szCs w:val="24"/>
        </w:rPr>
      </w:pPr>
      <w:r w:rsidRPr="0038249A">
        <w:rPr>
          <w:rFonts w:ascii="Times New Roman" w:hAnsi="Times New Roman" w:cs="Times New Roman"/>
          <w:sz w:val="24"/>
          <w:szCs w:val="24"/>
        </w:rPr>
        <w:t xml:space="preserve">Cette gestion peut être de type « classique » (documents cartographiques sur support papier), mais la complexité croissante des réseaux, la recherche d'une toujours plus grande optimisation de leur gestion, les coûts d'intervention sur les réseaux, la concurrence éventuelle d'autres opérateurs poussent de nombreux exploitants à remplacer ce type de gestion documentaire par des Systèmes d'Information Géographique (SIG).Ces derniers sont plus </w:t>
      </w:r>
      <w:r w:rsidRPr="0038249A">
        <w:rPr>
          <w:rFonts w:ascii="Times New Roman" w:hAnsi="Times New Roman" w:cs="Times New Roman"/>
          <w:sz w:val="24"/>
          <w:szCs w:val="24"/>
        </w:rPr>
        <w:lastRenderedPageBreak/>
        <w:t>adaptés pour la représentation, la caractérisation, la structuration, l'exploitation et la restitution sous différents types des informations géographiques.</w:t>
      </w:r>
    </w:p>
    <w:p w:rsidR="001666A2" w:rsidRDefault="001666A2" w:rsidP="00D80B3A">
      <w:pPr>
        <w:autoSpaceDE w:val="0"/>
        <w:autoSpaceDN w:val="0"/>
        <w:adjustRightInd w:val="0"/>
        <w:spacing w:after="0"/>
        <w:jc w:val="both"/>
        <w:rPr>
          <w:rFonts w:ascii="Times New Roman" w:hAnsi="Times New Roman" w:cs="Times New Roman"/>
          <w:sz w:val="24"/>
          <w:szCs w:val="24"/>
        </w:rPr>
      </w:pPr>
    </w:p>
    <w:p w:rsidR="00C76F3B" w:rsidRDefault="00C76F3B" w:rsidP="00D80B3A">
      <w:pPr>
        <w:pStyle w:val="Titre1"/>
        <w:spacing w:line="276" w:lineRule="auto"/>
      </w:pPr>
      <w:bookmarkStart w:id="340" w:name="_Toc411789236"/>
      <w:bookmarkStart w:id="341" w:name="_Toc419666895"/>
      <w:r>
        <w:t>Méthodologie :</w:t>
      </w:r>
      <w:bookmarkEnd w:id="340"/>
      <w:bookmarkEnd w:id="341"/>
    </w:p>
    <w:p w:rsidR="00C76F3B" w:rsidRPr="00BE3E4D" w:rsidRDefault="00C76F3B" w:rsidP="00D80B3A">
      <w:pPr>
        <w:autoSpaceDE w:val="0"/>
        <w:autoSpaceDN w:val="0"/>
        <w:adjustRightInd w:val="0"/>
        <w:spacing w:after="0"/>
        <w:jc w:val="both"/>
        <w:rPr>
          <w:rFonts w:asciiTheme="majorBidi" w:hAnsiTheme="majorBidi" w:cstheme="majorBidi"/>
          <w:color w:val="000000" w:themeColor="text1"/>
          <w:sz w:val="24"/>
          <w:szCs w:val="24"/>
        </w:rPr>
      </w:pPr>
      <w:r w:rsidRPr="00BE3E4D">
        <w:rPr>
          <w:rFonts w:asciiTheme="majorBidi" w:hAnsiTheme="majorBidi" w:cstheme="majorBidi"/>
          <w:color w:val="000000" w:themeColor="text1"/>
          <w:sz w:val="24"/>
          <w:szCs w:val="24"/>
        </w:rPr>
        <w:t>La spatialité de la solution d'optimisation du calcul des sites d'un réseau a déjà été abordée dans les chapitres précédents. Il s'agit de mettre en place une procédure basée sur la coloration d'un graphe planaire triangulé. Un projet réalisé précédemment a mis en pratique cette approche.</w:t>
      </w:r>
    </w:p>
    <w:p w:rsidR="00C76F3B" w:rsidRDefault="00C76F3B" w:rsidP="00D80B3A">
      <w:pPr>
        <w:autoSpaceDE w:val="0"/>
        <w:autoSpaceDN w:val="0"/>
        <w:adjustRightInd w:val="0"/>
        <w:spacing w:after="0"/>
        <w:jc w:val="both"/>
        <w:rPr>
          <w:rFonts w:asciiTheme="majorBidi" w:hAnsiTheme="majorBidi" w:cstheme="majorBidi"/>
          <w:color w:val="000000" w:themeColor="text1"/>
          <w:sz w:val="24"/>
          <w:szCs w:val="24"/>
        </w:rPr>
      </w:pPr>
      <w:r w:rsidRPr="00BE3E4D">
        <w:rPr>
          <w:rFonts w:asciiTheme="majorBidi" w:hAnsiTheme="majorBidi" w:cstheme="majorBidi"/>
          <w:color w:val="000000" w:themeColor="text1"/>
          <w:sz w:val="24"/>
          <w:szCs w:val="24"/>
        </w:rPr>
        <w:t xml:space="preserve">Toutefois la solution idéale proposée souffre de beaucoup de contraintes liées à sa mise en pratique. En effet, cette solution n'intègre dans son processus que les aspects purement géométriques et spatiaux. Notre apport est de prendre en considération les autres critères géographiques aussi importants dans l'optimisation que sont l'accessibilité, la constructibilité, la fonctionnalité et le coût. Nous veillerons à montrer que ces aspects sont convenablement appréhendés dans un SIG et influent grandement </w:t>
      </w:r>
      <w:r w:rsidR="009F4D76">
        <w:rPr>
          <w:rFonts w:asciiTheme="majorBidi" w:hAnsiTheme="majorBidi" w:cstheme="majorBidi"/>
          <w:color w:val="000000" w:themeColor="text1"/>
          <w:sz w:val="24"/>
          <w:szCs w:val="24"/>
        </w:rPr>
        <w:t xml:space="preserve">sur </w:t>
      </w:r>
      <w:r w:rsidRPr="00BE3E4D">
        <w:rPr>
          <w:rFonts w:asciiTheme="majorBidi" w:hAnsiTheme="majorBidi" w:cstheme="majorBidi"/>
          <w:color w:val="000000" w:themeColor="text1"/>
          <w:sz w:val="24"/>
          <w:szCs w:val="24"/>
        </w:rPr>
        <w:t>la solution d'optimisation des sites d'un réseau.</w:t>
      </w:r>
    </w:p>
    <w:p w:rsidR="00C76F3B" w:rsidRDefault="00C76F3B" w:rsidP="00D80B3A">
      <w:pPr>
        <w:autoSpaceDE w:val="0"/>
        <w:autoSpaceDN w:val="0"/>
        <w:adjustRightInd w:val="0"/>
        <w:spacing w:after="0"/>
        <w:jc w:val="both"/>
        <w:rPr>
          <w:rFonts w:asciiTheme="majorBidi" w:hAnsiTheme="majorBidi" w:cstheme="majorBidi"/>
          <w:color w:val="000000" w:themeColor="text1"/>
          <w:sz w:val="24"/>
          <w:szCs w:val="24"/>
        </w:rPr>
      </w:pPr>
    </w:p>
    <w:p w:rsidR="00C76F3B" w:rsidRDefault="00C76F3B" w:rsidP="00D80B3A">
      <w:pPr>
        <w:pStyle w:val="Titre1"/>
        <w:spacing w:line="276" w:lineRule="auto"/>
      </w:pPr>
      <w:bookmarkStart w:id="342" w:name="_Toc419666896"/>
      <w:r w:rsidRPr="00C76F3B">
        <w:t>Critères géographiques :</w:t>
      </w:r>
      <w:bookmarkEnd w:id="342"/>
    </w:p>
    <w:p w:rsidR="00C76F3B" w:rsidRDefault="00C76F3B" w:rsidP="00EF29C7">
      <w:pPr>
        <w:pStyle w:val="Titre2"/>
        <w:numPr>
          <w:ilvl w:val="0"/>
          <w:numId w:val="56"/>
        </w:numPr>
        <w:spacing w:line="276" w:lineRule="auto"/>
      </w:pPr>
      <w:bookmarkStart w:id="343" w:name="_Toc411789237"/>
      <w:bookmarkStart w:id="344" w:name="_Toc419666897"/>
      <w:r w:rsidRPr="00BE3E4D">
        <w:t>L’accessibilité :</w:t>
      </w:r>
      <w:bookmarkEnd w:id="343"/>
      <w:bookmarkEnd w:id="344"/>
    </w:p>
    <w:p w:rsidR="00C76F3B" w:rsidRPr="00874688" w:rsidRDefault="00C76F3B" w:rsidP="00D80B3A">
      <w:pPr>
        <w:jc w:val="both"/>
        <w:rPr>
          <w:rFonts w:asciiTheme="majorBidi" w:hAnsiTheme="majorBidi" w:cstheme="majorBidi"/>
          <w:sz w:val="24"/>
          <w:szCs w:val="24"/>
        </w:rPr>
      </w:pPr>
      <w:r w:rsidRPr="00874688">
        <w:rPr>
          <w:rFonts w:asciiTheme="majorBidi" w:hAnsiTheme="majorBidi" w:cstheme="majorBidi"/>
          <w:sz w:val="24"/>
          <w:szCs w:val="24"/>
        </w:rPr>
        <w:t>La notion d’accessibilité est une composante importante dans la descri</w:t>
      </w:r>
      <w:r>
        <w:rPr>
          <w:rFonts w:asciiTheme="majorBidi" w:hAnsiTheme="majorBidi" w:cstheme="majorBidi"/>
          <w:sz w:val="24"/>
          <w:szCs w:val="24"/>
        </w:rPr>
        <w:t>ption de l’espace géographique. E</w:t>
      </w:r>
      <w:r w:rsidRPr="00874688">
        <w:rPr>
          <w:rFonts w:asciiTheme="majorBidi" w:hAnsiTheme="majorBidi" w:cstheme="majorBidi"/>
          <w:sz w:val="24"/>
          <w:szCs w:val="24"/>
        </w:rPr>
        <w:t>lle exprime au sens large la plus ou moins grande facilité avec laquelle on peut atteindre un lieu ou une opportunité localisée (un objet, un service).</w:t>
      </w:r>
    </w:p>
    <w:p w:rsidR="00C76F3B" w:rsidRPr="00ED1D92" w:rsidRDefault="00C76F3B" w:rsidP="00D80B3A">
      <w:pPr>
        <w:autoSpaceDE w:val="0"/>
        <w:autoSpaceDN w:val="0"/>
        <w:adjustRightInd w:val="0"/>
        <w:spacing w:after="0"/>
        <w:jc w:val="both"/>
        <w:rPr>
          <w:rFonts w:asciiTheme="majorBidi" w:hAnsiTheme="majorBidi" w:cstheme="majorBidi"/>
          <w:b/>
          <w:bCs/>
          <w:sz w:val="24"/>
          <w:szCs w:val="24"/>
        </w:rPr>
      </w:pPr>
      <w:r w:rsidRPr="00874688">
        <w:rPr>
          <w:rFonts w:asciiTheme="majorBidi" w:hAnsiTheme="majorBidi" w:cstheme="majorBidi"/>
          <w:sz w:val="24"/>
          <w:szCs w:val="24"/>
        </w:rPr>
        <w:t xml:space="preserve">Ainsi, l’accessibilité ne renvoie pas uniquement à la seule possibilité d’atteindre ou </w:t>
      </w:r>
      <w:proofErr w:type="spellStart"/>
      <w:r w:rsidRPr="00874688">
        <w:rPr>
          <w:rFonts w:asciiTheme="majorBidi" w:hAnsiTheme="majorBidi" w:cstheme="majorBidi"/>
          <w:sz w:val="24"/>
          <w:szCs w:val="24"/>
        </w:rPr>
        <w:t>nonun</w:t>
      </w:r>
      <w:proofErr w:type="spellEnd"/>
      <w:r w:rsidRPr="00874688">
        <w:rPr>
          <w:rFonts w:asciiTheme="majorBidi" w:hAnsiTheme="majorBidi" w:cstheme="majorBidi"/>
          <w:sz w:val="24"/>
          <w:szCs w:val="24"/>
        </w:rPr>
        <w:t xml:space="preserve"> lieu donné, mais elle traduit également la pénibilité du déplacement, la difficulté de </w:t>
      </w:r>
      <w:proofErr w:type="spellStart"/>
      <w:r w:rsidRPr="00874688">
        <w:rPr>
          <w:rFonts w:asciiTheme="majorBidi" w:hAnsiTheme="majorBidi" w:cstheme="majorBidi"/>
          <w:sz w:val="24"/>
          <w:szCs w:val="24"/>
        </w:rPr>
        <w:t>lamise</w:t>
      </w:r>
      <w:proofErr w:type="spellEnd"/>
      <w:r w:rsidRPr="00874688">
        <w:rPr>
          <w:rFonts w:asciiTheme="majorBidi" w:hAnsiTheme="majorBidi" w:cstheme="majorBidi"/>
          <w:sz w:val="24"/>
          <w:szCs w:val="24"/>
        </w:rPr>
        <w:t xml:space="preserve"> en relation appréhendée le plus souvent par la mesure des contraintes spatio</w:t>
      </w:r>
      <w:r>
        <w:rPr>
          <w:rFonts w:asciiTheme="majorBidi" w:hAnsiTheme="majorBidi" w:cstheme="majorBidi"/>
          <w:sz w:val="24"/>
          <w:szCs w:val="24"/>
        </w:rPr>
        <w:t>-</w:t>
      </w:r>
      <w:r w:rsidR="00C82BE2" w:rsidRPr="00874688">
        <w:rPr>
          <w:rFonts w:asciiTheme="majorBidi" w:hAnsiTheme="majorBidi" w:cstheme="majorBidi"/>
          <w:sz w:val="24"/>
          <w:szCs w:val="24"/>
        </w:rPr>
        <w:t>temporelles</w:t>
      </w:r>
      <w:r w:rsidR="00C82BE2" w:rsidRPr="00ED1D92">
        <w:rPr>
          <w:rFonts w:asciiTheme="majorBidi" w:hAnsiTheme="majorBidi" w:cstheme="majorBidi"/>
          <w:b/>
          <w:bCs/>
          <w:sz w:val="24"/>
          <w:szCs w:val="24"/>
        </w:rPr>
        <w:t xml:space="preserve"> [</w:t>
      </w:r>
      <w:r w:rsidR="00ED1D92" w:rsidRPr="00ED1D92">
        <w:rPr>
          <w:rFonts w:asciiTheme="majorBidi" w:hAnsiTheme="majorBidi" w:cstheme="majorBidi"/>
          <w:b/>
          <w:bCs/>
          <w:sz w:val="24"/>
          <w:szCs w:val="24"/>
        </w:rPr>
        <w:t>A2</w:t>
      </w:r>
      <w:r w:rsidR="00924BE9">
        <w:rPr>
          <w:rFonts w:asciiTheme="majorBidi" w:hAnsiTheme="majorBidi" w:cstheme="majorBidi"/>
          <w:b/>
          <w:bCs/>
          <w:sz w:val="24"/>
          <w:szCs w:val="24"/>
        </w:rPr>
        <w:t>1</w:t>
      </w:r>
      <w:r w:rsidR="00ED1D92" w:rsidRPr="00ED1D92">
        <w:rPr>
          <w:rFonts w:asciiTheme="majorBidi" w:hAnsiTheme="majorBidi" w:cstheme="majorBidi"/>
          <w:b/>
          <w:bCs/>
          <w:sz w:val="24"/>
          <w:szCs w:val="24"/>
        </w:rPr>
        <w:t>].</w:t>
      </w:r>
    </w:p>
    <w:p w:rsidR="00C76F3B" w:rsidRPr="00874688" w:rsidRDefault="00C76F3B" w:rsidP="00D80B3A">
      <w:pPr>
        <w:autoSpaceDE w:val="0"/>
        <w:autoSpaceDN w:val="0"/>
        <w:adjustRightInd w:val="0"/>
        <w:spacing w:after="0"/>
        <w:jc w:val="both"/>
        <w:rPr>
          <w:rFonts w:asciiTheme="majorBidi" w:hAnsiTheme="majorBidi" w:cstheme="majorBidi"/>
          <w:sz w:val="24"/>
          <w:szCs w:val="24"/>
        </w:rPr>
      </w:pPr>
    </w:p>
    <w:p w:rsidR="00C76F3B" w:rsidRPr="00C76F3B" w:rsidRDefault="00C76F3B" w:rsidP="00EF29C7">
      <w:pPr>
        <w:pStyle w:val="Titre3"/>
        <w:numPr>
          <w:ilvl w:val="2"/>
          <w:numId w:val="61"/>
        </w:numPr>
        <w:rPr>
          <w:rFonts w:asciiTheme="majorBidi" w:hAnsiTheme="majorBidi"/>
          <w:color w:val="auto"/>
          <w:sz w:val="24"/>
          <w:szCs w:val="24"/>
        </w:rPr>
      </w:pPr>
      <w:bookmarkStart w:id="345" w:name="_Toc419666898"/>
      <w:r w:rsidRPr="00C76F3B">
        <w:rPr>
          <w:rFonts w:asciiTheme="majorBidi" w:hAnsiTheme="majorBidi"/>
          <w:color w:val="auto"/>
          <w:sz w:val="24"/>
          <w:szCs w:val="24"/>
        </w:rPr>
        <w:t>Définitions :</w:t>
      </w:r>
      <w:bookmarkEnd w:id="345"/>
    </w:p>
    <w:p w:rsidR="00C76F3B" w:rsidRPr="00874688" w:rsidRDefault="00C76F3B" w:rsidP="00D80B3A">
      <w:pPr>
        <w:autoSpaceDE w:val="0"/>
        <w:autoSpaceDN w:val="0"/>
        <w:adjustRightInd w:val="0"/>
        <w:spacing w:after="0"/>
        <w:jc w:val="both"/>
        <w:rPr>
          <w:rFonts w:asciiTheme="majorBidi" w:hAnsiTheme="majorBidi" w:cstheme="majorBidi"/>
          <w:sz w:val="24"/>
          <w:szCs w:val="24"/>
        </w:rPr>
      </w:pPr>
    </w:p>
    <w:p w:rsidR="00C76F3B" w:rsidRPr="00874688" w:rsidRDefault="00C76F3B" w:rsidP="00EF29C7">
      <w:pPr>
        <w:pStyle w:val="Paragraphedeliste"/>
        <w:numPr>
          <w:ilvl w:val="0"/>
          <w:numId w:val="57"/>
        </w:numPr>
        <w:autoSpaceDE w:val="0"/>
        <w:autoSpaceDN w:val="0"/>
        <w:adjustRightInd w:val="0"/>
        <w:spacing w:after="0" w:line="276" w:lineRule="auto"/>
        <w:contextualSpacing/>
      </w:pPr>
      <w:r w:rsidRPr="00874688">
        <w:t>l’accessibilité d’un lieu, depuis un autre lieu ou depuis un ensemble d’autres lieux, mesure la facilité du déplacement qui permet d’atteindre ce lieu". T. THEVENIN ajoute que "cette mesure dépend directement de la qualité de liaison entre ces lieux, c’est-à-dire de la topologie du réseau, mais aussi de caractéristiques fonctionnelles comme la vitesse autorisée, la largeur des voies ou les perturbations</w:t>
      </w:r>
      <w:r w:rsidR="00924BE9">
        <w:t xml:space="preserve"> du trafic</w:t>
      </w:r>
      <w:r w:rsidR="00924BE9" w:rsidRPr="00924BE9">
        <w:rPr>
          <w:b/>
          <w:bCs/>
        </w:rPr>
        <w:t xml:space="preserve"> [A22].</w:t>
      </w:r>
    </w:p>
    <w:p w:rsidR="00C76F3B" w:rsidRPr="00874688" w:rsidRDefault="00C76F3B" w:rsidP="00D80B3A">
      <w:pPr>
        <w:autoSpaceDE w:val="0"/>
        <w:autoSpaceDN w:val="0"/>
        <w:adjustRightInd w:val="0"/>
        <w:spacing w:after="0"/>
        <w:jc w:val="both"/>
        <w:rPr>
          <w:rFonts w:asciiTheme="majorBidi" w:hAnsiTheme="majorBidi" w:cstheme="majorBidi"/>
          <w:sz w:val="24"/>
          <w:szCs w:val="24"/>
        </w:rPr>
      </w:pPr>
    </w:p>
    <w:p w:rsidR="00C76F3B" w:rsidRPr="00874688" w:rsidRDefault="00C76F3B" w:rsidP="00EF29C7">
      <w:pPr>
        <w:pStyle w:val="Paragraphedeliste"/>
        <w:numPr>
          <w:ilvl w:val="0"/>
          <w:numId w:val="57"/>
        </w:numPr>
        <w:autoSpaceDE w:val="0"/>
        <w:autoSpaceDN w:val="0"/>
        <w:adjustRightInd w:val="0"/>
        <w:spacing w:after="0" w:line="276" w:lineRule="auto"/>
        <w:contextualSpacing/>
      </w:pPr>
      <w:r w:rsidRPr="00874688">
        <w:t>L’accessibilité peut être définie comme étant la quantité de biens, d’emplois ou encore le volume de population qu’un individu peut joindre à partir d’un point donné, compte tenu du niveau d’offre d’infrastructures routières, de son comportement de déplacement et de l’attractivité des destinations possibles. Les opportunités qu’offre le territoire ne prennent de sens qu’à travers les conditions de transport qui permettent d’y accéder, et inversement les conditions de transport offertes par le réseau n’ont d’intérêt qu’en foncti</w:t>
      </w:r>
      <w:r w:rsidR="00ED1D92">
        <w:t>on des destinations desservies"</w:t>
      </w:r>
      <w:r w:rsidR="00ED1D92" w:rsidRPr="00924BE9">
        <w:rPr>
          <w:b/>
          <w:bCs/>
        </w:rPr>
        <w:t>[A2</w:t>
      </w:r>
      <w:r w:rsidR="00924BE9" w:rsidRPr="00924BE9">
        <w:rPr>
          <w:b/>
          <w:bCs/>
        </w:rPr>
        <w:t>2</w:t>
      </w:r>
      <w:r w:rsidR="00ED1D92" w:rsidRPr="00924BE9">
        <w:rPr>
          <w:b/>
          <w:bCs/>
        </w:rPr>
        <w:t>].</w:t>
      </w:r>
    </w:p>
    <w:p w:rsidR="00C76F3B" w:rsidRPr="00874688" w:rsidRDefault="00C76F3B" w:rsidP="00C76F3B">
      <w:pPr>
        <w:autoSpaceDE w:val="0"/>
        <w:autoSpaceDN w:val="0"/>
        <w:adjustRightInd w:val="0"/>
        <w:spacing w:after="0"/>
        <w:jc w:val="both"/>
        <w:rPr>
          <w:rFonts w:asciiTheme="majorBidi" w:hAnsiTheme="majorBidi" w:cstheme="majorBidi"/>
          <w:sz w:val="24"/>
          <w:szCs w:val="24"/>
        </w:rPr>
      </w:pPr>
    </w:p>
    <w:p w:rsidR="00C76F3B" w:rsidRPr="00874688" w:rsidRDefault="00C76F3B" w:rsidP="00EF29C7">
      <w:pPr>
        <w:pStyle w:val="Paragraphedeliste"/>
        <w:numPr>
          <w:ilvl w:val="0"/>
          <w:numId w:val="57"/>
        </w:numPr>
        <w:autoSpaceDE w:val="0"/>
        <w:autoSpaceDN w:val="0"/>
        <w:adjustRightInd w:val="0"/>
        <w:spacing w:after="0" w:line="276" w:lineRule="auto"/>
        <w:contextualSpacing/>
      </w:pPr>
      <w:r w:rsidRPr="00874688">
        <w:t>L’accessibilité se mesure au potentiel d’opportunités et de contacts sur le territoire compte-tenu des interactions spati</w:t>
      </w:r>
      <w:r>
        <w:t>ales et plus précisément des coû</w:t>
      </w:r>
      <w:r w:rsidRPr="00874688">
        <w:t>ts de déplacement sur les rése</w:t>
      </w:r>
      <w:r w:rsidR="00924BE9">
        <w:t xml:space="preserve">aux </w:t>
      </w:r>
      <w:r w:rsidR="00924BE9" w:rsidRPr="00924BE9">
        <w:rPr>
          <w:b/>
          <w:bCs/>
        </w:rPr>
        <w:t>[A22].</w:t>
      </w:r>
    </w:p>
    <w:p w:rsidR="00C76F3B" w:rsidRPr="00874688" w:rsidRDefault="00C76F3B" w:rsidP="00EF29C7">
      <w:pPr>
        <w:pStyle w:val="Paragraphedeliste"/>
        <w:numPr>
          <w:ilvl w:val="0"/>
          <w:numId w:val="57"/>
        </w:numPr>
        <w:autoSpaceDE w:val="0"/>
        <w:autoSpaceDN w:val="0"/>
        <w:adjustRightInd w:val="0"/>
        <w:spacing w:after="0" w:line="276" w:lineRule="auto"/>
        <w:contextualSpacing/>
      </w:pPr>
      <w:r w:rsidRPr="00874688">
        <w:t>L’accessibilité correspond typiquement à une distance moyenne, qu’il convient de nuancer en considérant les réseaux et leurs points d’accès.</w:t>
      </w:r>
    </w:p>
    <w:p w:rsidR="00C76F3B" w:rsidRPr="00874688" w:rsidRDefault="00C76F3B" w:rsidP="00D80B3A">
      <w:pPr>
        <w:autoSpaceDE w:val="0"/>
        <w:autoSpaceDN w:val="0"/>
        <w:adjustRightInd w:val="0"/>
        <w:spacing w:after="0"/>
        <w:jc w:val="both"/>
        <w:rPr>
          <w:rFonts w:asciiTheme="majorBidi" w:hAnsiTheme="majorBidi" w:cstheme="majorBidi"/>
          <w:sz w:val="24"/>
          <w:szCs w:val="24"/>
        </w:rPr>
      </w:pPr>
    </w:p>
    <w:p w:rsidR="00C76F3B" w:rsidRPr="00874688" w:rsidRDefault="00C76F3B" w:rsidP="009F4D76">
      <w:pPr>
        <w:jc w:val="both"/>
        <w:rPr>
          <w:rFonts w:asciiTheme="majorBidi" w:hAnsiTheme="majorBidi" w:cstheme="majorBidi"/>
          <w:sz w:val="24"/>
          <w:szCs w:val="24"/>
        </w:rPr>
      </w:pPr>
      <w:r w:rsidRPr="00874688">
        <w:rPr>
          <w:rFonts w:asciiTheme="majorBidi" w:hAnsiTheme="majorBidi" w:cstheme="majorBidi"/>
          <w:sz w:val="24"/>
          <w:szCs w:val="24"/>
        </w:rPr>
        <w:t xml:space="preserve">Ces </w:t>
      </w:r>
      <w:r w:rsidR="00EF2BDB" w:rsidRPr="00874688">
        <w:rPr>
          <w:rFonts w:asciiTheme="majorBidi" w:hAnsiTheme="majorBidi" w:cstheme="majorBidi"/>
          <w:sz w:val="24"/>
          <w:szCs w:val="24"/>
        </w:rPr>
        <w:t>définitions sont</w:t>
      </w:r>
      <w:r w:rsidRPr="00874688">
        <w:rPr>
          <w:rFonts w:asciiTheme="majorBidi" w:hAnsiTheme="majorBidi" w:cstheme="majorBidi"/>
          <w:sz w:val="24"/>
          <w:szCs w:val="24"/>
        </w:rPr>
        <w:t xml:space="preserve"> générales et elles appellent  à être </w:t>
      </w:r>
      <w:r w:rsidR="009F4D76">
        <w:rPr>
          <w:rFonts w:asciiTheme="majorBidi" w:hAnsiTheme="majorBidi" w:cstheme="majorBidi"/>
          <w:sz w:val="24"/>
          <w:szCs w:val="24"/>
        </w:rPr>
        <w:t>atténu</w:t>
      </w:r>
      <w:r w:rsidRPr="00874688">
        <w:rPr>
          <w:rFonts w:asciiTheme="majorBidi" w:hAnsiTheme="majorBidi" w:cstheme="majorBidi"/>
          <w:sz w:val="24"/>
          <w:szCs w:val="24"/>
        </w:rPr>
        <w:t>ée en particulier par :</w:t>
      </w:r>
    </w:p>
    <w:p w:rsidR="00C76F3B" w:rsidRPr="00924BE9" w:rsidRDefault="00C76F3B" w:rsidP="00D80B3A">
      <w:pPr>
        <w:jc w:val="both"/>
        <w:rPr>
          <w:rFonts w:asciiTheme="majorBidi" w:hAnsiTheme="majorBidi" w:cstheme="majorBidi"/>
          <w:sz w:val="24"/>
          <w:szCs w:val="24"/>
        </w:rPr>
      </w:pPr>
      <w:r w:rsidRPr="00874688">
        <w:rPr>
          <w:rFonts w:asciiTheme="majorBidi" w:hAnsiTheme="majorBidi" w:cstheme="majorBidi"/>
          <w:sz w:val="24"/>
          <w:szCs w:val="24"/>
        </w:rPr>
        <w:t xml:space="preserve">La différence entre les intérêts que suscite un </w:t>
      </w:r>
      <w:r w:rsidRPr="00924BE9">
        <w:rPr>
          <w:rFonts w:asciiTheme="majorBidi" w:hAnsiTheme="majorBidi" w:cstheme="majorBidi"/>
          <w:sz w:val="24"/>
          <w:szCs w:val="24"/>
        </w:rPr>
        <w:t>lieu ou une opportunité.</w:t>
      </w:r>
    </w:p>
    <w:p w:rsidR="00C76F3B" w:rsidRPr="00924BE9" w:rsidRDefault="00C76F3B" w:rsidP="00EF29C7">
      <w:pPr>
        <w:pStyle w:val="Paragraphedeliste"/>
        <w:numPr>
          <w:ilvl w:val="0"/>
          <w:numId w:val="58"/>
        </w:numPr>
        <w:spacing w:line="276" w:lineRule="auto"/>
        <w:contextualSpacing/>
      </w:pPr>
      <w:r w:rsidRPr="00924BE9">
        <w:t xml:space="preserve">Un lieu est accessible en regard des facilités de déplacement pour l’atteindre, étant données </w:t>
      </w:r>
      <w:r w:rsidR="00924BE9">
        <w:t xml:space="preserve">les distances sur le territoire </w:t>
      </w:r>
      <w:r w:rsidR="00924BE9" w:rsidRPr="00924BE9">
        <w:rPr>
          <w:b/>
          <w:bCs/>
        </w:rPr>
        <w:t>[A21]</w:t>
      </w:r>
      <w:r w:rsidR="00924BE9">
        <w:rPr>
          <w:b/>
          <w:bCs/>
        </w:rPr>
        <w:t>.</w:t>
      </w:r>
    </w:p>
    <w:p w:rsidR="00C76F3B" w:rsidRPr="00924BE9" w:rsidRDefault="00C76F3B" w:rsidP="00D80B3A">
      <w:pPr>
        <w:pStyle w:val="Paragraphedeliste"/>
        <w:spacing w:line="276" w:lineRule="auto"/>
        <w:ind w:left="780"/>
      </w:pPr>
    </w:p>
    <w:p w:rsidR="00C76F3B" w:rsidRPr="00874688" w:rsidRDefault="00C76F3B" w:rsidP="00EF29C7">
      <w:pPr>
        <w:pStyle w:val="Paragraphedeliste"/>
        <w:numPr>
          <w:ilvl w:val="0"/>
          <w:numId w:val="58"/>
        </w:numPr>
        <w:spacing w:line="276" w:lineRule="auto"/>
        <w:contextualSpacing/>
      </w:pPr>
      <w:r w:rsidRPr="00924BE9">
        <w:t>Une fonction (un</w:t>
      </w:r>
      <w:r w:rsidR="003029B8">
        <w:t xml:space="preserve"> </w:t>
      </w:r>
      <w:r w:rsidRPr="00924BE9">
        <w:t>objet, un service) est accessible au regard des facilités de déplacement pour atteindre le (ou les) endroit (s) ou elle est localisée</w:t>
      </w:r>
      <w:r w:rsidRPr="00874688">
        <w:t xml:space="preserve">, étant données les distances sur le </w:t>
      </w:r>
      <w:r w:rsidR="00924BE9" w:rsidRPr="00874688">
        <w:t>territoire</w:t>
      </w:r>
      <w:r w:rsidR="00924BE9" w:rsidRPr="00924BE9">
        <w:rPr>
          <w:b/>
          <w:bCs/>
        </w:rPr>
        <w:t xml:space="preserve"> [A21]</w:t>
      </w:r>
      <w:r w:rsidR="00924BE9">
        <w:rPr>
          <w:b/>
          <w:bCs/>
        </w:rPr>
        <w:t>.</w:t>
      </w:r>
    </w:p>
    <w:p w:rsidR="00C76F3B" w:rsidRPr="00874688" w:rsidRDefault="00C76F3B" w:rsidP="00D80B3A">
      <w:pPr>
        <w:pStyle w:val="Paragraphedeliste"/>
        <w:spacing w:line="276" w:lineRule="auto"/>
      </w:pPr>
    </w:p>
    <w:p w:rsidR="00C76F3B" w:rsidRPr="00874688" w:rsidRDefault="00C76F3B" w:rsidP="00C76F3B">
      <w:pPr>
        <w:pStyle w:val="Paragraphedeliste"/>
      </w:pPr>
      <w:r w:rsidRPr="00874688">
        <w:rPr>
          <w:noProof/>
          <w:lang w:eastAsia="fr-FR"/>
        </w:rPr>
        <w:drawing>
          <wp:inline distT="0" distB="0" distL="0" distR="0">
            <wp:extent cx="5562600" cy="2714625"/>
            <wp:effectExtent l="19050" t="0" r="0" b="0"/>
            <wp:docPr id="6" name="Image 1"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59"/>
                    <a:stretch>
                      <a:fillRect/>
                    </a:stretch>
                  </pic:blipFill>
                  <pic:spPr>
                    <a:xfrm>
                      <a:off x="0" y="0"/>
                      <a:ext cx="5568730" cy="2717617"/>
                    </a:xfrm>
                    <a:prstGeom prst="rect">
                      <a:avLst/>
                    </a:prstGeom>
                  </pic:spPr>
                </pic:pic>
              </a:graphicData>
            </a:graphic>
          </wp:inline>
        </w:drawing>
      </w:r>
    </w:p>
    <w:p w:rsidR="00C76F3B" w:rsidRPr="00874688" w:rsidRDefault="00C76F3B" w:rsidP="00C76F3B">
      <w:pPr>
        <w:pStyle w:val="Paragraphedeliste"/>
        <w:jc w:val="center"/>
      </w:pPr>
    </w:p>
    <w:p w:rsidR="00C76F3B" w:rsidRDefault="00625285" w:rsidP="00D80B3A">
      <w:pPr>
        <w:pStyle w:val="Lgende"/>
        <w:jc w:val="center"/>
        <w:rPr>
          <w:rFonts w:asciiTheme="majorBidi" w:hAnsiTheme="majorBidi" w:cstheme="majorBidi"/>
          <w:sz w:val="24"/>
          <w:szCs w:val="24"/>
        </w:rPr>
      </w:pPr>
      <w:bookmarkStart w:id="346" w:name="_Toc419665772"/>
      <w:r w:rsidRPr="00C62FB0">
        <w:rPr>
          <w:rFonts w:asciiTheme="majorBidi" w:hAnsiTheme="majorBidi" w:cstheme="majorBidi"/>
          <w:sz w:val="24"/>
          <w:szCs w:val="24"/>
        </w:rPr>
        <w:t xml:space="preserve">Figure </w:t>
      </w:r>
      <w:r w:rsidR="00BE0206" w:rsidRPr="00C62FB0">
        <w:rPr>
          <w:rFonts w:asciiTheme="majorBidi" w:hAnsiTheme="majorBidi" w:cstheme="majorBidi"/>
          <w:sz w:val="24"/>
          <w:szCs w:val="24"/>
        </w:rPr>
        <w:fldChar w:fldCharType="begin"/>
      </w:r>
      <w:r w:rsidRPr="00C62FB0">
        <w:rPr>
          <w:rFonts w:asciiTheme="majorBidi" w:hAnsiTheme="majorBidi" w:cstheme="majorBidi"/>
          <w:sz w:val="24"/>
          <w:szCs w:val="24"/>
        </w:rPr>
        <w:instrText xml:space="preserve"> SEQ Figure \* ARABIC </w:instrText>
      </w:r>
      <w:r w:rsidR="00BE0206" w:rsidRPr="00C62FB0">
        <w:rPr>
          <w:rFonts w:asciiTheme="majorBidi" w:hAnsiTheme="majorBidi" w:cstheme="majorBidi"/>
          <w:sz w:val="24"/>
          <w:szCs w:val="24"/>
        </w:rPr>
        <w:fldChar w:fldCharType="separate"/>
      </w:r>
      <w:r w:rsidR="00462CBD">
        <w:rPr>
          <w:rFonts w:asciiTheme="majorBidi" w:hAnsiTheme="majorBidi" w:cstheme="majorBidi"/>
          <w:sz w:val="24"/>
          <w:szCs w:val="24"/>
        </w:rPr>
        <w:t>29</w:t>
      </w:r>
      <w:r w:rsidR="00BE0206" w:rsidRPr="00C62FB0">
        <w:rPr>
          <w:rFonts w:asciiTheme="majorBidi" w:hAnsiTheme="majorBidi" w:cstheme="majorBidi"/>
          <w:sz w:val="24"/>
          <w:szCs w:val="24"/>
        </w:rPr>
        <w:fldChar w:fldCharType="end"/>
      </w:r>
      <w:r w:rsidRPr="00C62FB0">
        <w:rPr>
          <w:rFonts w:asciiTheme="majorBidi" w:hAnsiTheme="majorBidi" w:cstheme="majorBidi"/>
          <w:sz w:val="24"/>
          <w:szCs w:val="24"/>
        </w:rPr>
        <w:t>.principe de l’accessibilité d’un lieu et de l’accessibilité d’une fonction</w:t>
      </w:r>
      <w:bookmarkEnd w:id="346"/>
    </w:p>
    <w:p w:rsidR="00D80B3A" w:rsidRPr="00D80B3A" w:rsidRDefault="00D80B3A" w:rsidP="00D80B3A"/>
    <w:p w:rsidR="00D80B3A" w:rsidRPr="00D80B3A" w:rsidRDefault="00C76F3B" w:rsidP="00D80B3A">
      <w:pPr>
        <w:pStyle w:val="Titre3"/>
        <w:numPr>
          <w:ilvl w:val="2"/>
          <w:numId w:val="1"/>
        </w:numPr>
        <w:rPr>
          <w:rFonts w:asciiTheme="majorBidi" w:hAnsiTheme="majorBidi"/>
          <w:color w:val="auto"/>
          <w:sz w:val="24"/>
          <w:szCs w:val="24"/>
        </w:rPr>
      </w:pPr>
      <w:bookmarkStart w:id="347" w:name="_Toc419666899"/>
      <w:r w:rsidRPr="00D80B3A">
        <w:rPr>
          <w:rFonts w:asciiTheme="majorBidi" w:hAnsiTheme="majorBidi"/>
          <w:color w:val="auto"/>
          <w:sz w:val="24"/>
          <w:szCs w:val="24"/>
        </w:rPr>
        <w:t>L’usage de l’accessibilité :</w:t>
      </w:r>
      <w:bookmarkEnd w:id="347"/>
    </w:p>
    <w:p w:rsidR="00C76F3B" w:rsidRPr="00874688" w:rsidRDefault="00C76F3B" w:rsidP="00924BE9">
      <w:pPr>
        <w:rPr>
          <w:rFonts w:asciiTheme="majorBidi" w:hAnsiTheme="majorBidi" w:cstheme="majorBidi"/>
          <w:sz w:val="24"/>
          <w:szCs w:val="24"/>
        </w:rPr>
      </w:pPr>
      <w:r w:rsidRPr="00874688">
        <w:rPr>
          <w:rFonts w:asciiTheme="majorBidi" w:hAnsiTheme="majorBidi" w:cstheme="majorBidi"/>
          <w:sz w:val="24"/>
          <w:szCs w:val="24"/>
        </w:rPr>
        <w:t>L’accessibilité correspond généralement à une mesure de la facilité à franchir les séparati</w:t>
      </w:r>
      <w:r>
        <w:rPr>
          <w:rFonts w:asciiTheme="majorBidi" w:hAnsiTheme="majorBidi" w:cstheme="majorBidi"/>
          <w:sz w:val="24"/>
          <w:szCs w:val="24"/>
        </w:rPr>
        <w:t>ons spatiales. Dans ce contexte</w:t>
      </w:r>
      <w:r w:rsidRPr="00874688">
        <w:rPr>
          <w:rFonts w:asciiTheme="majorBidi" w:hAnsiTheme="majorBidi" w:cstheme="majorBidi"/>
          <w:sz w:val="24"/>
          <w:szCs w:val="24"/>
        </w:rPr>
        <w:t>, de nombreux indicateurs d’accessibilité ont été élaboré pour </w:t>
      </w:r>
      <w:proofErr w:type="gramStart"/>
      <w:r w:rsidR="00A31D0E" w:rsidRPr="00874688">
        <w:rPr>
          <w:rFonts w:asciiTheme="majorBidi" w:hAnsiTheme="majorBidi" w:cstheme="majorBidi"/>
          <w:sz w:val="24"/>
          <w:szCs w:val="24"/>
        </w:rPr>
        <w:t>:</w:t>
      </w:r>
      <w:r w:rsidR="00A31D0E" w:rsidRPr="00924BE9">
        <w:rPr>
          <w:rFonts w:asciiTheme="majorBidi" w:hAnsiTheme="majorBidi" w:cstheme="majorBidi"/>
          <w:b/>
          <w:bCs/>
          <w:sz w:val="24"/>
          <w:szCs w:val="24"/>
        </w:rPr>
        <w:t>[</w:t>
      </w:r>
      <w:proofErr w:type="gramEnd"/>
      <w:r w:rsidR="00A31D0E" w:rsidRPr="00924BE9">
        <w:rPr>
          <w:rFonts w:asciiTheme="majorBidi" w:hAnsiTheme="majorBidi" w:cstheme="majorBidi"/>
          <w:b/>
          <w:bCs/>
          <w:sz w:val="24"/>
          <w:szCs w:val="24"/>
        </w:rPr>
        <w:t>A2</w:t>
      </w:r>
      <w:r w:rsidR="00924BE9" w:rsidRPr="00924BE9">
        <w:rPr>
          <w:rFonts w:asciiTheme="majorBidi" w:hAnsiTheme="majorBidi" w:cstheme="majorBidi"/>
          <w:b/>
          <w:bCs/>
          <w:sz w:val="24"/>
          <w:szCs w:val="24"/>
        </w:rPr>
        <w:t>1</w:t>
      </w:r>
      <w:r w:rsidR="00A31D0E" w:rsidRPr="00924BE9">
        <w:rPr>
          <w:rFonts w:asciiTheme="majorBidi" w:hAnsiTheme="majorBidi" w:cstheme="majorBidi"/>
          <w:b/>
          <w:bCs/>
          <w:sz w:val="24"/>
          <w:szCs w:val="24"/>
        </w:rPr>
        <w:t>]</w:t>
      </w:r>
    </w:p>
    <w:p w:rsidR="00C76F3B" w:rsidRPr="00874688" w:rsidRDefault="00C76F3B" w:rsidP="00EF29C7">
      <w:pPr>
        <w:pStyle w:val="Paragraphedeliste"/>
        <w:numPr>
          <w:ilvl w:val="0"/>
          <w:numId w:val="59"/>
        </w:numPr>
        <w:spacing w:line="276" w:lineRule="auto"/>
        <w:contextualSpacing/>
      </w:pPr>
      <w:r w:rsidRPr="00874688">
        <w:lastRenderedPageBreak/>
        <w:t>Résoudre  des problèmes  d’optimisation des sites. par exemple les sites commerciaux  (la localisation des activités (offre) dépend entre autre  la distribution des fournisseurs sur le territoire).</w:t>
      </w:r>
    </w:p>
    <w:p w:rsidR="00C76F3B" w:rsidRPr="00874688" w:rsidRDefault="00C76F3B" w:rsidP="00D80B3A">
      <w:pPr>
        <w:pStyle w:val="Paragraphedeliste"/>
        <w:spacing w:line="276" w:lineRule="auto"/>
      </w:pPr>
    </w:p>
    <w:p w:rsidR="00C76F3B" w:rsidRPr="00874688" w:rsidRDefault="00C76F3B" w:rsidP="00EF29C7">
      <w:pPr>
        <w:pStyle w:val="Paragraphedeliste"/>
        <w:numPr>
          <w:ilvl w:val="0"/>
          <w:numId w:val="59"/>
        </w:numPr>
        <w:spacing w:line="276" w:lineRule="auto"/>
        <w:contextualSpacing/>
      </w:pPr>
      <w:r>
        <w:t>E</w:t>
      </w:r>
      <w:r w:rsidRPr="00874688">
        <w:t xml:space="preserve">valuer la qualité de service offerte par une infrastructure </w:t>
      </w:r>
      <w:r>
        <w:t xml:space="preserve">: </w:t>
      </w:r>
      <w:r w:rsidRPr="00874688">
        <w:t>évaluation d'alternatives pour un plan de transport</w:t>
      </w:r>
      <w:r>
        <w:t>,</w:t>
      </w:r>
      <w:r w:rsidRPr="00874688">
        <w:t xml:space="preserve"> id</w:t>
      </w:r>
      <w:r>
        <w:t>entification des individus sous-</w:t>
      </w:r>
      <w:r w:rsidRPr="00874688">
        <w:t>desservis</w:t>
      </w:r>
      <w:r>
        <w:t>,</w:t>
      </w:r>
      <w:r w:rsidRPr="00874688">
        <w:t xml:space="preserve"> réorganisation des activités sur le territoire.</w:t>
      </w:r>
    </w:p>
    <w:p w:rsidR="00C76F3B" w:rsidRPr="00874688" w:rsidRDefault="00C76F3B" w:rsidP="00EF29C7">
      <w:pPr>
        <w:pStyle w:val="Default"/>
        <w:numPr>
          <w:ilvl w:val="0"/>
          <w:numId w:val="59"/>
        </w:numPr>
        <w:spacing w:before="80" w:line="276" w:lineRule="auto"/>
        <w:jc w:val="both"/>
        <w:rPr>
          <w:rFonts w:asciiTheme="majorBidi" w:hAnsiTheme="majorBidi" w:cstheme="majorBidi"/>
        </w:rPr>
      </w:pPr>
      <w:r w:rsidRPr="00874688">
        <w:rPr>
          <w:rFonts w:asciiTheme="majorBidi" w:hAnsiTheme="majorBidi" w:cstheme="majorBidi"/>
        </w:rPr>
        <w:t>l’accessibilité utilisée en tant que diagnostic sur la performance d’un réseau de transport ou pour qualifier l’efficience d’un réseau.</w:t>
      </w:r>
    </w:p>
    <w:p w:rsidR="00C76F3B" w:rsidRPr="00874688" w:rsidRDefault="00C76F3B" w:rsidP="00D80B3A">
      <w:pPr>
        <w:pStyle w:val="Default"/>
        <w:spacing w:before="80" w:line="276" w:lineRule="auto"/>
        <w:ind w:left="360"/>
        <w:jc w:val="both"/>
        <w:rPr>
          <w:rFonts w:asciiTheme="majorBidi" w:hAnsiTheme="majorBidi" w:cstheme="majorBidi"/>
        </w:rPr>
      </w:pPr>
    </w:p>
    <w:p w:rsidR="00C76F3B" w:rsidRPr="00874688" w:rsidRDefault="00C76F3B" w:rsidP="00EF29C7">
      <w:pPr>
        <w:pStyle w:val="Default"/>
        <w:numPr>
          <w:ilvl w:val="0"/>
          <w:numId w:val="59"/>
        </w:numPr>
        <w:spacing w:before="80" w:line="276" w:lineRule="auto"/>
        <w:jc w:val="both"/>
        <w:rPr>
          <w:rFonts w:asciiTheme="majorBidi" w:hAnsiTheme="majorBidi" w:cstheme="majorBidi"/>
        </w:rPr>
      </w:pPr>
      <w:r w:rsidRPr="00874688">
        <w:rPr>
          <w:rFonts w:asciiTheme="majorBidi" w:hAnsiTheme="majorBidi" w:cstheme="majorBidi"/>
        </w:rPr>
        <w:t>l’accessibilité utilisée en tant que critère de qualification d’une démarche d’aménagement de territoire ou de diagnostic portant sur un territoire</w:t>
      </w:r>
      <w:r>
        <w:rPr>
          <w:rFonts w:asciiTheme="majorBidi" w:hAnsiTheme="majorBidi" w:cstheme="majorBidi"/>
        </w:rPr>
        <w:t>.</w:t>
      </w:r>
    </w:p>
    <w:p w:rsidR="00C76F3B" w:rsidRPr="00625285" w:rsidRDefault="00C76F3B" w:rsidP="00D80B3A">
      <w:pPr>
        <w:jc w:val="both"/>
        <w:rPr>
          <w:rFonts w:asciiTheme="majorBidi" w:hAnsiTheme="majorBidi" w:cstheme="majorBidi"/>
          <w:sz w:val="24"/>
          <w:szCs w:val="24"/>
        </w:rPr>
      </w:pPr>
    </w:p>
    <w:p w:rsidR="00C76F3B" w:rsidRDefault="00C76F3B" w:rsidP="00EF29C7">
      <w:pPr>
        <w:pStyle w:val="Paragraphedeliste"/>
        <w:numPr>
          <w:ilvl w:val="0"/>
          <w:numId w:val="60"/>
        </w:numPr>
        <w:spacing w:line="276" w:lineRule="auto"/>
        <w:contextualSpacing/>
      </w:pPr>
      <w:r w:rsidRPr="00625285">
        <w:t xml:space="preserve">En ce qui concerne notre travail, on se limite dans l'appréhension de l'accessibilité à la mesure de la distance spatiale qui sépare notre entité au réseau routier. Avec cette identification de l'accessibilité on peut opérer des classifications des sites d'un réseau en fonction de la distance au réseau routier ou au réseau de transport en </w:t>
      </w:r>
      <w:r w:rsidR="00924BE9" w:rsidRPr="00625285">
        <w:t>général. Il</w:t>
      </w:r>
      <w:r w:rsidRPr="00625285">
        <w:t xml:space="preserve"> parait évident de considérer ce paramètre (distance) comme critère viable intervenant dans la caractérisation de l'accessibilité. En effet, la notion d'accessibilité à une entité spatiale s'appuie en premier lieu sur l'éloignement qui la sépare des réseaux de transport.</w:t>
      </w:r>
    </w:p>
    <w:p w:rsidR="005F27E9" w:rsidRPr="00625285" w:rsidRDefault="005F27E9" w:rsidP="005F27E9">
      <w:pPr>
        <w:pStyle w:val="Paragraphedeliste"/>
        <w:spacing w:line="276" w:lineRule="auto"/>
        <w:ind w:left="720" w:firstLine="0"/>
        <w:contextualSpacing/>
      </w:pPr>
    </w:p>
    <w:p w:rsidR="00625285" w:rsidRPr="00D80B3A" w:rsidRDefault="00A31D0E" w:rsidP="00D80B3A">
      <w:pPr>
        <w:pStyle w:val="Paragraphedeliste"/>
        <w:spacing w:line="276" w:lineRule="auto"/>
        <w:ind w:left="720" w:firstLine="0"/>
        <w:contextualSpacing/>
        <w:jc w:val="left"/>
        <w:rPr>
          <w:color w:val="FF0000"/>
        </w:rPr>
      </w:pPr>
      <w:r>
        <w:rPr>
          <w:noProof/>
          <w:color w:val="FF0000"/>
          <w:lang w:eastAsia="fr-FR"/>
        </w:rPr>
        <w:drawing>
          <wp:inline distT="0" distB="0" distL="0" distR="0">
            <wp:extent cx="5238750" cy="2009775"/>
            <wp:effectExtent l="19050" t="0" r="0" b="0"/>
            <wp:docPr id="10" name="Image 6"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0"/>
                    <a:stretch>
                      <a:fillRect/>
                    </a:stretch>
                  </pic:blipFill>
                  <pic:spPr>
                    <a:xfrm>
                      <a:off x="0" y="0"/>
                      <a:ext cx="5239482" cy="2010056"/>
                    </a:xfrm>
                    <a:prstGeom prst="rect">
                      <a:avLst/>
                    </a:prstGeom>
                  </pic:spPr>
                </pic:pic>
              </a:graphicData>
            </a:graphic>
          </wp:inline>
        </w:drawing>
      </w:r>
    </w:p>
    <w:p w:rsidR="00625285" w:rsidRDefault="00625285" w:rsidP="00D80B3A">
      <w:pPr>
        <w:pStyle w:val="Lgende"/>
        <w:jc w:val="center"/>
        <w:rPr>
          <w:rFonts w:asciiTheme="majorBidi" w:hAnsiTheme="majorBidi" w:cstheme="majorBidi"/>
          <w:sz w:val="24"/>
          <w:szCs w:val="24"/>
        </w:rPr>
      </w:pPr>
      <w:bookmarkStart w:id="348" w:name="_Toc419665773"/>
      <w:r w:rsidRPr="00C62FB0">
        <w:rPr>
          <w:rFonts w:asciiTheme="majorBidi" w:hAnsiTheme="majorBidi" w:cstheme="majorBidi"/>
          <w:sz w:val="24"/>
          <w:szCs w:val="24"/>
        </w:rPr>
        <w:t xml:space="preserve">Figure </w:t>
      </w:r>
      <w:r w:rsidR="00BE0206" w:rsidRPr="00C62FB0">
        <w:rPr>
          <w:rFonts w:asciiTheme="majorBidi" w:hAnsiTheme="majorBidi" w:cstheme="majorBidi"/>
          <w:sz w:val="24"/>
          <w:szCs w:val="24"/>
        </w:rPr>
        <w:fldChar w:fldCharType="begin"/>
      </w:r>
      <w:r w:rsidRPr="00C62FB0">
        <w:rPr>
          <w:rFonts w:asciiTheme="majorBidi" w:hAnsiTheme="majorBidi" w:cstheme="majorBidi"/>
          <w:sz w:val="24"/>
          <w:szCs w:val="24"/>
        </w:rPr>
        <w:instrText xml:space="preserve"> SEQ Figure \* ARABIC </w:instrText>
      </w:r>
      <w:r w:rsidR="00BE0206" w:rsidRPr="00C62FB0">
        <w:rPr>
          <w:rFonts w:asciiTheme="majorBidi" w:hAnsiTheme="majorBidi" w:cstheme="majorBidi"/>
          <w:sz w:val="24"/>
          <w:szCs w:val="24"/>
        </w:rPr>
        <w:fldChar w:fldCharType="separate"/>
      </w:r>
      <w:r w:rsidR="00462CBD">
        <w:rPr>
          <w:rFonts w:asciiTheme="majorBidi" w:hAnsiTheme="majorBidi" w:cstheme="majorBidi"/>
          <w:sz w:val="24"/>
          <w:szCs w:val="24"/>
        </w:rPr>
        <w:t>30</w:t>
      </w:r>
      <w:r w:rsidR="00BE0206" w:rsidRPr="00C62FB0">
        <w:rPr>
          <w:rFonts w:asciiTheme="majorBidi" w:hAnsiTheme="majorBidi" w:cstheme="majorBidi"/>
          <w:sz w:val="24"/>
          <w:szCs w:val="24"/>
        </w:rPr>
        <w:fldChar w:fldCharType="end"/>
      </w:r>
      <w:r w:rsidRPr="00C62FB0">
        <w:rPr>
          <w:rFonts w:asciiTheme="majorBidi" w:hAnsiTheme="majorBidi" w:cstheme="majorBidi"/>
          <w:sz w:val="24"/>
          <w:szCs w:val="24"/>
        </w:rPr>
        <w:t>.le système d’accessibilité territorial</w:t>
      </w:r>
      <w:bookmarkEnd w:id="348"/>
    </w:p>
    <w:p w:rsidR="00D80B3A" w:rsidRPr="00D80B3A" w:rsidRDefault="00D80B3A" w:rsidP="00D80B3A"/>
    <w:p w:rsidR="00A31D0E" w:rsidRPr="00D80B3A" w:rsidRDefault="00A31D0E" w:rsidP="00EF29C7">
      <w:pPr>
        <w:pStyle w:val="Titre3"/>
        <w:numPr>
          <w:ilvl w:val="2"/>
          <w:numId w:val="71"/>
        </w:numPr>
        <w:jc w:val="both"/>
        <w:rPr>
          <w:rFonts w:asciiTheme="majorBidi" w:hAnsiTheme="majorBidi"/>
          <w:color w:val="auto"/>
          <w:sz w:val="24"/>
          <w:szCs w:val="24"/>
        </w:rPr>
      </w:pPr>
      <w:bookmarkStart w:id="349" w:name="_Toc419666900"/>
      <w:r w:rsidRPr="00D80B3A">
        <w:rPr>
          <w:rFonts w:asciiTheme="majorBidi" w:hAnsiTheme="majorBidi"/>
          <w:color w:val="auto"/>
          <w:sz w:val="24"/>
          <w:szCs w:val="24"/>
        </w:rPr>
        <w:t>Calcul  d’accessibilité spatiale:</w:t>
      </w:r>
      <w:bookmarkEnd w:id="349"/>
    </w:p>
    <w:p w:rsidR="00A31D0E" w:rsidRPr="00625285" w:rsidRDefault="00A31D0E" w:rsidP="00EF2BDB">
      <w:pPr>
        <w:pStyle w:val="Default"/>
        <w:spacing w:before="200" w:line="276" w:lineRule="auto"/>
        <w:jc w:val="both"/>
        <w:rPr>
          <w:rFonts w:asciiTheme="majorBidi" w:hAnsiTheme="majorBidi" w:cstheme="majorBidi"/>
          <w:color w:val="auto"/>
        </w:rPr>
      </w:pPr>
      <w:r w:rsidRPr="00625285">
        <w:rPr>
          <w:rFonts w:asciiTheme="majorBidi" w:hAnsiTheme="majorBidi" w:cstheme="majorBidi"/>
          <w:color w:val="auto"/>
        </w:rPr>
        <w:t xml:space="preserve">Il existe plusieurs métriques (distances) exprimant </w:t>
      </w:r>
      <w:r w:rsidR="00BA3CF4" w:rsidRPr="00625285">
        <w:rPr>
          <w:rFonts w:asciiTheme="majorBidi" w:hAnsiTheme="majorBidi" w:cstheme="majorBidi"/>
          <w:color w:val="auto"/>
        </w:rPr>
        <w:t>le composant</w:t>
      </w:r>
      <w:r w:rsidRPr="00625285">
        <w:rPr>
          <w:rFonts w:asciiTheme="majorBidi" w:hAnsiTheme="majorBidi" w:cstheme="majorBidi"/>
          <w:color w:val="auto"/>
        </w:rPr>
        <w:t xml:space="preserve"> éloignement par rapport au réseau transport dans l'accessibilité. On peut ainsi définir pour un même objet plusieurs distances selon l'intérêt porté à tel type d'accès au réseau de transport. S'agit-il de la distance spatiale (vol d'oiseau), distance circulatoire (en empruntant le réseau circulatoire), ou encore </w:t>
      </w:r>
      <w:r w:rsidRPr="00625285">
        <w:rPr>
          <w:rFonts w:asciiTheme="majorBidi" w:hAnsiTheme="majorBidi" w:cstheme="majorBidi"/>
          <w:color w:val="auto"/>
        </w:rPr>
        <w:lastRenderedPageBreak/>
        <w:t xml:space="preserve">la distance transport qui exprime la proximité du réseau transport. La figure </w:t>
      </w:r>
      <w:r w:rsidR="00EF2BDB">
        <w:rPr>
          <w:rFonts w:asciiTheme="majorBidi" w:hAnsiTheme="majorBidi" w:cstheme="majorBidi"/>
          <w:color w:val="auto"/>
        </w:rPr>
        <w:t>32</w:t>
      </w:r>
      <w:r w:rsidRPr="00625285">
        <w:rPr>
          <w:rFonts w:asciiTheme="majorBidi" w:hAnsiTheme="majorBidi" w:cstheme="majorBidi"/>
          <w:color w:val="auto"/>
        </w:rPr>
        <w:t xml:space="preserve"> est illustrative de ces </w:t>
      </w:r>
      <w:r w:rsidR="00EF2BDB" w:rsidRPr="00625285">
        <w:rPr>
          <w:rFonts w:asciiTheme="majorBidi" w:hAnsiTheme="majorBidi" w:cstheme="majorBidi"/>
          <w:color w:val="auto"/>
        </w:rPr>
        <w:t>possibilités</w:t>
      </w:r>
      <w:r w:rsidR="00EF2BDB" w:rsidRPr="00924BE9">
        <w:rPr>
          <w:rFonts w:asciiTheme="majorBidi" w:hAnsiTheme="majorBidi" w:cstheme="majorBidi"/>
          <w:b/>
          <w:bCs/>
          <w:color w:val="auto"/>
        </w:rPr>
        <w:t xml:space="preserve"> [</w:t>
      </w:r>
      <w:r w:rsidR="00924BE9" w:rsidRPr="00924BE9">
        <w:rPr>
          <w:rFonts w:asciiTheme="majorBidi" w:hAnsiTheme="majorBidi" w:cstheme="majorBidi"/>
          <w:b/>
          <w:bCs/>
          <w:color w:val="auto"/>
        </w:rPr>
        <w:t>A23]</w:t>
      </w:r>
      <w:r w:rsidRPr="00924BE9">
        <w:rPr>
          <w:rFonts w:asciiTheme="majorBidi" w:hAnsiTheme="majorBidi" w:cstheme="majorBidi"/>
          <w:b/>
          <w:bCs/>
          <w:color w:val="auto"/>
        </w:rPr>
        <w:t>.</w:t>
      </w:r>
    </w:p>
    <w:p w:rsidR="00A31D0E" w:rsidRPr="00625285" w:rsidRDefault="003029B8" w:rsidP="00D80B3A">
      <w:pPr>
        <w:pStyle w:val="Default"/>
        <w:spacing w:before="200" w:line="276" w:lineRule="auto"/>
        <w:jc w:val="both"/>
        <w:rPr>
          <w:rFonts w:asciiTheme="majorBidi" w:hAnsiTheme="majorBidi" w:cstheme="majorBidi"/>
          <w:color w:val="auto"/>
        </w:rPr>
      </w:pPr>
      <w:r>
        <w:rPr>
          <w:rFonts w:asciiTheme="majorBidi" w:hAnsiTheme="majorBidi" w:cstheme="majorBidi"/>
          <w:noProof/>
          <w:color w:val="auto"/>
          <w:lang w:eastAsia="fr-FR"/>
        </w:rPr>
        <w:pict>
          <v:shape id="Forme libre 8" o:spid="_x0000_s1048" style="position:absolute;left:0;text-align:left;margin-left:95.65pt;margin-top:19.35pt;width:171pt;height:159.7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71700,2028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" path="m9525,l,2009775r2171700,19050e" filled="f" strokecolor="#1f4d78 [1604]" strokeweight="1pt">
            <v:stroke joinstyle="miter"/>
            <v:path arrowok="t" o:connecttype="custom" o:connectlocs="9525,0;0,2009775;2171700,2028825" o:connectangles="0,0,0"/>
          </v:shape>
        </w:pict>
      </w:r>
      <w:r>
        <w:rPr>
          <w:rFonts w:asciiTheme="majorBidi" w:hAnsiTheme="majorBidi" w:cstheme="majorBidi"/>
          <w:noProof/>
          <w:color w:val="auto"/>
          <w:lang w:eastAsia="fr-FR"/>
        </w:rPr>
        <w:pict>
          <v:shape id="Forme libre 7" o:spid="_x0000_s1047" style="position:absolute;left:0;text-align:left;margin-left:126.4pt;margin-top:19.35pt;width:138.75pt;height:126.7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762125,16097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" path="m19050,l,1609725r1762125,e" filled="f" strokecolor="#1f4d78 [1604]" strokeweight="1pt">
            <v:stroke joinstyle="miter"/>
            <v:path arrowok="t" o:connecttype="custom" o:connectlocs="19050,0;0,1609725;1762125,1609725" o:connectangles="0,0,0"/>
          </v:shape>
        </w:pict>
      </w:r>
      <w:r>
        <w:rPr>
          <w:rFonts w:asciiTheme="majorBidi" w:hAnsiTheme="majorBidi" w:cstheme="majorBidi"/>
          <w:noProof/>
          <w:color w:val="auto"/>
          <w:lang w:eastAsia="fr-FR"/>
        </w:rPr>
        <w:pict>
          <v:rect id="Rectangle 3" o:spid="_x0000_s1046" style="position:absolute;left:0;text-align:left;margin-left:52.15pt;margin-top:18.6pt;width:213pt;height:186pt;z-index:251756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"/>
        </w:pict>
      </w:r>
    </w:p>
    <w:p w:rsidR="00A31D0E" w:rsidRPr="00625285" w:rsidRDefault="003029B8" w:rsidP="00A31D0E">
      <w:pPr>
        <w:pStyle w:val="Default"/>
        <w:spacing w:before="200" w:line="276" w:lineRule="auto"/>
        <w:jc w:val="both"/>
        <w:rPr>
          <w:rFonts w:asciiTheme="majorBidi" w:hAnsiTheme="majorBidi" w:cstheme="majorBidi"/>
          <w:color w:val="auto"/>
        </w:rPr>
      </w:pPr>
      <w:r>
        <w:rPr>
          <w:rFonts w:asciiTheme="majorBidi" w:hAnsiTheme="majorBidi" w:cstheme="majorBidi"/>
          <w:noProof/>
          <w:color w:val="auto"/>
          <w:lang w:eastAsia="fr-FR"/>
        </w:rPr>
        <w:pict>
          <v:rect id="Rectangle 4" o:spid="_x0000_s1033" style="position:absolute;left:0;text-align:left;margin-left:188.65pt;margin-top:16.5pt;width:38.25pt;height:26.25pt;z-index:251757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">
            <v:textbox>
              <w:txbxContent>
                <w:p w:rsidR="003029B8" w:rsidRDefault="003029B8" w:rsidP="00A31D0E">
                  <w:pPr>
                    <w:jc w:val="center"/>
                  </w:pPr>
                  <w:r w:rsidRPr="00802907">
                    <w:rPr>
                      <w:sz w:val="14"/>
                      <w:szCs w:val="14"/>
                    </w:rPr>
                    <w:t>Obj</w:t>
                  </w:r>
                  <w:r w:rsidRPr="00802907">
                    <w:rPr>
                      <w:sz w:val="20"/>
                      <w:szCs w:val="20"/>
                    </w:rPr>
                    <w:t>et</w:t>
                  </w:r>
                </w:p>
              </w:txbxContent>
            </v:textbox>
          </v:rect>
        </w:pict>
      </w:r>
      <w:r>
        <w:rPr>
          <w:rFonts w:asciiTheme="majorBidi" w:hAnsiTheme="majorBidi" w:cstheme="majorBidi"/>
          <w:noProof/>
          <w:color w:val="auto"/>
          <w:lang w:eastAsia="fr-FR"/>
        </w:rPr>
        <w:pict>
          <v:shape id="Zone de texte 2" o:spid="_x0000_s1034" type="#_x0000_t202" style="position:absolute;left:0;text-align:left;margin-left:331.1pt;margin-top:0;width:180.9pt;height:65.45pt;z-index:251769344;visibility:visible;mso-width-percent:400;mso-height-percent:200;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" stroked="f">
            <v:textbox style="mso-fit-shape-to-text:t">
              <w:txbxContent>
                <w:p w:rsidR="003029B8" w:rsidRDefault="003029B8" w:rsidP="00EF29C7">
                  <w:pPr>
                    <w:pStyle w:val="Paragraphedeliste"/>
                    <w:numPr>
                      <w:ilvl w:val="0"/>
                      <w:numId w:val="62"/>
                    </w:numPr>
                    <w:spacing w:line="276" w:lineRule="auto"/>
                    <w:contextualSpacing/>
                    <w:jc w:val="left"/>
                  </w:pPr>
                  <w:r>
                    <w:t>Distance spatiale</w:t>
                  </w:r>
                </w:p>
                <w:p w:rsidR="003029B8" w:rsidRDefault="003029B8" w:rsidP="00EF29C7">
                  <w:pPr>
                    <w:pStyle w:val="Paragraphedeliste"/>
                    <w:numPr>
                      <w:ilvl w:val="0"/>
                      <w:numId w:val="62"/>
                    </w:numPr>
                    <w:spacing w:line="276" w:lineRule="auto"/>
                    <w:contextualSpacing/>
                    <w:jc w:val="left"/>
                  </w:pPr>
                  <w:r>
                    <w:t>Distance circulatoire</w:t>
                  </w:r>
                </w:p>
                <w:p w:rsidR="003029B8" w:rsidRDefault="003029B8" w:rsidP="00EF29C7">
                  <w:pPr>
                    <w:pStyle w:val="Paragraphedeliste"/>
                    <w:numPr>
                      <w:ilvl w:val="0"/>
                      <w:numId w:val="62"/>
                    </w:numPr>
                    <w:spacing w:line="276" w:lineRule="auto"/>
                    <w:contextualSpacing/>
                    <w:jc w:val="left"/>
                  </w:pPr>
                  <w:r>
                    <w:t>Distance transport</w:t>
                  </w:r>
                </w:p>
              </w:txbxContent>
            </v:textbox>
          </v:shape>
        </w:pict>
      </w:r>
      <w:r>
        <w:rPr>
          <w:rFonts w:asciiTheme="majorBidi" w:hAnsiTheme="majorBidi" w:cstheme="majorBidi"/>
          <w:noProof/>
          <w:color w:val="auto"/>
          <w:lang w:eastAsia="fr-FR"/>
        </w:rPr>
        <w:pict>
          <v:shape id="Connecteur droit avec flèche 15" o:spid="_x0000_s1045" type="#_x0000_t32" style="position:absolute;left:0;text-align:left;margin-left:287.65pt;margin-top:16.5pt;width:32.25pt;height:0;z-index:251766272;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" strokecolor="#4a7ebb">
            <v:stroke startarrow="open" endarrow="open"/>
            <o:lock v:ext="edit" shapetype="f"/>
          </v:shape>
        </w:pict>
      </w:r>
      <w:r>
        <w:rPr>
          <w:rFonts w:asciiTheme="majorBidi" w:hAnsiTheme="majorBidi" w:cstheme="majorBidi"/>
          <w:noProof/>
          <w:color w:val="auto"/>
          <w:lang w:eastAsia="fr-FR"/>
        </w:rPr>
        <w:pict>
          <v:shape id="Connecteur droit avec flèche 12" o:spid="_x0000_s1044" type="#_x0000_t32" style="position:absolute;left:0;text-align:left;margin-left:125.65pt;margin-top:18pt;width:68.25pt;height:0;z-index:25176320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" strokecolor="#5b9bd5 [3204]" strokeweight=".5pt">
            <v:stroke startarrow="open" endarrow="open" joinstyle="miter"/>
            <o:lock v:ext="edit" shapetype="f"/>
          </v:shape>
        </w:pict>
      </w:r>
      <w:r>
        <w:rPr>
          <w:rFonts w:asciiTheme="majorBidi" w:hAnsiTheme="majorBidi" w:cstheme="majorBidi"/>
          <w:noProof/>
          <w:color w:val="auto"/>
          <w:lang w:eastAsia="fr-FR"/>
        </w:rPr>
        <w:pict>
          <v:shape id="Forme libre 11" o:spid="_x0000_s1043" style="position:absolute;left:0;text-align:left;margin-left:125.65pt;margin-top:24.95pt;width:63.75pt;height:45pt;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93132,571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" path="m,571500r504825,-9525l504825,r688307,e" filled="f" strokecolor="black [3200]" strokeweight="1pt">
            <v:stroke dashstyle="dash" joinstyle="miter"/>
            <v:path arrowok="t" o:connecttype="custom" o:connectlocs="0,571500;342560,561975;342560,0;809625,0" o:connectangles="0,0,0,0"/>
          </v:shape>
        </w:pict>
      </w:r>
    </w:p>
    <w:p w:rsidR="00A31D0E" w:rsidRPr="00625285" w:rsidRDefault="003029B8" w:rsidP="00A31D0E">
      <w:pPr>
        <w:pStyle w:val="Default"/>
        <w:spacing w:before="200" w:line="276" w:lineRule="auto"/>
        <w:jc w:val="both"/>
        <w:rPr>
          <w:rFonts w:asciiTheme="majorBidi" w:hAnsiTheme="majorBidi" w:cstheme="majorBidi"/>
          <w:color w:val="auto"/>
        </w:rPr>
      </w:pPr>
      <w:r>
        <w:rPr>
          <w:rFonts w:asciiTheme="majorBidi" w:hAnsiTheme="majorBidi" w:cstheme="majorBidi"/>
          <w:noProof/>
          <w:color w:val="auto"/>
          <w:lang w:eastAsia="fr-FR"/>
        </w:rPr>
        <w:pict>
          <v:shape id="Connecteur droit avec flèche 17" o:spid="_x0000_s1042" type="#_x0000_t32" style="position:absolute;left:0;text-align:left;margin-left:281.65pt;margin-top:16.85pt;width:43.5pt;height:0;z-index:251768320;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" strokecolor="#5b9bd5 [3204]" strokeweight="6pt">
            <v:stroke startarrow="block" endarrow="block"/>
            <o:lock v:ext="edit" shapetype="f"/>
          </v:shape>
        </w:pict>
      </w:r>
      <w:r>
        <w:rPr>
          <w:rFonts w:asciiTheme="majorBidi" w:hAnsiTheme="majorBidi" w:cstheme="majorBidi"/>
          <w:noProof/>
          <w:color w:val="auto"/>
          <w:lang w:eastAsia="fr-FR"/>
        </w:rPr>
        <w:pict>
          <v:shape id="Connecteur droit avec flèche 16" o:spid="_x0000_s1041" type="#_x0000_t32" style="position:absolute;left:0;text-align:left;margin-left:287.65pt;margin-top:3.35pt;width:32.25pt;height:0;z-index:251767296;visibility:visible;mso-wrap-distance-top:-3e-5mm;mso-wrap-distance-bottom:-3e-5mm;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" strokecolor="#4a7ebb" strokeweight="1.25pt">
            <v:stroke dashstyle="1 1" startarrow="open" endarrow="open"/>
            <o:lock v:ext="edit" shapetype="f"/>
          </v:shape>
        </w:pict>
      </w:r>
      <w:r>
        <w:rPr>
          <w:rFonts w:asciiTheme="majorBidi" w:hAnsiTheme="majorBidi" w:cstheme="majorBidi"/>
          <w:noProof/>
          <w:color w:val="auto"/>
          <w:lang w:eastAsia="fr-FR"/>
        </w:rPr>
        <w:pict>
          <v:shape id="Forme libre 14" o:spid="_x0000_s1040" style="position:absolute;left:0;text-align:left;margin-left:205.15pt;margin-top:16.85pt;width:38.25pt;height:22.5pt;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485775,285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" path="m,l485775,285750e" filled="f" strokecolor="#1f4d78 [1604]" strokeweight="6pt">
            <v:stroke startarrow="block" endarrow="block" joinstyle="miter"/>
            <v:path arrowok="t" o:connecttype="custom" o:connectlocs="0,0;485775,285750" o:connectangles="0,0"/>
          </v:shape>
        </w:pict>
      </w:r>
      <w:r>
        <w:rPr>
          <w:rFonts w:asciiTheme="majorBidi" w:hAnsiTheme="majorBidi" w:cstheme="majorBidi"/>
          <w:noProof/>
          <w:color w:val="auto"/>
          <w:lang w:eastAsia="fr-FR"/>
        </w:rPr>
        <w:pict>
          <v:shape id="Forme libre 13" o:spid="_x0000_s1039" style="position:absolute;left:0;text-align:left;margin-left:127.15pt;margin-top:3.35pt;width:61.5pt;height:50.25pt;z-index:25176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781050,638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" path="m781050,l390525,9525r9525,609600l,638175e" filled="f" strokecolor="#1f4d78 [1604]" strokeweight="2.25pt">
            <v:stroke dashstyle="1 1" startarrow="block" endarrow="block" joinstyle="miter"/>
            <v:path arrowok="t" o:connecttype="custom" o:connectlocs="781050,0;390525,9525;400050,619125;0,638175" o:connectangles="0,0,0,0"/>
          </v:shape>
        </w:pict>
      </w:r>
      <w:r>
        <w:rPr>
          <w:rFonts w:asciiTheme="majorBidi" w:hAnsiTheme="majorBidi" w:cstheme="majorBidi"/>
          <w:noProof/>
          <w:color w:val="auto"/>
          <w:lang w:eastAsia="fr-FR"/>
        </w:rPr>
        <w:pict>
          <v:shape id="Forme libre 10" o:spid="_x0000_s1038" style="position:absolute;left:0;text-align:left;margin-left:126.4pt;margin-top:7.35pt;width:63pt;height:53.25pt;z-index:25176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800100,676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" path="m,676275r504825,-9525l504825,,800100,e" filled="f" strokecolor="black [3200]" strokeweight="1pt">
            <v:stroke dashstyle="dash" joinstyle="miter"/>
            <v:path arrowok="t" o:connecttype="custom" o:connectlocs="0,676275;504825,666750;504825,0;800100,0" o:connectangles="0,0,0,0"/>
          </v:shape>
        </w:pict>
      </w:r>
    </w:p>
    <w:p w:rsidR="00A31D0E" w:rsidRDefault="00A31D0E" w:rsidP="00A31D0E">
      <w:pPr>
        <w:pStyle w:val="Default"/>
        <w:spacing w:before="200" w:line="276" w:lineRule="auto"/>
        <w:jc w:val="both"/>
        <w:rPr>
          <w:rFonts w:asciiTheme="majorBidi" w:hAnsiTheme="majorBidi" w:cstheme="majorBidi"/>
          <w:color w:val="FF0000"/>
        </w:rPr>
      </w:pPr>
    </w:p>
    <w:p w:rsidR="00A31D0E" w:rsidRDefault="003029B8" w:rsidP="00A31D0E">
      <w:pPr>
        <w:pStyle w:val="Default"/>
        <w:spacing w:before="200" w:line="276" w:lineRule="auto"/>
        <w:jc w:val="both"/>
        <w:rPr>
          <w:rFonts w:asciiTheme="majorBidi" w:hAnsiTheme="majorBidi" w:cstheme="majorBidi"/>
          <w:color w:val="FF0000"/>
        </w:rPr>
      </w:pPr>
      <w:r>
        <w:rPr>
          <w:rFonts w:asciiTheme="majorBidi" w:hAnsiTheme="majorBidi" w:cstheme="majorBidi"/>
          <w:noProof/>
          <w:color w:val="FF0000"/>
          <w:lang w:eastAsia="fr-FR"/>
        </w:rPr>
        <w:pict>
          <v:rect id="Rectangle 9" o:spid="_x0000_s1037" style="position:absolute;left:0;text-align:left;margin-left:243.4pt;margin-top:10.35pt;width:13.5pt;height:16.5pt;z-index:2517601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" fillcolor="#5b9bd5 [3204]" strokecolor="#1f4d78 [1604]" strokeweight="1pt">
            <v:path arrowok="t"/>
          </v:rect>
        </w:pict>
      </w:r>
    </w:p>
    <w:p w:rsidR="00A31D0E" w:rsidRDefault="00A31D0E" w:rsidP="00A31D0E">
      <w:pPr>
        <w:pStyle w:val="Default"/>
        <w:spacing w:before="200" w:line="276" w:lineRule="auto"/>
        <w:jc w:val="both"/>
        <w:rPr>
          <w:rFonts w:asciiTheme="majorBidi" w:hAnsiTheme="majorBidi" w:cstheme="majorBidi"/>
          <w:color w:val="FF0000"/>
        </w:rPr>
      </w:pPr>
    </w:p>
    <w:p w:rsidR="00A31D0E" w:rsidRDefault="00A31D0E" w:rsidP="00A31D0E">
      <w:pPr>
        <w:pStyle w:val="Default"/>
        <w:spacing w:before="200" w:line="276" w:lineRule="auto"/>
        <w:jc w:val="both"/>
        <w:rPr>
          <w:rFonts w:asciiTheme="majorBidi" w:hAnsiTheme="majorBidi" w:cstheme="majorBidi"/>
          <w:color w:val="FF0000"/>
        </w:rPr>
      </w:pPr>
    </w:p>
    <w:p w:rsidR="00A31D0E" w:rsidRDefault="00A31D0E" w:rsidP="00A31D0E">
      <w:pPr>
        <w:pStyle w:val="Default"/>
        <w:spacing w:before="200" w:line="276" w:lineRule="auto"/>
        <w:jc w:val="both"/>
        <w:rPr>
          <w:rFonts w:asciiTheme="majorBidi" w:hAnsiTheme="majorBidi" w:cstheme="majorBidi"/>
          <w:color w:val="FF0000"/>
        </w:rPr>
      </w:pPr>
    </w:p>
    <w:p w:rsidR="005F27E9" w:rsidRDefault="005F27E9" w:rsidP="00A31D0E">
      <w:pPr>
        <w:pStyle w:val="Default"/>
        <w:spacing w:before="200" w:line="276" w:lineRule="auto"/>
        <w:jc w:val="both"/>
        <w:rPr>
          <w:rFonts w:asciiTheme="majorBidi" w:hAnsiTheme="majorBidi" w:cstheme="majorBidi"/>
          <w:color w:val="FF0000"/>
        </w:rPr>
      </w:pPr>
    </w:p>
    <w:p w:rsidR="00A31D0E" w:rsidRDefault="00625285" w:rsidP="00C62FB0">
      <w:pPr>
        <w:pStyle w:val="Lgende"/>
        <w:jc w:val="center"/>
        <w:rPr>
          <w:rFonts w:asciiTheme="majorBidi" w:hAnsiTheme="majorBidi" w:cstheme="majorBidi"/>
          <w:sz w:val="24"/>
          <w:szCs w:val="24"/>
        </w:rPr>
      </w:pPr>
      <w:bookmarkStart w:id="350" w:name="_Toc419665774"/>
      <w:r w:rsidRPr="00C62FB0">
        <w:rPr>
          <w:rFonts w:asciiTheme="majorBidi" w:hAnsiTheme="majorBidi" w:cstheme="majorBidi"/>
          <w:sz w:val="24"/>
          <w:szCs w:val="24"/>
        </w:rPr>
        <w:t xml:space="preserve">Figure </w:t>
      </w:r>
      <w:r w:rsidR="00BE0206" w:rsidRPr="00C62FB0">
        <w:rPr>
          <w:rFonts w:asciiTheme="majorBidi" w:hAnsiTheme="majorBidi" w:cstheme="majorBidi"/>
          <w:sz w:val="24"/>
          <w:szCs w:val="24"/>
        </w:rPr>
        <w:fldChar w:fldCharType="begin"/>
      </w:r>
      <w:r w:rsidRPr="00C62FB0">
        <w:rPr>
          <w:rFonts w:asciiTheme="majorBidi" w:hAnsiTheme="majorBidi" w:cstheme="majorBidi"/>
          <w:sz w:val="24"/>
          <w:szCs w:val="24"/>
        </w:rPr>
        <w:instrText xml:space="preserve"> SEQ Figure \* ARABIC </w:instrText>
      </w:r>
      <w:r w:rsidR="00BE0206" w:rsidRPr="00C62FB0">
        <w:rPr>
          <w:rFonts w:asciiTheme="majorBidi" w:hAnsiTheme="majorBidi" w:cstheme="majorBidi"/>
          <w:sz w:val="24"/>
          <w:szCs w:val="24"/>
        </w:rPr>
        <w:fldChar w:fldCharType="separate"/>
      </w:r>
      <w:r w:rsidR="00462CBD">
        <w:rPr>
          <w:rFonts w:asciiTheme="majorBidi" w:hAnsiTheme="majorBidi" w:cstheme="majorBidi"/>
          <w:sz w:val="24"/>
          <w:szCs w:val="24"/>
        </w:rPr>
        <w:t>31</w:t>
      </w:r>
      <w:r w:rsidR="00BE0206" w:rsidRPr="00C62FB0">
        <w:rPr>
          <w:rFonts w:asciiTheme="majorBidi" w:hAnsiTheme="majorBidi" w:cstheme="majorBidi"/>
          <w:sz w:val="24"/>
          <w:szCs w:val="24"/>
        </w:rPr>
        <w:fldChar w:fldCharType="end"/>
      </w:r>
      <w:r w:rsidRPr="00C62FB0">
        <w:rPr>
          <w:rFonts w:asciiTheme="majorBidi" w:hAnsiTheme="majorBidi" w:cstheme="majorBidi"/>
          <w:sz w:val="24"/>
          <w:szCs w:val="24"/>
        </w:rPr>
        <w:t>.Calcul  d’accessibilité spatiale</w:t>
      </w:r>
      <w:bookmarkEnd w:id="350"/>
    </w:p>
    <w:p w:rsidR="00D80B3A" w:rsidRPr="00D80B3A" w:rsidRDefault="00D80B3A" w:rsidP="00D80B3A"/>
    <w:p w:rsidR="00D80B3A" w:rsidRPr="00D80B3A" w:rsidRDefault="009F4D76" w:rsidP="00EF29C7">
      <w:pPr>
        <w:pStyle w:val="Titre3"/>
        <w:numPr>
          <w:ilvl w:val="2"/>
          <w:numId w:val="72"/>
        </w:numPr>
        <w:spacing w:line="360" w:lineRule="auto"/>
        <w:jc w:val="both"/>
        <w:rPr>
          <w:rFonts w:asciiTheme="majorBidi" w:hAnsiTheme="majorBidi"/>
          <w:color w:val="auto"/>
          <w:sz w:val="24"/>
          <w:szCs w:val="24"/>
        </w:rPr>
      </w:pPr>
      <w:bookmarkStart w:id="351" w:name="_Toc419666901"/>
      <w:r>
        <w:rPr>
          <w:rFonts w:asciiTheme="majorBidi" w:hAnsiTheme="majorBidi"/>
          <w:color w:val="auto"/>
          <w:sz w:val="24"/>
          <w:szCs w:val="24"/>
        </w:rPr>
        <w:t>L'approche adoptée</w:t>
      </w:r>
      <w:r w:rsidR="00A31D0E" w:rsidRPr="00D80B3A">
        <w:rPr>
          <w:rFonts w:asciiTheme="majorBidi" w:hAnsiTheme="majorBidi"/>
          <w:color w:val="auto"/>
          <w:sz w:val="24"/>
          <w:szCs w:val="24"/>
        </w:rPr>
        <w:t> </w:t>
      </w:r>
      <w:r>
        <w:rPr>
          <w:rFonts w:asciiTheme="majorBidi" w:hAnsiTheme="majorBidi"/>
          <w:color w:val="auto"/>
          <w:sz w:val="24"/>
          <w:szCs w:val="24"/>
        </w:rPr>
        <w:t xml:space="preserve">pour l'accessibilité </w:t>
      </w:r>
      <w:r w:rsidR="00A31D0E" w:rsidRPr="00D80B3A">
        <w:rPr>
          <w:rFonts w:asciiTheme="majorBidi" w:hAnsiTheme="majorBidi"/>
          <w:color w:val="auto"/>
          <w:sz w:val="24"/>
          <w:szCs w:val="24"/>
        </w:rPr>
        <w:t xml:space="preserve">à partir d’un réseau </w:t>
      </w:r>
      <w:r>
        <w:rPr>
          <w:rFonts w:asciiTheme="majorBidi" w:hAnsiTheme="majorBidi"/>
          <w:color w:val="auto"/>
          <w:sz w:val="24"/>
          <w:szCs w:val="24"/>
        </w:rPr>
        <w:t>:</w:t>
      </w:r>
      <w:bookmarkEnd w:id="351"/>
    </w:p>
    <w:p w:rsidR="00A31D0E" w:rsidRPr="009F4D76" w:rsidRDefault="00A31D0E" w:rsidP="009F4D76">
      <w:pPr>
        <w:jc w:val="both"/>
        <w:rPr>
          <w:rFonts w:asciiTheme="majorBidi" w:hAnsiTheme="majorBidi" w:cstheme="majorBidi"/>
          <w:sz w:val="24"/>
          <w:szCs w:val="24"/>
        </w:rPr>
      </w:pPr>
      <w:r w:rsidRPr="00625285">
        <w:rPr>
          <w:rFonts w:asciiTheme="majorBidi" w:hAnsiTheme="majorBidi" w:cstheme="majorBidi"/>
          <w:sz w:val="24"/>
          <w:szCs w:val="24"/>
        </w:rPr>
        <w:t xml:space="preserve">Pour calculer l'accessibilité d'une zone à un point ou à un ensemble de point, il est nécessaire de disposer d'un réseau routier qui servira de support pour modéliser cette accessibilité. Les calculs s'effectuent </w:t>
      </w:r>
      <w:r w:rsidR="00EF2BDB" w:rsidRPr="00625285">
        <w:rPr>
          <w:rFonts w:asciiTheme="majorBidi" w:hAnsiTheme="majorBidi" w:cstheme="majorBidi"/>
          <w:sz w:val="24"/>
          <w:szCs w:val="24"/>
        </w:rPr>
        <w:t>viables</w:t>
      </w:r>
      <w:r w:rsidRPr="00625285">
        <w:rPr>
          <w:rFonts w:asciiTheme="majorBidi" w:hAnsiTheme="majorBidi" w:cstheme="majorBidi"/>
          <w:sz w:val="24"/>
          <w:szCs w:val="24"/>
        </w:rPr>
        <w:t xml:space="preserve"> outils offerts par les </w:t>
      </w:r>
      <w:proofErr w:type="spellStart"/>
      <w:r w:rsidRPr="00625285">
        <w:rPr>
          <w:rFonts w:asciiTheme="majorBidi" w:hAnsiTheme="majorBidi" w:cstheme="majorBidi"/>
          <w:sz w:val="24"/>
          <w:szCs w:val="24"/>
        </w:rPr>
        <w:t>systèmesSIG</w:t>
      </w:r>
      <w:proofErr w:type="spellEnd"/>
      <w:r w:rsidRPr="00625285">
        <w:rPr>
          <w:rFonts w:asciiTheme="majorBidi" w:hAnsiTheme="majorBidi" w:cstheme="majorBidi"/>
          <w:sz w:val="24"/>
          <w:szCs w:val="24"/>
        </w:rPr>
        <w:t xml:space="preserve"> et nécessitent </w:t>
      </w:r>
      <w:r w:rsidR="00F957A1" w:rsidRPr="00625285">
        <w:rPr>
          <w:rFonts w:asciiTheme="majorBidi" w:hAnsiTheme="majorBidi" w:cstheme="majorBidi"/>
          <w:sz w:val="24"/>
          <w:szCs w:val="24"/>
        </w:rPr>
        <w:t>donc une</w:t>
      </w:r>
      <w:r w:rsidRPr="00625285">
        <w:rPr>
          <w:rFonts w:asciiTheme="majorBidi" w:hAnsiTheme="majorBidi" w:cstheme="majorBidi"/>
          <w:sz w:val="24"/>
          <w:szCs w:val="24"/>
        </w:rPr>
        <w:t xml:space="preserve"> couche d</w:t>
      </w:r>
      <w:r w:rsidR="00924BE9">
        <w:rPr>
          <w:rFonts w:asciiTheme="majorBidi" w:hAnsiTheme="majorBidi" w:cstheme="majorBidi"/>
          <w:sz w:val="24"/>
          <w:szCs w:val="24"/>
        </w:rPr>
        <w:t>e données routières structurées [A23].</w:t>
      </w:r>
    </w:p>
    <w:p w:rsidR="00302DAE" w:rsidRPr="009F4D76" w:rsidRDefault="00A31D0E" w:rsidP="009F4D76">
      <w:pPr>
        <w:autoSpaceDE w:val="0"/>
        <w:autoSpaceDN w:val="0"/>
        <w:adjustRightInd w:val="0"/>
        <w:spacing w:after="0"/>
        <w:contextualSpacing/>
        <w:jc w:val="both"/>
        <w:rPr>
          <w:rFonts w:asciiTheme="majorBidi" w:hAnsiTheme="majorBidi" w:cstheme="majorBidi"/>
          <w:sz w:val="24"/>
          <w:szCs w:val="24"/>
        </w:rPr>
      </w:pPr>
      <w:r w:rsidRPr="009F4D76">
        <w:rPr>
          <w:rFonts w:asciiTheme="majorBidi" w:hAnsiTheme="majorBidi" w:cstheme="majorBidi"/>
          <w:sz w:val="24"/>
          <w:szCs w:val="24"/>
        </w:rPr>
        <w:t xml:space="preserve">Dans le cas de notre application, on s'appuie sur la fonction "proche" fournie dans les outils </w:t>
      </w:r>
      <w:r w:rsidR="00BA3CF4" w:rsidRPr="009F4D76">
        <w:rPr>
          <w:rFonts w:asciiTheme="majorBidi" w:hAnsiTheme="majorBidi" w:cstheme="majorBidi"/>
          <w:sz w:val="24"/>
          <w:szCs w:val="24"/>
        </w:rPr>
        <w:t>ArcGIS</w:t>
      </w:r>
      <w:r w:rsidRPr="009F4D76">
        <w:rPr>
          <w:rFonts w:asciiTheme="majorBidi" w:hAnsiTheme="majorBidi" w:cstheme="majorBidi"/>
          <w:sz w:val="24"/>
          <w:szCs w:val="24"/>
        </w:rPr>
        <w:t>. Cette application permet le calcul de la distance spatiale des entités de référence au réseau routier défini. Suite à cela une classification des sites du réseau est opérée selon l'éloignement relatif par rapport au réseau routier. Une première appréciation de cette distance permet de dégager les sites qui sont les moins éligibles à figurer dans le réseau.</w:t>
      </w:r>
    </w:p>
    <w:p w:rsidR="00302DAE" w:rsidRPr="00625285" w:rsidRDefault="00302DAE" w:rsidP="00D80B3A">
      <w:pPr>
        <w:autoSpaceDE w:val="0"/>
        <w:autoSpaceDN w:val="0"/>
        <w:adjustRightInd w:val="0"/>
        <w:spacing w:after="0"/>
        <w:contextualSpacing/>
      </w:pPr>
    </w:p>
    <w:p w:rsidR="00302DAE" w:rsidRPr="00A5223C" w:rsidRDefault="00302DAE" w:rsidP="00EF29C7">
      <w:pPr>
        <w:pStyle w:val="Titre2"/>
        <w:numPr>
          <w:ilvl w:val="0"/>
          <w:numId w:val="64"/>
        </w:numPr>
        <w:spacing w:line="276" w:lineRule="auto"/>
        <w:jc w:val="both"/>
      </w:pPr>
      <w:bookmarkStart w:id="352" w:name="_Toc419666902"/>
      <w:r w:rsidRPr="00A5223C">
        <w:t>La fonctionnalité :</w:t>
      </w:r>
      <w:bookmarkEnd w:id="352"/>
    </w:p>
    <w:p w:rsidR="00302DAE" w:rsidRPr="00D80B3A" w:rsidRDefault="00302DAE" w:rsidP="00EF29C7">
      <w:pPr>
        <w:pStyle w:val="Titre3"/>
        <w:numPr>
          <w:ilvl w:val="2"/>
          <w:numId w:val="73"/>
        </w:numPr>
        <w:jc w:val="both"/>
        <w:rPr>
          <w:rFonts w:asciiTheme="majorBidi" w:hAnsiTheme="majorBidi"/>
          <w:color w:val="auto"/>
          <w:sz w:val="24"/>
          <w:szCs w:val="24"/>
        </w:rPr>
      </w:pPr>
      <w:bookmarkStart w:id="353" w:name="_Toc419666903"/>
      <w:r w:rsidRPr="00D80B3A">
        <w:rPr>
          <w:rFonts w:asciiTheme="majorBidi" w:hAnsiTheme="majorBidi"/>
          <w:color w:val="auto"/>
          <w:sz w:val="24"/>
          <w:szCs w:val="24"/>
        </w:rPr>
        <w:t>Définition :</w:t>
      </w:r>
      <w:bookmarkEnd w:id="353"/>
      <w:r w:rsidRPr="00D80B3A">
        <w:rPr>
          <w:rFonts w:asciiTheme="majorBidi" w:hAnsiTheme="majorBidi"/>
          <w:color w:val="auto"/>
          <w:sz w:val="24"/>
          <w:szCs w:val="24"/>
        </w:rPr>
        <w:tab/>
      </w:r>
    </w:p>
    <w:p w:rsidR="00302DAE" w:rsidRPr="00625285" w:rsidRDefault="00302DAE" w:rsidP="00D80B3A">
      <w:pPr>
        <w:pStyle w:val="Paragraphedeliste"/>
        <w:spacing w:line="276" w:lineRule="auto"/>
        <w:ind w:left="142"/>
      </w:pPr>
      <w:r w:rsidRPr="00625285">
        <w:t xml:space="preserve">La fonctionnalité d'un lieu exprime sa capacité à mobiliser les ressources de son affectation et surtout la disponibilité des éléments inhérents à sa mise en service. Il reste attendu qu'un site défini pour accueillir un dispositif d'un réseau quelconque, doit vérifier la présence des réseaux énergétiques si ces derniers sont indispensables, l'inexistence d'obstacles naturels à sa mise en service dans son environnement et l'interaction avérée avec les usagers potentiels. Par cette définition, la notion de fonctionnalité exprime une composante complexe et dépasse largement le cadre de notre mémoire. Toutefois nous intégrons dans notre cas un prédicat qualitatif classifiant les sites d'un réseau selon la </w:t>
      </w:r>
      <w:r w:rsidRPr="00625285">
        <w:lastRenderedPageBreak/>
        <w:t>disponibilité de réseaux d'énergie. Un comparatif peut être établi sur la base de ce</w:t>
      </w:r>
      <w:r w:rsidR="00301131">
        <w:t>t</w:t>
      </w:r>
      <w:r w:rsidRPr="00625285">
        <w:t>t</w:t>
      </w:r>
      <w:r w:rsidR="00301131">
        <w:t>e</w:t>
      </w:r>
      <w:r w:rsidRPr="00625285">
        <w:t xml:space="preserve"> constatation.</w:t>
      </w:r>
    </w:p>
    <w:p w:rsidR="00D80B3A" w:rsidRPr="00D80B3A" w:rsidRDefault="00302DAE" w:rsidP="00EF29C7">
      <w:pPr>
        <w:pStyle w:val="Titre3"/>
        <w:numPr>
          <w:ilvl w:val="2"/>
          <w:numId w:val="74"/>
        </w:numPr>
        <w:spacing w:line="360" w:lineRule="auto"/>
        <w:rPr>
          <w:rFonts w:asciiTheme="majorBidi" w:hAnsiTheme="majorBidi"/>
          <w:color w:val="auto"/>
          <w:sz w:val="24"/>
          <w:szCs w:val="24"/>
        </w:rPr>
      </w:pPr>
      <w:bookmarkStart w:id="354" w:name="_Toc419666904"/>
      <w:r w:rsidRPr="00D80B3A">
        <w:rPr>
          <w:rFonts w:asciiTheme="majorBidi" w:hAnsiTheme="majorBidi"/>
          <w:color w:val="auto"/>
          <w:sz w:val="24"/>
          <w:szCs w:val="24"/>
        </w:rPr>
        <w:t>La fonctionnalité et SIG :</w:t>
      </w:r>
      <w:bookmarkEnd w:id="354"/>
    </w:p>
    <w:p w:rsidR="00302DAE" w:rsidRDefault="00302DAE" w:rsidP="00EF29C7">
      <w:pPr>
        <w:pStyle w:val="Paragraphedeliste"/>
        <w:numPr>
          <w:ilvl w:val="0"/>
          <w:numId w:val="63"/>
        </w:numPr>
        <w:autoSpaceDE w:val="0"/>
        <w:autoSpaceDN w:val="0"/>
        <w:adjustRightInd w:val="0"/>
        <w:spacing w:after="0" w:line="276" w:lineRule="auto"/>
        <w:contextualSpacing/>
        <w:rPr>
          <w:color w:val="000000" w:themeColor="text1"/>
        </w:rPr>
      </w:pPr>
      <w:r w:rsidRPr="003F0789">
        <w:rPr>
          <w:color w:val="000000" w:themeColor="text1"/>
        </w:rPr>
        <w:t>Eu égard à la nature géographique des éléments abordés, le Système d'Informations Géographiques (SIG) demeure  la solution la plus adaptée  pour appréhender l’indicateur fonctionnalité et traiter les contraintes qui lui sont liées</w:t>
      </w:r>
      <w:r>
        <w:rPr>
          <w:color w:val="000000" w:themeColor="text1"/>
        </w:rPr>
        <w:t>.</w:t>
      </w:r>
    </w:p>
    <w:p w:rsidR="00302DAE" w:rsidRDefault="00302DAE" w:rsidP="00EF29C7">
      <w:pPr>
        <w:pStyle w:val="Paragraphedeliste"/>
        <w:numPr>
          <w:ilvl w:val="0"/>
          <w:numId w:val="63"/>
        </w:numPr>
        <w:autoSpaceDE w:val="0"/>
        <w:autoSpaceDN w:val="0"/>
        <w:adjustRightInd w:val="0"/>
        <w:spacing w:after="0" w:line="276" w:lineRule="auto"/>
        <w:contextualSpacing/>
        <w:rPr>
          <w:color w:val="000000" w:themeColor="text1"/>
        </w:rPr>
      </w:pPr>
      <w:r>
        <w:rPr>
          <w:color w:val="000000" w:themeColor="text1"/>
        </w:rPr>
        <w:t xml:space="preserve">Dans le cas de notre travail, la notion de fonctionnalité est dérivée à partir d’une caractérisation d’une variable qui peut exprimer plusieurs aspects selon la nature du réseau abordé. Ainsi elle peut définir la présence ou absence de réseaux énergétiques, le flux des usagers, la population, </w:t>
      </w:r>
      <w:proofErr w:type="spellStart"/>
      <w:proofErr w:type="gramStart"/>
      <w:r>
        <w:rPr>
          <w:color w:val="000000" w:themeColor="text1"/>
        </w:rPr>
        <w:t>etc</w:t>
      </w:r>
      <w:proofErr w:type="spellEnd"/>
      <w:r>
        <w:rPr>
          <w:color w:val="000000" w:themeColor="text1"/>
        </w:rPr>
        <w:t> .</w:t>
      </w:r>
      <w:proofErr w:type="gramEnd"/>
    </w:p>
    <w:p w:rsidR="00302DAE" w:rsidRDefault="00302DAE" w:rsidP="00EF29C7">
      <w:pPr>
        <w:pStyle w:val="Paragraphedeliste"/>
        <w:numPr>
          <w:ilvl w:val="0"/>
          <w:numId w:val="63"/>
        </w:numPr>
        <w:autoSpaceDE w:val="0"/>
        <w:autoSpaceDN w:val="0"/>
        <w:adjustRightInd w:val="0"/>
        <w:spacing w:after="0" w:line="276" w:lineRule="auto"/>
        <w:contextualSpacing/>
        <w:rPr>
          <w:color w:val="000000" w:themeColor="text1"/>
        </w:rPr>
      </w:pPr>
      <w:r>
        <w:rPr>
          <w:color w:val="000000" w:themeColor="text1"/>
        </w:rPr>
        <w:t>La valeur de cette variable produira à travers les outils offerts par le Système SIG développé, une cartographie symbolisée et nuancée représentant graphiquement au mieux l’intensité de cette variable.</w:t>
      </w:r>
    </w:p>
    <w:p w:rsidR="00625285" w:rsidRDefault="00625285" w:rsidP="00625285">
      <w:pPr>
        <w:pStyle w:val="Paragraphedeliste"/>
        <w:autoSpaceDE w:val="0"/>
        <w:autoSpaceDN w:val="0"/>
        <w:adjustRightInd w:val="0"/>
        <w:spacing w:after="0" w:line="276" w:lineRule="auto"/>
        <w:ind w:left="720" w:firstLine="0"/>
        <w:contextualSpacing/>
        <w:rPr>
          <w:color w:val="000000" w:themeColor="text1"/>
        </w:rPr>
      </w:pPr>
    </w:p>
    <w:p w:rsidR="00625285" w:rsidRDefault="009F4D76" w:rsidP="00EF29C7">
      <w:pPr>
        <w:pStyle w:val="Titre2"/>
        <w:numPr>
          <w:ilvl w:val="0"/>
          <w:numId w:val="65"/>
        </w:numPr>
      </w:pPr>
      <w:bookmarkStart w:id="355" w:name="_Toc419666905"/>
      <w:r>
        <w:t xml:space="preserve">La </w:t>
      </w:r>
      <w:r w:rsidR="001935AD">
        <w:t>constructibilité</w:t>
      </w:r>
      <w:r w:rsidR="00625285">
        <w:t> :</w:t>
      </w:r>
      <w:bookmarkEnd w:id="355"/>
    </w:p>
    <w:p w:rsidR="00CC0B51" w:rsidRDefault="009F4D76" w:rsidP="00CC0B51">
      <w:pPr>
        <w:pStyle w:val="Paragraphedeliste"/>
        <w:spacing w:line="276" w:lineRule="auto"/>
        <w:ind w:left="720" w:firstLine="0"/>
        <w:rPr>
          <w:color w:val="000000" w:themeColor="text1"/>
        </w:rPr>
      </w:pPr>
      <w:r>
        <w:rPr>
          <w:color w:val="000000" w:themeColor="text1"/>
        </w:rPr>
        <w:t xml:space="preserve">La </w:t>
      </w:r>
      <w:r w:rsidR="001935AD">
        <w:rPr>
          <w:color w:val="000000" w:themeColor="text1"/>
        </w:rPr>
        <w:t>constructibi</w:t>
      </w:r>
      <w:r w:rsidR="001935AD" w:rsidRPr="00CC0B51">
        <w:rPr>
          <w:color w:val="000000" w:themeColor="text1"/>
        </w:rPr>
        <w:t>lité</w:t>
      </w:r>
      <w:r w:rsidR="00CC0B51" w:rsidRPr="00CC0B51">
        <w:rPr>
          <w:color w:val="000000" w:themeColor="text1"/>
        </w:rPr>
        <w:t>  d’un lieu ou d’une zone nécessite  de tenir  compte des caractéristiques  physiques</w:t>
      </w:r>
      <w:r>
        <w:rPr>
          <w:color w:val="000000" w:themeColor="text1"/>
        </w:rPr>
        <w:t xml:space="preserve"> du sol</w:t>
      </w:r>
      <w:r w:rsidR="00CC0B51" w:rsidRPr="00CC0B51">
        <w:rPr>
          <w:color w:val="000000" w:themeColor="text1"/>
        </w:rPr>
        <w:t xml:space="preserve">; en prenant en compte le développement de  cette zone. Il s'agit principalement de mesurer les caractéristiques de la zone en termes de potentialités de construction du site. Les éléments structurant de cet indicateur sont la nature </w:t>
      </w:r>
      <w:r w:rsidR="003F6F81">
        <w:rPr>
          <w:color w:val="000000" w:themeColor="text1"/>
        </w:rPr>
        <w:t>des sols, le relief, la forme, l’occupation de sol …</w:t>
      </w:r>
    </w:p>
    <w:p w:rsidR="00C91D45" w:rsidRPr="00C91D45" w:rsidRDefault="003F6F81" w:rsidP="00EF29C7">
      <w:pPr>
        <w:pStyle w:val="Titre3"/>
        <w:numPr>
          <w:ilvl w:val="2"/>
          <w:numId w:val="75"/>
        </w:numPr>
        <w:spacing w:line="360" w:lineRule="auto"/>
        <w:rPr>
          <w:rFonts w:asciiTheme="majorBidi" w:hAnsiTheme="majorBidi"/>
          <w:color w:val="auto"/>
          <w:sz w:val="24"/>
          <w:szCs w:val="24"/>
        </w:rPr>
      </w:pPr>
      <w:bookmarkStart w:id="356" w:name="_Toc419666906"/>
      <w:r w:rsidRPr="00D80B3A">
        <w:rPr>
          <w:rFonts w:asciiTheme="majorBidi" w:hAnsiTheme="majorBidi"/>
          <w:color w:val="auto"/>
          <w:sz w:val="24"/>
          <w:szCs w:val="24"/>
        </w:rPr>
        <w:t>Les éléments structurant de la constructibilité :</w:t>
      </w:r>
      <w:bookmarkEnd w:id="356"/>
    </w:p>
    <w:p w:rsidR="00D0431E" w:rsidRPr="00D0431E" w:rsidRDefault="003F6F81" w:rsidP="00EF29C7">
      <w:pPr>
        <w:pStyle w:val="Paragraphedeliste"/>
        <w:numPr>
          <w:ilvl w:val="0"/>
          <w:numId w:val="66"/>
        </w:numPr>
        <w:rPr>
          <w:b/>
          <w:bCs/>
        </w:rPr>
      </w:pPr>
      <w:r w:rsidRPr="003F6F81">
        <w:rPr>
          <w:b/>
          <w:bCs/>
        </w:rPr>
        <w:t xml:space="preserve">La nature de sol : </w:t>
      </w:r>
    </w:p>
    <w:p w:rsidR="00CC0B51" w:rsidRPr="00CC0B51" w:rsidRDefault="00D0431E" w:rsidP="00CC0B51">
      <w:pPr>
        <w:pStyle w:val="Paragraphedeliste"/>
        <w:spacing w:line="276" w:lineRule="auto"/>
        <w:ind w:left="720" w:firstLine="0"/>
        <w:rPr>
          <w:color w:val="000000" w:themeColor="text1"/>
        </w:rPr>
      </w:pPr>
      <w:r w:rsidRPr="00D0431E">
        <w:rPr>
          <w:color w:val="000000" w:themeColor="text1"/>
        </w:rPr>
        <w:t xml:space="preserve">Si vous disposez d’une étude ou d’un rapport sur la nature du sol </w:t>
      </w:r>
      <w:r w:rsidR="00924BE9" w:rsidRPr="00D0431E">
        <w:rPr>
          <w:color w:val="000000" w:themeColor="text1"/>
        </w:rPr>
        <w:t>d’un</w:t>
      </w:r>
      <w:r w:rsidRPr="00D0431E">
        <w:rPr>
          <w:color w:val="000000" w:themeColor="text1"/>
        </w:rPr>
        <w:t xml:space="preserve"> terrain, Cette étude est généralement fournie lors des transactions immobilières (achat de terrains): zone à risque (inondation, chimique), zone sismique. Pour la construction de maison, elle n’est pas toujours obligatoire mais conseillée pour détecter la composition du sous-sol : présence d’argile, d’enrochement, de nappes d’eau souterraines, risque de glissement. Cette opération coûte chère  mais donne des indications extrêmement importante pour faire de bonnes fondations. Il faut donc étudier la nature</w:t>
      </w:r>
      <w:r w:rsidR="00F5231D">
        <w:rPr>
          <w:color w:val="000000" w:themeColor="text1"/>
        </w:rPr>
        <w:t xml:space="preserve"> du sol si on ne la connaît pas </w:t>
      </w:r>
      <w:r w:rsidR="00F5231D" w:rsidRPr="00F5231D">
        <w:rPr>
          <w:b/>
          <w:bCs/>
          <w:color w:val="000000" w:themeColor="text1"/>
        </w:rPr>
        <w:t>[A24].</w:t>
      </w:r>
    </w:p>
    <w:p w:rsidR="00C91D45" w:rsidRPr="00B51872" w:rsidRDefault="00D0431E" w:rsidP="00B51872">
      <w:pPr>
        <w:ind w:left="708"/>
        <w:jc w:val="both"/>
        <w:rPr>
          <w:rFonts w:asciiTheme="majorBidi" w:hAnsiTheme="majorBidi" w:cstheme="majorBidi"/>
          <w:b/>
          <w:bCs/>
          <w:color w:val="000000"/>
          <w:sz w:val="24"/>
          <w:szCs w:val="24"/>
        </w:rPr>
      </w:pPr>
      <w:r w:rsidRPr="00D0431E">
        <w:rPr>
          <w:rFonts w:asciiTheme="majorBidi" w:hAnsiTheme="majorBidi" w:cstheme="majorBidi"/>
          <w:sz w:val="24"/>
          <w:szCs w:val="24"/>
        </w:rPr>
        <w:t>On distingue généralement cinq grandes natures de</w:t>
      </w:r>
      <w:r w:rsidRPr="00D0431E">
        <w:rPr>
          <w:rStyle w:val="apple-converted-space"/>
          <w:rFonts w:asciiTheme="majorBidi" w:hAnsiTheme="majorBidi" w:cstheme="majorBidi"/>
          <w:sz w:val="24"/>
          <w:szCs w:val="24"/>
        </w:rPr>
        <w:t> </w:t>
      </w:r>
      <w:r w:rsidRPr="00301131">
        <w:rPr>
          <w:rFonts w:asciiTheme="majorBidi" w:hAnsiTheme="majorBidi" w:cstheme="majorBidi"/>
          <w:b/>
          <w:bCs/>
          <w:sz w:val="24"/>
          <w:szCs w:val="24"/>
        </w:rPr>
        <w:t>Sol argileux, lourd</w:t>
      </w:r>
      <w:r w:rsidR="006527E3">
        <w:rPr>
          <w:rFonts w:asciiTheme="majorBidi" w:hAnsiTheme="majorBidi" w:cstheme="majorBidi"/>
          <w:b/>
          <w:bCs/>
          <w:sz w:val="24"/>
          <w:szCs w:val="24"/>
        </w:rPr>
        <w:t xml:space="preserve">,  sol sableux </w:t>
      </w:r>
      <w:r w:rsidR="00301131" w:rsidRPr="00301131">
        <w:rPr>
          <w:rFonts w:asciiTheme="majorBidi" w:hAnsiTheme="majorBidi" w:cstheme="majorBidi"/>
          <w:b/>
          <w:bCs/>
          <w:sz w:val="24"/>
          <w:szCs w:val="24"/>
        </w:rPr>
        <w:t>léger, et rocheux.</w:t>
      </w:r>
    </w:p>
    <w:p w:rsidR="00493E06" w:rsidRPr="0093019F" w:rsidRDefault="007F76A5" w:rsidP="00EF29C7">
      <w:pPr>
        <w:pStyle w:val="Paragraphedeliste"/>
        <w:numPr>
          <w:ilvl w:val="0"/>
          <w:numId w:val="70"/>
        </w:numPr>
        <w:rPr>
          <w:b/>
          <w:bCs/>
        </w:rPr>
      </w:pPr>
      <w:r w:rsidRPr="0093019F">
        <w:rPr>
          <w:b/>
          <w:bCs/>
        </w:rPr>
        <w:t>L’occupation de sol :</w:t>
      </w:r>
    </w:p>
    <w:p w:rsidR="006067AC" w:rsidRDefault="006067AC" w:rsidP="00A82F00">
      <w:pPr>
        <w:ind w:left="708"/>
        <w:jc w:val="both"/>
        <w:rPr>
          <w:rFonts w:asciiTheme="majorBidi" w:hAnsiTheme="majorBidi" w:cstheme="majorBidi"/>
          <w:sz w:val="24"/>
          <w:szCs w:val="24"/>
          <w:shd w:val="clear" w:color="auto" w:fill="FFFFFF"/>
        </w:rPr>
      </w:pPr>
      <w:r w:rsidRPr="006067AC">
        <w:rPr>
          <w:rFonts w:asciiTheme="majorBidi" w:hAnsiTheme="majorBidi" w:cstheme="majorBidi"/>
          <w:sz w:val="24"/>
          <w:szCs w:val="24"/>
          <w:shd w:val="clear" w:color="auto" w:fill="FFFFFF"/>
        </w:rPr>
        <w:t>L'occupation du sol</w:t>
      </w:r>
      <w:r w:rsidRPr="006067AC">
        <w:rPr>
          <w:rStyle w:val="apple-converted-space"/>
          <w:rFonts w:asciiTheme="majorBidi" w:hAnsiTheme="majorBidi" w:cstheme="majorBidi"/>
          <w:sz w:val="24"/>
          <w:szCs w:val="24"/>
          <w:shd w:val="clear" w:color="auto" w:fill="FFFFFF"/>
        </w:rPr>
        <w:t> </w:t>
      </w:r>
      <w:r w:rsidRPr="006067AC">
        <w:rPr>
          <w:rFonts w:asciiTheme="majorBidi" w:hAnsiTheme="majorBidi" w:cstheme="majorBidi"/>
          <w:sz w:val="24"/>
          <w:szCs w:val="24"/>
          <w:shd w:val="clear" w:color="auto" w:fill="FFFFFF"/>
        </w:rPr>
        <w:t>désigne pour la</w:t>
      </w:r>
      <w:r w:rsidRPr="006067AC">
        <w:rPr>
          <w:rStyle w:val="apple-converted-space"/>
          <w:rFonts w:asciiTheme="majorBidi" w:hAnsiTheme="majorBidi" w:cstheme="majorBidi"/>
          <w:sz w:val="24"/>
          <w:szCs w:val="24"/>
          <w:shd w:val="clear" w:color="auto" w:fill="FFFFFF"/>
        </w:rPr>
        <w:t> </w:t>
      </w:r>
      <w:hyperlink r:id="rId61" w:tooltip="Organisation des Nations unies pour l'alimentation et l'agriculture" w:history="1">
        <w:r w:rsidRPr="006067AC">
          <w:rPr>
            <w:rStyle w:val="Lienhypertexte"/>
            <w:rFonts w:asciiTheme="majorBidi" w:hAnsiTheme="majorBidi" w:cstheme="majorBidi"/>
            <w:color w:val="auto"/>
            <w:sz w:val="24"/>
            <w:szCs w:val="24"/>
            <w:u w:val="none"/>
            <w:shd w:val="clear" w:color="auto" w:fill="FFFFFF"/>
          </w:rPr>
          <w:t>FAO</w:t>
        </w:r>
      </w:hyperlink>
      <w:r w:rsidRPr="006067AC">
        <w:rPr>
          <w:rStyle w:val="apple-converted-space"/>
          <w:rFonts w:asciiTheme="majorBidi" w:hAnsiTheme="majorBidi" w:cstheme="majorBidi"/>
          <w:sz w:val="24"/>
          <w:szCs w:val="24"/>
          <w:shd w:val="clear" w:color="auto" w:fill="FFFFFF"/>
        </w:rPr>
        <w:t> </w:t>
      </w:r>
      <w:r w:rsidRPr="006067AC">
        <w:rPr>
          <w:rFonts w:asciiTheme="majorBidi" w:hAnsiTheme="majorBidi" w:cstheme="majorBidi"/>
          <w:sz w:val="24"/>
          <w:szCs w:val="24"/>
          <w:shd w:val="clear" w:color="auto" w:fill="FFFFFF"/>
        </w:rPr>
        <w:t>(1998)</w:t>
      </w:r>
      <w:r w:rsidRPr="006067AC">
        <w:rPr>
          <w:rStyle w:val="apple-converted-space"/>
          <w:rFonts w:asciiTheme="majorBidi" w:hAnsiTheme="majorBidi" w:cstheme="majorBidi"/>
          <w:sz w:val="24"/>
          <w:szCs w:val="24"/>
          <w:shd w:val="clear" w:color="auto" w:fill="FFFFFF"/>
        </w:rPr>
        <w:t> </w:t>
      </w:r>
      <w:r w:rsidRPr="006067AC">
        <w:rPr>
          <w:rStyle w:val="citation"/>
          <w:rFonts w:asciiTheme="majorBidi" w:hAnsiTheme="majorBidi" w:cstheme="majorBidi"/>
          <w:sz w:val="24"/>
          <w:szCs w:val="24"/>
          <w:shd w:val="clear" w:color="auto" w:fill="FFFFFF"/>
        </w:rPr>
        <w:t>« la couverture (bio-</w:t>
      </w:r>
      <w:r w:rsidR="00EF2BDB" w:rsidRPr="006067AC">
        <w:rPr>
          <w:rStyle w:val="citation"/>
          <w:rFonts w:asciiTheme="majorBidi" w:hAnsiTheme="majorBidi" w:cstheme="majorBidi"/>
          <w:sz w:val="24"/>
          <w:szCs w:val="24"/>
          <w:shd w:val="clear" w:color="auto" w:fill="FFFFFF"/>
        </w:rPr>
        <w:t>) physique</w:t>
      </w:r>
      <w:r w:rsidRPr="006067AC">
        <w:rPr>
          <w:rStyle w:val="citation"/>
          <w:rFonts w:asciiTheme="majorBidi" w:hAnsiTheme="majorBidi" w:cstheme="majorBidi"/>
          <w:sz w:val="24"/>
          <w:szCs w:val="24"/>
          <w:shd w:val="clear" w:color="auto" w:fill="FFFFFF"/>
        </w:rPr>
        <w:t xml:space="preserve"> de la surface des terres émergées »</w:t>
      </w:r>
      <w:hyperlink r:id="rId62" w:anchor="cite_note-Chery2005-1" w:history="1">
        <w:r w:rsidRPr="006067AC">
          <w:rPr>
            <w:rStyle w:val="Lienhypertexte"/>
            <w:rFonts w:asciiTheme="majorBidi" w:hAnsiTheme="majorBidi" w:cstheme="majorBidi"/>
            <w:color w:val="auto"/>
            <w:sz w:val="24"/>
            <w:szCs w:val="24"/>
            <w:u w:val="none"/>
            <w:shd w:val="clear" w:color="auto" w:fill="FFFFFF"/>
            <w:vertAlign w:val="superscript"/>
          </w:rPr>
          <w:t>1</w:t>
        </w:r>
      </w:hyperlink>
      <w:r w:rsidRPr="006067AC">
        <w:rPr>
          <w:rStyle w:val="apple-converted-space"/>
          <w:rFonts w:asciiTheme="majorBidi" w:hAnsiTheme="majorBidi" w:cstheme="majorBidi"/>
          <w:sz w:val="24"/>
          <w:szCs w:val="24"/>
          <w:shd w:val="clear" w:color="auto" w:fill="FFFFFF"/>
        </w:rPr>
        <w:t> </w:t>
      </w:r>
      <w:r w:rsidRPr="006067AC">
        <w:rPr>
          <w:rFonts w:asciiTheme="majorBidi" w:hAnsiTheme="majorBidi" w:cstheme="majorBidi"/>
          <w:sz w:val="24"/>
          <w:szCs w:val="24"/>
          <w:shd w:val="clear" w:color="auto" w:fill="FFFFFF"/>
        </w:rPr>
        <w:t>et donc le type d'usage (ou de non-usage) fait des terres par l'Homme. La mosaïque paysagère est cartographiée en identifiant les types homogènes de milieux (ex : zones artificialisées, zones agricoles, forêts ou landes, zones humides, etc.).</w:t>
      </w:r>
    </w:p>
    <w:p w:rsidR="00C714C3" w:rsidRPr="00C714C3" w:rsidRDefault="00C714C3" w:rsidP="00A82F00">
      <w:pPr>
        <w:ind w:firstLine="360"/>
        <w:jc w:val="both"/>
        <w:rPr>
          <w:rFonts w:asciiTheme="majorBidi" w:hAnsiTheme="majorBidi" w:cstheme="majorBidi"/>
          <w:b/>
          <w:bCs/>
          <w:sz w:val="24"/>
          <w:szCs w:val="24"/>
          <w:shd w:val="clear" w:color="auto" w:fill="FFFFFF"/>
        </w:rPr>
      </w:pPr>
      <w:r w:rsidRPr="00C714C3">
        <w:rPr>
          <w:rFonts w:asciiTheme="majorBidi" w:hAnsiTheme="majorBidi" w:cstheme="majorBidi"/>
          <w:b/>
          <w:bCs/>
          <w:sz w:val="24"/>
          <w:szCs w:val="24"/>
          <w:shd w:val="clear" w:color="auto" w:fill="FFFFFF"/>
        </w:rPr>
        <w:lastRenderedPageBreak/>
        <w:t xml:space="preserve">Des exemples sur l’occupation du sol : </w:t>
      </w:r>
    </w:p>
    <w:p w:rsidR="00C714C3" w:rsidRDefault="00A82F00" w:rsidP="00EF29C7">
      <w:pPr>
        <w:pStyle w:val="Paragraphedeliste"/>
        <w:numPr>
          <w:ilvl w:val="0"/>
          <w:numId w:val="67"/>
        </w:numPr>
        <w:spacing w:line="276" w:lineRule="auto"/>
      </w:pPr>
      <w:r>
        <w:t>z</w:t>
      </w:r>
      <w:r w:rsidR="000173F0" w:rsidRPr="000173F0">
        <w:t>one forestière</w:t>
      </w:r>
    </w:p>
    <w:p w:rsidR="000173F0" w:rsidRDefault="000173F0" w:rsidP="00EF29C7">
      <w:pPr>
        <w:pStyle w:val="Paragraphedeliste"/>
        <w:numPr>
          <w:ilvl w:val="0"/>
          <w:numId w:val="67"/>
        </w:numPr>
        <w:spacing w:line="276" w:lineRule="auto"/>
      </w:pPr>
      <w:r w:rsidRPr="000173F0">
        <w:t>zone agricole</w:t>
      </w:r>
    </w:p>
    <w:p w:rsidR="000173F0" w:rsidRDefault="000173F0" w:rsidP="00EF29C7">
      <w:pPr>
        <w:pStyle w:val="Paragraphedeliste"/>
        <w:numPr>
          <w:ilvl w:val="0"/>
          <w:numId w:val="67"/>
        </w:numPr>
        <w:spacing w:line="276" w:lineRule="auto"/>
      </w:pPr>
      <w:r w:rsidRPr="000173F0">
        <w:t>zone humide</w:t>
      </w:r>
    </w:p>
    <w:p w:rsidR="00F917A1" w:rsidRDefault="000173F0" w:rsidP="00EF29C7">
      <w:pPr>
        <w:pStyle w:val="Paragraphedeliste"/>
        <w:numPr>
          <w:ilvl w:val="0"/>
          <w:numId w:val="67"/>
        </w:numPr>
        <w:spacing w:line="276" w:lineRule="auto"/>
      </w:pPr>
      <w:r w:rsidRPr="000173F0">
        <w:t>zone bâtie</w:t>
      </w:r>
    </w:p>
    <w:p w:rsidR="003F3D68" w:rsidRDefault="003F3D68" w:rsidP="003F3D68">
      <w:pPr>
        <w:pStyle w:val="Paragraphedeliste"/>
        <w:keepNext/>
        <w:ind w:left="720" w:firstLine="0"/>
      </w:pPr>
      <w:r>
        <w:rPr>
          <w:noProof/>
          <w:lang w:eastAsia="fr-FR"/>
        </w:rPr>
        <w:drawing>
          <wp:inline distT="0" distB="0" distL="0" distR="0">
            <wp:extent cx="5762623" cy="1476375"/>
            <wp:effectExtent l="19050" t="0" r="0" b="0"/>
            <wp:docPr id="16" name="Image 15"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3"/>
                    <a:stretch>
                      <a:fillRect/>
                    </a:stretch>
                  </pic:blipFill>
                  <pic:spPr>
                    <a:xfrm>
                      <a:off x="0" y="0"/>
                      <a:ext cx="5760720" cy="1475887"/>
                    </a:xfrm>
                    <a:prstGeom prst="rect">
                      <a:avLst/>
                    </a:prstGeom>
                  </pic:spPr>
                </pic:pic>
              </a:graphicData>
            </a:graphic>
          </wp:inline>
        </w:drawing>
      </w:r>
    </w:p>
    <w:p w:rsidR="003F3D68" w:rsidRPr="00C62FB0" w:rsidRDefault="003F3D68" w:rsidP="00C62FB0">
      <w:pPr>
        <w:pStyle w:val="Lgende"/>
        <w:jc w:val="center"/>
        <w:rPr>
          <w:rFonts w:asciiTheme="majorBidi" w:hAnsiTheme="majorBidi" w:cstheme="majorBidi"/>
          <w:sz w:val="24"/>
          <w:szCs w:val="24"/>
        </w:rPr>
      </w:pPr>
      <w:bookmarkStart w:id="357" w:name="_Toc419665775"/>
      <w:r w:rsidRPr="00C62FB0">
        <w:rPr>
          <w:rFonts w:asciiTheme="majorBidi" w:hAnsiTheme="majorBidi" w:cstheme="majorBidi"/>
          <w:sz w:val="24"/>
          <w:szCs w:val="24"/>
        </w:rPr>
        <w:t xml:space="preserve">Figure </w:t>
      </w:r>
      <w:r w:rsidR="00BE0206" w:rsidRPr="00C62FB0">
        <w:rPr>
          <w:rFonts w:asciiTheme="majorBidi" w:hAnsiTheme="majorBidi" w:cstheme="majorBidi"/>
          <w:sz w:val="24"/>
          <w:szCs w:val="24"/>
        </w:rPr>
        <w:fldChar w:fldCharType="begin"/>
      </w:r>
      <w:r w:rsidRPr="00C62FB0">
        <w:rPr>
          <w:rFonts w:asciiTheme="majorBidi" w:hAnsiTheme="majorBidi" w:cstheme="majorBidi"/>
          <w:sz w:val="24"/>
          <w:szCs w:val="24"/>
        </w:rPr>
        <w:instrText xml:space="preserve"> SEQ Figure \* ARABIC </w:instrText>
      </w:r>
      <w:r w:rsidR="00BE0206" w:rsidRPr="00C62FB0">
        <w:rPr>
          <w:rFonts w:asciiTheme="majorBidi" w:hAnsiTheme="majorBidi" w:cstheme="majorBidi"/>
          <w:sz w:val="24"/>
          <w:szCs w:val="24"/>
        </w:rPr>
        <w:fldChar w:fldCharType="separate"/>
      </w:r>
      <w:r w:rsidR="00462CBD">
        <w:rPr>
          <w:rFonts w:asciiTheme="majorBidi" w:hAnsiTheme="majorBidi" w:cstheme="majorBidi"/>
          <w:sz w:val="24"/>
          <w:szCs w:val="24"/>
        </w:rPr>
        <w:t>32</w:t>
      </w:r>
      <w:r w:rsidR="00BE0206" w:rsidRPr="00C62FB0">
        <w:rPr>
          <w:rFonts w:asciiTheme="majorBidi" w:hAnsiTheme="majorBidi" w:cstheme="majorBidi"/>
          <w:sz w:val="24"/>
          <w:szCs w:val="24"/>
        </w:rPr>
        <w:fldChar w:fldCharType="end"/>
      </w:r>
      <w:r w:rsidRPr="00C62FB0">
        <w:rPr>
          <w:rFonts w:asciiTheme="majorBidi" w:hAnsiTheme="majorBidi" w:cstheme="majorBidi"/>
          <w:sz w:val="24"/>
          <w:szCs w:val="24"/>
        </w:rPr>
        <w:t>.occupation des sol .</w:t>
      </w:r>
      <w:bookmarkEnd w:id="357"/>
    </w:p>
    <w:p w:rsidR="00523DA6" w:rsidRDefault="00895A92" w:rsidP="00A82F00">
      <w:pPr>
        <w:spacing w:before="75" w:after="0"/>
        <w:rPr>
          <w:rFonts w:asciiTheme="majorBidi" w:hAnsiTheme="majorBidi" w:cstheme="majorBidi"/>
          <w:sz w:val="24"/>
          <w:szCs w:val="24"/>
        </w:rPr>
      </w:pPr>
      <w:r>
        <w:rPr>
          <w:rFonts w:asciiTheme="majorBidi" w:hAnsiTheme="majorBidi" w:cstheme="majorBidi"/>
          <w:sz w:val="24"/>
          <w:szCs w:val="24"/>
        </w:rPr>
        <w:t xml:space="preserve">Dans notre projet </w:t>
      </w:r>
      <w:r w:rsidR="00A82F00">
        <w:rPr>
          <w:rFonts w:asciiTheme="majorBidi" w:hAnsiTheme="majorBidi" w:cstheme="majorBidi"/>
          <w:sz w:val="24"/>
          <w:szCs w:val="24"/>
        </w:rPr>
        <w:t>on n'intègre que l'</w:t>
      </w:r>
      <w:r>
        <w:rPr>
          <w:rFonts w:asciiTheme="majorBidi" w:hAnsiTheme="majorBidi" w:cstheme="majorBidi"/>
          <w:sz w:val="24"/>
          <w:szCs w:val="24"/>
        </w:rPr>
        <w:t xml:space="preserve">aspect nature de sol </w:t>
      </w:r>
      <w:r w:rsidR="00A82F00">
        <w:rPr>
          <w:rFonts w:asciiTheme="majorBidi" w:hAnsiTheme="majorBidi" w:cstheme="majorBidi"/>
          <w:sz w:val="24"/>
          <w:szCs w:val="24"/>
        </w:rPr>
        <w:t xml:space="preserve">du fait </w:t>
      </w:r>
      <w:r w:rsidR="003D78E1">
        <w:rPr>
          <w:rFonts w:asciiTheme="majorBidi" w:hAnsiTheme="majorBidi" w:cstheme="majorBidi"/>
          <w:sz w:val="24"/>
          <w:szCs w:val="24"/>
        </w:rPr>
        <w:t>du</w:t>
      </w:r>
      <w:r w:rsidR="00A82F00">
        <w:rPr>
          <w:rFonts w:asciiTheme="majorBidi" w:hAnsiTheme="majorBidi" w:cstheme="majorBidi"/>
          <w:sz w:val="24"/>
          <w:szCs w:val="24"/>
        </w:rPr>
        <w:t xml:space="preserve"> non disponibilité des autres informations et surtout de la complexité de leur intégration qui reste un facteur dépassant largement le cadre de ce mémoire.</w:t>
      </w:r>
    </w:p>
    <w:p w:rsidR="00C32A06" w:rsidRDefault="00C32A06" w:rsidP="00C91D45">
      <w:pPr>
        <w:spacing w:before="75" w:after="0"/>
        <w:rPr>
          <w:rFonts w:asciiTheme="majorBidi" w:hAnsiTheme="majorBidi" w:cstheme="majorBidi"/>
          <w:sz w:val="24"/>
          <w:szCs w:val="24"/>
        </w:rPr>
      </w:pPr>
    </w:p>
    <w:p w:rsidR="00C32A06" w:rsidRDefault="00C32A06" w:rsidP="00EF29C7">
      <w:pPr>
        <w:pStyle w:val="Titre2"/>
        <w:numPr>
          <w:ilvl w:val="0"/>
          <w:numId w:val="68"/>
        </w:numPr>
        <w:spacing w:line="276" w:lineRule="auto"/>
      </w:pPr>
      <w:bookmarkStart w:id="358" w:name="_Toc419666907"/>
      <w:r>
        <w:t>Le coût :</w:t>
      </w:r>
      <w:bookmarkEnd w:id="358"/>
    </w:p>
    <w:p w:rsidR="00764FB5" w:rsidRDefault="009F4D76" w:rsidP="00301131">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Le coût de mise en œuvre d'un réseau représente souvent le critère principal de son optimisation. Il constitue la dépense supposée ou avérée engendrée par les différents frais relatifs à la mise en service du réseau. </w:t>
      </w:r>
      <w:r w:rsidR="00301131">
        <w:rPr>
          <w:rFonts w:ascii="Times New Roman" w:hAnsi="Times New Roman" w:cs="Times New Roman"/>
          <w:sz w:val="24"/>
          <w:szCs w:val="24"/>
        </w:rPr>
        <w:t>Elle se différencie d'une nature de réseau à une autre, d'un site à un autre, d'un terrain à un autre, etc. Apprécier un coût de réseau de surveillance de feux de forêt s'père différemment d'un réseau de téléphonie mobile par exemple.</w:t>
      </w:r>
    </w:p>
    <w:p w:rsidR="00764FB5" w:rsidRDefault="00764FB5" w:rsidP="00C91D45">
      <w:pPr>
        <w:autoSpaceDE w:val="0"/>
        <w:autoSpaceDN w:val="0"/>
        <w:adjustRightInd w:val="0"/>
        <w:spacing w:after="0"/>
        <w:jc w:val="both"/>
        <w:rPr>
          <w:rFonts w:ascii="Times New Roman" w:hAnsi="Times New Roman" w:cs="Times New Roman"/>
          <w:sz w:val="24"/>
          <w:szCs w:val="24"/>
        </w:rPr>
      </w:pPr>
    </w:p>
    <w:p w:rsidR="00764FB5" w:rsidRDefault="00764FB5" w:rsidP="00C91D45">
      <w:pPr>
        <w:pStyle w:val="Titre1"/>
        <w:spacing w:line="276" w:lineRule="auto"/>
      </w:pPr>
      <w:bookmarkStart w:id="359" w:name="_Toc419666908"/>
      <w:r>
        <w:t>Valeur d’optimisation :</w:t>
      </w:r>
      <w:bookmarkEnd w:id="359"/>
    </w:p>
    <w:p w:rsidR="002F4D78" w:rsidRDefault="00A82F00" w:rsidP="006B29B0">
      <w:pPr>
        <w:jc w:val="both"/>
        <w:rPr>
          <w:rFonts w:asciiTheme="majorBidi" w:hAnsiTheme="majorBidi" w:cstheme="majorBidi"/>
        </w:rPr>
      </w:pPr>
      <w:r>
        <w:rPr>
          <w:rFonts w:asciiTheme="majorBidi" w:hAnsiTheme="majorBidi" w:cstheme="majorBidi"/>
        </w:rPr>
        <w:t>Pris séparément, chaque critère conduit à une modification de la solution initiale. Pour un souci de globalisation du résultat, nous proposons une formulation intégrée impliquant tous les critères se</w:t>
      </w:r>
      <w:r w:rsidR="003D78E1">
        <w:rPr>
          <w:rFonts w:asciiTheme="majorBidi" w:hAnsiTheme="majorBidi" w:cstheme="majorBidi"/>
        </w:rPr>
        <w:t>l</w:t>
      </w:r>
      <w:r>
        <w:rPr>
          <w:rFonts w:asciiTheme="majorBidi" w:hAnsiTheme="majorBidi" w:cstheme="majorBidi"/>
        </w:rPr>
        <w:t>on leur degré de priorité. L'influence de chaque critère est modélisée à travers des coefficients affectés à chacun d'entre eux. Ces coefficients sont issus d'un choix usager représentant sa préférence</w:t>
      </w:r>
      <w:r w:rsidR="006B29B0">
        <w:rPr>
          <w:rFonts w:asciiTheme="majorBidi" w:hAnsiTheme="majorBidi" w:cstheme="majorBidi"/>
        </w:rPr>
        <w:t xml:space="preserve"> et sa priorité</w:t>
      </w:r>
      <w:r>
        <w:rPr>
          <w:rFonts w:asciiTheme="majorBidi" w:hAnsiTheme="majorBidi" w:cstheme="majorBidi"/>
        </w:rPr>
        <w:t xml:space="preserve">. </w:t>
      </w:r>
      <w:r w:rsidR="00764FB5" w:rsidRPr="00764FB5">
        <w:rPr>
          <w:rFonts w:asciiTheme="majorBidi" w:hAnsiTheme="majorBidi" w:cstheme="majorBidi"/>
        </w:rPr>
        <w:t xml:space="preserve">A la fin </w:t>
      </w:r>
      <w:r>
        <w:rPr>
          <w:rFonts w:asciiTheme="majorBidi" w:hAnsiTheme="majorBidi" w:cstheme="majorBidi"/>
        </w:rPr>
        <w:t xml:space="preserve">du processus on disposera d'une équation mettant en évidence la valeur globale intrinsèque à chaque site. Ceci permettra de déterminer </w:t>
      </w:r>
      <w:r w:rsidR="006B29B0">
        <w:rPr>
          <w:rFonts w:asciiTheme="majorBidi" w:hAnsiTheme="majorBidi" w:cstheme="majorBidi"/>
        </w:rPr>
        <w:t>le refus ou le rejet</w:t>
      </w:r>
      <w:r>
        <w:rPr>
          <w:rFonts w:asciiTheme="majorBidi" w:hAnsiTheme="majorBidi" w:cstheme="majorBidi"/>
        </w:rPr>
        <w:t xml:space="preserve"> d'une</w:t>
      </w:r>
      <w:r w:rsidR="006B29B0">
        <w:rPr>
          <w:rFonts w:asciiTheme="majorBidi" w:hAnsiTheme="majorBidi" w:cstheme="majorBidi"/>
        </w:rPr>
        <w:t xml:space="preserve"> localisation pour tous les sites du réseau. </w:t>
      </w:r>
    </w:p>
    <w:p w:rsidR="00247EFB" w:rsidRDefault="00247EFB" w:rsidP="00C91D45">
      <w:pPr>
        <w:rPr>
          <w:rFonts w:asciiTheme="majorBidi" w:hAnsiTheme="majorBidi" w:cstheme="majorBidi"/>
        </w:rPr>
      </w:pPr>
      <w:r w:rsidRPr="00247EFB">
        <w:rPr>
          <w:rFonts w:asciiTheme="majorBidi" w:hAnsiTheme="majorBidi" w:cstheme="majorBidi"/>
          <w:b/>
          <w:bCs/>
        </w:rPr>
        <w:t>Valeur d’optimisation</w:t>
      </w:r>
      <w:r>
        <w:rPr>
          <w:rFonts w:asciiTheme="majorBidi" w:hAnsiTheme="majorBidi" w:cstheme="majorBidi"/>
        </w:rPr>
        <w:t xml:space="preserve"> = </w:t>
      </w:r>
      <w:r w:rsidRPr="00247EFB">
        <w:rPr>
          <w:rFonts w:asciiTheme="majorBidi" w:hAnsiTheme="majorBidi" w:cstheme="majorBidi"/>
          <w:b/>
          <w:bCs/>
        </w:rPr>
        <w:t>C1.</w:t>
      </w:r>
      <w:r>
        <w:rPr>
          <w:rFonts w:asciiTheme="majorBidi" w:hAnsiTheme="majorBidi" w:cstheme="majorBidi"/>
        </w:rPr>
        <w:t xml:space="preserve">accessibilité + </w:t>
      </w:r>
      <w:r w:rsidRPr="00247EFB">
        <w:rPr>
          <w:rFonts w:asciiTheme="majorBidi" w:hAnsiTheme="majorBidi" w:cstheme="majorBidi"/>
          <w:b/>
          <w:bCs/>
        </w:rPr>
        <w:t>C2.</w:t>
      </w:r>
      <w:r>
        <w:rPr>
          <w:rFonts w:asciiTheme="majorBidi" w:hAnsiTheme="majorBidi" w:cstheme="majorBidi"/>
        </w:rPr>
        <w:t xml:space="preserve">fonctionnalité + </w:t>
      </w:r>
      <w:r w:rsidRPr="00247EFB">
        <w:rPr>
          <w:rFonts w:asciiTheme="majorBidi" w:hAnsiTheme="majorBidi" w:cstheme="majorBidi"/>
          <w:b/>
          <w:bCs/>
        </w:rPr>
        <w:t>C3.</w:t>
      </w:r>
      <w:r>
        <w:rPr>
          <w:rFonts w:asciiTheme="majorBidi" w:hAnsiTheme="majorBidi" w:cstheme="majorBidi"/>
        </w:rPr>
        <w:t xml:space="preserve">constructibilité + </w:t>
      </w:r>
      <w:r w:rsidRPr="00247EFB">
        <w:rPr>
          <w:rFonts w:asciiTheme="majorBidi" w:hAnsiTheme="majorBidi" w:cstheme="majorBidi"/>
          <w:b/>
          <w:bCs/>
        </w:rPr>
        <w:t>C4.</w:t>
      </w:r>
      <w:r>
        <w:rPr>
          <w:rFonts w:asciiTheme="majorBidi" w:hAnsiTheme="majorBidi" w:cstheme="majorBidi"/>
        </w:rPr>
        <w:t xml:space="preserve">coût  </w:t>
      </w:r>
    </w:p>
    <w:p w:rsidR="00D4126C" w:rsidRPr="00764FB5" w:rsidRDefault="00D4126C" w:rsidP="00C91D45">
      <w:pPr>
        <w:rPr>
          <w:rFonts w:asciiTheme="majorBidi" w:hAnsiTheme="majorBidi" w:cstheme="majorBidi"/>
        </w:rPr>
      </w:pPr>
    </w:p>
    <w:p w:rsidR="00941380" w:rsidRPr="00764FB5" w:rsidRDefault="00941380" w:rsidP="00C91D45">
      <w:pPr>
        <w:autoSpaceDE w:val="0"/>
        <w:autoSpaceDN w:val="0"/>
        <w:adjustRightInd w:val="0"/>
        <w:spacing w:after="0"/>
        <w:jc w:val="both"/>
        <w:rPr>
          <w:rFonts w:asciiTheme="majorBidi" w:hAnsiTheme="majorBidi" w:cstheme="majorBidi"/>
          <w:sz w:val="24"/>
          <w:szCs w:val="24"/>
        </w:rPr>
      </w:pPr>
    </w:p>
    <w:p w:rsidR="00941380" w:rsidRPr="00764FB5" w:rsidRDefault="00941380" w:rsidP="00C91D45">
      <w:pPr>
        <w:autoSpaceDE w:val="0"/>
        <w:autoSpaceDN w:val="0"/>
        <w:adjustRightInd w:val="0"/>
        <w:spacing w:after="0"/>
        <w:jc w:val="both"/>
        <w:rPr>
          <w:rFonts w:asciiTheme="majorBidi" w:hAnsiTheme="majorBidi" w:cstheme="majorBidi"/>
          <w:sz w:val="24"/>
          <w:szCs w:val="24"/>
        </w:rPr>
      </w:pPr>
    </w:p>
    <w:p w:rsidR="00941380" w:rsidRPr="00941380" w:rsidRDefault="00941380" w:rsidP="00C91D45">
      <w:pPr>
        <w:autoSpaceDE w:val="0"/>
        <w:autoSpaceDN w:val="0"/>
        <w:adjustRightInd w:val="0"/>
        <w:spacing w:after="0"/>
        <w:jc w:val="both"/>
        <w:rPr>
          <w:rFonts w:ascii="Times New Roman" w:hAnsi="Times New Roman" w:cs="Times New Roman"/>
          <w:sz w:val="24"/>
          <w:szCs w:val="24"/>
        </w:rPr>
      </w:pPr>
    </w:p>
    <w:p w:rsidR="00337851" w:rsidRDefault="00337851">
      <w:pPr>
        <w:spacing w:after="160" w:line="259" w:lineRule="auto"/>
        <w:rPr>
          <w:rFonts w:asciiTheme="majorBidi" w:hAnsiTheme="majorBidi" w:cstheme="majorBidi"/>
          <w:color w:val="C00000"/>
        </w:rPr>
      </w:pPr>
    </w:p>
    <w:p w:rsidR="00B930F7" w:rsidRDefault="00B930F7">
      <w:pPr>
        <w:spacing w:after="160" w:line="259" w:lineRule="auto"/>
        <w:rPr>
          <w:rFonts w:asciiTheme="majorBidi" w:hAnsiTheme="majorBidi" w:cstheme="majorBidi"/>
          <w:color w:val="C00000"/>
        </w:rPr>
      </w:pPr>
    </w:p>
    <w:p w:rsidR="00337851" w:rsidRDefault="00337851" w:rsidP="00A532C2">
      <w:pPr>
        <w:spacing w:after="160" w:line="259" w:lineRule="auto"/>
        <w:rPr>
          <w:rFonts w:asciiTheme="majorBidi" w:hAnsiTheme="majorBidi" w:cstheme="majorBidi"/>
          <w:color w:val="C00000"/>
        </w:rPr>
      </w:pPr>
    </w:p>
    <w:p w:rsidR="00337851" w:rsidRDefault="003029B8">
      <w:pPr>
        <w:spacing w:after="160" w:line="259" w:lineRule="auto"/>
        <w:rPr>
          <w:rFonts w:asciiTheme="majorBidi" w:hAnsiTheme="majorBidi" w:cstheme="majorBidi"/>
          <w:color w:val="C00000"/>
        </w:rPr>
        <w:sectPr w:rsidR="00337851" w:rsidSect="00B566F2">
          <w:headerReference w:type="default" r:id="rId64"/>
          <w:footerReference w:type="default" r:id="rId65"/>
          <w:pgSz w:w="11906" w:h="16838"/>
          <w:pgMar w:top="1417" w:right="1417" w:bottom="1417" w:left="1417" w:header="708" w:footer="708" w:gutter="0"/>
          <w:cols w:space="708"/>
          <w:docGrid w:linePitch="360"/>
        </w:sectPr>
      </w:pPr>
      <w:r>
        <w:rPr>
          <w:rFonts w:asciiTheme="majorBidi" w:hAnsiTheme="majorBidi" w:cstheme="majorBidi"/>
          <w:noProof/>
          <w:lang w:eastAsia="fr-FR"/>
        </w:rPr>
        <w:pict>
          <v:shape id="_x0000_s1035" type="#_x0000_t202" style="position:absolute;margin-left:38.55pt;margin-top:163.9pt;width:387pt;height:90pt;z-index:251675136;visibility:visible;mso-position-horizontal-relative:margin;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" filled="f" stroked="f">
            <v:stroke joinstyle="round"/>
            <o:lock v:ext="edit" shapetype="t"/>
            <v:textbox style="mso-next-textbox:#_x0000_s1035;mso-fit-shape-to-text:t">
              <w:txbxContent>
                <w:p w:rsidR="003029B8" w:rsidRDefault="003029B8" w:rsidP="00295C3D">
                  <w:pPr>
                    <w:pStyle w:val="NormalWeb"/>
                    <w:spacing w:before="0" w:beforeAutospacing="0" w:after="0" w:afterAutospacing="0"/>
                    <w:jc w:val="center"/>
                  </w:pPr>
                  <w:r>
                    <w:rPr>
                      <w:color w:val="336699"/>
                      <w:sz w:val="72"/>
                      <w:szCs w:val="72"/>
                    </w:rPr>
                    <w:t>Chapitre IV</w:t>
                  </w:r>
                </w:p>
                <w:p w:rsidR="003029B8" w:rsidRDefault="003029B8" w:rsidP="00295C3D">
                  <w:pPr>
                    <w:pStyle w:val="NormalWeb"/>
                    <w:spacing w:before="0" w:beforeAutospacing="0" w:after="0" w:afterAutospacing="0"/>
                    <w:jc w:val="center"/>
                  </w:pPr>
                  <w:r>
                    <w:rPr>
                      <w:color w:val="336699"/>
                      <w:sz w:val="72"/>
                      <w:szCs w:val="72"/>
                    </w:rPr>
                    <w:t xml:space="preserve">Expérimentation et synthèse  </w:t>
                  </w:r>
                </w:p>
              </w:txbxContent>
            </v:textbox>
            <w10:wrap type="square" anchorx="margin" anchory="margin"/>
          </v:shape>
        </w:pict>
      </w:r>
      <w:r w:rsidR="00337851">
        <w:rPr>
          <w:rFonts w:asciiTheme="majorBidi" w:hAnsiTheme="majorBidi" w:cstheme="majorBidi"/>
          <w:color w:val="C00000"/>
        </w:rPr>
        <w:br w:type="page"/>
      </w:r>
    </w:p>
    <w:p w:rsidR="003A3A88" w:rsidRDefault="003A3A88" w:rsidP="00EF29C7">
      <w:pPr>
        <w:pStyle w:val="Titre1"/>
        <w:numPr>
          <w:ilvl w:val="0"/>
          <w:numId w:val="77"/>
        </w:numPr>
        <w:spacing w:line="276" w:lineRule="auto"/>
        <w:jc w:val="both"/>
      </w:pPr>
      <w:bookmarkStart w:id="360" w:name="_Toc419666909"/>
      <w:r>
        <w:lastRenderedPageBreak/>
        <w:t>Introduction :</w:t>
      </w:r>
      <w:bookmarkEnd w:id="360"/>
    </w:p>
    <w:p w:rsidR="00DF6AC6" w:rsidRPr="00DF6AC6" w:rsidRDefault="00DF6AC6" w:rsidP="00DF6AC6"/>
    <w:p w:rsidR="00DF6AC6" w:rsidRPr="003A3A88" w:rsidRDefault="00DF6AC6" w:rsidP="00DF6AC6">
      <w:pPr>
        <w:jc w:val="both"/>
        <w:rPr>
          <w:rFonts w:asciiTheme="majorBidi" w:hAnsiTheme="majorBidi" w:cstheme="majorBidi"/>
          <w:sz w:val="24"/>
          <w:szCs w:val="24"/>
        </w:rPr>
      </w:pPr>
      <w:r w:rsidRPr="003A3A88">
        <w:rPr>
          <w:rFonts w:asciiTheme="majorBidi" w:hAnsiTheme="majorBidi" w:cstheme="majorBidi"/>
          <w:sz w:val="24"/>
          <w:szCs w:val="24"/>
        </w:rPr>
        <w:t xml:space="preserve">Une fois les fondements de base de notre projet présentés dans les chapitres précédents, nous abordons la partie implémentation qui permet d'expérimenter et mettre en pratique les approches adoptées. </w:t>
      </w:r>
    </w:p>
    <w:p w:rsidR="00DF6AC6" w:rsidRDefault="00DF6AC6" w:rsidP="00DF6AC6">
      <w:pPr>
        <w:jc w:val="both"/>
        <w:rPr>
          <w:rFonts w:asciiTheme="majorBidi" w:hAnsiTheme="majorBidi" w:cstheme="majorBidi"/>
          <w:sz w:val="24"/>
          <w:szCs w:val="24"/>
        </w:rPr>
      </w:pPr>
      <w:r w:rsidRPr="003A3A88">
        <w:rPr>
          <w:rFonts w:asciiTheme="majorBidi" w:eastAsia="Calibri" w:hAnsiTheme="majorBidi" w:cstheme="majorBidi"/>
          <w:sz w:val="24"/>
          <w:szCs w:val="24"/>
        </w:rPr>
        <w:t>Notre travail</w:t>
      </w:r>
      <w:r>
        <w:rPr>
          <w:rFonts w:asciiTheme="majorBidi" w:eastAsia="Calibri" w:hAnsiTheme="majorBidi" w:cstheme="majorBidi"/>
          <w:sz w:val="24"/>
          <w:szCs w:val="24"/>
        </w:rPr>
        <w:t xml:space="preserve"> </w:t>
      </w:r>
      <w:r>
        <w:rPr>
          <w:rFonts w:asciiTheme="majorBidi" w:hAnsiTheme="majorBidi" w:cstheme="majorBidi"/>
          <w:sz w:val="24"/>
          <w:szCs w:val="24"/>
        </w:rPr>
        <w:t>vise</w:t>
      </w:r>
      <w:r w:rsidRPr="003A3A88">
        <w:rPr>
          <w:rFonts w:asciiTheme="majorBidi" w:hAnsiTheme="majorBidi" w:cstheme="majorBidi"/>
          <w:sz w:val="24"/>
          <w:szCs w:val="24"/>
        </w:rPr>
        <w:t xml:space="preserve"> principalement d’intégrer les critères géograph</w:t>
      </w:r>
      <w:r>
        <w:rPr>
          <w:rFonts w:asciiTheme="majorBidi" w:hAnsiTheme="majorBidi" w:cstheme="majorBidi"/>
          <w:sz w:val="24"/>
          <w:szCs w:val="24"/>
        </w:rPr>
        <w:t>iques (Accessibilité, Constructi</w:t>
      </w:r>
      <w:r w:rsidRPr="003A3A88">
        <w:rPr>
          <w:rFonts w:asciiTheme="majorBidi" w:hAnsiTheme="majorBidi" w:cstheme="majorBidi"/>
          <w:sz w:val="24"/>
          <w:szCs w:val="24"/>
        </w:rPr>
        <w:t>bilité, fon</w:t>
      </w:r>
      <w:r>
        <w:rPr>
          <w:rFonts w:asciiTheme="majorBidi" w:hAnsiTheme="majorBidi" w:cstheme="majorBidi"/>
          <w:sz w:val="24"/>
          <w:szCs w:val="24"/>
        </w:rPr>
        <w:t xml:space="preserve">ctionnalité et le cout) dans l'élaboration de l'architecture d'un </w:t>
      </w:r>
      <w:r w:rsidRPr="003A3A88">
        <w:rPr>
          <w:rFonts w:asciiTheme="majorBidi" w:hAnsiTheme="majorBidi" w:cstheme="majorBidi"/>
          <w:sz w:val="24"/>
          <w:szCs w:val="24"/>
        </w:rPr>
        <w:t xml:space="preserve">réseau et  </w:t>
      </w:r>
      <w:r>
        <w:rPr>
          <w:rFonts w:asciiTheme="majorBidi" w:hAnsiTheme="majorBidi" w:cstheme="majorBidi"/>
          <w:sz w:val="24"/>
          <w:szCs w:val="24"/>
        </w:rPr>
        <w:t>de développer</w:t>
      </w:r>
      <w:r w:rsidRPr="003A3A88">
        <w:rPr>
          <w:rFonts w:asciiTheme="majorBidi" w:hAnsiTheme="majorBidi" w:cstheme="majorBidi"/>
          <w:sz w:val="24"/>
          <w:szCs w:val="24"/>
        </w:rPr>
        <w:t xml:space="preserve"> les calculs nécessaires pour </w:t>
      </w:r>
      <w:r w:rsidRPr="003A3A88">
        <w:rPr>
          <w:rFonts w:asciiTheme="majorBidi" w:eastAsia="Calibri" w:hAnsiTheme="majorBidi" w:cstheme="majorBidi"/>
          <w:sz w:val="24"/>
          <w:szCs w:val="24"/>
        </w:rPr>
        <w:t>optimiser</w:t>
      </w:r>
      <w:r w:rsidRPr="003A3A88">
        <w:rPr>
          <w:rFonts w:asciiTheme="majorBidi" w:hAnsiTheme="majorBidi" w:cstheme="majorBidi"/>
          <w:sz w:val="24"/>
          <w:szCs w:val="24"/>
        </w:rPr>
        <w:t xml:space="preserve"> le nombre de sites et leurs positions</w:t>
      </w:r>
      <w:r>
        <w:rPr>
          <w:rFonts w:asciiTheme="majorBidi" w:hAnsiTheme="majorBidi" w:cstheme="majorBidi"/>
          <w:sz w:val="24"/>
          <w:szCs w:val="24"/>
        </w:rPr>
        <w:t xml:space="preserve"> </w:t>
      </w:r>
      <w:r w:rsidRPr="003A3A88">
        <w:rPr>
          <w:rFonts w:asciiTheme="majorBidi" w:hAnsiTheme="majorBidi" w:cstheme="majorBidi"/>
          <w:sz w:val="24"/>
          <w:szCs w:val="24"/>
        </w:rPr>
        <w:t xml:space="preserve">à travers la mise en œuvre de notre solution. </w:t>
      </w:r>
    </w:p>
    <w:p w:rsidR="003A3A88" w:rsidRDefault="003A3A88" w:rsidP="00EF29C7">
      <w:pPr>
        <w:pStyle w:val="Titre1"/>
        <w:numPr>
          <w:ilvl w:val="0"/>
          <w:numId w:val="78"/>
        </w:numPr>
        <w:spacing w:line="276" w:lineRule="auto"/>
        <w:ind w:left="709"/>
        <w:jc w:val="both"/>
        <w:rPr>
          <w:rStyle w:val="Titre2Car"/>
          <w:b/>
          <w:bCs/>
          <w:sz w:val="28"/>
        </w:rPr>
      </w:pPr>
      <w:bookmarkStart w:id="361" w:name="_Toc419666910"/>
      <w:r w:rsidRPr="003A3A88">
        <w:rPr>
          <w:rStyle w:val="Titre2Car"/>
          <w:b/>
          <w:bCs/>
          <w:sz w:val="28"/>
        </w:rPr>
        <w:t>Présentation de la zone :</w:t>
      </w:r>
      <w:bookmarkEnd w:id="361"/>
    </w:p>
    <w:p w:rsidR="00DF6AC6" w:rsidRPr="00DF6AC6" w:rsidRDefault="003A3A88" w:rsidP="00DF6AC6">
      <w:pPr>
        <w:pStyle w:val="Titre2"/>
        <w:numPr>
          <w:ilvl w:val="0"/>
          <w:numId w:val="79"/>
        </w:numPr>
      </w:pPr>
      <w:bookmarkStart w:id="362" w:name="_Toc419666911"/>
      <w:r>
        <w:t>Les sources de données :</w:t>
      </w:r>
      <w:bookmarkEnd w:id="362"/>
    </w:p>
    <w:p w:rsidR="00DF6AC6" w:rsidRDefault="00DF6AC6" w:rsidP="00DF6AC6">
      <w:pPr>
        <w:jc w:val="both"/>
        <w:rPr>
          <w:rFonts w:asciiTheme="majorBidi" w:hAnsiTheme="majorBidi" w:cstheme="majorBidi"/>
          <w:sz w:val="24"/>
          <w:szCs w:val="24"/>
        </w:rPr>
      </w:pPr>
      <w:r w:rsidRPr="003A3A88">
        <w:rPr>
          <w:rFonts w:asciiTheme="majorBidi" w:hAnsiTheme="majorBidi" w:cstheme="majorBidi"/>
          <w:sz w:val="24"/>
          <w:szCs w:val="24"/>
        </w:rPr>
        <w:t>La zone cible de notre travail est une partie du territoire de la wilaya de Mostaganem. Il s'agit de la partie nord-est de la wila</w:t>
      </w:r>
      <w:r>
        <w:rPr>
          <w:rFonts w:asciiTheme="majorBidi" w:hAnsiTheme="majorBidi" w:cstheme="majorBidi"/>
          <w:sz w:val="24"/>
          <w:szCs w:val="24"/>
        </w:rPr>
        <w:t xml:space="preserve">ya. Le choix de cette zone se justifie du </w:t>
      </w:r>
      <w:r w:rsidRPr="003A3A88">
        <w:rPr>
          <w:rFonts w:asciiTheme="majorBidi" w:hAnsiTheme="majorBidi" w:cstheme="majorBidi"/>
          <w:sz w:val="24"/>
          <w:szCs w:val="24"/>
        </w:rPr>
        <w:t>fait</w:t>
      </w:r>
      <w:r>
        <w:rPr>
          <w:rFonts w:asciiTheme="majorBidi" w:hAnsiTheme="majorBidi" w:cstheme="majorBidi"/>
          <w:sz w:val="24"/>
          <w:szCs w:val="24"/>
        </w:rPr>
        <w:t xml:space="preserve"> que c'est le territoire sur lequel sont opérés les solutions géométriques proposées par les </w:t>
      </w:r>
      <w:r w:rsidRPr="003A3A88">
        <w:rPr>
          <w:rFonts w:asciiTheme="majorBidi" w:hAnsiTheme="majorBidi" w:cstheme="majorBidi"/>
          <w:sz w:val="24"/>
          <w:szCs w:val="24"/>
        </w:rPr>
        <w:t>étudiants de l’année passée parce que c’est une partie qui répond à des critères comme les spécificités du terrain en termes de variation de la nature du sol.</w:t>
      </w:r>
    </w:p>
    <w:p w:rsidR="003A3A88" w:rsidRDefault="003A3A88" w:rsidP="003A3A88">
      <w:pPr>
        <w:keepNext/>
        <w:jc w:val="both"/>
      </w:pPr>
      <w:r w:rsidRPr="003A3A88">
        <w:rPr>
          <w:rFonts w:asciiTheme="majorBidi" w:hAnsiTheme="majorBidi" w:cstheme="majorBidi"/>
          <w:noProof/>
          <w:sz w:val="24"/>
          <w:szCs w:val="24"/>
          <w:lang w:eastAsia="fr-FR"/>
        </w:rPr>
        <w:drawing>
          <wp:inline distT="0" distB="0" distL="0" distR="0">
            <wp:extent cx="3067050" cy="4114800"/>
            <wp:effectExtent l="19050" t="0" r="0" b="0"/>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srcRect/>
                    <a:stretch>
                      <a:fillRect/>
                    </a:stretch>
                  </pic:blipFill>
                  <pic:spPr bwMode="auto">
                    <a:xfrm>
                      <a:off x="0" y="0"/>
                      <a:ext cx="3067050" cy="4114800"/>
                    </a:xfrm>
                    <a:prstGeom prst="rect">
                      <a:avLst/>
                    </a:prstGeom>
                    <a:noFill/>
                    <a:ln w="9525">
                      <a:noFill/>
                      <a:miter lim="800000"/>
                      <a:headEnd/>
                      <a:tailEnd/>
                    </a:ln>
                  </pic:spPr>
                </pic:pic>
              </a:graphicData>
            </a:graphic>
          </wp:inline>
        </w:drawing>
      </w:r>
      <w:r w:rsidR="00642D7F" w:rsidRPr="00642D7F">
        <w:rPr>
          <w:noProof/>
          <w:lang w:eastAsia="fr-FR"/>
        </w:rPr>
        <w:drawing>
          <wp:inline distT="0" distB="0" distL="0" distR="0">
            <wp:extent cx="2609046" cy="4114800"/>
            <wp:effectExtent l="19050" t="0" r="804" b="0"/>
            <wp:docPr id="1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44.PNG"/>
                    <pic:cNvPicPr/>
                  </pic:nvPicPr>
                  <pic:blipFill>
                    <a:blip r:embed="rId67">
                      <a:extLst>
                        <a:ext uri="{28A0092B-C50C-407E-A947-70E740481C1C}">
                          <a14:useLocalDpi xmlns:a14="http://schemas.microsoft.com/office/drawing/2010/main" val="0"/>
                        </a:ext>
                      </a:extLst>
                    </a:blip>
                    <a:stretch>
                      <a:fillRect/>
                    </a:stretch>
                  </pic:blipFill>
                  <pic:spPr>
                    <a:xfrm>
                      <a:off x="0" y="0"/>
                      <a:ext cx="2609850" cy="4116068"/>
                    </a:xfrm>
                    <a:prstGeom prst="rect">
                      <a:avLst/>
                    </a:prstGeom>
                  </pic:spPr>
                </pic:pic>
              </a:graphicData>
            </a:graphic>
          </wp:inline>
        </w:drawing>
      </w:r>
    </w:p>
    <w:p w:rsidR="00DF6AC6" w:rsidRPr="0083088C" w:rsidRDefault="003A3A88" w:rsidP="0083088C">
      <w:pPr>
        <w:pStyle w:val="Lgende"/>
        <w:jc w:val="center"/>
        <w:rPr>
          <w:rFonts w:asciiTheme="majorBidi" w:hAnsiTheme="majorBidi" w:cstheme="majorBidi"/>
          <w:sz w:val="24"/>
          <w:szCs w:val="24"/>
        </w:rPr>
      </w:pPr>
      <w:bookmarkStart w:id="363" w:name="_Toc419665776"/>
      <w:r w:rsidRPr="000C3482">
        <w:rPr>
          <w:rFonts w:asciiTheme="majorBidi" w:hAnsiTheme="majorBidi" w:cstheme="majorBidi"/>
          <w:sz w:val="24"/>
          <w:szCs w:val="24"/>
        </w:rPr>
        <w:t xml:space="preserve">Figure </w:t>
      </w:r>
      <w:r w:rsidR="00BE0206" w:rsidRPr="000C3482">
        <w:rPr>
          <w:rFonts w:asciiTheme="majorBidi" w:hAnsiTheme="majorBidi" w:cstheme="majorBidi"/>
          <w:sz w:val="24"/>
          <w:szCs w:val="24"/>
        </w:rPr>
        <w:fldChar w:fldCharType="begin"/>
      </w:r>
      <w:r w:rsidRPr="000C3482">
        <w:rPr>
          <w:rFonts w:asciiTheme="majorBidi" w:hAnsiTheme="majorBidi" w:cstheme="majorBidi"/>
          <w:sz w:val="24"/>
          <w:szCs w:val="24"/>
        </w:rPr>
        <w:instrText xml:space="preserve"> SEQ Figure \* ARABIC </w:instrText>
      </w:r>
      <w:r w:rsidR="00BE0206" w:rsidRPr="000C3482">
        <w:rPr>
          <w:rFonts w:asciiTheme="majorBidi" w:hAnsiTheme="majorBidi" w:cstheme="majorBidi"/>
          <w:sz w:val="24"/>
          <w:szCs w:val="24"/>
        </w:rPr>
        <w:fldChar w:fldCharType="separate"/>
      </w:r>
      <w:r w:rsidR="00462CBD">
        <w:rPr>
          <w:rFonts w:asciiTheme="majorBidi" w:hAnsiTheme="majorBidi" w:cstheme="majorBidi"/>
          <w:sz w:val="24"/>
          <w:szCs w:val="24"/>
        </w:rPr>
        <w:t>33</w:t>
      </w:r>
      <w:r w:rsidR="00BE0206" w:rsidRPr="000C3482">
        <w:rPr>
          <w:rFonts w:asciiTheme="majorBidi" w:hAnsiTheme="majorBidi" w:cstheme="majorBidi"/>
          <w:sz w:val="24"/>
          <w:szCs w:val="24"/>
        </w:rPr>
        <w:fldChar w:fldCharType="end"/>
      </w:r>
      <w:r w:rsidRPr="000C3482">
        <w:rPr>
          <w:rFonts w:asciiTheme="majorBidi" w:hAnsiTheme="majorBidi" w:cstheme="majorBidi"/>
          <w:sz w:val="24"/>
          <w:szCs w:val="24"/>
        </w:rPr>
        <w:t>.zone d'expérimentation.</w:t>
      </w:r>
      <w:bookmarkEnd w:id="363"/>
    </w:p>
    <w:p w:rsidR="00DF6AC6" w:rsidRPr="00DF6AC6" w:rsidRDefault="00DE05C9" w:rsidP="0083088C">
      <w:pPr>
        <w:pStyle w:val="Titre2"/>
        <w:numPr>
          <w:ilvl w:val="0"/>
          <w:numId w:val="80"/>
        </w:numPr>
      </w:pPr>
      <w:bookmarkStart w:id="364" w:name="_Toc419666912"/>
      <w:r w:rsidRPr="00472972">
        <w:lastRenderedPageBreak/>
        <w:t>D</w:t>
      </w:r>
      <w:r w:rsidR="0034245B" w:rsidRPr="00472972">
        <w:t>onnées</w:t>
      </w:r>
      <w:r>
        <w:t xml:space="preserve"> utilisé </w:t>
      </w:r>
      <w:r w:rsidRPr="00472972">
        <w:t>:</w:t>
      </w:r>
      <w:bookmarkEnd w:id="364"/>
    </w:p>
    <w:p w:rsidR="00DF6AC6" w:rsidRDefault="00DF6AC6" w:rsidP="00DF6AC6">
      <w:pPr>
        <w:jc w:val="both"/>
        <w:rPr>
          <w:rFonts w:asciiTheme="majorBidi" w:hAnsiTheme="majorBidi" w:cstheme="majorBidi"/>
          <w:sz w:val="24"/>
          <w:szCs w:val="24"/>
        </w:rPr>
      </w:pPr>
      <w:r w:rsidRPr="00DE05C9">
        <w:rPr>
          <w:rFonts w:asciiTheme="majorBidi" w:hAnsiTheme="majorBidi" w:cstheme="majorBidi"/>
          <w:sz w:val="24"/>
          <w:szCs w:val="24"/>
        </w:rPr>
        <w:t>Pour caractériser notre région de référence, nous avons recouru à une image satellite du territoire (proposée par notre encadreur), associée à une image SRTM (</w:t>
      </w:r>
      <w:proofErr w:type="spellStart"/>
      <w:r w:rsidRPr="00DE05C9">
        <w:rPr>
          <w:rFonts w:asciiTheme="majorBidi" w:hAnsiTheme="majorBidi" w:cstheme="majorBidi"/>
          <w:sz w:val="24"/>
          <w:szCs w:val="24"/>
        </w:rPr>
        <w:t>Shuttle</w:t>
      </w:r>
      <w:proofErr w:type="spellEnd"/>
      <w:r w:rsidRPr="00DE05C9">
        <w:rPr>
          <w:rFonts w:asciiTheme="majorBidi" w:hAnsiTheme="majorBidi" w:cstheme="majorBidi"/>
          <w:sz w:val="24"/>
          <w:szCs w:val="24"/>
        </w:rPr>
        <w:t xml:space="preserve"> Radar Topographie Mission) d'une précision de 30m de la même région, en libre téléchargement sur </w:t>
      </w:r>
      <w:r>
        <w:rPr>
          <w:rFonts w:asciiTheme="majorBidi" w:hAnsiTheme="majorBidi" w:cstheme="majorBidi"/>
          <w:sz w:val="24"/>
          <w:szCs w:val="24"/>
        </w:rPr>
        <w:t>le net</w:t>
      </w:r>
      <w:r w:rsidRPr="00DE05C9">
        <w:rPr>
          <w:rFonts w:asciiTheme="majorBidi" w:hAnsiTheme="majorBidi" w:cstheme="majorBidi"/>
          <w:sz w:val="24"/>
          <w:szCs w:val="24"/>
        </w:rPr>
        <w:t>. Cette dernière donnée permet de générer la structure du relief du terrain, structure indispensable pour la mise en œuvre de notre solution. De plus toutes ces données sont facilement intégrables dans le logiciel de développement que nous avons utilisé.</w:t>
      </w:r>
    </w:p>
    <w:p w:rsidR="00C30AF0" w:rsidRDefault="00C30AF0" w:rsidP="00C30AF0">
      <w:pPr>
        <w:keepNext/>
      </w:pPr>
    </w:p>
    <w:p w:rsidR="00C30AF0" w:rsidRDefault="00C30AF0" w:rsidP="00C30AF0">
      <w:pPr>
        <w:keepNext/>
        <w:jc w:val="center"/>
      </w:pPr>
      <w:r>
        <w:rPr>
          <w:rFonts w:asciiTheme="majorBidi" w:hAnsiTheme="majorBidi" w:cstheme="majorBidi"/>
          <w:noProof/>
          <w:sz w:val="24"/>
          <w:szCs w:val="24"/>
          <w:lang w:eastAsia="fr-FR"/>
        </w:rPr>
        <w:drawing>
          <wp:inline distT="0" distB="0" distL="0" distR="0">
            <wp:extent cx="5419724" cy="4619625"/>
            <wp:effectExtent l="19050" t="0" r="0" b="0"/>
            <wp:docPr id="17" name="Image 16"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8"/>
                    <a:stretch>
                      <a:fillRect/>
                    </a:stretch>
                  </pic:blipFill>
                  <pic:spPr>
                    <a:xfrm>
                      <a:off x="0" y="0"/>
                      <a:ext cx="5420482" cy="4620271"/>
                    </a:xfrm>
                    <a:prstGeom prst="rect">
                      <a:avLst/>
                    </a:prstGeom>
                  </pic:spPr>
                </pic:pic>
              </a:graphicData>
            </a:graphic>
          </wp:inline>
        </w:drawing>
      </w:r>
    </w:p>
    <w:p w:rsidR="00A66687" w:rsidRDefault="00C30AF0" w:rsidP="00C30AF0">
      <w:pPr>
        <w:pStyle w:val="Lgende"/>
        <w:jc w:val="center"/>
        <w:rPr>
          <w:rFonts w:asciiTheme="majorBidi" w:hAnsiTheme="majorBidi" w:cstheme="majorBidi"/>
          <w:sz w:val="24"/>
          <w:szCs w:val="24"/>
        </w:rPr>
      </w:pPr>
      <w:bookmarkStart w:id="365" w:name="_Toc419665777"/>
      <w:r w:rsidRPr="000C3482">
        <w:rPr>
          <w:rFonts w:asciiTheme="majorBidi" w:hAnsiTheme="majorBidi" w:cstheme="majorBidi"/>
          <w:sz w:val="24"/>
          <w:szCs w:val="24"/>
        </w:rPr>
        <w:t xml:space="preserve">Figure </w:t>
      </w:r>
      <w:r w:rsidR="00BE0206" w:rsidRPr="000C3482">
        <w:rPr>
          <w:rFonts w:asciiTheme="majorBidi" w:hAnsiTheme="majorBidi" w:cstheme="majorBidi"/>
          <w:sz w:val="24"/>
          <w:szCs w:val="24"/>
        </w:rPr>
        <w:fldChar w:fldCharType="begin"/>
      </w:r>
      <w:r w:rsidRPr="000C3482">
        <w:rPr>
          <w:rFonts w:asciiTheme="majorBidi" w:hAnsiTheme="majorBidi" w:cstheme="majorBidi"/>
          <w:sz w:val="24"/>
          <w:szCs w:val="24"/>
        </w:rPr>
        <w:instrText xml:space="preserve"> SEQ Figure \* ARABIC </w:instrText>
      </w:r>
      <w:r w:rsidR="00BE0206" w:rsidRPr="000C3482">
        <w:rPr>
          <w:rFonts w:asciiTheme="majorBidi" w:hAnsiTheme="majorBidi" w:cstheme="majorBidi"/>
          <w:sz w:val="24"/>
          <w:szCs w:val="24"/>
        </w:rPr>
        <w:fldChar w:fldCharType="separate"/>
      </w:r>
      <w:r w:rsidR="00462CBD">
        <w:rPr>
          <w:rFonts w:asciiTheme="majorBidi" w:hAnsiTheme="majorBidi" w:cstheme="majorBidi"/>
          <w:sz w:val="24"/>
          <w:szCs w:val="24"/>
        </w:rPr>
        <w:t>34</w:t>
      </w:r>
      <w:r w:rsidR="00BE0206" w:rsidRPr="000C3482">
        <w:rPr>
          <w:rFonts w:asciiTheme="majorBidi" w:hAnsiTheme="majorBidi" w:cstheme="majorBidi"/>
          <w:sz w:val="24"/>
          <w:szCs w:val="24"/>
        </w:rPr>
        <w:fldChar w:fldCharType="end"/>
      </w:r>
      <w:r w:rsidRPr="000C3482">
        <w:rPr>
          <w:rFonts w:asciiTheme="majorBidi" w:hAnsiTheme="majorBidi" w:cstheme="majorBidi"/>
          <w:sz w:val="24"/>
          <w:szCs w:val="24"/>
        </w:rPr>
        <w:t>.image clip de SRTM 30 m de Mostaganem.</w:t>
      </w:r>
      <w:bookmarkEnd w:id="365"/>
    </w:p>
    <w:p w:rsidR="00DF6AC6" w:rsidRPr="00DF6AC6" w:rsidRDefault="00DF6AC6" w:rsidP="00DF6AC6"/>
    <w:p w:rsidR="00DF6AC6" w:rsidRDefault="00DF6AC6" w:rsidP="00DF6AC6">
      <w:pPr>
        <w:pStyle w:val="Paragraphedeliste"/>
        <w:numPr>
          <w:ilvl w:val="0"/>
          <w:numId w:val="81"/>
        </w:numPr>
        <w:rPr>
          <w:b/>
          <w:bCs/>
        </w:rPr>
      </w:pPr>
      <w:r>
        <w:rPr>
          <w:b/>
          <w:bCs/>
        </w:rPr>
        <w:t>Couches de données et tables utilisées</w:t>
      </w:r>
      <w:r w:rsidRPr="002B51DD">
        <w:rPr>
          <w:b/>
          <w:bCs/>
        </w:rPr>
        <w:t> :</w:t>
      </w:r>
    </w:p>
    <w:p w:rsidR="00DF6AC6" w:rsidRPr="009E4DD1" w:rsidRDefault="00DF6AC6" w:rsidP="00DF6AC6">
      <w:pPr>
        <w:pStyle w:val="Paragraphedeliste"/>
        <w:ind w:left="720" w:firstLine="0"/>
        <w:rPr>
          <w:sz w:val="23"/>
          <w:szCs w:val="23"/>
        </w:rPr>
      </w:pPr>
      <w:r>
        <w:rPr>
          <w:sz w:val="23"/>
          <w:szCs w:val="23"/>
        </w:rPr>
        <w:t xml:space="preserve">Notre réseau de référence est en fait le réseau des stations-service de la wilaya de Mostaganem implantés dans notre zone d'étude. Nous essayons d'illustrer ce réseau et de lui intégrer nos critères pour essayer d'en proposer une solution de répartition optimisée. </w:t>
      </w:r>
      <w:r>
        <w:rPr>
          <w:sz w:val="23"/>
          <w:szCs w:val="23"/>
        </w:rPr>
        <w:lastRenderedPageBreak/>
        <w:t>Pour cela, une table qui décrit</w:t>
      </w:r>
      <w:r w:rsidRPr="009E4DD1">
        <w:rPr>
          <w:sz w:val="23"/>
          <w:szCs w:val="23"/>
        </w:rPr>
        <w:t xml:space="preserve"> les stations de service de la ville de Mostaganem, cette table a comme propriétés :</w:t>
      </w:r>
    </w:p>
    <w:p w:rsidR="00DF6AC6" w:rsidRPr="009E4DD1" w:rsidRDefault="00DF6AC6" w:rsidP="00DF6AC6">
      <w:pPr>
        <w:pStyle w:val="Paragraphedeliste"/>
        <w:numPr>
          <w:ilvl w:val="0"/>
          <w:numId w:val="82"/>
        </w:numPr>
        <w:spacing w:after="0" w:line="240" w:lineRule="auto"/>
        <w:ind w:hanging="357"/>
      </w:pPr>
      <w:r w:rsidRPr="009E4DD1">
        <w:t>Promoteur : le nom de chaque promoteur d’une station</w:t>
      </w:r>
    </w:p>
    <w:p w:rsidR="00DF6AC6" w:rsidRPr="009E4DD1" w:rsidRDefault="00DF6AC6" w:rsidP="00DF6AC6">
      <w:pPr>
        <w:pStyle w:val="Paragraphedeliste"/>
        <w:numPr>
          <w:ilvl w:val="0"/>
          <w:numId w:val="82"/>
        </w:numPr>
        <w:spacing w:after="0" w:line="240" w:lineRule="auto"/>
        <w:ind w:hanging="357"/>
      </w:pPr>
      <w:r w:rsidRPr="009E4DD1">
        <w:t>Commune : le nom de la commune</w:t>
      </w:r>
    </w:p>
    <w:p w:rsidR="00DF6AC6" w:rsidRPr="009E4DD1" w:rsidRDefault="00DF6AC6" w:rsidP="00DF6AC6">
      <w:pPr>
        <w:pStyle w:val="Paragraphedeliste"/>
        <w:numPr>
          <w:ilvl w:val="0"/>
          <w:numId w:val="83"/>
        </w:numPr>
        <w:spacing w:after="0" w:line="240" w:lineRule="auto"/>
        <w:ind w:hanging="357"/>
      </w:pPr>
      <w:r w:rsidRPr="009E4DD1">
        <w:t>Adresse : l’adresse de la station de service</w:t>
      </w:r>
    </w:p>
    <w:p w:rsidR="00DF6AC6" w:rsidRPr="009E4DD1" w:rsidRDefault="00DF6AC6" w:rsidP="00DF6AC6">
      <w:pPr>
        <w:pStyle w:val="Paragraphedeliste"/>
        <w:numPr>
          <w:ilvl w:val="0"/>
          <w:numId w:val="83"/>
        </w:numPr>
        <w:spacing w:after="0" w:line="240" w:lineRule="auto"/>
        <w:ind w:hanging="357"/>
      </w:pPr>
      <w:r w:rsidRPr="009E4DD1">
        <w:t>N téléphone : numéro de téléphone de chaque promoteur</w:t>
      </w:r>
    </w:p>
    <w:p w:rsidR="00DF6AC6" w:rsidRPr="00D24E72" w:rsidRDefault="00DF6AC6" w:rsidP="00DF6AC6">
      <w:pPr>
        <w:pStyle w:val="Default"/>
        <w:numPr>
          <w:ilvl w:val="0"/>
          <w:numId w:val="83"/>
        </w:numPr>
        <w:ind w:hanging="357"/>
      </w:pPr>
      <w:r>
        <w:rPr>
          <w:rFonts w:asciiTheme="majorBidi" w:hAnsiTheme="majorBidi" w:cstheme="majorBidi"/>
        </w:rPr>
        <w:t>Cout(DA) :</w:t>
      </w:r>
      <w:r>
        <w:rPr>
          <w:sz w:val="23"/>
          <w:szCs w:val="23"/>
        </w:rPr>
        <w:t xml:space="preserve"> Le cout de chaque station de service en dinars</w:t>
      </w:r>
    </w:p>
    <w:p w:rsidR="00DF6AC6" w:rsidRPr="00325E52" w:rsidRDefault="00DF6AC6" w:rsidP="00DF6AC6">
      <w:pPr>
        <w:pStyle w:val="Default"/>
        <w:ind w:left="1440"/>
      </w:pPr>
    </w:p>
    <w:p w:rsidR="00DF6AC6" w:rsidRPr="009E4DD1" w:rsidRDefault="00DF6AC6" w:rsidP="00DF6AC6">
      <w:pPr>
        <w:pStyle w:val="Paragraphedeliste"/>
        <w:spacing w:after="0" w:line="240" w:lineRule="auto"/>
        <w:ind w:left="720" w:firstLine="0"/>
        <w:rPr>
          <w:sz w:val="23"/>
          <w:szCs w:val="23"/>
        </w:rPr>
      </w:pPr>
      <w:r w:rsidRPr="009E4DD1">
        <w:t xml:space="preserve">Une table </w:t>
      </w:r>
      <w:r w:rsidRPr="009E4DD1">
        <w:rPr>
          <w:sz w:val="23"/>
          <w:szCs w:val="23"/>
        </w:rPr>
        <w:t xml:space="preserve">qui représente le </w:t>
      </w:r>
      <w:r w:rsidRPr="009E4DD1">
        <w:rPr>
          <w:b/>
          <w:bCs/>
        </w:rPr>
        <w:t xml:space="preserve">Réseau routier </w:t>
      </w:r>
      <w:r w:rsidRPr="009E4DD1">
        <w:rPr>
          <w:sz w:val="23"/>
          <w:szCs w:val="23"/>
        </w:rPr>
        <w:t xml:space="preserve">de la ville de </w:t>
      </w:r>
      <w:r w:rsidR="0083088C" w:rsidRPr="009E4DD1">
        <w:rPr>
          <w:sz w:val="23"/>
          <w:szCs w:val="23"/>
        </w:rPr>
        <w:t>Mostaganem</w:t>
      </w:r>
      <w:r w:rsidR="0083088C">
        <w:rPr>
          <w:sz w:val="23"/>
          <w:szCs w:val="23"/>
        </w:rPr>
        <w:t>, est</w:t>
      </w:r>
      <w:r>
        <w:rPr>
          <w:sz w:val="23"/>
          <w:szCs w:val="23"/>
        </w:rPr>
        <w:t xml:space="preserve"> aussi utilisée, </w:t>
      </w:r>
      <w:r w:rsidRPr="009E4DD1">
        <w:rPr>
          <w:sz w:val="23"/>
          <w:szCs w:val="23"/>
        </w:rPr>
        <w:t>elle contient :</w:t>
      </w:r>
    </w:p>
    <w:p w:rsidR="00DF6AC6" w:rsidRPr="009E4DD1" w:rsidRDefault="00DF6AC6" w:rsidP="00DF6AC6">
      <w:pPr>
        <w:pStyle w:val="Paragraphedeliste"/>
        <w:numPr>
          <w:ilvl w:val="0"/>
          <w:numId w:val="84"/>
        </w:numPr>
        <w:spacing w:after="0" w:line="240" w:lineRule="auto"/>
      </w:pPr>
      <w:r w:rsidRPr="009E4DD1">
        <w:t xml:space="preserve">Code voies : Le code spécifique de voies (RN ou bien CW…). </w:t>
      </w:r>
    </w:p>
    <w:p w:rsidR="00DF6AC6" w:rsidRPr="009E4DD1" w:rsidRDefault="00DF6AC6" w:rsidP="00DF6AC6">
      <w:pPr>
        <w:pStyle w:val="Default"/>
        <w:numPr>
          <w:ilvl w:val="0"/>
          <w:numId w:val="84"/>
        </w:numPr>
        <w:jc w:val="both"/>
        <w:rPr>
          <w:rFonts w:asciiTheme="majorBidi" w:hAnsiTheme="majorBidi" w:cstheme="majorBidi"/>
        </w:rPr>
      </w:pPr>
      <w:r w:rsidRPr="009F435F">
        <w:rPr>
          <w:rFonts w:asciiTheme="majorBidi" w:hAnsiTheme="majorBidi" w:cstheme="majorBidi"/>
        </w:rPr>
        <w:t xml:space="preserve">Type : Le Type de chaque voie </w:t>
      </w:r>
    </w:p>
    <w:p w:rsidR="00DF6AC6" w:rsidRDefault="00DF6AC6" w:rsidP="00DF6AC6">
      <w:pPr>
        <w:pStyle w:val="Default"/>
        <w:numPr>
          <w:ilvl w:val="0"/>
          <w:numId w:val="85"/>
        </w:numPr>
        <w:jc w:val="both"/>
        <w:rPr>
          <w:rFonts w:asciiTheme="majorBidi" w:hAnsiTheme="majorBidi" w:cstheme="majorBidi"/>
        </w:rPr>
      </w:pPr>
      <w:r w:rsidRPr="009F435F">
        <w:rPr>
          <w:rFonts w:asciiTheme="majorBidi" w:hAnsiTheme="majorBidi" w:cstheme="majorBidi"/>
        </w:rPr>
        <w:t xml:space="preserve">Sens : Indique le sens de la Voies (Double, Unique…). </w:t>
      </w:r>
    </w:p>
    <w:p w:rsidR="00DF6AC6" w:rsidRPr="00DF6AC6" w:rsidRDefault="00DF6AC6" w:rsidP="00DF6AC6"/>
    <w:p w:rsidR="00DE05C9" w:rsidRDefault="009E4DD1" w:rsidP="009E4DD1">
      <w:pPr>
        <w:pStyle w:val="Titre1"/>
        <w:rPr>
          <w:shd w:val="clear" w:color="auto" w:fill="FFFFFF"/>
        </w:rPr>
      </w:pPr>
      <w:bookmarkStart w:id="366" w:name="_Toc419666913"/>
      <w:r>
        <w:rPr>
          <w:shd w:val="clear" w:color="auto" w:fill="FFFFFF"/>
        </w:rPr>
        <w:t>Expérimentation :</w:t>
      </w:r>
      <w:bookmarkEnd w:id="366"/>
    </w:p>
    <w:p w:rsidR="00E5782E" w:rsidRDefault="00E5782E" w:rsidP="00EF29C7">
      <w:pPr>
        <w:pStyle w:val="Titre2"/>
        <w:numPr>
          <w:ilvl w:val="0"/>
          <w:numId w:val="86"/>
        </w:numPr>
        <w:spacing w:line="276" w:lineRule="auto"/>
      </w:pPr>
      <w:bookmarkStart w:id="367" w:name="_Toc419666914"/>
      <w:r w:rsidRPr="00EF0E0C">
        <w:t>Environnement matériel et logiciel :</w:t>
      </w:r>
      <w:bookmarkEnd w:id="367"/>
    </w:p>
    <w:p w:rsidR="00E5782E" w:rsidRDefault="00E5782E" w:rsidP="000C3482">
      <w:pPr>
        <w:autoSpaceDE w:val="0"/>
        <w:autoSpaceDN w:val="0"/>
        <w:adjustRightInd w:val="0"/>
        <w:spacing w:after="0"/>
        <w:jc w:val="both"/>
        <w:rPr>
          <w:rFonts w:asciiTheme="majorBidi" w:hAnsiTheme="majorBidi" w:cstheme="majorBidi"/>
          <w:color w:val="000000"/>
          <w:sz w:val="24"/>
          <w:szCs w:val="24"/>
        </w:rPr>
      </w:pPr>
      <w:r w:rsidRPr="00EF0E0C">
        <w:rPr>
          <w:rFonts w:asciiTheme="majorBidi" w:hAnsiTheme="majorBidi" w:cstheme="majorBidi"/>
          <w:color w:val="000000"/>
          <w:sz w:val="24"/>
          <w:szCs w:val="24"/>
        </w:rPr>
        <w:t xml:space="preserve">Le matériel utilisé pour supporter notre système est une configuration classique composant un PC. Il s'agit principalement d'une machine présentant l'architecture suivante : </w:t>
      </w:r>
    </w:p>
    <w:p w:rsidR="00E5782E" w:rsidRPr="00EF0E0C" w:rsidRDefault="00E5782E" w:rsidP="000C3482">
      <w:pPr>
        <w:autoSpaceDE w:val="0"/>
        <w:autoSpaceDN w:val="0"/>
        <w:adjustRightInd w:val="0"/>
        <w:spacing w:after="0"/>
        <w:jc w:val="both"/>
        <w:rPr>
          <w:rFonts w:asciiTheme="majorBidi" w:hAnsiTheme="majorBidi" w:cstheme="majorBidi"/>
          <w:color w:val="000000"/>
          <w:sz w:val="24"/>
          <w:szCs w:val="24"/>
        </w:rPr>
      </w:pPr>
    </w:p>
    <w:p w:rsidR="00E5782E" w:rsidRPr="00E5782E" w:rsidRDefault="00E5782E" w:rsidP="00EF29C7">
      <w:pPr>
        <w:pStyle w:val="Paragraphedeliste"/>
        <w:numPr>
          <w:ilvl w:val="0"/>
          <w:numId w:val="87"/>
        </w:numPr>
        <w:autoSpaceDE w:val="0"/>
        <w:autoSpaceDN w:val="0"/>
        <w:adjustRightInd w:val="0"/>
        <w:spacing w:after="0" w:line="276" w:lineRule="auto"/>
        <w:rPr>
          <w:color w:val="000000"/>
        </w:rPr>
      </w:pPr>
      <w:r w:rsidRPr="00E5782E">
        <w:rPr>
          <w:color w:val="000000"/>
        </w:rPr>
        <w:t xml:space="preserve">Un PC i3 (2.20GHz) avec 2Go de RAM. </w:t>
      </w:r>
    </w:p>
    <w:p w:rsidR="00E5782E" w:rsidRPr="00E5782E" w:rsidRDefault="00E5782E" w:rsidP="00EF29C7">
      <w:pPr>
        <w:pStyle w:val="Paragraphedeliste"/>
        <w:numPr>
          <w:ilvl w:val="0"/>
          <w:numId w:val="87"/>
        </w:numPr>
        <w:autoSpaceDE w:val="0"/>
        <w:autoSpaceDN w:val="0"/>
        <w:adjustRightInd w:val="0"/>
        <w:spacing w:after="0" w:line="276" w:lineRule="auto"/>
        <w:rPr>
          <w:color w:val="000000"/>
        </w:rPr>
      </w:pPr>
      <w:r w:rsidRPr="00E5782E">
        <w:rPr>
          <w:color w:val="000000"/>
        </w:rPr>
        <w:t xml:space="preserve">Système d’exploitation 7. </w:t>
      </w:r>
    </w:p>
    <w:p w:rsidR="00E5782E" w:rsidRDefault="00E5782E" w:rsidP="00E5782E">
      <w:pPr>
        <w:pStyle w:val="Default"/>
        <w:rPr>
          <w:sz w:val="23"/>
          <w:szCs w:val="23"/>
        </w:rPr>
      </w:pPr>
    </w:p>
    <w:p w:rsidR="00DF6AC6" w:rsidRPr="00DF6AC6" w:rsidRDefault="00E5782E" w:rsidP="0083088C">
      <w:pPr>
        <w:pStyle w:val="Titre2"/>
        <w:numPr>
          <w:ilvl w:val="0"/>
          <w:numId w:val="88"/>
        </w:numPr>
      </w:pPr>
      <w:bookmarkStart w:id="368" w:name="_Toc419666915"/>
      <w:r>
        <w:t>Les outils de réalisation :</w:t>
      </w:r>
      <w:bookmarkEnd w:id="368"/>
    </w:p>
    <w:p w:rsidR="00DF6AC6" w:rsidRPr="00EF59AB" w:rsidRDefault="00DF6AC6" w:rsidP="00DF6AC6">
      <w:pPr>
        <w:pStyle w:val="Default"/>
        <w:spacing w:line="276" w:lineRule="auto"/>
        <w:jc w:val="both"/>
      </w:pPr>
      <w:r w:rsidRPr="009F435F">
        <w:rPr>
          <w:rFonts w:asciiTheme="majorBidi" w:hAnsiTheme="majorBidi" w:cstheme="majorBidi"/>
        </w:rPr>
        <w:t>Comme outil de développement et de réalisation notre choix s'est porté sur ArcGIS 10.1 Desktop. Il s'agit du logiciel de référence en matière de développement de SIG</w:t>
      </w:r>
      <w:r>
        <w:rPr>
          <w:rFonts w:asciiTheme="majorBidi" w:hAnsiTheme="majorBidi" w:cstheme="majorBidi"/>
        </w:rPr>
        <w:t>.</w:t>
      </w:r>
      <w:r w:rsidRPr="00EF59AB">
        <w:t xml:space="preserve"> Nous avons choisi ArcGIS 10.1 Desktop qui est une suite intégrée d’applications SIG professionnelles car la plupart des utilisateurs le connaissent sous la forme de trois </w:t>
      </w:r>
      <w:r>
        <w:t>configurations</w:t>
      </w:r>
      <w:r w:rsidRPr="00EF59AB">
        <w:t xml:space="preserve"> : </w:t>
      </w:r>
    </w:p>
    <w:p w:rsidR="00DF6AC6" w:rsidRDefault="00DF6AC6" w:rsidP="00DF6AC6">
      <w:pPr>
        <w:pStyle w:val="Default"/>
        <w:spacing w:line="276" w:lineRule="auto"/>
        <w:jc w:val="both"/>
      </w:pPr>
      <w:proofErr w:type="spellStart"/>
      <w:r w:rsidRPr="00B37561">
        <w:t>ArcView</w:t>
      </w:r>
      <w:proofErr w:type="spellEnd"/>
      <w:r w:rsidRPr="00B37561">
        <w:t xml:space="preserve">, Arc Editor </w:t>
      </w:r>
      <w:proofErr w:type="spellStart"/>
      <w:r w:rsidRPr="00B37561">
        <w:t>etArcInfo</w:t>
      </w:r>
      <w:proofErr w:type="spellEnd"/>
      <w:r w:rsidRPr="00B37561">
        <w:t xml:space="preserve">. </w:t>
      </w:r>
      <w:r w:rsidRPr="00EF59AB">
        <w:t xml:space="preserve">Ce produit inclut les applications suivantes : </w:t>
      </w:r>
    </w:p>
    <w:p w:rsidR="00DF6AC6" w:rsidRPr="00EF59AB" w:rsidRDefault="00DF6AC6" w:rsidP="00DF6AC6">
      <w:pPr>
        <w:pStyle w:val="Default"/>
        <w:spacing w:line="276" w:lineRule="auto"/>
        <w:jc w:val="both"/>
      </w:pPr>
    </w:p>
    <w:p w:rsidR="00DF6AC6" w:rsidRDefault="00DF6AC6" w:rsidP="00DF6AC6">
      <w:pPr>
        <w:pStyle w:val="Default"/>
        <w:numPr>
          <w:ilvl w:val="0"/>
          <w:numId w:val="89"/>
        </w:numPr>
        <w:spacing w:after="120" w:line="276" w:lineRule="auto"/>
        <w:ind w:left="714" w:hanging="357"/>
        <w:jc w:val="both"/>
      </w:pPr>
      <w:proofErr w:type="spellStart"/>
      <w:r w:rsidRPr="00EF59AB">
        <w:rPr>
          <w:b/>
          <w:bCs/>
        </w:rPr>
        <w:t>ArcMap</w:t>
      </w:r>
      <w:r w:rsidRPr="00EF59AB">
        <w:t>permet</w:t>
      </w:r>
      <w:proofErr w:type="spellEnd"/>
      <w:r w:rsidRPr="00EF59AB">
        <w:t xml:space="preserve"> de créer, afficher, interroger, imprimer des cartes. </w:t>
      </w:r>
    </w:p>
    <w:p w:rsidR="0083088C" w:rsidRPr="00EF59AB" w:rsidRDefault="0083088C" w:rsidP="0083088C">
      <w:pPr>
        <w:pStyle w:val="Default"/>
        <w:spacing w:after="120" w:line="276" w:lineRule="auto"/>
        <w:ind w:left="714"/>
        <w:jc w:val="both"/>
      </w:pPr>
    </w:p>
    <w:p w:rsidR="00DF6AC6" w:rsidRDefault="00DF6AC6" w:rsidP="00DF6AC6">
      <w:pPr>
        <w:pStyle w:val="Default"/>
        <w:numPr>
          <w:ilvl w:val="0"/>
          <w:numId w:val="89"/>
        </w:numPr>
        <w:spacing w:after="120" w:line="276" w:lineRule="auto"/>
        <w:ind w:left="714" w:hanging="357"/>
        <w:jc w:val="both"/>
      </w:pPr>
      <w:proofErr w:type="spellStart"/>
      <w:r w:rsidRPr="00EF59AB">
        <w:rPr>
          <w:b/>
          <w:bCs/>
        </w:rPr>
        <w:t>ArcCatalog</w:t>
      </w:r>
      <w:r w:rsidRPr="00EF59AB">
        <w:t>permet</w:t>
      </w:r>
      <w:proofErr w:type="spellEnd"/>
      <w:r w:rsidRPr="00EF59AB">
        <w:t xml:space="preserve"> d’organiser et gérer les différents types d’informations géographiques. </w:t>
      </w:r>
    </w:p>
    <w:p w:rsidR="00061A9F" w:rsidRPr="00EF59AB" w:rsidRDefault="00061A9F" w:rsidP="00061A9F">
      <w:pPr>
        <w:pStyle w:val="Default"/>
        <w:spacing w:after="120" w:line="276" w:lineRule="auto"/>
        <w:jc w:val="both"/>
      </w:pPr>
    </w:p>
    <w:p w:rsidR="00DF6AC6" w:rsidRDefault="00DF6AC6" w:rsidP="00DF6AC6">
      <w:pPr>
        <w:pStyle w:val="Default"/>
        <w:numPr>
          <w:ilvl w:val="0"/>
          <w:numId w:val="89"/>
        </w:numPr>
        <w:spacing w:after="120" w:line="276" w:lineRule="auto"/>
        <w:ind w:left="714" w:hanging="357"/>
        <w:jc w:val="both"/>
      </w:pPr>
      <w:proofErr w:type="spellStart"/>
      <w:r w:rsidRPr="00EF59AB">
        <w:rPr>
          <w:b/>
          <w:bCs/>
        </w:rPr>
        <w:t>ArcToolBox</w:t>
      </w:r>
      <w:r w:rsidRPr="00EF59AB">
        <w:t>regroupe</w:t>
      </w:r>
      <w:proofErr w:type="spellEnd"/>
      <w:r w:rsidRPr="00EF59AB">
        <w:t xml:space="preserve"> un ensemble d’outils de conversion de données de gestion des projections, de géo traitement, etc. </w:t>
      </w:r>
    </w:p>
    <w:p w:rsidR="0083088C" w:rsidRDefault="0083088C" w:rsidP="0083088C">
      <w:pPr>
        <w:pStyle w:val="Default"/>
        <w:spacing w:after="120" w:line="276" w:lineRule="auto"/>
        <w:jc w:val="both"/>
      </w:pPr>
    </w:p>
    <w:p w:rsidR="0083088C" w:rsidRDefault="0083088C" w:rsidP="00780FE8">
      <w:pPr>
        <w:pStyle w:val="Default"/>
        <w:spacing w:line="276" w:lineRule="auto"/>
        <w:jc w:val="both"/>
      </w:pPr>
    </w:p>
    <w:p w:rsidR="00061A9F" w:rsidRDefault="00061A9F" w:rsidP="00780FE8">
      <w:pPr>
        <w:pStyle w:val="Default"/>
        <w:spacing w:line="276" w:lineRule="auto"/>
        <w:jc w:val="both"/>
      </w:pPr>
    </w:p>
    <w:p w:rsidR="00DF6AC6" w:rsidRPr="00DF6AC6" w:rsidRDefault="00780FE8" w:rsidP="0083088C">
      <w:pPr>
        <w:pStyle w:val="Titre2"/>
        <w:numPr>
          <w:ilvl w:val="0"/>
          <w:numId w:val="90"/>
        </w:numPr>
        <w:spacing w:line="276" w:lineRule="auto"/>
        <w:jc w:val="both"/>
      </w:pPr>
      <w:bookmarkStart w:id="369" w:name="_Toc419666916"/>
      <w:r>
        <w:lastRenderedPageBreak/>
        <w:t>Description de l’application :</w:t>
      </w:r>
      <w:bookmarkEnd w:id="369"/>
    </w:p>
    <w:p w:rsidR="00DF6AC6" w:rsidRPr="000C3482" w:rsidRDefault="00DF6AC6" w:rsidP="00DF6AC6">
      <w:pPr>
        <w:pStyle w:val="Default"/>
        <w:spacing w:line="276" w:lineRule="auto"/>
        <w:jc w:val="both"/>
      </w:pPr>
      <w:r>
        <w:t>Nous vous proposons en premier lieu la répartition des stations-services de Mostaganem une fois intégrées dans notre système.</w:t>
      </w:r>
    </w:p>
    <w:p w:rsidR="00E66954" w:rsidRPr="000C3482" w:rsidRDefault="00E66954" w:rsidP="00E66954">
      <w:pPr>
        <w:pStyle w:val="Default"/>
        <w:spacing w:line="276" w:lineRule="auto"/>
        <w:jc w:val="both"/>
      </w:pPr>
    </w:p>
    <w:p w:rsidR="00E66954" w:rsidRDefault="00E66954" w:rsidP="00E66954">
      <w:pPr>
        <w:pStyle w:val="Default"/>
        <w:keepNext/>
        <w:spacing w:line="276" w:lineRule="auto"/>
        <w:jc w:val="both"/>
      </w:pPr>
      <w:r>
        <w:rPr>
          <w:b/>
          <w:bCs/>
          <w:noProof/>
          <w:sz w:val="23"/>
          <w:szCs w:val="23"/>
          <w:lang w:eastAsia="fr-FR"/>
        </w:rPr>
        <w:drawing>
          <wp:inline distT="0" distB="0" distL="0" distR="0">
            <wp:extent cx="5514974" cy="2819400"/>
            <wp:effectExtent l="19050" t="0" r="0" b="0"/>
            <wp:docPr id="18" name="Image 17"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69"/>
                    <a:stretch>
                      <a:fillRect/>
                    </a:stretch>
                  </pic:blipFill>
                  <pic:spPr>
                    <a:xfrm>
                      <a:off x="0" y="0"/>
                      <a:ext cx="5515745" cy="2819794"/>
                    </a:xfrm>
                    <a:prstGeom prst="rect">
                      <a:avLst/>
                    </a:prstGeom>
                  </pic:spPr>
                </pic:pic>
              </a:graphicData>
            </a:graphic>
          </wp:inline>
        </w:drawing>
      </w:r>
    </w:p>
    <w:p w:rsidR="000C3482" w:rsidRDefault="000C3482" w:rsidP="000C3482">
      <w:pPr>
        <w:pStyle w:val="Lgende"/>
        <w:jc w:val="center"/>
        <w:rPr>
          <w:rFonts w:asciiTheme="majorBidi" w:hAnsiTheme="majorBidi" w:cstheme="majorBidi"/>
          <w:sz w:val="24"/>
          <w:szCs w:val="24"/>
        </w:rPr>
      </w:pPr>
    </w:p>
    <w:p w:rsidR="000C3482" w:rsidRPr="000C3482" w:rsidRDefault="00E66954" w:rsidP="000C3482">
      <w:pPr>
        <w:pStyle w:val="Lgende"/>
        <w:jc w:val="center"/>
        <w:rPr>
          <w:rFonts w:asciiTheme="majorBidi" w:hAnsiTheme="majorBidi" w:cstheme="majorBidi"/>
          <w:sz w:val="24"/>
          <w:szCs w:val="24"/>
        </w:rPr>
      </w:pPr>
      <w:bookmarkStart w:id="370" w:name="_Toc419665778"/>
      <w:r w:rsidRPr="000C3482">
        <w:rPr>
          <w:rFonts w:asciiTheme="majorBidi" w:hAnsiTheme="majorBidi" w:cstheme="majorBidi"/>
          <w:sz w:val="24"/>
          <w:szCs w:val="24"/>
        </w:rPr>
        <w:t xml:space="preserve">Figure </w:t>
      </w:r>
      <w:r w:rsidR="00BE0206" w:rsidRPr="000C3482">
        <w:rPr>
          <w:rFonts w:asciiTheme="majorBidi" w:hAnsiTheme="majorBidi" w:cstheme="majorBidi"/>
          <w:sz w:val="24"/>
          <w:szCs w:val="24"/>
        </w:rPr>
        <w:fldChar w:fldCharType="begin"/>
      </w:r>
      <w:r w:rsidRPr="000C3482">
        <w:rPr>
          <w:rFonts w:asciiTheme="majorBidi" w:hAnsiTheme="majorBidi" w:cstheme="majorBidi"/>
          <w:sz w:val="24"/>
          <w:szCs w:val="24"/>
        </w:rPr>
        <w:instrText xml:space="preserve"> SEQ Figure \* ARABIC </w:instrText>
      </w:r>
      <w:r w:rsidR="00BE0206" w:rsidRPr="000C3482">
        <w:rPr>
          <w:rFonts w:asciiTheme="majorBidi" w:hAnsiTheme="majorBidi" w:cstheme="majorBidi"/>
          <w:sz w:val="24"/>
          <w:szCs w:val="24"/>
        </w:rPr>
        <w:fldChar w:fldCharType="separate"/>
      </w:r>
      <w:r w:rsidR="00462CBD">
        <w:rPr>
          <w:rFonts w:asciiTheme="majorBidi" w:hAnsiTheme="majorBidi" w:cstheme="majorBidi"/>
          <w:sz w:val="24"/>
          <w:szCs w:val="24"/>
        </w:rPr>
        <w:t>35</w:t>
      </w:r>
      <w:r w:rsidR="00BE0206" w:rsidRPr="000C3482">
        <w:rPr>
          <w:rFonts w:asciiTheme="majorBidi" w:hAnsiTheme="majorBidi" w:cstheme="majorBidi"/>
          <w:sz w:val="24"/>
          <w:szCs w:val="24"/>
        </w:rPr>
        <w:fldChar w:fldCharType="end"/>
      </w:r>
      <w:r w:rsidRPr="000C3482">
        <w:rPr>
          <w:rFonts w:asciiTheme="majorBidi" w:hAnsiTheme="majorBidi" w:cstheme="majorBidi"/>
          <w:sz w:val="24"/>
          <w:szCs w:val="24"/>
        </w:rPr>
        <w:t>.station de service , reseau routier</w:t>
      </w:r>
      <w:bookmarkEnd w:id="370"/>
    </w:p>
    <w:p w:rsidR="00DF6AC6" w:rsidRDefault="00DF6AC6" w:rsidP="00DF6AC6">
      <w:pPr>
        <w:pStyle w:val="Default"/>
        <w:numPr>
          <w:ilvl w:val="0"/>
          <w:numId w:val="91"/>
        </w:numPr>
        <w:spacing w:line="276" w:lineRule="auto"/>
        <w:jc w:val="both"/>
      </w:pPr>
      <w:r>
        <w:t>Chaque critère d'optimisation s'exprimera à travers un champ nouveau dans la BD de description :</w:t>
      </w:r>
    </w:p>
    <w:p w:rsidR="00960388" w:rsidRDefault="00960388" w:rsidP="00960388">
      <w:pPr>
        <w:pStyle w:val="Default"/>
        <w:spacing w:line="276" w:lineRule="auto"/>
        <w:ind w:left="720"/>
        <w:jc w:val="both"/>
      </w:pPr>
    </w:p>
    <w:p w:rsidR="00960388" w:rsidRDefault="00960388" w:rsidP="00960388">
      <w:pPr>
        <w:pStyle w:val="Default"/>
        <w:keepNext/>
        <w:spacing w:line="276" w:lineRule="auto"/>
        <w:ind w:left="142"/>
      </w:pPr>
      <w:r w:rsidRPr="00960388">
        <w:rPr>
          <w:noProof/>
          <w:lang w:eastAsia="fr-FR"/>
        </w:rPr>
        <w:drawing>
          <wp:inline distT="0" distB="0" distL="0" distR="0">
            <wp:extent cx="5760720" cy="3190875"/>
            <wp:effectExtent l="19050" t="0" r="0" b="0"/>
            <wp:docPr id="21"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46.PNG"/>
                    <pic:cNvPicPr/>
                  </pic:nvPicPr>
                  <pic:blipFill>
                    <a:blip r:embed="rId70">
                      <a:extLst>
                        <a:ext uri="{28A0092B-C50C-407E-A947-70E740481C1C}">
                          <a14:useLocalDpi xmlns:a14="http://schemas.microsoft.com/office/drawing/2010/main" val="0"/>
                        </a:ext>
                      </a:extLst>
                    </a:blip>
                    <a:stretch>
                      <a:fillRect/>
                    </a:stretch>
                  </pic:blipFill>
                  <pic:spPr>
                    <a:xfrm>
                      <a:off x="0" y="0"/>
                      <a:ext cx="5760720" cy="3190875"/>
                    </a:xfrm>
                    <a:prstGeom prst="rect">
                      <a:avLst/>
                    </a:prstGeom>
                  </pic:spPr>
                </pic:pic>
              </a:graphicData>
            </a:graphic>
          </wp:inline>
        </w:drawing>
      </w:r>
    </w:p>
    <w:p w:rsidR="000C3482" w:rsidRDefault="000C3482" w:rsidP="00960388">
      <w:pPr>
        <w:pStyle w:val="Default"/>
        <w:keepNext/>
        <w:spacing w:line="276" w:lineRule="auto"/>
        <w:ind w:left="142"/>
      </w:pPr>
    </w:p>
    <w:p w:rsidR="000C3482" w:rsidRPr="00061A9F" w:rsidRDefault="00960388" w:rsidP="00061A9F">
      <w:pPr>
        <w:pStyle w:val="Lgende"/>
        <w:spacing w:line="276" w:lineRule="auto"/>
        <w:jc w:val="center"/>
        <w:rPr>
          <w:rFonts w:asciiTheme="majorBidi" w:hAnsiTheme="majorBidi" w:cstheme="majorBidi"/>
          <w:sz w:val="24"/>
          <w:szCs w:val="24"/>
        </w:rPr>
      </w:pPr>
      <w:bookmarkStart w:id="371" w:name="_Toc419665779"/>
      <w:r w:rsidRPr="000C3482">
        <w:rPr>
          <w:rFonts w:asciiTheme="majorBidi" w:hAnsiTheme="majorBidi" w:cstheme="majorBidi"/>
          <w:sz w:val="24"/>
          <w:szCs w:val="24"/>
        </w:rPr>
        <w:t xml:space="preserve">Figure </w:t>
      </w:r>
      <w:r w:rsidR="00BE0206" w:rsidRPr="000C3482">
        <w:rPr>
          <w:rFonts w:asciiTheme="majorBidi" w:hAnsiTheme="majorBidi" w:cstheme="majorBidi"/>
          <w:sz w:val="24"/>
          <w:szCs w:val="24"/>
        </w:rPr>
        <w:fldChar w:fldCharType="begin"/>
      </w:r>
      <w:r w:rsidRPr="000C3482">
        <w:rPr>
          <w:rFonts w:asciiTheme="majorBidi" w:hAnsiTheme="majorBidi" w:cstheme="majorBidi"/>
          <w:sz w:val="24"/>
          <w:szCs w:val="24"/>
        </w:rPr>
        <w:instrText xml:space="preserve"> SEQ Figure \* ARABIC </w:instrText>
      </w:r>
      <w:r w:rsidR="00BE0206" w:rsidRPr="000C3482">
        <w:rPr>
          <w:rFonts w:asciiTheme="majorBidi" w:hAnsiTheme="majorBidi" w:cstheme="majorBidi"/>
          <w:sz w:val="24"/>
          <w:szCs w:val="24"/>
        </w:rPr>
        <w:fldChar w:fldCharType="separate"/>
      </w:r>
      <w:r w:rsidR="00462CBD">
        <w:rPr>
          <w:rFonts w:asciiTheme="majorBidi" w:hAnsiTheme="majorBidi" w:cstheme="majorBidi"/>
          <w:sz w:val="24"/>
          <w:szCs w:val="24"/>
        </w:rPr>
        <w:t>36</w:t>
      </w:r>
      <w:r w:rsidR="00BE0206" w:rsidRPr="000C3482">
        <w:rPr>
          <w:rFonts w:asciiTheme="majorBidi" w:hAnsiTheme="majorBidi" w:cstheme="majorBidi"/>
          <w:sz w:val="24"/>
          <w:szCs w:val="24"/>
        </w:rPr>
        <w:fldChar w:fldCharType="end"/>
      </w:r>
      <w:r w:rsidRPr="000C3482">
        <w:rPr>
          <w:rFonts w:asciiTheme="majorBidi" w:hAnsiTheme="majorBidi" w:cstheme="majorBidi"/>
          <w:sz w:val="24"/>
          <w:szCs w:val="24"/>
        </w:rPr>
        <w:t>.La table attributaire des stations de service</w:t>
      </w:r>
      <w:bookmarkEnd w:id="371"/>
    </w:p>
    <w:p w:rsidR="00960388" w:rsidRDefault="00892A74" w:rsidP="00EF29C7">
      <w:pPr>
        <w:pStyle w:val="Titre3"/>
        <w:numPr>
          <w:ilvl w:val="2"/>
          <w:numId w:val="96"/>
        </w:numPr>
        <w:jc w:val="both"/>
        <w:rPr>
          <w:rFonts w:asciiTheme="majorBidi" w:hAnsiTheme="majorBidi"/>
          <w:color w:val="auto"/>
          <w:sz w:val="24"/>
          <w:szCs w:val="24"/>
        </w:rPr>
      </w:pPr>
      <w:bookmarkStart w:id="372" w:name="_Toc419666917"/>
      <w:r w:rsidRPr="000C3482">
        <w:rPr>
          <w:rFonts w:asciiTheme="majorBidi" w:hAnsiTheme="majorBidi"/>
          <w:color w:val="auto"/>
          <w:sz w:val="24"/>
          <w:szCs w:val="24"/>
        </w:rPr>
        <w:lastRenderedPageBreak/>
        <w:t>Accessibilité :</w:t>
      </w:r>
      <w:bookmarkEnd w:id="372"/>
    </w:p>
    <w:p w:rsidR="00723CA9" w:rsidRDefault="00723CA9" w:rsidP="00723CA9"/>
    <w:p w:rsidR="00DF6AC6" w:rsidRPr="003E1535" w:rsidRDefault="00DF6AC6" w:rsidP="00DF6AC6">
      <w:pPr>
        <w:ind w:left="360"/>
        <w:contextualSpacing/>
        <w:jc w:val="both"/>
        <w:rPr>
          <w:rFonts w:asciiTheme="majorBidi" w:hAnsiTheme="majorBidi" w:cstheme="majorBidi"/>
          <w:sz w:val="24"/>
          <w:szCs w:val="24"/>
        </w:rPr>
      </w:pPr>
      <w:r w:rsidRPr="003E1535">
        <w:rPr>
          <w:rFonts w:asciiTheme="majorBidi" w:hAnsiTheme="majorBidi" w:cstheme="majorBidi"/>
          <w:sz w:val="24"/>
          <w:szCs w:val="24"/>
        </w:rPr>
        <w:t xml:space="preserve">On va ajouter le premier champ « accessibilité » qui </w:t>
      </w:r>
      <w:r>
        <w:rPr>
          <w:rFonts w:asciiTheme="majorBidi" w:hAnsiTheme="majorBidi" w:cstheme="majorBidi"/>
          <w:sz w:val="24"/>
          <w:szCs w:val="24"/>
        </w:rPr>
        <w:t xml:space="preserve">est </w:t>
      </w:r>
      <w:r w:rsidRPr="003E1535">
        <w:rPr>
          <w:rFonts w:asciiTheme="majorBidi" w:hAnsiTheme="majorBidi" w:cstheme="majorBidi"/>
          <w:sz w:val="24"/>
          <w:szCs w:val="24"/>
        </w:rPr>
        <w:t xml:space="preserve">de type entier. </w:t>
      </w:r>
      <w:r>
        <w:rPr>
          <w:rFonts w:asciiTheme="majorBidi" w:hAnsiTheme="majorBidi" w:cstheme="majorBidi"/>
          <w:sz w:val="24"/>
          <w:szCs w:val="24"/>
        </w:rPr>
        <w:t xml:space="preserve">Ce </w:t>
      </w:r>
      <w:proofErr w:type="gramStart"/>
      <w:r>
        <w:rPr>
          <w:rFonts w:asciiTheme="majorBidi" w:hAnsiTheme="majorBidi" w:cstheme="majorBidi"/>
          <w:sz w:val="24"/>
          <w:szCs w:val="24"/>
        </w:rPr>
        <w:t>champs</w:t>
      </w:r>
      <w:proofErr w:type="gramEnd"/>
      <w:r>
        <w:rPr>
          <w:rFonts w:asciiTheme="majorBidi" w:hAnsiTheme="majorBidi" w:cstheme="majorBidi"/>
          <w:sz w:val="24"/>
          <w:szCs w:val="24"/>
        </w:rPr>
        <w:t xml:space="preserve"> contiendra une valeur de classe en fonction des calculs opérés après </w:t>
      </w:r>
      <w:r>
        <w:rPr>
          <w:rFonts w:asciiTheme="majorBidi" w:hAnsiTheme="majorBidi" w:cstheme="majorBidi"/>
          <w:sz w:val="24"/>
          <w:szCs w:val="24"/>
        </w:rPr>
        <w:tab/>
        <w:t>activation de la fonction 'Proche' qui permet de calculer pour chaque entité (site) sa distance orthogonale au réseau routier.</w:t>
      </w:r>
    </w:p>
    <w:p w:rsidR="00DF6AC6" w:rsidRPr="00723CA9" w:rsidRDefault="00DF6AC6" w:rsidP="00723CA9"/>
    <w:p w:rsidR="00960388" w:rsidRDefault="00960388" w:rsidP="00960388">
      <w:pPr>
        <w:keepNext/>
        <w:jc w:val="both"/>
      </w:pPr>
      <w:r>
        <w:rPr>
          <w:noProof/>
          <w:lang w:eastAsia="fr-FR"/>
        </w:rPr>
        <w:drawing>
          <wp:inline distT="0" distB="0" distL="0" distR="0">
            <wp:extent cx="5714999" cy="4495800"/>
            <wp:effectExtent l="19050" t="0" r="1" b="0"/>
            <wp:docPr id="22" name="Image 21"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71"/>
                    <a:stretch>
                      <a:fillRect/>
                    </a:stretch>
                  </pic:blipFill>
                  <pic:spPr>
                    <a:xfrm>
                      <a:off x="0" y="0"/>
                      <a:ext cx="5715798" cy="4496428"/>
                    </a:xfrm>
                    <a:prstGeom prst="rect">
                      <a:avLst/>
                    </a:prstGeom>
                  </pic:spPr>
                </pic:pic>
              </a:graphicData>
            </a:graphic>
          </wp:inline>
        </w:drawing>
      </w:r>
    </w:p>
    <w:p w:rsidR="00E66954" w:rsidRPr="00723CA9" w:rsidRDefault="00960388" w:rsidP="00960388">
      <w:pPr>
        <w:pStyle w:val="Lgende"/>
        <w:jc w:val="center"/>
        <w:rPr>
          <w:rFonts w:asciiTheme="majorBidi" w:hAnsiTheme="majorBidi" w:cstheme="majorBidi"/>
          <w:sz w:val="24"/>
          <w:szCs w:val="24"/>
        </w:rPr>
      </w:pPr>
      <w:bookmarkStart w:id="373" w:name="_Toc419665780"/>
      <w:r w:rsidRPr="00723CA9">
        <w:rPr>
          <w:rFonts w:asciiTheme="majorBidi" w:hAnsiTheme="majorBidi" w:cstheme="majorBidi"/>
          <w:sz w:val="24"/>
          <w:szCs w:val="24"/>
        </w:rPr>
        <w:t xml:space="preserve">Figure </w:t>
      </w:r>
      <w:r w:rsidR="00BE0206" w:rsidRPr="00723CA9">
        <w:rPr>
          <w:rFonts w:asciiTheme="majorBidi" w:hAnsiTheme="majorBidi" w:cstheme="majorBidi"/>
          <w:sz w:val="24"/>
          <w:szCs w:val="24"/>
        </w:rPr>
        <w:fldChar w:fldCharType="begin"/>
      </w:r>
      <w:r w:rsidRPr="00723CA9">
        <w:rPr>
          <w:rFonts w:asciiTheme="majorBidi" w:hAnsiTheme="majorBidi" w:cstheme="majorBidi"/>
          <w:sz w:val="24"/>
          <w:szCs w:val="24"/>
        </w:rPr>
        <w:instrText xml:space="preserve"> SEQ Figure \* ARABIC </w:instrText>
      </w:r>
      <w:r w:rsidR="00BE0206" w:rsidRPr="00723CA9">
        <w:rPr>
          <w:rFonts w:asciiTheme="majorBidi" w:hAnsiTheme="majorBidi" w:cstheme="majorBidi"/>
          <w:sz w:val="24"/>
          <w:szCs w:val="24"/>
        </w:rPr>
        <w:fldChar w:fldCharType="separate"/>
      </w:r>
      <w:r w:rsidR="00462CBD">
        <w:rPr>
          <w:rFonts w:asciiTheme="majorBidi" w:hAnsiTheme="majorBidi" w:cstheme="majorBidi"/>
          <w:sz w:val="24"/>
          <w:szCs w:val="24"/>
        </w:rPr>
        <w:t>37</w:t>
      </w:r>
      <w:r w:rsidR="00BE0206" w:rsidRPr="00723CA9">
        <w:rPr>
          <w:rFonts w:asciiTheme="majorBidi" w:hAnsiTheme="majorBidi" w:cstheme="majorBidi"/>
          <w:sz w:val="24"/>
          <w:szCs w:val="24"/>
        </w:rPr>
        <w:fldChar w:fldCharType="end"/>
      </w:r>
      <w:r w:rsidR="005C3B68">
        <w:rPr>
          <w:rFonts w:asciiTheme="majorBidi" w:hAnsiTheme="majorBidi" w:cstheme="majorBidi"/>
          <w:sz w:val="24"/>
          <w:szCs w:val="24"/>
        </w:rPr>
        <w:t>.</w:t>
      </w:r>
      <w:r w:rsidRPr="00723CA9">
        <w:rPr>
          <w:rFonts w:asciiTheme="majorBidi" w:hAnsiTheme="majorBidi" w:cstheme="majorBidi"/>
          <w:sz w:val="24"/>
          <w:szCs w:val="24"/>
        </w:rPr>
        <w:t xml:space="preserve"> champ accessibilité .</w:t>
      </w:r>
      <w:bookmarkEnd w:id="373"/>
    </w:p>
    <w:p w:rsidR="00E9151F" w:rsidRDefault="00E9151F" w:rsidP="00E9151F"/>
    <w:p w:rsidR="005C3B68" w:rsidRDefault="005C3B68" w:rsidP="005C3B68">
      <w:pPr>
        <w:pStyle w:val="Paragraphedeliste"/>
        <w:numPr>
          <w:ilvl w:val="0"/>
          <w:numId w:val="93"/>
        </w:numPr>
        <w:spacing w:line="276" w:lineRule="auto"/>
        <w:contextualSpacing/>
      </w:pPr>
      <w:r w:rsidRPr="00E9151F">
        <w:rPr>
          <w:b/>
          <w:bCs/>
        </w:rPr>
        <w:t xml:space="preserve">La  fonction Proche : </w:t>
      </w:r>
      <w:r w:rsidRPr="00E9151F">
        <w:t>calcule la distance la plus courte entre l’entité en entrée (Station des services) et l’entité de proximité (réseau routier).</w:t>
      </w:r>
    </w:p>
    <w:p w:rsidR="005C3B68" w:rsidRPr="00E9151F" w:rsidRDefault="005C3B68" w:rsidP="005C3B68">
      <w:pPr>
        <w:pStyle w:val="Paragraphedeliste"/>
        <w:spacing w:line="276" w:lineRule="auto"/>
        <w:ind w:left="720" w:firstLine="0"/>
        <w:contextualSpacing/>
      </w:pPr>
    </w:p>
    <w:p w:rsidR="005C3B68" w:rsidRPr="00E9151F" w:rsidRDefault="005C3B68" w:rsidP="005C3B68">
      <w:pPr>
        <w:pStyle w:val="Paragraphedeliste"/>
        <w:numPr>
          <w:ilvl w:val="0"/>
          <w:numId w:val="93"/>
        </w:numPr>
        <w:spacing w:line="276" w:lineRule="auto"/>
        <w:contextualSpacing/>
      </w:pPr>
      <w:r w:rsidRPr="00E9151F">
        <w:rPr>
          <w:b/>
          <w:bCs/>
        </w:rPr>
        <w:t>Angle</w:t>
      </w:r>
      <w:r w:rsidRPr="00E9151F">
        <w:t> </w:t>
      </w:r>
      <w:r w:rsidR="00061A9F" w:rsidRPr="00061A9F">
        <w:rPr>
          <w:b/>
          <w:bCs/>
        </w:rPr>
        <w:t>:</w:t>
      </w:r>
      <w:r w:rsidR="00061A9F">
        <w:rPr>
          <w:shd w:val="clear" w:color="auto" w:fill="FFFFFF"/>
        </w:rPr>
        <w:t xml:space="preserve"> définit</w:t>
      </w:r>
      <w:r>
        <w:rPr>
          <w:shd w:val="clear" w:color="auto" w:fill="FFFFFF"/>
        </w:rPr>
        <w:t xml:space="preserve"> une orientation par rapport à la direction du nord de la route la plus proche.</w:t>
      </w:r>
    </w:p>
    <w:p w:rsidR="005C3B68" w:rsidRPr="00E9151F" w:rsidRDefault="005C3B68" w:rsidP="00E9151F"/>
    <w:p w:rsidR="00E9151F" w:rsidRDefault="00E9151F" w:rsidP="00E9151F">
      <w:pPr>
        <w:keepNext/>
        <w:jc w:val="both"/>
      </w:pPr>
      <w:r w:rsidRPr="00E9151F">
        <w:rPr>
          <w:rFonts w:asciiTheme="majorBidi" w:hAnsiTheme="majorBidi" w:cstheme="majorBidi"/>
          <w:noProof/>
          <w:sz w:val="24"/>
          <w:szCs w:val="24"/>
          <w:lang w:eastAsia="fr-FR"/>
        </w:rPr>
        <w:lastRenderedPageBreak/>
        <w:drawing>
          <wp:inline distT="0" distB="0" distL="0" distR="0">
            <wp:extent cx="5762166" cy="2514600"/>
            <wp:effectExtent l="19050" t="0" r="0" b="0"/>
            <wp:docPr id="34"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51.PNG"/>
                    <pic:cNvPicPr/>
                  </pic:nvPicPr>
                  <pic:blipFill>
                    <a:blip r:embed="rId72">
                      <a:extLst>
                        <a:ext uri="{28A0092B-C50C-407E-A947-70E740481C1C}">
                          <a14:useLocalDpi xmlns:a14="http://schemas.microsoft.com/office/drawing/2010/main" val="0"/>
                        </a:ext>
                      </a:extLst>
                    </a:blip>
                    <a:stretch>
                      <a:fillRect/>
                    </a:stretch>
                  </pic:blipFill>
                  <pic:spPr>
                    <a:xfrm>
                      <a:off x="0" y="0"/>
                      <a:ext cx="5760720" cy="2513969"/>
                    </a:xfrm>
                    <a:prstGeom prst="rect">
                      <a:avLst/>
                    </a:prstGeom>
                  </pic:spPr>
                </pic:pic>
              </a:graphicData>
            </a:graphic>
          </wp:inline>
        </w:drawing>
      </w:r>
    </w:p>
    <w:p w:rsidR="00960388" w:rsidRPr="00723CA9" w:rsidRDefault="00E9151F" w:rsidP="00723CA9">
      <w:pPr>
        <w:pStyle w:val="Lgende"/>
        <w:spacing w:line="276" w:lineRule="auto"/>
        <w:jc w:val="center"/>
        <w:rPr>
          <w:rFonts w:asciiTheme="majorBidi" w:hAnsiTheme="majorBidi" w:cstheme="majorBidi"/>
          <w:sz w:val="24"/>
          <w:szCs w:val="24"/>
        </w:rPr>
      </w:pPr>
      <w:bookmarkStart w:id="374" w:name="_Toc419665781"/>
      <w:r w:rsidRPr="00723CA9">
        <w:rPr>
          <w:rFonts w:asciiTheme="majorBidi" w:hAnsiTheme="majorBidi" w:cstheme="majorBidi"/>
          <w:sz w:val="24"/>
          <w:szCs w:val="24"/>
        </w:rPr>
        <w:t xml:space="preserve">Figure </w:t>
      </w:r>
      <w:r w:rsidR="00BE0206" w:rsidRPr="00723CA9">
        <w:rPr>
          <w:rFonts w:asciiTheme="majorBidi" w:hAnsiTheme="majorBidi" w:cstheme="majorBidi"/>
          <w:sz w:val="24"/>
          <w:szCs w:val="24"/>
        </w:rPr>
        <w:fldChar w:fldCharType="begin"/>
      </w:r>
      <w:r w:rsidRPr="00723CA9">
        <w:rPr>
          <w:rFonts w:asciiTheme="majorBidi" w:hAnsiTheme="majorBidi" w:cstheme="majorBidi"/>
          <w:sz w:val="24"/>
          <w:szCs w:val="24"/>
        </w:rPr>
        <w:instrText xml:space="preserve"> SEQ Figure \* ARABIC </w:instrText>
      </w:r>
      <w:r w:rsidR="00BE0206" w:rsidRPr="00723CA9">
        <w:rPr>
          <w:rFonts w:asciiTheme="majorBidi" w:hAnsiTheme="majorBidi" w:cstheme="majorBidi"/>
          <w:sz w:val="24"/>
          <w:szCs w:val="24"/>
        </w:rPr>
        <w:fldChar w:fldCharType="separate"/>
      </w:r>
      <w:r w:rsidR="00462CBD">
        <w:rPr>
          <w:rFonts w:asciiTheme="majorBidi" w:hAnsiTheme="majorBidi" w:cstheme="majorBidi"/>
          <w:sz w:val="24"/>
          <w:szCs w:val="24"/>
        </w:rPr>
        <w:t>38</w:t>
      </w:r>
      <w:r w:rsidR="00BE0206" w:rsidRPr="00723CA9">
        <w:rPr>
          <w:rFonts w:asciiTheme="majorBidi" w:hAnsiTheme="majorBidi" w:cstheme="majorBidi"/>
          <w:sz w:val="24"/>
          <w:szCs w:val="24"/>
        </w:rPr>
        <w:fldChar w:fldCharType="end"/>
      </w:r>
      <w:r w:rsidRPr="00723CA9">
        <w:rPr>
          <w:rFonts w:asciiTheme="majorBidi" w:hAnsiTheme="majorBidi" w:cstheme="majorBidi"/>
          <w:sz w:val="24"/>
          <w:szCs w:val="24"/>
        </w:rPr>
        <w:t>.util</w:t>
      </w:r>
      <w:r w:rsidR="005C3B68">
        <w:rPr>
          <w:rFonts w:asciiTheme="majorBidi" w:hAnsiTheme="majorBidi" w:cstheme="majorBidi"/>
          <w:sz w:val="24"/>
          <w:szCs w:val="24"/>
        </w:rPr>
        <w:t>isation de la fonction</w:t>
      </w:r>
      <w:r w:rsidRPr="00723CA9">
        <w:rPr>
          <w:rFonts w:asciiTheme="majorBidi" w:hAnsiTheme="majorBidi" w:cstheme="majorBidi"/>
          <w:sz w:val="24"/>
          <w:szCs w:val="24"/>
        </w:rPr>
        <w:t xml:space="preserve"> proch ( Near).</w:t>
      </w:r>
      <w:bookmarkEnd w:id="374"/>
    </w:p>
    <w:p w:rsidR="005C3B68" w:rsidRPr="00723CA9" w:rsidRDefault="005C3B68" w:rsidP="005C3B68">
      <w:pPr>
        <w:jc w:val="both"/>
        <w:rPr>
          <w:rFonts w:asciiTheme="majorBidi" w:hAnsiTheme="majorBidi" w:cstheme="majorBidi"/>
          <w:sz w:val="24"/>
          <w:szCs w:val="24"/>
        </w:rPr>
      </w:pPr>
      <w:r w:rsidRPr="00723CA9">
        <w:rPr>
          <w:rFonts w:asciiTheme="majorBidi" w:hAnsiTheme="majorBidi" w:cstheme="majorBidi"/>
          <w:sz w:val="24"/>
          <w:szCs w:val="24"/>
        </w:rPr>
        <w:t xml:space="preserve">Apres on va faire une sélection pour remplir le champ accessibilité  </w:t>
      </w:r>
    </w:p>
    <w:p w:rsidR="005C3B68" w:rsidRPr="00723CA9" w:rsidRDefault="005C3B68" w:rsidP="005C3B68">
      <w:pPr>
        <w:pStyle w:val="Paragraphedeliste"/>
        <w:numPr>
          <w:ilvl w:val="0"/>
          <w:numId w:val="94"/>
        </w:numPr>
        <w:spacing w:line="276" w:lineRule="auto"/>
      </w:pPr>
      <w:r w:rsidRPr="00723CA9">
        <w:t>Sélection-&gt;Sélection par attribut</w:t>
      </w:r>
      <w:r>
        <w:t>.</w:t>
      </w:r>
    </w:p>
    <w:p w:rsidR="005C3B68" w:rsidRPr="00723CA9" w:rsidRDefault="005C3B68" w:rsidP="005C3B68">
      <w:pPr>
        <w:pStyle w:val="Paragraphedeliste"/>
        <w:numPr>
          <w:ilvl w:val="0"/>
          <w:numId w:val="94"/>
        </w:numPr>
        <w:spacing w:line="276" w:lineRule="auto"/>
      </w:pPr>
      <w:r w:rsidRPr="00723CA9">
        <w:t>Sélectionner les attributs dont la distance la plus proche entre les entités est :</w:t>
      </w:r>
    </w:p>
    <w:p w:rsidR="005C3B68" w:rsidRPr="00723CA9" w:rsidRDefault="005C3B68" w:rsidP="005C3B68">
      <w:pPr>
        <w:jc w:val="both"/>
        <w:rPr>
          <w:rFonts w:asciiTheme="majorBidi" w:hAnsiTheme="majorBidi" w:cstheme="majorBidi"/>
          <w:sz w:val="24"/>
          <w:szCs w:val="24"/>
        </w:rPr>
      </w:pPr>
      <w:r w:rsidRPr="00723CA9">
        <w:rPr>
          <w:rFonts w:asciiTheme="majorBidi" w:hAnsiTheme="majorBidi" w:cstheme="majorBidi"/>
          <w:sz w:val="24"/>
          <w:szCs w:val="24"/>
        </w:rPr>
        <w:t xml:space="preserve">On a </w:t>
      </w:r>
      <w:r>
        <w:rPr>
          <w:rFonts w:asciiTheme="majorBidi" w:hAnsiTheme="majorBidi" w:cstheme="majorBidi"/>
          <w:sz w:val="24"/>
          <w:szCs w:val="24"/>
        </w:rPr>
        <w:t>opté pour 0</w:t>
      </w:r>
      <w:r w:rsidRPr="00723CA9">
        <w:rPr>
          <w:rFonts w:asciiTheme="majorBidi" w:hAnsiTheme="majorBidi" w:cstheme="majorBidi"/>
          <w:sz w:val="24"/>
          <w:szCs w:val="24"/>
        </w:rPr>
        <w:t>4 classes </w:t>
      </w:r>
      <w:r>
        <w:rPr>
          <w:rFonts w:asciiTheme="majorBidi" w:hAnsiTheme="majorBidi" w:cstheme="majorBidi"/>
          <w:sz w:val="24"/>
          <w:szCs w:val="24"/>
        </w:rPr>
        <w:t>que sont très bonne, bonne, acceptable et mauvaise. Il va de soi que l'appréciation des classes peut varier selon les opérateurs, le type de réseau; etc.</w:t>
      </w:r>
      <w:r w:rsidRPr="00723CA9">
        <w:rPr>
          <w:rFonts w:asciiTheme="majorBidi" w:hAnsiTheme="majorBidi" w:cstheme="majorBidi"/>
          <w:sz w:val="24"/>
          <w:szCs w:val="24"/>
        </w:rPr>
        <w:t xml:space="preserve">: </w:t>
      </w:r>
    </w:p>
    <w:p w:rsidR="005C3B68" w:rsidRPr="00723CA9" w:rsidRDefault="005C3B68" w:rsidP="005C3B68">
      <w:pPr>
        <w:pStyle w:val="Paragraphedeliste"/>
        <w:numPr>
          <w:ilvl w:val="0"/>
          <w:numId w:val="95"/>
        </w:numPr>
        <w:spacing w:line="276" w:lineRule="auto"/>
      </w:pPr>
      <w:r w:rsidRPr="00723CA9">
        <w:rPr>
          <w:b/>
          <w:bCs/>
        </w:rPr>
        <w:t>Near_Dist&lt;20</w:t>
      </w:r>
      <w:r w:rsidRPr="00723CA9">
        <w:t> : Affecter la valeur ‘1’ qui signifie que cette distance est très Bonne.</w:t>
      </w:r>
    </w:p>
    <w:p w:rsidR="005C3B68" w:rsidRPr="00723CA9" w:rsidRDefault="005C3B68" w:rsidP="005C3B68">
      <w:pPr>
        <w:pStyle w:val="Paragraphedeliste"/>
        <w:numPr>
          <w:ilvl w:val="0"/>
          <w:numId w:val="95"/>
        </w:numPr>
        <w:spacing w:line="276" w:lineRule="auto"/>
      </w:pPr>
      <w:r w:rsidRPr="00723CA9">
        <w:rPr>
          <w:b/>
          <w:bCs/>
        </w:rPr>
        <w:t>20 &lt;=Near_Dist&lt; 100</w:t>
      </w:r>
      <w:r w:rsidRPr="00723CA9">
        <w:t> : affecter la valeur 2 signifie que cette distance est Bonne.</w:t>
      </w:r>
    </w:p>
    <w:p w:rsidR="005C3B68" w:rsidRPr="00723CA9" w:rsidRDefault="005C3B68" w:rsidP="005C3B68">
      <w:pPr>
        <w:pStyle w:val="Paragraphedeliste"/>
        <w:numPr>
          <w:ilvl w:val="0"/>
          <w:numId w:val="95"/>
        </w:numPr>
        <w:spacing w:line="276" w:lineRule="auto"/>
      </w:pPr>
      <w:r w:rsidRPr="00723CA9">
        <w:rPr>
          <w:b/>
          <w:bCs/>
        </w:rPr>
        <w:t>100 &lt;=Near_Dist&lt;1000</w:t>
      </w:r>
      <w:r w:rsidRPr="00723CA9">
        <w:t> : affecter la valeur 3 signifie que cette distance est acceptable.</w:t>
      </w:r>
    </w:p>
    <w:p w:rsidR="005C3B68" w:rsidRDefault="005C3B68" w:rsidP="005C3B68">
      <w:pPr>
        <w:pStyle w:val="Paragraphedeliste"/>
        <w:numPr>
          <w:ilvl w:val="0"/>
          <w:numId w:val="95"/>
        </w:numPr>
        <w:spacing w:line="276" w:lineRule="auto"/>
      </w:pPr>
      <w:r w:rsidRPr="00723CA9">
        <w:rPr>
          <w:b/>
          <w:bCs/>
        </w:rPr>
        <w:t>Near_Dist&gt;=1000</w:t>
      </w:r>
      <w:r w:rsidRPr="00723CA9">
        <w:t> : affecter la valeur 4 signifie que cette distance est Mauvaise</w:t>
      </w:r>
      <w:r>
        <w:t>.</w:t>
      </w:r>
    </w:p>
    <w:p w:rsidR="0056027B" w:rsidRDefault="0056027B" w:rsidP="0056027B">
      <w:pPr>
        <w:keepNext/>
        <w:ind w:left="360"/>
      </w:pPr>
    </w:p>
    <w:p w:rsidR="00CF3EC7" w:rsidRDefault="00CF3EC7" w:rsidP="005C3B68">
      <w:pPr>
        <w:keepNext/>
      </w:pPr>
      <w:r>
        <w:rPr>
          <w:noProof/>
          <w:lang w:eastAsia="fr-FR"/>
        </w:rPr>
        <w:drawing>
          <wp:inline distT="0" distB="0" distL="0" distR="0">
            <wp:extent cx="5667373" cy="2162175"/>
            <wp:effectExtent l="19050" t="0" r="0" b="0"/>
            <wp:docPr id="40" name="Image 39" descr="Capture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61.PNG"/>
                    <pic:cNvPicPr/>
                  </pic:nvPicPr>
                  <pic:blipFill>
                    <a:blip r:embed="rId73"/>
                    <a:stretch>
                      <a:fillRect/>
                    </a:stretch>
                  </pic:blipFill>
                  <pic:spPr>
                    <a:xfrm>
                      <a:off x="0" y="0"/>
                      <a:ext cx="5665501" cy="2161461"/>
                    </a:xfrm>
                    <a:prstGeom prst="rect">
                      <a:avLst/>
                    </a:prstGeom>
                  </pic:spPr>
                </pic:pic>
              </a:graphicData>
            </a:graphic>
          </wp:inline>
        </w:drawing>
      </w:r>
    </w:p>
    <w:p w:rsidR="00892A74" w:rsidRPr="00892A74" w:rsidRDefault="00CF3EC7" w:rsidP="00061A9F">
      <w:pPr>
        <w:pStyle w:val="Lgende"/>
        <w:jc w:val="center"/>
        <w:rPr>
          <w:rFonts w:asciiTheme="majorBidi" w:hAnsiTheme="majorBidi" w:cstheme="majorBidi"/>
          <w:sz w:val="24"/>
          <w:szCs w:val="24"/>
        </w:rPr>
      </w:pPr>
      <w:bookmarkStart w:id="375" w:name="_Toc419665782"/>
      <w:r w:rsidRPr="00723CA9">
        <w:rPr>
          <w:rFonts w:asciiTheme="majorBidi" w:hAnsiTheme="majorBidi" w:cstheme="majorBidi"/>
          <w:sz w:val="24"/>
          <w:szCs w:val="24"/>
        </w:rPr>
        <w:t xml:space="preserve">Figure </w:t>
      </w:r>
      <w:r w:rsidR="00BE0206" w:rsidRPr="00723CA9">
        <w:rPr>
          <w:rFonts w:asciiTheme="majorBidi" w:hAnsiTheme="majorBidi" w:cstheme="majorBidi"/>
          <w:sz w:val="24"/>
          <w:szCs w:val="24"/>
        </w:rPr>
        <w:fldChar w:fldCharType="begin"/>
      </w:r>
      <w:r w:rsidRPr="00723CA9">
        <w:rPr>
          <w:rFonts w:asciiTheme="majorBidi" w:hAnsiTheme="majorBidi" w:cstheme="majorBidi"/>
          <w:sz w:val="24"/>
          <w:szCs w:val="24"/>
        </w:rPr>
        <w:instrText xml:space="preserve"> SEQ Figure \* ARABIC </w:instrText>
      </w:r>
      <w:r w:rsidR="00BE0206" w:rsidRPr="00723CA9">
        <w:rPr>
          <w:rFonts w:asciiTheme="majorBidi" w:hAnsiTheme="majorBidi" w:cstheme="majorBidi"/>
          <w:sz w:val="24"/>
          <w:szCs w:val="24"/>
        </w:rPr>
        <w:fldChar w:fldCharType="separate"/>
      </w:r>
      <w:r w:rsidR="00462CBD">
        <w:rPr>
          <w:rFonts w:asciiTheme="majorBidi" w:hAnsiTheme="majorBidi" w:cstheme="majorBidi"/>
          <w:sz w:val="24"/>
          <w:szCs w:val="24"/>
        </w:rPr>
        <w:t>39</w:t>
      </w:r>
      <w:r w:rsidR="00BE0206" w:rsidRPr="00723CA9">
        <w:rPr>
          <w:rFonts w:asciiTheme="majorBidi" w:hAnsiTheme="majorBidi" w:cstheme="majorBidi"/>
          <w:sz w:val="24"/>
          <w:szCs w:val="24"/>
        </w:rPr>
        <w:fldChar w:fldCharType="end"/>
      </w:r>
      <w:r w:rsidRPr="00723CA9">
        <w:rPr>
          <w:rFonts w:asciiTheme="majorBidi" w:hAnsiTheme="majorBidi" w:cstheme="majorBidi"/>
          <w:sz w:val="24"/>
          <w:szCs w:val="24"/>
        </w:rPr>
        <w:t>.symbolisation des différent</w:t>
      </w:r>
      <w:r w:rsidR="00645C67" w:rsidRPr="00723CA9">
        <w:rPr>
          <w:rFonts w:asciiTheme="majorBidi" w:hAnsiTheme="majorBidi" w:cstheme="majorBidi"/>
          <w:sz w:val="24"/>
          <w:szCs w:val="24"/>
        </w:rPr>
        <w:t>e</w:t>
      </w:r>
      <w:r w:rsidRPr="00723CA9">
        <w:rPr>
          <w:rFonts w:asciiTheme="majorBidi" w:hAnsiTheme="majorBidi" w:cstheme="majorBidi"/>
          <w:sz w:val="24"/>
          <w:szCs w:val="24"/>
        </w:rPr>
        <w:t>s classe de l'accessibilite.</w:t>
      </w:r>
      <w:bookmarkEnd w:id="375"/>
    </w:p>
    <w:p w:rsidR="00892A74" w:rsidRDefault="003029B8" w:rsidP="00892A74">
      <w:pPr>
        <w:pStyle w:val="Paragraphedeliste"/>
        <w:keepNext/>
        <w:spacing w:line="276" w:lineRule="auto"/>
        <w:ind w:firstLine="0"/>
        <w:jc w:val="center"/>
      </w:pPr>
      <w:r>
        <w:rPr>
          <w:noProof/>
          <w:lang w:eastAsia="fr-FR"/>
        </w:rPr>
        <w:lastRenderedPageBreak/>
        <w:pict>
          <v:shape id="_x0000_s1058" type="#_x0000_t32" style="position:absolute;left:0;text-align:left;margin-left:175.9pt;margin-top:56.65pt;width:61.5pt;height:30pt;z-index:251775488" o:connectortype="straight" strokecolor="red" strokeweight="1.5pt">
            <v:stroke endarrow="block"/>
          </v:shape>
        </w:pict>
      </w:r>
      <w:r>
        <w:rPr>
          <w:noProof/>
          <w:lang w:eastAsia="fr-FR"/>
        </w:rPr>
        <w:pict>
          <v:shape id="_x0000_s1057" type="#_x0000_t32" style="position:absolute;left:0;text-align:left;margin-left:175.9pt;margin-top:56.65pt;width:30pt;height:68.25pt;z-index:251774464" o:connectortype="straight" strokecolor="red" strokeweight="2.25pt">
            <v:stroke endarrow="block"/>
          </v:shape>
        </w:pict>
      </w:r>
      <w:r w:rsidR="00645C67">
        <w:rPr>
          <w:noProof/>
          <w:lang w:eastAsia="fr-FR"/>
        </w:rPr>
        <w:drawing>
          <wp:inline distT="0" distB="0" distL="0" distR="0">
            <wp:extent cx="5761972" cy="2705100"/>
            <wp:effectExtent l="19050" t="0" r="0" b="0"/>
            <wp:docPr id="45" name="Image 44"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74"/>
                    <a:stretch>
                      <a:fillRect/>
                    </a:stretch>
                  </pic:blipFill>
                  <pic:spPr>
                    <a:xfrm>
                      <a:off x="0" y="0"/>
                      <a:ext cx="5760720" cy="2704512"/>
                    </a:xfrm>
                    <a:prstGeom prst="rect">
                      <a:avLst/>
                    </a:prstGeom>
                  </pic:spPr>
                </pic:pic>
              </a:graphicData>
            </a:graphic>
          </wp:inline>
        </w:drawing>
      </w:r>
    </w:p>
    <w:p w:rsidR="00892A74" w:rsidRPr="00723CA9" w:rsidRDefault="00892A74" w:rsidP="00723CA9">
      <w:pPr>
        <w:pStyle w:val="Lgende"/>
        <w:jc w:val="center"/>
        <w:rPr>
          <w:rFonts w:asciiTheme="majorBidi" w:hAnsiTheme="majorBidi" w:cstheme="majorBidi"/>
          <w:sz w:val="24"/>
          <w:szCs w:val="24"/>
        </w:rPr>
      </w:pPr>
      <w:bookmarkStart w:id="376" w:name="_Toc419665783"/>
      <w:r w:rsidRPr="00723CA9">
        <w:rPr>
          <w:rFonts w:asciiTheme="majorBidi" w:hAnsiTheme="majorBidi" w:cstheme="majorBidi"/>
          <w:sz w:val="24"/>
          <w:szCs w:val="24"/>
        </w:rPr>
        <w:t xml:space="preserve">Figure </w:t>
      </w:r>
      <w:r w:rsidR="00BE0206" w:rsidRPr="00723CA9">
        <w:rPr>
          <w:rFonts w:asciiTheme="majorBidi" w:hAnsiTheme="majorBidi" w:cstheme="majorBidi"/>
          <w:sz w:val="24"/>
          <w:szCs w:val="24"/>
        </w:rPr>
        <w:fldChar w:fldCharType="begin"/>
      </w:r>
      <w:r w:rsidRPr="00723CA9">
        <w:rPr>
          <w:rFonts w:asciiTheme="majorBidi" w:hAnsiTheme="majorBidi" w:cstheme="majorBidi"/>
          <w:sz w:val="24"/>
          <w:szCs w:val="24"/>
        </w:rPr>
        <w:instrText xml:space="preserve"> SEQ Figure \* ARABIC </w:instrText>
      </w:r>
      <w:r w:rsidR="00BE0206" w:rsidRPr="00723CA9">
        <w:rPr>
          <w:rFonts w:asciiTheme="majorBidi" w:hAnsiTheme="majorBidi" w:cstheme="majorBidi"/>
          <w:sz w:val="24"/>
          <w:szCs w:val="24"/>
        </w:rPr>
        <w:fldChar w:fldCharType="separate"/>
      </w:r>
      <w:r w:rsidR="00462CBD">
        <w:rPr>
          <w:rFonts w:asciiTheme="majorBidi" w:hAnsiTheme="majorBidi" w:cstheme="majorBidi"/>
          <w:sz w:val="24"/>
          <w:szCs w:val="24"/>
        </w:rPr>
        <w:t>40</w:t>
      </w:r>
      <w:r w:rsidR="00BE0206" w:rsidRPr="00723CA9">
        <w:rPr>
          <w:rFonts w:asciiTheme="majorBidi" w:hAnsiTheme="majorBidi" w:cstheme="majorBidi"/>
          <w:sz w:val="24"/>
          <w:szCs w:val="24"/>
        </w:rPr>
        <w:fldChar w:fldCharType="end"/>
      </w:r>
      <w:r w:rsidRPr="00723CA9">
        <w:rPr>
          <w:rFonts w:asciiTheme="majorBidi" w:hAnsiTheme="majorBidi" w:cstheme="majorBidi"/>
          <w:sz w:val="24"/>
          <w:szCs w:val="24"/>
        </w:rPr>
        <w:t>.</w:t>
      </w:r>
      <w:r w:rsidR="00462CBD">
        <w:rPr>
          <w:rFonts w:asciiTheme="majorBidi" w:hAnsiTheme="majorBidi" w:cstheme="majorBidi"/>
          <w:sz w:val="24"/>
          <w:szCs w:val="24"/>
        </w:rPr>
        <w:t xml:space="preserve">carte </w:t>
      </w:r>
      <w:r w:rsidRPr="00723CA9">
        <w:rPr>
          <w:rFonts w:asciiTheme="majorBidi" w:hAnsiTheme="majorBidi" w:cstheme="majorBidi"/>
          <w:sz w:val="24"/>
          <w:szCs w:val="24"/>
        </w:rPr>
        <w:t>accessibilité .</w:t>
      </w:r>
      <w:bookmarkEnd w:id="376"/>
    </w:p>
    <w:p w:rsidR="00F70B75" w:rsidRDefault="00892A74" w:rsidP="00061A9F">
      <w:pPr>
        <w:pStyle w:val="Titre3"/>
        <w:numPr>
          <w:ilvl w:val="2"/>
          <w:numId w:val="97"/>
        </w:numPr>
        <w:rPr>
          <w:rFonts w:asciiTheme="majorBidi" w:hAnsiTheme="majorBidi"/>
          <w:color w:val="auto"/>
          <w:sz w:val="24"/>
          <w:szCs w:val="24"/>
        </w:rPr>
      </w:pPr>
      <w:bookmarkStart w:id="377" w:name="_Toc419666918"/>
      <w:r w:rsidRPr="00723CA9">
        <w:rPr>
          <w:rFonts w:asciiTheme="majorBidi" w:hAnsiTheme="majorBidi"/>
          <w:color w:val="auto"/>
          <w:sz w:val="24"/>
          <w:szCs w:val="24"/>
        </w:rPr>
        <w:t>La constructibilité :</w:t>
      </w:r>
      <w:bookmarkEnd w:id="377"/>
    </w:p>
    <w:p w:rsidR="00061A9F" w:rsidRPr="00061A9F" w:rsidRDefault="00061A9F" w:rsidP="00061A9F"/>
    <w:p w:rsidR="00462CBD" w:rsidRPr="00F70B75" w:rsidRDefault="00462CBD" w:rsidP="00462CBD">
      <w:pPr>
        <w:jc w:val="both"/>
        <w:rPr>
          <w:rFonts w:asciiTheme="majorBidi" w:hAnsiTheme="majorBidi" w:cstheme="majorBidi"/>
          <w:sz w:val="24"/>
          <w:szCs w:val="24"/>
        </w:rPr>
      </w:pPr>
      <w:r w:rsidRPr="00F70B75">
        <w:rPr>
          <w:rFonts w:asciiTheme="majorBidi" w:hAnsiTheme="majorBidi" w:cstheme="majorBidi"/>
          <w:sz w:val="24"/>
          <w:szCs w:val="24"/>
        </w:rPr>
        <w:t>On va ajouter le deuxième  champ « Constructibilité » qui est de type entier</w:t>
      </w:r>
      <w:r>
        <w:rPr>
          <w:rFonts w:asciiTheme="majorBidi" w:hAnsiTheme="majorBidi" w:cstheme="majorBidi"/>
          <w:sz w:val="24"/>
          <w:szCs w:val="24"/>
        </w:rPr>
        <w:t>. Il s'agit d'une classification selon la nature des sols d'affectation des sites</w:t>
      </w:r>
    </w:p>
    <w:p w:rsidR="00462CBD" w:rsidRDefault="00462CBD" w:rsidP="00462CBD">
      <w:pPr>
        <w:jc w:val="both"/>
        <w:rPr>
          <w:rFonts w:asciiTheme="majorBidi" w:hAnsiTheme="majorBidi" w:cstheme="majorBidi"/>
          <w:sz w:val="24"/>
          <w:szCs w:val="24"/>
        </w:rPr>
      </w:pPr>
    </w:p>
    <w:p w:rsidR="00F70B75" w:rsidRDefault="00F70B75" w:rsidP="00F70B75">
      <w:pPr>
        <w:keepNext/>
        <w:ind w:left="360"/>
        <w:jc w:val="both"/>
      </w:pPr>
      <w:r w:rsidRPr="00F70B75">
        <w:rPr>
          <w:rFonts w:asciiTheme="majorBidi" w:hAnsiTheme="majorBidi" w:cstheme="majorBidi"/>
          <w:noProof/>
          <w:sz w:val="24"/>
          <w:szCs w:val="24"/>
          <w:lang w:eastAsia="fr-FR"/>
        </w:rPr>
        <w:drawing>
          <wp:inline distT="0" distB="0" distL="0" distR="0">
            <wp:extent cx="5305425" cy="3743325"/>
            <wp:effectExtent l="19050" t="0" r="0" b="0"/>
            <wp:docPr id="46"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65.PNG"/>
                    <pic:cNvPicPr/>
                  </pic:nvPicPr>
                  <pic:blipFill>
                    <a:blip r:embed="rId75">
                      <a:extLst>
                        <a:ext uri="{28A0092B-C50C-407E-A947-70E740481C1C}">
                          <a14:useLocalDpi xmlns:a14="http://schemas.microsoft.com/office/drawing/2010/main" val="0"/>
                        </a:ext>
                      </a:extLst>
                    </a:blip>
                    <a:stretch>
                      <a:fillRect/>
                    </a:stretch>
                  </pic:blipFill>
                  <pic:spPr>
                    <a:xfrm>
                      <a:off x="0" y="0"/>
                      <a:ext cx="5306921" cy="3744381"/>
                    </a:xfrm>
                    <a:prstGeom prst="rect">
                      <a:avLst/>
                    </a:prstGeom>
                  </pic:spPr>
                </pic:pic>
              </a:graphicData>
            </a:graphic>
          </wp:inline>
        </w:drawing>
      </w:r>
    </w:p>
    <w:p w:rsidR="00723CA9" w:rsidRPr="00061A9F" w:rsidRDefault="00F70B75" w:rsidP="00061A9F">
      <w:pPr>
        <w:pStyle w:val="Lgende"/>
        <w:jc w:val="center"/>
        <w:rPr>
          <w:rFonts w:asciiTheme="majorBidi" w:hAnsiTheme="majorBidi" w:cstheme="majorBidi"/>
          <w:sz w:val="24"/>
          <w:szCs w:val="24"/>
        </w:rPr>
      </w:pPr>
      <w:bookmarkStart w:id="378" w:name="_Toc419665784"/>
      <w:r w:rsidRPr="00723CA9">
        <w:rPr>
          <w:rFonts w:asciiTheme="majorBidi" w:hAnsiTheme="majorBidi" w:cstheme="majorBidi"/>
          <w:sz w:val="24"/>
          <w:szCs w:val="24"/>
        </w:rPr>
        <w:t xml:space="preserve">Figure </w:t>
      </w:r>
      <w:r w:rsidR="00BE0206" w:rsidRPr="00723CA9">
        <w:rPr>
          <w:rFonts w:asciiTheme="majorBidi" w:hAnsiTheme="majorBidi" w:cstheme="majorBidi"/>
          <w:sz w:val="24"/>
          <w:szCs w:val="24"/>
        </w:rPr>
        <w:fldChar w:fldCharType="begin"/>
      </w:r>
      <w:r w:rsidRPr="00723CA9">
        <w:rPr>
          <w:rFonts w:asciiTheme="majorBidi" w:hAnsiTheme="majorBidi" w:cstheme="majorBidi"/>
          <w:sz w:val="24"/>
          <w:szCs w:val="24"/>
        </w:rPr>
        <w:instrText xml:space="preserve"> SEQ Figure \* ARABIC </w:instrText>
      </w:r>
      <w:r w:rsidR="00BE0206" w:rsidRPr="00723CA9">
        <w:rPr>
          <w:rFonts w:asciiTheme="majorBidi" w:hAnsiTheme="majorBidi" w:cstheme="majorBidi"/>
          <w:sz w:val="24"/>
          <w:szCs w:val="24"/>
        </w:rPr>
        <w:fldChar w:fldCharType="separate"/>
      </w:r>
      <w:r w:rsidR="00462CBD">
        <w:rPr>
          <w:rFonts w:asciiTheme="majorBidi" w:hAnsiTheme="majorBidi" w:cstheme="majorBidi"/>
          <w:sz w:val="24"/>
          <w:szCs w:val="24"/>
        </w:rPr>
        <w:t>41</w:t>
      </w:r>
      <w:r w:rsidR="00BE0206" w:rsidRPr="00723CA9">
        <w:rPr>
          <w:rFonts w:asciiTheme="majorBidi" w:hAnsiTheme="majorBidi" w:cstheme="majorBidi"/>
          <w:sz w:val="24"/>
          <w:szCs w:val="24"/>
        </w:rPr>
        <w:fldChar w:fldCharType="end"/>
      </w:r>
      <w:r w:rsidR="00462CBD">
        <w:rPr>
          <w:rFonts w:asciiTheme="majorBidi" w:hAnsiTheme="majorBidi" w:cstheme="majorBidi"/>
          <w:sz w:val="24"/>
          <w:szCs w:val="24"/>
        </w:rPr>
        <w:t>.</w:t>
      </w:r>
      <w:r w:rsidRPr="00723CA9">
        <w:rPr>
          <w:rFonts w:asciiTheme="majorBidi" w:hAnsiTheme="majorBidi" w:cstheme="majorBidi"/>
          <w:sz w:val="24"/>
          <w:szCs w:val="24"/>
        </w:rPr>
        <w:t>champ constructibilité .</w:t>
      </w:r>
      <w:bookmarkEnd w:id="378"/>
    </w:p>
    <w:p w:rsidR="00723CA9" w:rsidRDefault="00462CBD" w:rsidP="00061A9F">
      <w:pPr>
        <w:pStyle w:val="Paragraphedeliste"/>
        <w:numPr>
          <w:ilvl w:val="0"/>
          <w:numId w:val="98"/>
        </w:numPr>
        <w:spacing w:line="276" w:lineRule="auto"/>
      </w:pPr>
      <w:r>
        <w:lastRenderedPageBreak/>
        <w:t>Dans ce cas on opte aussi pour 04 classes</w:t>
      </w:r>
      <w:r w:rsidRPr="00944DAD">
        <w:t> </w:t>
      </w:r>
      <w:proofErr w:type="gramStart"/>
      <w:r w:rsidRPr="00944DAD">
        <w:t>:Sol</w:t>
      </w:r>
      <w:proofErr w:type="gramEnd"/>
      <w:r w:rsidRPr="00944DAD">
        <w:t xml:space="preserve"> Sableux</w:t>
      </w:r>
      <w:r>
        <w:t xml:space="preserve"> (1), </w:t>
      </w:r>
      <w:r w:rsidRPr="00944DAD">
        <w:t>Sol Granitique</w:t>
      </w:r>
      <w:r>
        <w:t xml:space="preserve">(2), </w:t>
      </w:r>
      <w:r w:rsidRPr="00944DAD">
        <w:t>Sol Argileux</w:t>
      </w:r>
      <w:r>
        <w:t xml:space="preserve">(3) et enfin </w:t>
      </w:r>
      <w:r w:rsidRPr="00944DAD">
        <w:t>Sol rocheux</w:t>
      </w:r>
      <w:r>
        <w:t>(4).</w:t>
      </w:r>
    </w:p>
    <w:p w:rsidR="00723CA9" w:rsidRDefault="00723CA9" w:rsidP="00723CA9"/>
    <w:p w:rsidR="00462CBD" w:rsidRDefault="00462CBD" w:rsidP="00462CBD">
      <w:pPr>
        <w:keepNext/>
      </w:pPr>
      <w:r w:rsidRPr="00462CBD">
        <w:rPr>
          <w:noProof/>
          <w:lang w:eastAsia="fr-FR"/>
        </w:rPr>
        <w:drawing>
          <wp:inline distT="0" distB="0" distL="0" distR="0">
            <wp:extent cx="5752772" cy="2962275"/>
            <wp:effectExtent l="19050" t="0" r="328" b="0"/>
            <wp:docPr id="2" name="Image 3" descr="https://fbcdn-sphotos-h-a.akamaihd.net/hphotos-ak-xpt1/v/t35.0-12/11233369_473463889477663_750525611_o.jpg?oh=d682aa596fb9b6d9aa06d601b219b241&amp;oe=555A6EBC&amp;__gda__=1431976621_fddae6fa9d1bf3818ab90841cb080f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fbcdn-sphotos-h-a.akamaihd.net/hphotos-ak-xpt1/v/t35.0-12/11233369_473463889477663_750525611_o.jpg?oh=d682aa596fb9b6d9aa06d601b219b241&amp;oe=555A6EBC&amp;__gda__=1431976621_fddae6fa9d1bf3818ab90841cb080f96"/>
                    <pic:cNvPicPr>
                      <a:picLocks noChangeAspect="1" noChangeArrowheads="1"/>
                    </pic:cNvPicPr>
                  </pic:nvPicPr>
                  <pic:blipFill>
                    <a:blip r:embed="rId76"/>
                    <a:srcRect/>
                    <a:stretch>
                      <a:fillRect/>
                    </a:stretch>
                  </pic:blipFill>
                  <pic:spPr bwMode="auto">
                    <a:xfrm>
                      <a:off x="0" y="0"/>
                      <a:ext cx="5760720" cy="2966368"/>
                    </a:xfrm>
                    <a:prstGeom prst="rect">
                      <a:avLst/>
                    </a:prstGeom>
                    <a:noFill/>
                    <a:ln w="9525">
                      <a:noFill/>
                      <a:miter lim="800000"/>
                      <a:headEnd/>
                      <a:tailEnd/>
                    </a:ln>
                  </pic:spPr>
                </pic:pic>
              </a:graphicData>
            </a:graphic>
          </wp:inline>
        </w:drawing>
      </w:r>
    </w:p>
    <w:p w:rsidR="00723CA9" w:rsidRPr="00061A9F" w:rsidRDefault="00462CBD" w:rsidP="00061A9F">
      <w:pPr>
        <w:pStyle w:val="Lgende"/>
        <w:jc w:val="center"/>
        <w:rPr>
          <w:rFonts w:asciiTheme="majorBidi" w:hAnsiTheme="majorBidi" w:cstheme="majorBidi"/>
          <w:sz w:val="24"/>
          <w:szCs w:val="24"/>
        </w:rPr>
      </w:pPr>
      <w:bookmarkStart w:id="379" w:name="_Toc419665785"/>
      <w:r w:rsidRPr="00061A9F">
        <w:rPr>
          <w:rFonts w:asciiTheme="majorBidi" w:hAnsiTheme="majorBidi" w:cstheme="majorBidi"/>
          <w:sz w:val="24"/>
          <w:szCs w:val="24"/>
        </w:rPr>
        <w:t xml:space="preserve">Figure </w:t>
      </w:r>
      <w:r w:rsidR="00BE0206" w:rsidRPr="00061A9F">
        <w:rPr>
          <w:rFonts w:asciiTheme="majorBidi" w:hAnsiTheme="majorBidi" w:cstheme="majorBidi"/>
          <w:sz w:val="24"/>
          <w:szCs w:val="24"/>
        </w:rPr>
        <w:fldChar w:fldCharType="begin"/>
      </w:r>
      <w:r w:rsidRPr="00061A9F">
        <w:rPr>
          <w:rFonts w:asciiTheme="majorBidi" w:hAnsiTheme="majorBidi" w:cstheme="majorBidi"/>
          <w:sz w:val="24"/>
          <w:szCs w:val="24"/>
        </w:rPr>
        <w:instrText xml:space="preserve"> SEQ Figure \* ARABIC </w:instrText>
      </w:r>
      <w:r w:rsidR="00BE0206" w:rsidRPr="00061A9F">
        <w:rPr>
          <w:rFonts w:asciiTheme="majorBidi" w:hAnsiTheme="majorBidi" w:cstheme="majorBidi"/>
          <w:sz w:val="24"/>
          <w:szCs w:val="24"/>
        </w:rPr>
        <w:fldChar w:fldCharType="separate"/>
      </w:r>
      <w:r w:rsidRPr="00061A9F">
        <w:rPr>
          <w:rFonts w:asciiTheme="majorBidi" w:hAnsiTheme="majorBidi" w:cstheme="majorBidi"/>
          <w:sz w:val="24"/>
          <w:szCs w:val="24"/>
        </w:rPr>
        <w:t>42</w:t>
      </w:r>
      <w:r w:rsidR="00BE0206" w:rsidRPr="00061A9F">
        <w:rPr>
          <w:rFonts w:asciiTheme="majorBidi" w:hAnsiTheme="majorBidi" w:cstheme="majorBidi"/>
          <w:sz w:val="24"/>
          <w:szCs w:val="24"/>
        </w:rPr>
        <w:fldChar w:fldCharType="end"/>
      </w:r>
      <w:r w:rsidRPr="00061A9F">
        <w:rPr>
          <w:rFonts w:asciiTheme="majorBidi" w:hAnsiTheme="majorBidi" w:cstheme="majorBidi"/>
          <w:sz w:val="24"/>
          <w:szCs w:val="24"/>
        </w:rPr>
        <w:t>. carte constructabilité .</w:t>
      </w:r>
      <w:bookmarkEnd w:id="379"/>
    </w:p>
    <w:p w:rsidR="00462CBD" w:rsidRPr="0056027B" w:rsidRDefault="00462CBD" w:rsidP="0056027B">
      <w:pPr>
        <w:rPr>
          <w:rFonts w:asciiTheme="majorBidi" w:hAnsiTheme="majorBidi" w:cstheme="majorBidi"/>
          <w:sz w:val="24"/>
          <w:szCs w:val="24"/>
        </w:rPr>
      </w:pPr>
    </w:p>
    <w:p w:rsidR="00960388" w:rsidRDefault="002A3497" w:rsidP="00EF29C7">
      <w:pPr>
        <w:pStyle w:val="Titre3"/>
        <w:numPr>
          <w:ilvl w:val="2"/>
          <w:numId w:val="100"/>
        </w:numPr>
        <w:rPr>
          <w:rFonts w:asciiTheme="majorBidi" w:hAnsiTheme="majorBidi"/>
          <w:color w:val="auto"/>
          <w:sz w:val="24"/>
          <w:szCs w:val="24"/>
        </w:rPr>
      </w:pPr>
      <w:bookmarkStart w:id="380" w:name="_Toc419666919"/>
      <w:r w:rsidRPr="00723CA9">
        <w:rPr>
          <w:rFonts w:asciiTheme="majorBidi" w:hAnsiTheme="majorBidi"/>
          <w:color w:val="auto"/>
          <w:sz w:val="24"/>
          <w:szCs w:val="24"/>
        </w:rPr>
        <w:t>La fonctionnalité :</w:t>
      </w:r>
      <w:bookmarkEnd w:id="380"/>
    </w:p>
    <w:p w:rsidR="00462CBD" w:rsidRDefault="00462CBD" w:rsidP="00462CBD"/>
    <w:p w:rsidR="00462CBD" w:rsidRDefault="00462CBD" w:rsidP="00462CBD">
      <w:pPr>
        <w:pStyle w:val="Paragraphedeliste"/>
        <w:spacing w:line="276" w:lineRule="auto"/>
      </w:pPr>
      <w:r>
        <w:t xml:space="preserve">La fonctionnalité est un champ entier contenant une valeur de classe suggérant la fonctionnalité du site. Nous travaillons sur des données simulées pour ce critère du fait </w:t>
      </w:r>
      <w:proofErr w:type="gramStart"/>
      <w:r>
        <w:t>de la</w:t>
      </w:r>
      <w:proofErr w:type="gramEnd"/>
      <w:r>
        <w:t xml:space="preserve"> non disponibilité d'informations réelles acquises sur le territoire d'étude. On prend en considération pour le cas de notre réseau la densité de population :</w:t>
      </w:r>
    </w:p>
    <w:p w:rsidR="00462CBD" w:rsidRDefault="00462CBD" w:rsidP="00462CBD">
      <w:pPr>
        <w:pStyle w:val="Paragraphedeliste"/>
        <w:spacing w:line="276" w:lineRule="auto"/>
      </w:pPr>
      <w:r>
        <w:t>On définit 04 classes :</w:t>
      </w:r>
    </w:p>
    <w:p w:rsidR="00462CBD" w:rsidRDefault="00462CBD" w:rsidP="00462CBD">
      <w:pPr>
        <w:pStyle w:val="Paragraphedeliste"/>
        <w:numPr>
          <w:ilvl w:val="0"/>
          <w:numId w:val="101"/>
        </w:numPr>
        <w:spacing w:line="276" w:lineRule="auto"/>
      </w:pPr>
      <w:r w:rsidRPr="002A3497">
        <w:rPr>
          <w:b/>
          <w:bCs/>
        </w:rPr>
        <w:t>La population_2008 &lt;10000</w:t>
      </w:r>
      <w:r>
        <w:rPr>
          <w:b/>
          <w:bCs/>
        </w:rPr>
        <w:t> :</w:t>
      </w:r>
      <w:r>
        <w:t xml:space="preserve"> Affecter la valeur ‘4’ qui signifie que ces zone sont très peu de population.</w:t>
      </w:r>
    </w:p>
    <w:p w:rsidR="00462CBD" w:rsidRDefault="00462CBD" w:rsidP="00462CBD">
      <w:pPr>
        <w:pStyle w:val="Paragraphedeliste"/>
        <w:numPr>
          <w:ilvl w:val="0"/>
          <w:numId w:val="101"/>
        </w:numPr>
        <w:spacing w:line="276" w:lineRule="auto"/>
      </w:pPr>
      <w:r w:rsidRPr="002A3497">
        <w:rPr>
          <w:b/>
          <w:bCs/>
        </w:rPr>
        <w:t>10000 &lt;=Population_2008&lt; 20000</w:t>
      </w:r>
      <w:r>
        <w:rPr>
          <w:b/>
          <w:bCs/>
        </w:rPr>
        <w:t> :</w:t>
      </w:r>
      <w:r>
        <w:t xml:space="preserve"> affecter la valeur ‘3 ‘signifie que ces zone sont faible densité.</w:t>
      </w:r>
    </w:p>
    <w:p w:rsidR="00462CBD" w:rsidRDefault="00462CBD" w:rsidP="00462CBD">
      <w:pPr>
        <w:pStyle w:val="Paragraphedeliste"/>
        <w:numPr>
          <w:ilvl w:val="0"/>
          <w:numId w:val="101"/>
        </w:numPr>
        <w:spacing w:line="276" w:lineRule="auto"/>
      </w:pPr>
      <w:r w:rsidRPr="002A3497">
        <w:rPr>
          <w:b/>
          <w:bCs/>
        </w:rPr>
        <w:t>20000 &lt;=Population_2008&lt;100000</w:t>
      </w:r>
      <w:r>
        <w:rPr>
          <w:b/>
          <w:bCs/>
        </w:rPr>
        <w:t> </w:t>
      </w:r>
      <w:proofErr w:type="gramStart"/>
      <w:r>
        <w:rPr>
          <w:b/>
          <w:bCs/>
        </w:rPr>
        <w:t>:</w:t>
      </w:r>
      <w:r>
        <w:t>affecter</w:t>
      </w:r>
      <w:proofErr w:type="gramEnd"/>
      <w:r>
        <w:t xml:space="preserve"> la valeur ‘2’ signifie que ces zone sont Moyenne densité.</w:t>
      </w:r>
    </w:p>
    <w:p w:rsidR="00462CBD" w:rsidRPr="002A3497" w:rsidRDefault="00462CBD" w:rsidP="00462CBD">
      <w:pPr>
        <w:pStyle w:val="Paragraphedeliste"/>
        <w:numPr>
          <w:ilvl w:val="0"/>
          <w:numId w:val="101"/>
        </w:numPr>
        <w:spacing w:line="276" w:lineRule="auto"/>
      </w:pPr>
      <w:r w:rsidRPr="002A3497">
        <w:rPr>
          <w:b/>
          <w:bCs/>
        </w:rPr>
        <w:t>Population_2008&gt;=10000 :</w:t>
      </w:r>
      <w:r w:rsidRPr="002A3497">
        <w:t xml:space="preserve"> affecter la valeur ‘1’ signifie que ces zone sont de densité   très élevée.</w:t>
      </w:r>
    </w:p>
    <w:p w:rsidR="002A3497" w:rsidRPr="002A3497" w:rsidRDefault="002A3497" w:rsidP="002A3497"/>
    <w:p w:rsidR="002A3497" w:rsidRDefault="002A3497" w:rsidP="002A3497">
      <w:pPr>
        <w:pStyle w:val="Paragraphedeliste"/>
        <w:keepNext/>
      </w:pPr>
      <w:r w:rsidRPr="002A3497">
        <w:rPr>
          <w:noProof/>
          <w:lang w:eastAsia="fr-FR"/>
        </w:rPr>
        <w:lastRenderedPageBreak/>
        <w:drawing>
          <wp:inline distT="0" distB="0" distL="0" distR="0">
            <wp:extent cx="5760720" cy="3150716"/>
            <wp:effectExtent l="19050" t="0" r="0" b="0"/>
            <wp:docPr id="48"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71.PNG"/>
                    <pic:cNvPicPr/>
                  </pic:nvPicPr>
                  <pic:blipFill>
                    <a:blip r:embed="rId77">
                      <a:extLst>
                        <a:ext uri="{28A0092B-C50C-407E-A947-70E740481C1C}">
                          <a14:useLocalDpi xmlns:a14="http://schemas.microsoft.com/office/drawing/2010/main" val="0"/>
                        </a:ext>
                      </a:extLst>
                    </a:blip>
                    <a:stretch>
                      <a:fillRect/>
                    </a:stretch>
                  </pic:blipFill>
                  <pic:spPr>
                    <a:xfrm>
                      <a:off x="0" y="0"/>
                      <a:ext cx="5760720" cy="3150716"/>
                    </a:xfrm>
                    <a:prstGeom prst="rect">
                      <a:avLst/>
                    </a:prstGeom>
                  </pic:spPr>
                </pic:pic>
              </a:graphicData>
            </a:graphic>
          </wp:inline>
        </w:drawing>
      </w:r>
    </w:p>
    <w:p w:rsidR="002A3497" w:rsidRDefault="002A3497" w:rsidP="00462CBD">
      <w:pPr>
        <w:pStyle w:val="Lgende"/>
        <w:jc w:val="center"/>
        <w:rPr>
          <w:rFonts w:asciiTheme="majorBidi" w:hAnsiTheme="majorBidi" w:cstheme="majorBidi"/>
          <w:sz w:val="24"/>
          <w:szCs w:val="24"/>
        </w:rPr>
      </w:pPr>
      <w:bookmarkStart w:id="381" w:name="_Toc419665786"/>
      <w:r w:rsidRPr="00723CA9">
        <w:rPr>
          <w:rFonts w:asciiTheme="majorBidi" w:hAnsiTheme="majorBidi" w:cstheme="majorBidi"/>
          <w:sz w:val="24"/>
          <w:szCs w:val="24"/>
        </w:rPr>
        <w:t xml:space="preserve">Figure </w:t>
      </w:r>
      <w:r w:rsidR="00BE0206" w:rsidRPr="00723CA9">
        <w:rPr>
          <w:rFonts w:asciiTheme="majorBidi" w:hAnsiTheme="majorBidi" w:cstheme="majorBidi"/>
          <w:sz w:val="24"/>
          <w:szCs w:val="24"/>
        </w:rPr>
        <w:fldChar w:fldCharType="begin"/>
      </w:r>
      <w:r w:rsidRPr="00723CA9">
        <w:rPr>
          <w:rFonts w:asciiTheme="majorBidi" w:hAnsiTheme="majorBidi" w:cstheme="majorBidi"/>
          <w:sz w:val="24"/>
          <w:szCs w:val="24"/>
        </w:rPr>
        <w:instrText xml:space="preserve"> SEQ Figure \* ARABIC </w:instrText>
      </w:r>
      <w:r w:rsidR="00BE0206" w:rsidRPr="00723CA9">
        <w:rPr>
          <w:rFonts w:asciiTheme="majorBidi" w:hAnsiTheme="majorBidi" w:cstheme="majorBidi"/>
          <w:sz w:val="24"/>
          <w:szCs w:val="24"/>
        </w:rPr>
        <w:fldChar w:fldCharType="separate"/>
      </w:r>
      <w:r w:rsidR="00462CBD">
        <w:rPr>
          <w:rFonts w:asciiTheme="majorBidi" w:hAnsiTheme="majorBidi" w:cstheme="majorBidi"/>
          <w:sz w:val="24"/>
          <w:szCs w:val="24"/>
        </w:rPr>
        <w:t>43</w:t>
      </w:r>
      <w:r w:rsidR="00BE0206" w:rsidRPr="00723CA9">
        <w:rPr>
          <w:rFonts w:asciiTheme="majorBidi" w:hAnsiTheme="majorBidi" w:cstheme="majorBidi"/>
          <w:sz w:val="24"/>
          <w:szCs w:val="24"/>
        </w:rPr>
        <w:fldChar w:fldCharType="end"/>
      </w:r>
      <w:r w:rsidRPr="00723CA9">
        <w:rPr>
          <w:rFonts w:asciiTheme="majorBidi" w:hAnsiTheme="majorBidi" w:cstheme="majorBidi"/>
          <w:sz w:val="24"/>
          <w:szCs w:val="24"/>
        </w:rPr>
        <w:t>. champ fonctionalité .</w:t>
      </w:r>
      <w:bookmarkEnd w:id="381"/>
    </w:p>
    <w:p w:rsidR="00462CBD" w:rsidRDefault="00462CBD" w:rsidP="00462CBD"/>
    <w:p w:rsidR="00462CBD" w:rsidRDefault="00462CBD" w:rsidP="00462CBD">
      <w:pPr>
        <w:keepNext/>
      </w:pPr>
      <w:r w:rsidRPr="00462CBD">
        <w:rPr>
          <w:noProof/>
          <w:lang w:eastAsia="fr-FR"/>
        </w:rPr>
        <w:drawing>
          <wp:inline distT="0" distB="0" distL="0" distR="0">
            <wp:extent cx="5760720" cy="2428072"/>
            <wp:effectExtent l="19050" t="0" r="0" b="0"/>
            <wp:docPr id="20" name="Image 12" descr="https://fbcdn-sphotos-h-a.akamaihd.net/hphotos-ak-xta1/v/t35.0-12/11303903_473463972810988_390503652_o.jpg?oh=907278760acd656e7147cc1a4cb9e55a&amp;oe=555A335A&amp;__gda__=1431969797_060a7bacb7c1614c0aad64551b978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fbcdn-sphotos-h-a.akamaihd.net/hphotos-ak-xta1/v/t35.0-12/11303903_473463972810988_390503652_o.jpg?oh=907278760acd656e7147cc1a4cb9e55a&amp;oe=555A335A&amp;__gda__=1431969797_060a7bacb7c1614c0aad64551b978891"/>
                    <pic:cNvPicPr>
                      <a:picLocks noChangeAspect="1" noChangeArrowheads="1"/>
                    </pic:cNvPicPr>
                  </pic:nvPicPr>
                  <pic:blipFill>
                    <a:blip r:embed="rId78"/>
                    <a:srcRect/>
                    <a:stretch>
                      <a:fillRect/>
                    </a:stretch>
                  </pic:blipFill>
                  <pic:spPr bwMode="auto">
                    <a:xfrm>
                      <a:off x="0" y="0"/>
                      <a:ext cx="5760720" cy="2428072"/>
                    </a:xfrm>
                    <a:prstGeom prst="rect">
                      <a:avLst/>
                    </a:prstGeom>
                    <a:noFill/>
                    <a:ln w="9525">
                      <a:noFill/>
                      <a:miter lim="800000"/>
                      <a:headEnd/>
                      <a:tailEnd/>
                    </a:ln>
                  </pic:spPr>
                </pic:pic>
              </a:graphicData>
            </a:graphic>
          </wp:inline>
        </w:drawing>
      </w:r>
    </w:p>
    <w:p w:rsidR="00462CBD" w:rsidRPr="00061A9F" w:rsidRDefault="00462CBD" w:rsidP="00061A9F">
      <w:pPr>
        <w:pStyle w:val="Lgende"/>
        <w:jc w:val="center"/>
        <w:rPr>
          <w:rFonts w:asciiTheme="majorBidi" w:hAnsiTheme="majorBidi" w:cstheme="majorBidi"/>
          <w:sz w:val="24"/>
          <w:szCs w:val="24"/>
        </w:rPr>
      </w:pPr>
      <w:bookmarkStart w:id="382" w:name="_Toc419665787"/>
      <w:r w:rsidRPr="00061A9F">
        <w:rPr>
          <w:rFonts w:asciiTheme="majorBidi" w:hAnsiTheme="majorBidi" w:cstheme="majorBidi"/>
          <w:sz w:val="24"/>
          <w:szCs w:val="24"/>
        </w:rPr>
        <w:t xml:space="preserve">Figure </w:t>
      </w:r>
      <w:r w:rsidR="00BE0206" w:rsidRPr="00061A9F">
        <w:rPr>
          <w:rFonts w:asciiTheme="majorBidi" w:hAnsiTheme="majorBidi" w:cstheme="majorBidi"/>
          <w:sz w:val="24"/>
          <w:szCs w:val="24"/>
        </w:rPr>
        <w:fldChar w:fldCharType="begin"/>
      </w:r>
      <w:r w:rsidRPr="00061A9F">
        <w:rPr>
          <w:rFonts w:asciiTheme="majorBidi" w:hAnsiTheme="majorBidi" w:cstheme="majorBidi"/>
          <w:sz w:val="24"/>
          <w:szCs w:val="24"/>
        </w:rPr>
        <w:instrText xml:space="preserve"> SEQ Figure \* ARABIC </w:instrText>
      </w:r>
      <w:r w:rsidR="00BE0206" w:rsidRPr="00061A9F">
        <w:rPr>
          <w:rFonts w:asciiTheme="majorBidi" w:hAnsiTheme="majorBidi" w:cstheme="majorBidi"/>
          <w:sz w:val="24"/>
          <w:szCs w:val="24"/>
        </w:rPr>
        <w:fldChar w:fldCharType="separate"/>
      </w:r>
      <w:r w:rsidRPr="00061A9F">
        <w:rPr>
          <w:rFonts w:asciiTheme="majorBidi" w:hAnsiTheme="majorBidi" w:cstheme="majorBidi"/>
          <w:sz w:val="24"/>
          <w:szCs w:val="24"/>
        </w:rPr>
        <w:t>44</w:t>
      </w:r>
      <w:r w:rsidR="00BE0206" w:rsidRPr="00061A9F">
        <w:rPr>
          <w:rFonts w:asciiTheme="majorBidi" w:hAnsiTheme="majorBidi" w:cstheme="majorBidi"/>
          <w:sz w:val="24"/>
          <w:szCs w:val="24"/>
        </w:rPr>
        <w:fldChar w:fldCharType="end"/>
      </w:r>
      <w:r w:rsidRPr="00061A9F">
        <w:rPr>
          <w:rFonts w:asciiTheme="majorBidi" w:hAnsiTheme="majorBidi" w:cstheme="majorBidi"/>
          <w:sz w:val="24"/>
          <w:szCs w:val="24"/>
        </w:rPr>
        <w:t>.carte fonctionalité .</w:t>
      </w:r>
      <w:bookmarkEnd w:id="382"/>
    </w:p>
    <w:p w:rsidR="002A3497" w:rsidRDefault="002A3497" w:rsidP="002A3497">
      <w:pPr>
        <w:keepNext/>
      </w:pPr>
    </w:p>
    <w:p w:rsidR="00461DE8" w:rsidRDefault="002A3497" w:rsidP="00EF29C7">
      <w:pPr>
        <w:pStyle w:val="Titre3"/>
        <w:numPr>
          <w:ilvl w:val="3"/>
          <w:numId w:val="100"/>
        </w:numPr>
        <w:jc w:val="both"/>
        <w:rPr>
          <w:rFonts w:asciiTheme="majorBidi" w:hAnsiTheme="majorBidi"/>
          <w:color w:val="auto"/>
          <w:sz w:val="24"/>
          <w:szCs w:val="24"/>
        </w:rPr>
      </w:pPr>
      <w:bookmarkStart w:id="383" w:name="_Toc419666920"/>
      <w:r w:rsidRPr="00723CA9">
        <w:rPr>
          <w:rFonts w:asciiTheme="majorBidi" w:hAnsiTheme="majorBidi"/>
          <w:color w:val="auto"/>
          <w:sz w:val="24"/>
          <w:szCs w:val="24"/>
        </w:rPr>
        <w:t>Le coût :</w:t>
      </w:r>
      <w:bookmarkEnd w:id="383"/>
    </w:p>
    <w:p w:rsidR="00462CBD" w:rsidRDefault="00462CBD" w:rsidP="00462CBD">
      <w:pPr>
        <w:jc w:val="both"/>
        <w:rPr>
          <w:rFonts w:asciiTheme="majorBidi" w:hAnsiTheme="majorBidi" w:cstheme="majorBidi"/>
          <w:sz w:val="24"/>
          <w:szCs w:val="24"/>
        </w:rPr>
      </w:pPr>
      <w:r>
        <w:rPr>
          <w:rFonts w:asciiTheme="majorBidi" w:hAnsiTheme="majorBidi" w:cstheme="majorBidi"/>
          <w:sz w:val="24"/>
          <w:szCs w:val="24"/>
        </w:rPr>
        <w:t>C’est un champ entier estimant le coût réel ou supposé de la mise en service du site donnée. C'est une information fournie par l'opérateur en charge du réseau d'intérêt. :</w:t>
      </w:r>
    </w:p>
    <w:p w:rsidR="00462CBD" w:rsidRPr="00BA7FF2" w:rsidRDefault="00462CBD" w:rsidP="00462CBD">
      <w:pPr>
        <w:jc w:val="both"/>
        <w:rPr>
          <w:rFonts w:asciiTheme="majorBidi" w:hAnsiTheme="majorBidi" w:cstheme="majorBidi"/>
          <w:sz w:val="24"/>
          <w:szCs w:val="24"/>
        </w:rPr>
      </w:pPr>
      <w:r>
        <w:rPr>
          <w:rFonts w:asciiTheme="majorBidi" w:hAnsiTheme="majorBidi" w:cstheme="majorBidi"/>
          <w:sz w:val="24"/>
          <w:szCs w:val="24"/>
        </w:rPr>
        <w:t xml:space="preserve">On a opté pour 03 trois classes </w:t>
      </w:r>
    </w:p>
    <w:p w:rsidR="00462CBD" w:rsidRDefault="00462CBD" w:rsidP="00462CBD">
      <w:pPr>
        <w:pStyle w:val="Paragraphedeliste"/>
        <w:numPr>
          <w:ilvl w:val="0"/>
          <w:numId w:val="102"/>
        </w:numPr>
        <w:spacing w:line="276" w:lineRule="auto"/>
      </w:pPr>
      <w:r>
        <w:t>Affecter la valeur ‘1’ qui signifie que ces zones ont un cout optimale pour la mise en service.</w:t>
      </w:r>
    </w:p>
    <w:p w:rsidR="00462CBD" w:rsidRDefault="00462CBD" w:rsidP="00462CBD">
      <w:pPr>
        <w:pStyle w:val="Paragraphedeliste"/>
        <w:numPr>
          <w:ilvl w:val="0"/>
          <w:numId w:val="102"/>
        </w:numPr>
        <w:spacing w:line="276" w:lineRule="auto"/>
      </w:pPr>
      <w:r>
        <w:lastRenderedPageBreak/>
        <w:t xml:space="preserve">Affecter la valeur 2 signifie que ces </w:t>
      </w:r>
      <w:r w:rsidR="00061A9F">
        <w:t>zones</w:t>
      </w:r>
      <w:r>
        <w:t xml:space="preserve"> sont onéreuses.</w:t>
      </w:r>
    </w:p>
    <w:p w:rsidR="00461DE8" w:rsidRPr="00461DE8" w:rsidRDefault="00462CBD" w:rsidP="00061A9F">
      <w:pPr>
        <w:pStyle w:val="Paragraphedeliste"/>
        <w:numPr>
          <w:ilvl w:val="0"/>
          <w:numId w:val="102"/>
        </w:numPr>
      </w:pPr>
      <w:r>
        <w:t>A</w:t>
      </w:r>
      <w:r w:rsidRPr="00723CA9">
        <w:t>ffecter la valeur 3 signifie que ces zon</w:t>
      </w:r>
      <w:r>
        <w:t>es ont un coût prohibitif</w:t>
      </w:r>
      <w:r w:rsidR="00061A9F">
        <w:t>.</w:t>
      </w:r>
    </w:p>
    <w:p w:rsidR="000C3482" w:rsidRDefault="000C3482" w:rsidP="000C3482">
      <w:pPr>
        <w:keepNext/>
      </w:pPr>
      <w:r>
        <w:rPr>
          <w:rFonts w:asciiTheme="majorBidi" w:hAnsiTheme="majorBidi" w:cstheme="majorBidi"/>
          <w:noProof/>
          <w:sz w:val="24"/>
          <w:szCs w:val="24"/>
          <w:lang w:eastAsia="fr-FR"/>
        </w:rPr>
        <w:drawing>
          <wp:inline distT="0" distB="0" distL="0" distR="0">
            <wp:extent cx="5752411" cy="3962400"/>
            <wp:effectExtent l="19050" t="0" r="689" b="0"/>
            <wp:docPr id="50" name="Image 49" descr="Capture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89.PNG"/>
                    <pic:cNvPicPr/>
                  </pic:nvPicPr>
                  <pic:blipFill>
                    <a:blip r:embed="rId79"/>
                    <a:stretch>
                      <a:fillRect/>
                    </a:stretch>
                  </pic:blipFill>
                  <pic:spPr>
                    <a:xfrm>
                      <a:off x="0" y="0"/>
                      <a:ext cx="5760720" cy="3968124"/>
                    </a:xfrm>
                    <a:prstGeom prst="rect">
                      <a:avLst/>
                    </a:prstGeom>
                  </pic:spPr>
                </pic:pic>
              </a:graphicData>
            </a:graphic>
          </wp:inline>
        </w:drawing>
      </w:r>
    </w:p>
    <w:p w:rsidR="00461DE8" w:rsidRPr="00723CA9" w:rsidRDefault="000C3482" w:rsidP="00462CBD">
      <w:pPr>
        <w:pStyle w:val="Lgende"/>
        <w:jc w:val="center"/>
        <w:rPr>
          <w:rFonts w:asciiTheme="majorBidi" w:hAnsiTheme="majorBidi" w:cstheme="majorBidi"/>
          <w:sz w:val="24"/>
          <w:szCs w:val="24"/>
        </w:rPr>
      </w:pPr>
      <w:bookmarkStart w:id="384" w:name="_Toc419665788"/>
      <w:r w:rsidRPr="00723CA9">
        <w:rPr>
          <w:rFonts w:asciiTheme="majorBidi" w:hAnsiTheme="majorBidi" w:cstheme="majorBidi"/>
          <w:sz w:val="24"/>
          <w:szCs w:val="24"/>
        </w:rPr>
        <w:t xml:space="preserve">Figure </w:t>
      </w:r>
      <w:r w:rsidR="00BE0206" w:rsidRPr="00723CA9">
        <w:rPr>
          <w:rFonts w:asciiTheme="majorBidi" w:hAnsiTheme="majorBidi" w:cstheme="majorBidi"/>
          <w:sz w:val="24"/>
          <w:szCs w:val="24"/>
        </w:rPr>
        <w:fldChar w:fldCharType="begin"/>
      </w:r>
      <w:r w:rsidRPr="00723CA9">
        <w:rPr>
          <w:rFonts w:asciiTheme="majorBidi" w:hAnsiTheme="majorBidi" w:cstheme="majorBidi"/>
          <w:sz w:val="24"/>
          <w:szCs w:val="24"/>
        </w:rPr>
        <w:instrText xml:space="preserve"> SEQ Figure \* ARABIC </w:instrText>
      </w:r>
      <w:r w:rsidR="00BE0206" w:rsidRPr="00723CA9">
        <w:rPr>
          <w:rFonts w:asciiTheme="majorBidi" w:hAnsiTheme="majorBidi" w:cstheme="majorBidi"/>
          <w:sz w:val="24"/>
          <w:szCs w:val="24"/>
        </w:rPr>
        <w:fldChar w:fldCharType="separate"/>
      </w:r>
      <w:r w:rsidR="00462CBD">
        <w:rPr>
          <w:rFonts w:asciiTheme="majorBidi" w:hAnsiTheme="majorBidi" w:cstheme="majorBidi"/>
          <w:sz w:val="24"/>
          <w:szCs w:val="24"/>
        </w:rPr>
        <w:t>45</w:t>
      </w:r>
      <w:r w:rsidR="00BE0206" w:rsidRPr="00723CA9">
        <w:rPr>
          <w:rFonts w:asciiTheme="majorBidi" w:hAnsiTheme="majorBidi" w:cstheme="majorBidi"/>
          <w:sz w:val="24"/>
          <w:szCs w:val="24"/>
        </w:rPr>
        <w:fldChar w:fldCharType="end"/>
      </w:r>
      <w:r w:rsidRPr="00723CA9">
        <w:rPr>
          <w:rFonts w:asciiTheme="majorBidi" w:hAnsiTheme="majorBidi" w:cstheme="majorBidi"/>
          <w:sz w:val="24"/>
          <w:szCs w:val="24"/>
        </w:rPr>
        <w:t>. champ de cout apartir des 3 classes .</w:t>
      </w:r>
      <w:bookmarkEnd w:id="384"/>
    </w:p>
    <w:p w:rsidR="00462CBD" w:rsidRDefault="00462CBD" w:rsidP="00462CBD">
      <w:pPr>
        <w:keepNext/>
      </w:pPr>
      <w:r w:rsidRPr="00462CBD">
        <w:rPr>
          <w:noProof/>
          <w:lang w:eastAsia="fr-FR"/>
        </w:rPr>
        <w:drawing>
          <wp:inline distT="0" distB="0" distL="0" distR="0">
            <wp:extent cx="5760666" cy="3238500"/>
            <wp:effectExtent l="19050" t="0" r="0" b="0"/>
            <wp:docPr id="15" name="Image 15" descr="https://fbcdn-sphotos-h-a.akamaihd.net/hphotos-ak-xpt1/v/t35.0-12/11297388_473464036144315_1332012791_o.jpg?oh=6947e5829ba61b086b82eb141db5850a&amp;oe=555A036F&amp;__gda__=1431964252_9123f22daafcd77437ca28470b4e83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fbcdn-sphotos-h-a.akamaihd.net/hphotos-ak-xpt1/v/t35.0-12/11297388_473464036144315_1332012791_o.jpg?oh=6947e5829ba61b086b82eb141db5850a&amp;oe=555A036F&amp;__gda__=1431964252_9123f22daafcd77437ca28470b4e831b"/>
                    <pic:cNvPicPr>
                      <a:picLocks noChangeAspect="1" noChangeArrowheads="1"/>
                    </pic:cNvPicPr>
                  </pic:nvPicPr>
                  <pic:blipFill>
                    <a:blip r:embed="rId80"/>
                    <a:srcRect/>
                    <a:stretch>
                      <a:fillRect/>
                    </a:stretch>
                  </pic:blipFill>
                  <pic:spPr bwMode="auto">
                    <a:xfrm>
                      <a:off x="0" y="0"/>
                      <a:ext cx="5760720" cy="3238531"/>
                    </a:xfrm>
                    <a:prstGeom prst="rect">
                      <a:avLst/>
                    </a:prstGeom>
                    <a:noFill/>
                    <a:ln w="9525">
                      <a:noFill/>
                      <a:miter lim="800000"/>
                      <a:headEnd/>
                      <a:tailEnd/>
                    </a:ln>
                  </pic:spPr>
                </pic:pic>
              </a:graphicData>
            </a:graphic>
          </wp:inline>
        </w:drawing>
      </w:r>
    </w:p>
    <w:p w:rsidR="00566F58" w:rsidRPr="00061A9F" w:rsidRDefault="00462CBD" w:rsidP="00061A9F">
      <w:pPr>
        <w:pStyle w:val="Lgende"/>
        <w:jc w:val="center"/>
        <w:rPr>
          <w:rFonts w:asciiTheme="majorBidi" w:hAnsiTheme="majorBidi" w:cstheme="majorBidi"/>
          <w:sz w:val="24"/>
          <w:szCs w:val="24"/>
        </w:rPr>
      </w:pPr>
      <w:bookmarkStart w:id="385" w:name="_Toc419665789"/>
      <w:r w:rsidRPr="00061A9F">
        <w:rPr>
          <w:rFonts w:asciiTheme="majorBidi" w:hAnsiTheme="majorBidi" w:cstheme="majorBidi"/>
          <w:sz w:val="24"/>
          <w:szCs w:val="24"/>
        </w:rPr>
        <w:t xml:space="preserve">Figure </w:t>
      </w:r>
      <w:r w:rsidR="00BE0206" w:rsidRPr="00061A9F">
        <w:rPr>
          <w:rFonts w:asciiTheme="majorBidi" w:hAnsiTheme="majorBidi" w:cstheme="majorBidi"/>
          <w:sz w:val="24"/>
          <w:szCs w:val="24"/>
        </w:rPr>
        <w:fldChar w:fldCharType="begin"/>
      </w:r>
      <w:r w:rsidRPr="00061A9F">
        <w:rPr>
          <w:rFonts w:asciiTheme="majorBidi" w:hAnsiTheme="majorBidi" w:cstheme="majorBidi"/>
          <w:sz w:val="24"/>
          <w:szCs w:val="24"/>
        </w:rPr>
        <w:instrText xml:space="preserve"> SEQ Figure \* ARABIC </w:instrText>
      </w:r>
      <w:r w:rsidR="00BE0206" w:rsidRPr="00061A9F">
        <w:rPr>
          <w:rFonts w:asciiTheme="majorBidi" w:hAnsiTheme="majorBidi" w:cstheme="majorBidi"/>
          <w:sz w:val="24"/>
          <w:szCs w:val="24"/>
        </w:rPr>
        <w:fldChar w:fldCharType="separate"/>
      </w:r>
      <w:r w:rsidRPr="00061A9F">
        <w:rPr>
          <w:rFonts w:asciiTheme="majorBidi" w:hAnsiTheme="majorBidi" w:cstheme="majorBidi"/>
          <w:sz w:val="24"/>
          <w:szCs w:val="24"/>
        </w:rPr>
        <w:t>46</w:t>
      </w:r>
      <w:r w:rsidR="00BE0206" w:rsidRPr="00061A9F">
        <w:rPr>
          <w:rFonts w:asciiTheme="majorBidi" w:hAnsiTheme="majorBidi" w:cstheme="majorBidi"/>
          <w:sz w:val="24"/>
          <w:szCs w:val="24"/>
        </w:rPr>
        <w:fldChar w:fldCharType="end"/>
      </w:r>
      <w:r w:rsidRPr="00061A9F">
        <w:rPr>
          <w:rFonts w:asciiTheme="majorBidi" w:hAnsiTheme="majorBidi" w:cstheme="majorBidi"/>
          <w:sz w:val="24"/>
          <w:szCs w:val="24"/>
        </w:rPr>
        <w:t>.carte cout.</w:t>
      </w:r>
      <w:bookmarkEnd w:id="385"/>
    </w:p>
    <w:p w:rsidR="00566F58" w:rsidRPr="00566F58" w:rsidRDefault="00566F58" w:rsidP="00566F58">
      <w:pPr>
        <w:pStyle w:val="Titre3"/>
        <w:numPr>
          <w:ilvl w:val="2"/>
          <w:numId w:val="103"/>
        </w:numPr>
        <w:rPr>
          <w:rFonts w:asciiTheme="majorBidi" w:hAnsiTheme="majorBidi"/>
          <w:color w:val="auto"/>
          <w:sz w:val="24"/>
          <w:szCs w:val="24"/>
        </w:rPr>
      </w:pPr>
      <w:bookmarkStart w:id="386" w:name="_Toc419666921"/>
      <w:r w:rsidRPr="00566F58">
        <w:rPr>
          <w:rFonts w:asciiTheme="majorBidi" w:hAnsiTheme="majorBidi"/>
          <w:color w:val="auto"/>
          <w:sz w:val="24"/>
          <w:szCs w:val="24"/>
        </w:rPr>
        <w:lastRenderedPageBreak/>
        <w:t>La valeur d’optimisation :</w:t>
      </w:r>
      <w:bookmarkEnd w:id="386"/>
    </w:p>
    <w:p w:rsidR="000C3482" w:rsidRDefault="000C3482" w:rsidP="00461DE8">
      <w:pPr>
        <w:rPr>
          <w:rFonts w:asciiTheme="majorBidi" w:hAnsiTheme="majorBidi" w:cstheme="majorBidi"/>
          <w:sz w:val="24"/>
          <w:szCs w:val="24"/>
        </w:rPr>
      </w:pPr>
    </w:p>
    <w:p w:rsidR="00462CBD" w:rsidRPr="003D3D39" w:rsidRDefault="00462CBD" w:rsidP="00462CBD">
      <w:pPr>
        <w:rPr>
          <w:rFonts w:asciiTheme="majorBidi" w:hAnsiTheme="majorBidi" w:cstheme="majorBidi"/>
          <w:sz w:val="24"/>
          <w:szCs w:val="24"/>
        </w:rPr>
      </w:pPr>
      <w:r w:rsidRPr="003D3D39">
        <w:rPr>
          <w:rFonts w:asciiTheme="majorBidi" w:hAnsiTheme="majorBidi" w:cstheme="majorBidi"/>
          <w:sz w:val="24"/>
          <w:szCs w:val="24"/>
        </w:rPr>
        <w:t xml:space="preserve">Pour terminer </w:t>
      </w:r>
      <w:r>
        <w:rPr>
          <w:rFonts w:asciiTheme="majorBidi" w:hAnsiTheme="majorBidi" w:cstheme="majorBidi"/>
          <w:sz w:val="24"/>
          <w:szCs w:val="24"/>
        </w:rPr>
        <w:t>on procède au calcul de notre fonction d'optimisation et le résultat est enregistré dans un champ particulier. On rappelle juste que les C</w:t>
      </w:r>
      <w:r w:rsidRPr="00227F56">
        <w:rPr>
          <w:rFonts w:asciiTheme="majorBidi" w:hAnsiTheme="majorBidi" w:cstheme="majorBidi"/>
          <w:sz w:val="24"/>
          <w:szCs w:val="24"/>
          <w:vertAlign w:val="subscript"/>
        </w:rPr>
        <w:t>i</w:t>
      </w:r>
      <w:r>
        <w:rPr>
          <w:rFonts w:asciiTheme="majorBidi" w:hAnsiTheme="majorBidi" w:cstheme="majorBidi"/>
          <w:sz w:val="24"/>
          <w:szCs w:val="24"/>
        </w:rPr>
        <w:t> représentent les poids affectés aux critères selon leurs priorités définies par les opérateurs propriétaires du réseau.</w:t>
      </w:r>
    </w:p>
    <w:p w:rsidR="00462CBD" w:rsidRPr="003D3D39" w:rsidRDefault="00462CBD" w:rsidP="00462CBD">
      <w:pPr>
        <w:rPr>
          <w:rFonts w:asciiTheme="majorBidi" w:hAnsiTheme="majorBidi" w:cstheme="majorBidi"/>
          <w:sz w:val="24"/>
          <w:szCs w:val="24"/>
        </w:rPr>
      </w:pPr>
      <w:r w:rsidRPr="003D3D39">
        <w:rPr>
          <w:rFonts w:asciiTheme="majorBidi" w:hAnsiTheme="majorBidi" w:cstheme="majorBidi"/>
          <w:b/>
          <w:bCs/>
          <w:sz w:val="24"/>
          <w:szCs w:val="24"/>
        </w:rPr>
        <w:t>Valeur d’optimisation</w:t>
      </w:r>
      <w:r w:rsidRPr="003D3D39">
        <w:rPr>
          <w:rFonts w:asciiTheme="majorBidi" w:hAnsiTheme="majorBidi" w:cstheme="majorBidi"/>
          <w:sz w:val="24"/>
          <w:szCs w:val="24"/>
        </w:rPr>
        <w:t xml:space="preserve"> = </w:t>
      </w:r>
      <w:r w:rsidRPr="003D3D39">
        <w:rPr>
          <w:rFonts w:asciiTheme="majorBidi" w:hAnsiTheme="majorBidi" w:cstheme="majorBidi"/>
          <w:b/>
          <w:bCs/>
          <w:sz w:val="24"/>
          <w:szCs w:val="24"/>
        </w:rPr>
        <w:t>C1.</w:t>
      </w:r>
      <w:r w:rsidRPr="003D3D39">
        <w:rPr>
          <w:rFonts w:asciiTheme="majorBidi" w:hAnsiTheme="majorBidi" w:cstheme="majorBidi"/>
          <w:sz w:val="24"/>
          <w:szCs w:val="24"/>
        </w:rPr>
        <w:t xml:space="preserve">accessibilité + </w:t>
      </w:r>
      <w:r w:rsidRPr="003D3D39">
        <w:rPr>
          <w:rFonts w:asciiTheme="majorBidi" w:hAnsiTheme="majorBidi" w:cstheme="majorBidi"/>
          <w:b/>
          <w:bCs/>
          <w:sz w:val="24"/>
          <w:szCs w:val="24"/>
        </w:rPr>
        <w:t>C2.</w:t>
      </w:r>
      <w:r w:rsidRPr="003D3D39">
        <w:rPr>
          <w:rFonts w:asciiTheme="majorBidi" w:hAnsiTheme="majorBidi" w:cstheme="majorBidi"/>
          <w:sz w:val="24"/>
          <w:szCs w:val="24"/>
        </w:rPr>
        <w:t xml:space="preserve">fonctionnalité + </w:t>
      </w:r>
      <w:r w:rsidRPr="003D3D39">
        <w:rPr>
          <w:rFonts w:asciiTheme="majorBidi" w:hAnsiTheme="majorBidi" w:cstheme="majorBidi"/>
          <w:b/>
          <w:bCs/>
          <w:sz w:val="24"/>
          <w:szCs w:val="24"/>
        </w:rPr>
        <w:t>C3.</w:t>
      </w:r>
      <w:r w:rsidRPr="003D3D39">
        <w:rPr>
          <w:rFonts w:asciiTheme="majorBidi" w:hAnsiTheme="majorBidi" w:cstheme="majorBidi"/>
          <w:sz w:val="24"/>
          <w:szCs w:val="24"/>
        </w:rPr>
        <w:t xml:space="preserve">constructibilité + </w:t>
      </w:r>
      <w:r w:rsidRPr="003D3D39">
        <w:rPr>
          <w:rFonts w:asciiTheme="majorBidi" w:hAnsiTheme="majorBidi" w:cstheme="majorBidi"/>
          <w:b/>
          <w:bCs/>
          <w:sz w:val="24"/>
          <w:szCs w:val="24"/>
        </w:rPr>
        <w:t>C4.</w:t>
      </w:r>
      <w:r w:rsidRPr="003D3D39">
        <w:rPr>
          <w:rFonts w:asciiTheme="majorBidi" w:hAnsiTheme="majorBidi" w:cstheme="majorBidi"/>
          <w:sz w:val="24"/>
          <w:szCs w:val="24"/>
        </w:rPr>
        <w:t xml:space="preserve">coût  </w:t>
      </w:r>
    </w:p>
    <w:p w:rsidR="00462CBD" w:rsidRDefault="00462CBD" w:rsidP="00461DE8">
      <w:pPr>
        <w:rPr>
          <w:rFonts w:asciiTheme="majorBidi" w:hAnsiTheme="majorBidi" w:cstheme="majorBidi"/>
          <w:sz w:val="24"/>
          <w:szCs w:val="24"/>
        </w:rPr>
      </w:pPr>
    </w:p>
    <w:p w:rsidR="00A74FAD" w:rsidRDefault="00A74FAD" w:rsidP="00A74FAD">
      <w:pPr>
        <w:keepNext/>
      </w:pPr>
      <w:r>
        <w:rPr>
          <w:rFonts w:asciiTheme="majorBidi" w:hAnsiTheme="majorBidi" w:cstheme="majorBidi"/>
          <w:noProof/>
          <w:sz w:val="24"/>
          <w:szCs w:val="24"/>
          <w:lang w:eastAsia="fr-FR"/>
        </w:rPr>
        <w:drawing>
          <wp:inline distT="0" distB="0" distL="0" distR="0">
            <wp:extent cx="5753100" cy="2286000"/>
            <wp:effectExtent l="19050" t="0" r="0" b="0"/>
            <wp:docPr id="13" name="Image 12" descr="Capture1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100.PNG"/>
                    <pic:cNvPicPr/>
                  </pic:nvPicPr>
                  <pic:blipFill>
                    <a:blip r:embed="rId81"/>
                    <a:stretch>
                      <a:fillRect/>
                    </a:stretch>
                  </pic:blipFill>
                  <pic:spPr>
                    <a:xfrm>
                      <a:off x="0" y="0"/>
                      <a:ext cx="5760720" cy="2289028"/>
                    </a:xfrm>
                    <a:prstGeom prst="rect">
                      <a:avLst/>
                    </a:prstGeom>
                  </pic:spPr>
                </pic:pic>
              </a:graphicData>
            </a:graphic>
          </wp:inline>
        </w:drawing>
      </w:r>
    </w:p>
    <w:p w:rsidR="00312987" w:rsidRPr="00A74FAD" w:rsidRDefault="00A74FAD" w:rsidP="00A74FAD">
      <w:pPr>
        <w:pStyle w:val="Lgende"/>
        <w:jc w:val="center"/>
        <w:rPr>
          <w:rFonts w:asciiTheme="majorBidi" w:hAnsiTheme="majorBidi" w:cstheme="majorBidi"/>
          <w:sz w:val="24"/>
          <w:szCs w:val="24"/>
        </w:rPr>
      </w:pPr>
      <w:bookmarkStart w:id="387" w:name="_Toc419665790"/>
      <w:r w:rsidRPr="00A74FAD">
        <w:rPr>
          <w:rFonts w:asciiTheme="majorBidi" w:hAnsiTheme="majorBidi" w:cstheme="majorBidi"/>
          <w:sz w:val="24"/>
          <w:szCs w:val="24"/>
        </w:rPr>
        <w:t xml:space="preserve">Figure </w:t>
      </w:r>
      <w:r w:rsidR="00BE0206" w:rsidRPr="00A74FAD">
        <w:rPr>
          <w:rFonts w:asciiTheme="majorBidi" w:hAnsiTheme="majorBidi" w:cstheme="majorBidi"/>
          <w:sz w:val="24"/>
          <w:szCs w:val="24"/>
        </w:rPr>
        <w:fldChar w:fldCharType="begin"/>
      </w:r>
      <w:r w:rsidRPr="00A74FAD">
        <w:rPr>
          <w:rFonts w:asciiTheme="majorBidi" w:hAnsiTheme="majorBidi" w:cstheme="majorBidi"/>
          <w:sz w:val="24"/>
          <w:szCs w:val="24"/>
        </w:rPr>
        <w:instrText xml:space="preserve"> SEQ Figure \* ARABIC </w:instrText>
      </w:r>
      <w:r w:rsidR="00BE0206" w:rsidRPr="00A74FAD">
        <w:rPr>
          <w:rFonts w:asciiTheme="majorBidi" w:hAnsiTheme="majorBidi" w:cstheme="majorBidi"/>
          <w:sz w:val="24"/>
          <w:szCs w:val="24"/>
        </w:rPr>
        <w:fldChar w:fldCharType="separate"/>
      </w:r>
      <w:r w:rsidR="00462CBD">
        <w:rPr>
          <w:rFonts w:asciiTheme="majorBidi" w:hAnsiTheme="majorBidi" w:cstheme="majorBidi"/>
          <w:sz w:val="24"/>
          <w:szCs w:val="24"/>
        </w:rPr>
        <w:t>47</w:t>
      </w:r>
      <w:r w:rsidR="00BE0206" w:rsidRPr="00A74FAD">
        <w:rPr>
          <w:rFonts w:asciiTheme="majorBidi" w:hAnsiTheme="majorBidi" w:cstheme="majorBidi"/>
          <w:sz w:val="24"/>
          <w:szCs w:val="24"/>
        </w:rPr>
        <w:fldChar w:fldCharType="end"/>
      </w:r>
      <w:r w:rsidRPr="00A74FAD">
        <w:rPr>
          <w:rFonts w:asciiTheme="majorBidi" w:hAnsiTheme="majorBidi" w:cstheme="majorBidi"/>
          <w:sz w:val="24"/>
          <w:szCs w:val="24"/>
        </w:rPr>
        <w:t>.calcule de la valeur d'optmisatn .</w:t>
      </w:r>
      <w:bookmarkEnd w:id="387"/>
    </w:p>
    <w:p w:rsidR="00462CBD" w:rsidRDefault="00462CBD" w:rsidP="00462CBD">
      <w:pPr>
        <w:jc w:val="both"/>
        <w:rPr>
          <w:rFonts w:asciiTheme="majorBidi" w:hAnsiTheme="majorBidi" w:cstheme="majorBidi"/>
          <w:sz w:val="24"/>
          <w:szCs w:val="24"/>
        </w:rPr>
      </w:pPr>
      <w:r>
        <w:rPr>
          <w:rFonts w:asciiTheme="majorBidi" w:hAnsiTheme="majorBidi" w:cstheme="majorBidi"/>
          <w:sz w:val="24"/>
          <w:szCs w:val="24"/>
        </w:rPr>
        <w:t>Une classification est opérée ensuite sur cette valeur pour discriminer les sites. Nous avons défini 03 classes de distinction pour les sites</w:t>
      </w:r>
    </w:p>
    <w:p w:rsidR="00462CBD" w:rsidRDefault="00462CBD" w:rsidP="00462CBD">
      <w:pPr>
        <w:jc w:val="both"/>
      </w:pPr>
      <w:r>
        <w:rPr>
          <w:rFonts w:asciiTheme="majorBidi" w:hAnsiTheme="majorBidi" w:cstheme="majorBidi"/>
          <w:sz w:val="24"/>
          <w:szCs w:val="24"/>
        </w:rPr>
        <w:t>Les stations en 3 classes :</w:t>
      </w:r>
      <w:r w:rsidR="00061A9F">
        <w:rPr>
          <w:rFonts w:asciiTheme="majorBidi" w:hAnsiTheme="majorBidi" w:cstheme="majorBidi"/>
          <w:sz w:val="24"/>
          <w:szCs w:val="24"/>
        </w:rPr>
        <w:t xml:space="preserve"> Bonne position, Acceptable, a</w:t>
      </w:r>
      <w:r>
        <w:rPr>
          <w:rFonts w:asciiTheme="majorBidi" w:hAnsiTheme="majorBidi" w:cstheme="majorBidi"/>
          <w:sz w:val="24"/>
          <w:szCs w:val="24"/>
        </w:rPr>
        <w:t xml:space="preserve"> </w:t>
      </w:r>
      <w:r w:rsidR="00061A9F">
        <w:rPr>
          <w:rFonts w:asciiTheme="majorBidi" w:hAnsiTheme="majorBidi" w:cstheme="majorBidi"/>
          <w:sz w:val="24"/>
          <w:szCs w:val="24"/>
        </w:rPr>
        <w:t>rejeté</w:t>
      </w:r>
      <w:r>
        <w:rPr>
          <w:rFonts w:asciiTheme="majorBidi" w:hAnsiTheme="majorBidi" w:cstheme="majorBidi"/>
          <w:sz w:val="24"/>
          <w:szCs w:val="24"/>
        </w:rPr>
        <w:t xml:space="preserve"> (position à éliminer ou déplacer).</w:t>
      </w:r>
    </w:p>
    <w:p w:rsidR="00A74FAD" w:rsidRDefault="002712D3" w:rsidP="00A74FAD">
      <w:pPr>
        <w:keepNext/>
      </w:pPr>
      <w:r>
        <w:rPr>
          <w:rFonts w:asciiTheme="majorBidi" w:hAnsiTheme="majorBidi" w:cstheme="majorBidi"/>
          <w:noProof/>
          <w:sz w:val="24"/>
          <w:szCs w:val="24"/>
          <w:lang w:eastAsia="fr-FR"/>
        </w:rPr>
        <w:drawing>
          <wp:inline distT="0" distB="0" distL="0" distR="0">
            <wp:extent cx="5760720" cy="2714625"/>
            <wp:effectExtent l="19050" t="0" r="0" b="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97.PNG"/>
                    <pic:cNvPicPr/>
                  </pic:nvPicPr>
                  <pic:blipFill>
                    <a:blip r:embed="rId82">
                      <a:extLst>
                        <a:ext uri="{28A0092B-C50C-407E-A947-70E740481C1C}">
                          <a14:useLocalDpi xmlns:a14="http://schemas.microsoft.com/office/drawing/2010/main" val="0"/>
                        </a:ext>
                      </a:extLst>
                    </a:blip>
                    <a:stretch>
                      <a:fillRect/>
                    </a:stretch>
                  </pic:blipFill>
                  <pic:spPr>
                    <a:xfrm>
                      <a:off x="0" y="0"/>
                      <a:ext cx="5760720" cy="2714625"/>
                    </a:xfrm>
                    <a:prstGeom prst="rect">
                      <a:avLst/>
                    </a:prstGeom>
                  </pic:spPr>
                </pic:pic>
              </a:graphicData>
            </a:graphic>
          </wp:inline>
        </w:drawing>
      </w:r>
    </w:p>
    <w:p w:rsidR="003A3A88" w:rsidRDefault="00A74FAD" w:rsidP="00A74FAD">
      <w:pPr>
        <w:pStyle w:val="Lgende"/>
        <w:jc w:val="center"/>
        <w:rPr>
          <w:rFonts w:asciiTheme="majorBidi" w:hAnsiTheme="majorBidi" w:cstheme="majorBidi"/>
          <w:sz w:val="24"/>
          <w:szCs w:val="24"/>
        </w:rPr>
      </w:pPr>
      <w:bookmarkStart w:id="388" w:name="_Toc419665791"/>
      <w:r w:rsidRPr="00A74FAD">
        <w:rPr>
          <w:rFonts w:asciiTheme="majorBidi" w:hAnsiTheme="majorBidi" w:cstheme="majorBidi"/>
          <w:sz w:val="24"/>
          <w:szCs w:val="24"/>
        </w:rPr>
        <w:t xml:space="preserve">Figure </w:t>
      </w:r>
      <w:r w:rsidR="00BE0206" w:rsidRPr="00A74FAD">
        <w:rPr>
          <w:rFonts w:asciiTheme="majorBidi" w:hAnsiTheme="majorBidi" w:cstheme="majorBidi"/>
          <w:sz w:val="24"/>
          <w:szCs w:val="24"/>
        </w:rPr>
        <w:fldChar w:fldCharType="begin"/>
      </w:r>
      <w:r w:rsidRPr="00A74FAD">
        <w:rPr>
          <w:rFonts w:asciiTheme="majorBidi" w:hAnsiTheme="majorBidi" w:cstheme="majorBidi"/>
          <w:sz w:val="24"/>
          <w:szCs w:val="24"/>
        </w:rPr>
        <w:instrText xml:space="preserve"> SEQ Figure \* ARABIC </w:instrText>
      </w:r>
      <w:r w:rsidR="00BE0206" w:rsidRPr="00A74FAD">
        <w:rPr>
          <w:rFonts w:asciiTheme="majorBidi" w:hAnsiTheme="majorBidi" w:cstheme="majorBidi"/>
          <w:sz w:val="24"/>
          <w:szCs w:val="24"/>
        </w:rPr>
        <w:fldChar w:fldCharType="separate"/>
      </w:r>
      <w:r w:rsidR="00462CBD">
        <w:rPr>
          <w:rFonts w:asciiTheme="majorBidi" w:hAnsiTheme="majorBidi" w:cstheme="majorBidi"/>
          <w:sz w:val="24"/>
          <w:szCs w:val="24"/>
        </w:rPr>
        <w:t>48</w:t>
      </w:r>
      <w:r w:rsidR="00BE0206" w:rsidRPr="00A74FAD">
        <w:rPr>
          <w:rFonts w:asciiTheme="majorBidi" w:hAnsiTheme="majorBidi" w:cstheme="majorBidi"/>
          <w:sz w:val="24"/>
          <w:szCs w:val="24"/>
        </w:rPr>
        <w:fldChar w:fldCharType="end"/>
      </w:r>
      <w:r w:rsidRPr="00A74FAD">
        <w:rPr>
          <w:rFonts w:asciiTheme="majorBidi" w:hAnsiTheme="majorBidi" w:cstheme="majorBidi"/>
          <w:sz w:val="24"/>
          <w:szCs w:val="24"/>
        </w:rPr>
        <w:t>.le classement finale des sites</w:t>
      </w:r>
      <w:bookmarkEnd w:id="388"/>
    </w:p>
    <w:p w:rsidR="0083088C" w:rsidRDefault="0083088C" w:rsidP="0083088C">
      <w:pPr>
        <w:pStyle w:val="Titre1"/>
        <w:numPr>
          <w:ilvl w:val="0"/>
          <w:numId w:val="105"/>
        </w:numPr>
      </w:pPr>
      <w:bookmarkStart w:id="389" w:name="_Toc419591058"/>
      <w:bookmarkStart w:id="390" w:name="_Toc419666922"/>
      <w:r>
        <w:lastRenderedPageBreak/>
        <w:t>Synthèse :</w:t>
      </w:r>
      <w:bookmarkEnd w:id="389"/>
      <w:bookmarkEnd w:id="390"/>
    </w:p>
    <w:p w:rsidR="0083088C" w:rsidRDefault="0083088C" w:rsidP="0083088C">
      <w:pPr>
        <w:jc w:val="both"/>
        <w:rPr>
          <w:rFonts w:asciiTheme="majorBidi" w:hAnsiTheme="majorBidi" w:cstheme="majorBidi"/>
          <w:sz w:val="24"/>
          <w:szCs w:val="24"/>
        </w:rPr>
      </w:pPr>
      <w:r>
        <w:rPr>
          <w:rFonts w:asciiTheme="majorBidi" w:hAnsiTheme="majorBidi" w:cstheme="majorBidi"/>
          <w:sz w:val="24"/>
          <w:szCs w:val="24"/>
        </w:rPr>
        <w:t>A la lumière des résultats obtenus, on observe une sensibilité avérée de la solution à la variation des critères. Toutefois le critère de poids maximal est prépondérant dans la solution finale.</w:t>
      </w:r>
    </w:p>
    <w:p w:rsidR="0083088C" w:rsidRDefault="0083088C" w:rsidP="0083088C">
      <w:pPr>
        <w:jc w:val="both"/>
        <w:rPr>
          <w:rFonts w:asciiTheme="majorBidi" w:hAnsiTheme="majorBidi" w:cstheme="majorBidi"/>
          <w:sz w:val="24"/>
          <w:szCs w:val="24"/>
        </w:rPr>
      </w:pPr>
      <w:r>
        <w:rPr>
          <w:rFonts w:asciiTheme="majorBidi" w:hAnsiTheme="majorBidi" w:cstheme="majorBidi"/>
          <w:sz w:val="24"/>
          <w:szCs w:val="24"/>
        </w:rPr>
        <w:t>Dana notre modeste étude nous optons pour des coefficients aléatoires de priorisation des critères. Il serait judicieux de proposer une formulation plus scientifique pour la détermination de la valeur de ces poids. Cette approche suggère une modélisation plus abouti des critères d'optimisation et la caractérisation de plusieurs autres paramètres susceptibles de mieux préciser ces poids.</w:t>
      </w:r>
    </w:p>
    <w:p w:rsidR="0083088C" w:rsidRDefault="0083088C" w:rsidP="0083088C">
      <w:pPr>
        <w:jc w:val="both"/>
        <w:rPr>
          <w:rFonts w:asciiTheme="majorBidi" w:hAnsiTheme="majorBidi" w:cstheme="majorBidi"/>
          <w:sz w:val="24"/>
          <w:szCs w:val="24"/>
        </w:rPr>
      </w:pPr>
      <w:r>
        <w:rPr>
          <w:rFonts w:asciiTheme="majorBidi" w:hAnsiTheme="majorBidi" w:cstheme="majorBidi"/>
          <w:sz w:val="24"/>
          <w:szCs w:val="24"/>
        </w:rPr>
        <w:t xml:space="preserve">Une lecture rapide des cartes obtenues invoque une répartition convenable des stations-services en dehors du centre-ville quand on prend en compte uniquement le critère accessibilité. C'est un constat différent à l'intérieur du centre-ville. </w:t>
      </w:r>
    </w:p>
    <w:p w:rsidR="0083088C" w:rsidRDefault="0083088C" w:rsidP="0083088C">
      <w:pPr>
        <w:jc w:val="both"/>
        <w:rPr>
          <w:rFonts w:asciiTheme="majorBidi" w:hAnsiTheme="majorBidi" w:cstheme="majorBidi"/>
          <w:sz w:val="24"/>
          <w:szCs w:val="24"/>
        </w:rPr>
      </w:pPr>
      <w:r w:rsidRPr="005210B3">
        <w:rPr>
          <w:rFonts w:asciiTheme="majorBidi" w:hAnsiTheme="majorBidi" w:cstheme="majorBidi"/>
          <w:sz w:val="24"/>
          <w:szCs w:val="24"/>
        </w:rPr>
        <w:t xml:space="preserve">L'aspect </w:t>
      </w:r>
      <w:r w:rsidR="00061A9F" w:rsidRPr="005210B3">
        <w:rPr>
          <w:rFonts w:asciiTheme="majorBidi" w:hAnsiTheme="majorBidi" w:cstheme="majorBidi"/>
          <w:sz w:val="24"/>
          <w:szCs w:val="24"/>
        </w:rPr>
        <w:t>constructibilité</w:t>
      </w:r>
      <w:r w:rsidRPr="005210B3">
        <w:rPr>
          <w:rFonts w:asciiTheme="majorBidi" w:hAnsiTheme="majorBidi" w:cstheme="majorBidi"/>
          <w:sz w:val="24"/>
          <w:szCs w:val="24"/>
        </w:rPr>
        <w:t xml:space="preserve"> </w:t>
      </w:r>
      <w:r>
        <w:rPr>
          <w:rFonts w:asciiTheme="majorBidi" w:hAnsiTheme="majorBidi" w:cstheme="majorBidi"/>
          <w:sz w:val="24"/>
          <w:szCs w:val="24"/>
        </w:rPr>
        <w:t>montre que les stations du nord sont sur des sols moins adaptés à la construction. Il s'agit probablement de sols meubles.</w:t>
      </w:r>
    </w:p>
    <w:p w:rsidR="0083088C" w:rsidRDefault="0083088C" w:rsidP="0083088C">
      <w:pPr>
        <w:jc w:val="both"/>
        <w:rPr>
          <w:rFonts w:asciiTheme="majorBidi" w:hAnsiTheme="majorBidi" w:cstheme="majorBidi"/>
          <w:sz w:val="24"/>
          <w:szCs w:val="24"/>
        </w:rPr>
      </w:pPr>
      <w:r>
        <w:rPr>
          <w:rFonts w:asciiTheme="majorBidi" w:hAnsiTheme="majorBidi" w:cstheme="majorBidi"/>
          <w:sz w:val="24"/>
          <w:szCs w:val="24"/>
        </w:rPr>
        <w:t>Quant au critère fonctionnalité; la carte présente une homogénéité relative entre les sites; même si les stations du centre de la ville offrent plus de fonctionnalités aux usagers.</w:t>
      </w:r>
    </w:p>
    <w:p w:rsidR="0083088C" w:rsidRPr="005210B3" w:rsidRDefault="0083088C" w:rsidP="0083088C">
      <w:pPr>
        <w:jc w:val="both"/>
        <w:rPr>
          <w:rFonts w:asciiTheme="majorBidi" w:hAnsiTheme="majorBidi" w:cstheme="majorBidi"/>
          <w:sz w:val="24"/>
          <w:szCs w:val="24"/>
        </w:rPr>
      </w:pPr>
      <w:r>
        <w:rPr>
          <w:rFonts w:asciiTheme="majorBidi" w:hAnsiTheme="majorBidi" w:cstheme="majorBidi"/>
          <w:sz w:val="24"/>
          <w:szCs w:val="24"/>
        </w:rPr>
        <w:t>La carte coût exprime une valeur de mise en œuvre plus importante dans le milieu urbain et sur des sites particuliers au nord de la ville. Il serait évident d'exécuter d'autres analyses  pour affiner le résultat coût et  l'interpréter convenablement.</w:t>
      </w:r>
    </w:p>
    <w:p w:rsidR="0083088C" w:rsidRDefault="0083088C" w:rsidP="0083088C">
      <w:pPr>
        <w:jc w:val="both"/>
        <w:rPr>
          <w:rFonts w:asciiTheme="majorBidi" w:hAnsiTheme="majorBidi" w:cstheme="majorBidi"/>
          <w:sz w:val="24"/>
          <w:szCs w:val="24"/>
        </w:rPr>
      </w:pPr>
      <w:r w:rsidRPr="00FD7DE8">
        <w:rPr>
          <w:rFonts w:asciiTheme="majorBidi" w:hAnsiTheme="majorBidi" w:cstheme="majorBidi"/>
          <w:sz w:val="24"/>
          <w:szCs w:val="24"/>
        </w:rPr>
        <w:t>La solution finale d'optimisation suggère à travers ces résultats qu'un effort important doit être fait pour déplacer les sites en dehors de la ville. Les stations-services au centre-ville resten</w:t>
      </w:r>
      <w:r>
        <w:rPr>
          <w:rFonts w:asciiTheme="majorBidi" w:hAnsiTheme="majorBidi" w:cstheme="majorBidi"/>
          <w:sz w:val="24"/>
          <w:szCs w:val="24"/>
        </w:rPr>
        <w:t xml:space="preserve">t de répartition convenable et </w:t>
      </w:r>
      <w:r w:rsidRPr="00FD7DE8">
        <w:rPr>
          <w:rFonts w:asciiTheme="majorBidi" w:hAnsiTheme="majorBidi" w:cstheme="majorBidi"/>
          <w:sz w:val="24"/>
          <w:szCs w:val="24"/>
        </w:rPr>
        <w:t>l</w:t>
      </w:r>
      <w:r>
        <w:rPr>
          <w:rFonts w:asciiTheme="majorBidi" w:hAnsiTheme="majorBidi" w:cstheme="majorBidi"/>
          <w:sz w:val="24"/>
          <w:szCs w:val="24"/>
        </w:rPr>
        <w:t>e</w:t>
      </w:r>
      <w:r w:rsidRPr="00FD7DE8">
        <w:rPr>
          <w:rFonts w:asciiTheme="majorBidi" w:hAnsiTheme="majorBidi" w:cstheme="majorBidi"/>
          <w:sz w:val="24"/>
          <w:szCs w:val="24"/>
        </w:rPr>
        <w:t xml:space="preserve">ur rendement sera de ce fait performant. </w:t>
      </w:r>
      <w:r>
        <w:rPr>
          <w:rFonts w:asciiTheme="majorBidi" w:hAnsiTheme="majorBidi" w:cstheme="majorBidi"/>
          <w:sz w:val="24"/>
          <w:szCs w:val="24"/>
        </w:rPr>
        <w:t>Cependant ces résultats ne sont qu'illustratifs et non significatifs car hormis l'accessibilité, les autres critères sont de nature aléatoire car issue de processus de simulation.</w:t>
      </w:r>
    </w:p>
    <w:p w:rsidR="0083088C" w:rsidRPr="00FD7DE8" w:rsidRDefault="0083088C" w:rsidP="0083088C">
      <w:pPr>
        <w:jc w:val="both"/>
        <w:rPr>
          <w:rFonts w:asciiTheme="majorBidi" w:hAnsiTheme="majorBidi" w:cstheme="majorBidi"/>
          <w:sz w:val="24"/>
          <w:szCs w:val="24"/>
        </w:rPr>
      </w:pPr>
      <w:r>
        <w:rPr>
          <w:rFonts w:asciiTheme="majorBidi" w:hAnsiTheme="majorBidi" w:cstheme="majorBidi"/>
          <w:sz w:val="24"/>
          <w:szCs w:val="24"/>
        </w:rPr>
        <w:t>Ce qu'il faut retenir est la viabilité de l'approche par SIG dans l'optimisation de l'architecture du réseau, et leur capacité à produire des solutions dynamiques variables et adaptables aux variations des critères.</w:t>
      </w:r>
    </w:p>
    <w:p w:rsidR="0083088C" w:rsidRDefault="0083088C" w:rsidP="0083088C">
      <w:pPr>
        <w:pStyle w:val="Titre1"/>
        <w:numPr>
          <w:ilvl w:val="0"/>
          <w:numId w:val="0"/>
        </w:numPr>
        <w:spacing w:after="120" w:line="276" w:lineRule="auto"/>
        <w:ind w:left="360" w:hanging="360"/>
        <w:jc w:val="both"/>
      </w:pPr>
    </w:p>
    <w:p w:rsidR="0083088C" w:rsidRDefault="0083088C" w:rsidP="0083088C">
      <w:pPr>
        <w:pStyle w:val="Titre1"/>
        <w:numPr>
          <w:ilvl w:val="0"/>
          <w:numId w:val="0"/>
        </w:numPr>
        <w:spacing w:line="276" w:lineRule="auto"/>
        <w:ind w:left="360" w:hanging="360"/>
        <w:jc w:val="both"/>
      </w:pPr>
    </w:p>
    <w:p w:rsidR="0083088C" w:rsidRDefault="0083088C" w:rsidP="0083088C">
      <w:pPr>
        <w:pStyle w:val="Titre1"/>
        <w:numPr>
          <w:ilvl w:val="0"/>
          <w:numId w:val="0"/>
        </w:numPr>
        <w:spacing w:line="276" w:lineRule="auto"/>
        <w:ind w:left="360" w:hanging="360"/>
        <w:jc w:val="both"/>
      </w:pPr>
    </w:p>
    <w:p w:rsidR="0083088C" w:rsidRDefault="0083088C" w:rsidP="0083088C">
      <w:pPr>
        <w:pStyle w:val="Titre1"/>
        <w:numPr>
          <w:ilvl w:val="0"/>
          <w:numId w:val="0"/>
        </w:numPr>
        <w:spacing w:line="276" w:lineRule="auto"/>
        <w:ind w:left="360" w:hanging="360"/>
        <w:jc w:val="both"/>
      </w:pPr>
    </w:p>
    <w:p w:rsidR="0083088C" w:rsidRDefault="0083088C" w:rsidP="0083088C">
      <w:pPr>
        <w:pStyle w:val="Titre1"/>
        <w:numPr>
          <w:ilvl w:val="0"/>
          <w:numId w:val="0"/>
        </w:numPr>
        <w:spacing w:line="276" w:lineRule="auto"/>
        <w:ind w:left="360" w:hanging="360"/>
        <w:jc w:val="both"/>
      </w:pPr>
    </w:p>
    <w:p w:rsidR="0083088C" w:rsidRPr="0083088C" w:rsidRDefault="0083088C" w:rsidP="0083088C"/>
    <w:p w:rsidR="00871F31" w:rsidRPr="00841E03" w:rsidRDefault="00871F31" w:rsidP="00841E03">
      <w:pPr>
        <w:rPr>
          <w:color w:val="FFFFFF" w:themeColor="background1"/>
        </w:rPr>
        <w:sectPr w:rsidR="00871F31" w:rsidRPr="00841E03" w:rsidSect="00B566F2">
          <w:headerReference w:type="default" r:id="rId83"/>
          <w:footerReference w:type="default" r:id="rId84"/>
          <w:pgSz w:w="11906" w:h="16838"/>
          <w:pgMar w:top="1417" w:right="1417" w:bottom="1417" w:left="1417" w:header="708" w:footer="708" w:gutter="0"/>
          <w:cols w:space="708"/>
          <w:docGrid w:linePitch="360"/>
        </w:sectPr>
      </w:pPr>
    </w:p>
    <w:p w:rsidR="003B434C" w:rsidRDefault="003B434C" w:rsidP="00B94F64">
      <w:pPr>
        <w:spacing w:after="160" w:line="259" w:lineRule="auto"/>
        <w:rPr>
          <w:rFonts w:asciiTheme="majorBidi" w:hAnsiTheme="majorBidi" w:cstheme="majorBidi"/>
        </w:rPr>
      </w:pPr>
    </w:p>
    <w:p w:rsidR="00177D7F" w:rsidRDefault="00177D7F" w:rsidP="00177D7F">
      <w:pPr>
        <w:pStyle w:val="Titre1"/>
        <w:numPr>
          <w:ilvl w:val="0"/>
          <w:numId w:val="0"/>
        </w:numPr>
        <w:ind w:left="360" w:hanging="360"/>
      </w:pPr>
      <w:bookmarkStart w:id="391" w:name="_Toc419666923"/>
      <w:r w:rsidRPr="000403E5">
        <w:t>Conclusion</w:t>
      </w:r>
      <w:r>
        <w:t> :</w:t>
      </w:r>
      <w:bookmarkEnd w:id="391"/>
    </w:p>
    <w:p w:rsidR="00177D7F" w:rsidRPr="00222FAE" w:rsidRDefault="00177D7F" w:rsidP="00177D7F">
      <w:pPr>
        <w:pStyle w:val="Default"/>
        <w:spacing w:line="276" w:lineRule="auto"/>
        <w:ind w:firstLine="709"/>
        <w:jc w:val="both"/>
        <w:rPr>
          <w:color w:val="auto"/>
        </w:rPr>
      </w:pPr>
      <w:r w:rsidRPr="00222FAE">
        <w:rPr>
          <w:color w:val="auto"/>
        </w:rPr>
        <w:t xml:space="preserve">De nos jours les réseaux dans toute leur diversité sont un vecteur incontournable du développement technologique et humain de nos sociétés. En effet, qui peut se priver de son téléphone portable, de sa télévision numérique, de son accès internet, … Les réseaux sont à la confluence de plusieurs enjeux, et divers intérêts. Ils forment un marché important, dynamique et en constante croissance. Cependant l'efficacité de ces réseaux est tributaire de leur densification et bonne répartition. Le coût associé à leur réalisation exige une rigueur extrême dans leur calcul et distribution spatiale de leurs composantes. L'optimisation des réseaux est le but recherché par tout opérateur. </w:t>
      </w:r>
    </w:p>
    <w:p w:rsidR="00177D7F" w:rsidRPr="00222FAE" w:rsidRDefault="00177D7F" w:rsidP="00177D7F">
      <w:pPr>
        <w:pStyle w:val="Default"/>
        <w:spacing w:line="276" w:lineRule="auto"/>
        <w:ind w:firstLine="709"/>
        <w:jc w:val="both"/>
        <w:rPr>
          <w:color w:val="auto"/>
        </w:rPr>
      </w:pPr>
      <w:r w:rsidRPr="00222FAE">
        <w:rPr>
          <w:color w:val="auto"/>
        </w:rPr>
        <w:t xml:space="preserve">Notre projet cible l'optimisation de la répartition spatiale des réseaux apparents, en s'appuyant sur les outils offerts par les SIG. Le recours à ces systèmes se justifie par la nature géographique des éléments composants le réseau d'une part et les structures de modélisation des graphes et du terrain assez riches présentes dans le SIG. Il reste attendu que d'autres critères pas forcément spatiaux peuvent influer sur la répartition des sites de réseau. </w:t>
      </w:r>
    </w:p>
    <w:p w:rsidR="00177D7F" w:rsidRDefault="00177D7F" w:rsidP="00177D7F">
      <w:pPr>
        <w:ind w:firstLine="709"/>
        <w:jc w:val="both"/>
        <w:rPr>
          <w:rFonts w:ascii="Times New Roman" w:hAnsi="Times New Roman" w:cs="Times New Roman"/>
          <w:sz w:val="24"/>
          <w:szCs w:val="24"/>
        </w:rPr>
      </w:pPr>
      <w:r w:rsidRPr="00222FAE">
        <w:rPr>
          <w:rFonts w:ascii="Times New Roman" w:hAnsi="Times New Roman" w:cs="Times New Roman"/>
          <w:sz w:val="24"/>
          <w:szCs w:val="24"/>
        </w:rPr>
        <w:t>A travers le SIG à élaborer et l'application à mettre en place nous visons</w:t>
      </w:r>
      <w:r w:rsidR="00A74FAD">
        <w:rPr>
          <w:rFonts w:ascii="Times New Roman" w:hAnsi="Times New Roman" w:cs="Times New Roman"/>
          <w:sz w:val="24"/>
          <w:szCs w:val="24"/>
        </w:rPr>
        <w:t xml:space="preserve"> </w:t>
      </w:r>
      <w:r w:rsidRPr="00222FAE">
        <w:rPr>
          <w:rFonts w:ascii="Times New Roman" w:hAnsi="Times New Roman" w:cs="Times New Roman"/>
          <w:sz w:val="24"/>
          <w:szCs w:val="24"/>
        </w:rPr>
        <w:t>d'expérimenter l'intégration des critères de fonctionnalités géographique</w:t>
      </w:r>
      <w:r w:rsidR="00A74FAD">
        <w:rPr>
          <w:rFonts w:ascii="Times New Roman" w:hAnsi="Times New Roman" w:cs="Times New Roman"/>
          <w:sz w:val="24"/>
          <w:szCs w:val="24"/>
        </w:rPr>
        <w:t xml:space="preserve"> </w:t>
      </w:r>
      <w:r w:rsidRPr="00222FAE">
        <w:rPr>
          <w:rFonts w:ascii="Times New Roman" w:hAnsi="Times New Roman" w:cs="Times New Roman"/>
          <w:sz w:val="24"/>
          <w:szCs w:val="24"/>
        </w:rPr>
        <w:t>à un réseau optimisé par l'approche du nombre chromatique et visibilité pour montrer que la solution initiale (idéale) est vite établie. Le raffinement des résultats par l'introduction d'autr</w:t>
      </w:r>
      <w:bookmarkStart w:id="392" w:name="_GoBack"/>
      <w:bookmarkEnd w:id="392"/>
      <w:r w:rsidRPr="00222FAE">
        <w:rPr>
          <w:rFonts w:ascii="Times New Roman" w:hAnsi="Times New Roman" w:cs="Times New Roman"/>
          <w:sz w:val="24"/>
          <w:szCs w:val="24"/>
        </w:rPr>
        <w:t>es critères non évidents et relatifs au terrain constitue l'autre partie importante que nous envisageons de développer.</w:t>
      </w:r>
    </w:p>
    <w:p w:rsidR="00177D7F" w:rsidRDefault="00177D7F" w:rsidP="00177D7F">
      <w:pPr>
        <w:ind w:firstLine="709"/>
        <w:jc w:val="both"/>
        <w:rPr>
          <w:rFonts w:ascii="Times New Roman" w:hAnsi="Times New Roman" w:cs="Times New Roman"/>
          <w:sz w:val="24"/>
          <w:szCs w:val="24"/>
        </w:rPr>
      </w:pPr>
    </w:p>
    <w:p w:rsidR="00177D7F" w:rsidRDefault="00177D7F" w:rsidP="00177D7F">
      <w:pPr>
        <w:ind w:firstLine="709"/>
        <w:jc w:val="both"/>
        <w:rPr>
          <w:rFonts w:ascii="Times New Roman" w:hAnsi="Times New Roman" w:cs="Times New Roman"/>
          <w:sz w:val="24"/>
          <w:szCs w:val="24"/>
        </w:rPr>
      </w:pPr>
    </w:p>
    <w:p w:rsidR="00177D7F" w:rsidRDefault="00177D7F" w:rsidP="00177D7F">
      <w:pPr>
        <w:ind w:firstLine="709"/>
        <w:jc w:val="both"/>
        <w:rPr>
          <w:rFonts w:ascii="Times New Roman" w:hAnsi="Times New Roman" w:cs="Times New Roman"/>
          <w:sz w:val="24"/>
          <w:szCs w:val="24"/>
        </w:rPr>
      </w:pPr>
    </w:p>
    <w:p w:rsidR="00177D7F" w:rsidRDefault="00177D7F" w:rsidP="00177D7F">
      <w:pPr>
        <w:ind w:firstLine="709"/>
        <w:jc w:val="both"/>
        <w:rPr>
          <w:rFonts w:ascii="Times New Roman" w:hAnsi="Times New Roman" w:cs="Times New Roman"/>
          <w:sz w:val="24"/>
          <w:szCs w:val="24"/>
        </w:rPr>
      </w:pPr>
    </w:p>
    <w:p w:rsidR="00177D7F" w:rsidRDefault="00177D7F" w:rsidP="00177D7F">
      <w:pPr>
        <w:ind w:firstLine="709"/>
        <w:jc w:val="both"/>
        <w:rPr>
          <w:rFonts w:ascii="Times New Roman" w:hAnsi="Times New Roman" w:cs="Times New Roman"/>
          <w:sz w:val="24"/>
          <w:szCs w:val="24"/>
        </w:rPr>
      </w:pPr>
    </w:p>
    <w:p w:rsidR="00177D7F" w:rsidRDefault="00177D7F" w:rsidP="00177D7F">
      <w:pPr>
        <w:ind w:firstLine="709"/>
        <w:jc w:val="both"/>
        <w:rPr>
          <w:rFonts w:ascii="Times New Roman" w:hAnsi="Times New Roman" w:cs="Times New Roman"/>
          <w:sz w:val="24"/>
          <w:szCs w:val="24"/>
        </w:rPr>
      </w:pPr>
    </w:p>
    <w:p w:rsidR="00177D7F" w:rsidRDefault="00177D7F" w:rsidP="00177D7F">
      <w:pPr>
        <w:ind w:firstLine="709"/>
        <w:jc w:val="both"/>
        <w:rPr>
          <w:rFonts w:ascii="Times New Roman" w:hAnsi="Times New Roman" w:cs="Times New Roman"/>
          <w:sz w:val="24"/>
          <w:szCs w:val="24"/>
        </w:rPr>
      </w:pPr>
    </w:p>
    <w:p w:rsidR="00177D7F" w:rsidRDefault="00177D7F" w:rsidP="00177D7F">
      <w:pPr>
        <w:ind w:firstLine="709"/>
        <w:jc w:val="both"/>
        <w:rPr>
          <w:rFonts w:ascii="Times New Roman" w:hAnsi="Times New Roman" w:cs="Times New Roman"/>
          <w:sz w:val="24"/>
          <w:szCs w:val="24"/>
        </w:rPr>
      </w:pPr>
    </w:p>
    <w:p w:rsidR="00177D7F" w:rsidRDefault="00177D7F" w:rsidP="00177D7F">
      <w:pPr>
        <w:ind w:firstLine="709"/>
        <w:jc w:val="both"/>
        <w:rPr>
          <w:rFonts w:ascii="Times New Roman" w:hAnsi="Times New Roman" w:cs="Times New Roman"/>
          <w:sz w:val="24"/>
          <w:szCs w:val="24"/>
        </w:rPr>
      </w:pPr>
    </w:p>
    <w:p w:rsidR="00177D7F" w:rsidRDefault="00177D7F" w:rsidP="00177D7F">
      <w:pPr>
        <w:ind w:firstLine="709"/>
        <w:jc w:val="both"/>
        <w:rPr>
          <w:rFonts w:ascii="Times New Roman" w:hAnsi="Times New Roman" w:cs="Times New Roman"/>
          <w:sz w:val="24"/>
          <w:szCs w:val="24"/>
        </w:rPr>
      </w:pPr>
    </w:p>
    <w:p w:rsidR="00177D7F" w:rsidRDefault="00177D7F" w:rsidP="00177D7F">
      <w:pPr>
        <w:ind w:firstLine="709"/>
        <w:jc w:val="both"/>
        <w:rPr>
          <w:rFonts w:ascii="Times New Roman" w:hAnsi="Times New Roman" w:cs="Times New Roman"/>
          <w:sz w:val="24"/>
          <w:szCs w:val="24"/>
        </w:rPr>
      </w:pPr>
    </w:p>
    <w:p w:rsidR="00177D7F" w:rsidRDefault="00177D7F" w:rsidP="00177D7F">
      <w:pPr>
        <w:ind w:firstLine="709"/>
        <w:jc w:val="both"/>
        <w:rPr>
          <w:rFonts w:ascii="Times New Roman" w:hAnsi="Times New Roman" w:cs="Times New Roman"/>
          <w:sz w:val="24"/>
          <w:szCs w:val="24"/>
        </w:rPr>
      </w:pPr>
    </w:p>
    <w:p w:rsidR="00177D7F" w:rsidRDefault="00177D7F" w:rsidP="00177D7F">
      <w:pPr>
        <w:rPr>
          <w:rFonts w:ascii="Times New Roman" w:hAnsi="Times New Roman" w:cs="Times New Roman"/>
          <w:sz w:val="24"/>
          <w:szCs w:val="24"/>
        </w:rPr>
      </w:pPr>
    </w:p>
    <w:p w:rsidR="00177D7F" w:rsidRPr="00102299" w:rsidRDefault="003029B8" w:rsidP="00177D7F">
      <w:r>
        <w:rPr>
          <w:noProof/>
          <w:lang w:eastAsia="fr-FR"/>
        </w:rPr>
        <w:lastRenderedPageBreak/>
        <w:pict>
          <v:shape id="Zone de texte 24" o:spid="_x0000_s1036" type="#_x0000_t202" style="position:absolute;margin-left:10.55pt;margin-top:-30.65pt;width:414.95pt;height:41.3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" filled="f" stroked="f">
            <v:path arrowok="t"/>
            <v:textbox style="mso-next-textbox:#Zone de texte 24;mso-fit-shape-to-text:t">
              <w:txbxContent>
                <w:p w:rsidR="003029B8" w:rsidRPr="00F71119" w:rsidRDefault="003029B8" w:rsidP="00F71119">
                  <w:pPr>
                    <w:pStyle w:val="Titre1"/>
                    <w:numPr>
                      <w:ilvl w:val="0"/>
                      <w:numId w:val="0"/>
                    </w:numPr>
                    <w:ind w:left="142" w:right="-66"/>
                    <w:jc w:val="center"/>
                    <w:rPr>
                      <w:color w:val="808080" w:themeColor="background1" w:themeShade="80"/>
                      <w:sz w:val="52"/>
                      <w:szCs w:val="52"/>
                    </w:rPr>
                  </w:pPr>
                  <w:bookmarkStart w:id="393" w:name="_Toc419666924"/>
                  <w:r w:rsidRPr="00F71119">
                    <w:rPr>
                      <w:color w:val="808080" w:themeColor="background1" w:themeShade="80"/>
                      <w:sz w:val="52"/>
                      <w:szCs w:val="52"/>
                    </w:rPr>
                    <w:t xml:space="preserve">Référence bibliographiques et </w:t>
                  </w:r>
                  <w:proofErr w:type="spellStart"/>
                  <w:r w:rsidRPr="00F71119">
                    <w:rPr>
                      <w:color w:val="808080" w:themeColor="background1" w:themeShade="80"/>
                      <w:sz w:val="52"/>
                      <w:szCs w:val="52"/>
                    </w:rPr>
                    <w:t>webographique</w:t>
                  </w:r>
                  <w:bookmarkEnd w:id="393"/>
                  <w:proofErr w:type="spellEnd"/>
                </w:p>
              </w:txbxContent>
            </v:textbox>
          </v:shape>
        </w:pict>
      </w:r>
    </w:p>
    <w:p w:rsidR="00177D7F" w:rsidRDefault="00177D7F" w:rsidP="00177D7F">
      <w:pPr>
        <w:spacing w:after="160" w:line="259" w:lineRule="auto"/>
        <w:jc w:val="center"/>
        <w:rPr>
          <w:rFonts w:asciiTheme="majorBidi" w:hAnsiTheme="majorBidi" w:cstheme="majorBidi"/>
          <w:b/>
          <w:bCs/>
          <w:sz w:val="32"/>
          <w:szCs w:val="32"/>
        </w:rPr>
      </w:pPr>
    </w:p>
    <w:p w:rsidR="00A532C2" w:rsidRPr="00ED52F5" w:rsidRDefault="00A532C2" w:rsidP="00B94F64">
      <w:pPr>
        <w:spacing w:after="160" w:line="259" w:lineRule="auto"/>
        <w:rPr>
          <w:rFonts w:asciiTheme="majorBidi" w:hAnsiTheme="majorBidi" w:cstheme="majorBidi"/>
          <w:b/>
          <w:bCs/>
        </w:rPr>
      </w:pPr>
    </w:p>
    <w:p w:rsidR="005A2502" w:rsidRPr="00FB1EC6" w:rsidRDefault="00C07A69" w:rsidP="00FB1EC6">
      <w:pPr>
        <w:spacing w:after="160"/>
        <w:jc w:val="both"/>
        <w:rPr>
          <w:rFonts w:asciiTheme="majorBidi" w:hAnsiTheme="majorBidi" w:cstheme="majorBidi"/>
          <w:sz w:val="24"/>
          <w:szCs w:val="24"/>
        </w:rPr>
      </w:pPr>
      <w:r w:rsidRPr="00ED52F5">
        <w:rPr>
          <w:rFonts w:asciiTheme="majorBidi" w:hAnsiTheme="majorBidi" w:cstheme="majorBidi"/>
          <w:b/>
          <w:bCs/>
          <w:sz w:val="24"/>
          <w:szCs w:val="24"/>
        </w:rPr>
        <w:t xml:space="preserve">[A1] Cédric </w:t>
      </w:r>
      <w:proofErr w:type="spellStart"/>
      <w:r w:rsidRPr="00ED52F5">
        <w:rPr>
          <w:rFonts w:asciiTheme="majorBidi" w:hAnsiTheme="majorBidi" w:cstheme="majorBidi"/>
          <w:b/>
          <w:bCs/>
          <w:sz w:val="24"/>
          <w:szCs w:val="24"/>
        </w:rPr>
        <w:t>Joncour</w:t>
      </w:r>
      <w:proofErr w:type="spellEnd"/>
      <w:r w:rsidRPr="00FB1EC6">
        <w:rPr>
          <w:rFonts w:asciiTheme="majorBidi" w:hAnsiTheme="majorBidi" w:cstheme="majorBidi"/>
          <w:sz w:val="24"/>
          <w:szCs w:val="24"/>
        </w:rPr>
        <w:t xml:space="preserve"> « Cours de Graphes Théorie et Algorithmes - Partie 1 » </w:t>
      </w:r>
      <w:r w:rsidR="005A2502" w:rsidRPr="00FB1EC6">
        <w:rPr>
          <w:rFonts w:asciiTheme="majorBidi" w:hAnsiTheme="majorBidi" w:cstheme="majorBidi"/>
          <w:sz w:val="24"/>
          <w:szCs w:val="24"/>
        </w:rPr>
        <w:t xml:space="preserve">2013, 10p. Disponible sur : </w:t>
      </w:r>
      <w:hyperlink r:id="rId85" w:history="1">
        <w:r w:rsidR="005A2502" w:rsidRPr="00FB1EC6">
          <w:rPr>
            <w:rStyle w:val="Lienhypertexte"/>
            <w:rFonts w:asciiTheme="majorBidi" w:hAnsiTheme="majorBidi" w:cstheme="majorBidi"/>
            <w:sz w:val="24"/>
            <w:szCs w:val="24"/>
          </w:rPr>
          <w:t>http://lmah.univ-lehavre.fr/~joncour/documents/cours/graphes/diapo-introduction-graphes.pdf</w:t>
        </w:r>
      </w:hyperlink>
      <w:r w:rsidR="005A2502" w:rsidRPr="00FB1EC6">
        <w:rPr>
          <w:rFonts w:asciiTheme="majorBidi" w:hAnsiTheme="majorBidi" w:cstheme="majorBidi"/>
          <w:sz w:val="24"/>
          <w:szCs w:val="24"/>
        </w:rPr>
        <w:t xml:space="preserve"> (consulté le 01.01.2015). </w:t>
      </w:r>
    </w:p>
    <w:p w:rsidR="00C246AA" w:rsidRPr="00FB1EC6" w:rsidRDefault="005A2502" w:rsidP="00FB1EC6">
      <w:pPr>
        <w:spacing w:after="160"/>
        <w:jc w:val="both"/>
        <w:rPr>
          <w:rFonts w:asciiTheme="majorBidi" w:hAnsiTheme="majorBidi" w:cstheme="majorBidi"/>
          <w:sz w:val="24"/>
          <w:szCs w:val="24"/>
          <w:shd w:val="clear" w:color="auto" w:fill="FFFFFF"/>
        </w:rPr>
      </w:pPr>
      <w:r w:rsidRPr="00FB1EC6">
        <w:rPr>
          <w:rFonts w:asciiTheme="majorBidi" w:hAnsiTheme="majorBidi" w:cstheme="majorBidi"/>
          <w:b/>
          <w:bCs/>
          <w:sz w:val="24"/>
          <w:szCs w:val="24"/>
        </w:rPr>
        <w:t xml:space="preserve">[A2] </w:t>
      </w:r>
      <w:proofErr w:type="spellStart"/>
      <w:r w:rsidR="007E2465" w:rsidRPr="00FB1EC6">
        <w:rPr>
          <w:rFonts w:asciiTheme="majorBidi" w:hAnsiTheme="majorBidi" w:cstheme="majorBidi"/>
          <w:b/>
          <w:bCs/>
          <w:sz w:val="24"/>
          <w:szCs w:val="24"/>
        </w:rPr>
        <w:t>futura</w:t>
      </w:r>
      <w:proofErr w:type="spellEnd"/>
      <w:r w:rsidR="007E2465" w:rsidRPr="00FB1EC6">
        <w:rPr>
          <w:rFonts w:asciiTheme="majorBidi" w:hAnsiTheme="majorBidi" w:cstheme="majorBidi"/>
          <w:b/>
          <w:bCs/>
          <w:sz w:val="24"/>
          <w:szCs w:val="24"/>
        </w:rPr>
        <w:t xml:space="preserve"> sciences, </w:t>
      </w:r>
      <w:r w:rsidR="007E2465" w:rsidRPr="00FB1EC6">
        <w:rPr>
          <w:rFonts w:asciiTheme="majorBidi" w:hAnsiTheme="majorBidi" w:cstheme="majorBidi"/>
          <w:sz w:val="24"/>
          <w:szCs w:val="24"/>
          <w:shd w:val="clear" w:color="auto" w:fill="FFFFFF"/>
        </w:rPr>
        <w:t>L'actualité quotidienne des</w:t>
      </w:r>
      <w:r w:rsidR="007E2465" w:rsidRPr="00FB1EC6">
        <w:rPr>
          <w:rStyle w:val="apple-converted-space"/>
          <w:rFonts w:asciiTheme="majorBidi" w:hAnsiTheme="majorBidi" w:cstheme="majorBidi"/>
          <w:sz w:val="24"/>
          <w:szCs w:val="24"/>
          <w:shd w:val="clear" w:color="auto" w:fill="FFFFFF"/>
        </w:rPr>
        <w:t> </w:t>
      </w:r>
      <w:r w:rsidR="007E2465" w:rsidRPr="00FB1EC6">
        <w:rPr>
          <w:rStyle w:val="Accentuation"/>
          <w:rFonts w:asciiTheme="majorBidi" w:hAnsiTheme="majorBidi" w:cstheme="majorBidi"/>
          <w:i w:val="0"/>
          <w:iCs w:val="0"/>
          <w:sz w:val="24"/>
          <w:szCs w:val="24"/>
          <w:shd w:val="clear" w:color="auto" w:fill="FFFFFF"/>
        </w:rPr>
        <w:t>sciences</w:t>
      </w:r>
      <w:r w:rsidR="007E2465" w:rsidRPr="00FB1EC6">
        <w:rPr>
          <w:rStyle w:val="apple-converted-space"/>
          <w:rFonts w:asciiTheme="majorBidi" w:hAnsiTheme="majorBidi" w:cstheme="majorBidi"/>
          <w:sz w:val="24"/>
          <w:szCs w:val="24"/>
          <w:shd w:val="clear" w:color="auto" w:fill="FFFFFF"/>
        </w:rPr>
        <w:t> </w:t>
      </w:r>
      <w:r w:rsidR="007E2465" w:rsidRPr="00FB1EC6">
        <w:rPr>
          <w:rFonts w:asciiTheme="majorBidi" w:hAnsiTheme="majorBidi" w:cstheme="majorBidi"/>
          <w:sz w:val="24"/>
          <w:szCs w:val="24"/>
          <w:shd w:val="clear" w:color="auto" w:fill="FFFFFF"/>
        </w:rPr>
        <w:t xml:space="preserve">et des </w:t>
      </w:r>
      <w:r w:rsidR="00C246AA" w:rsidRPr="00FB1EC6">
        <w:rPr>
          <w:rFonts w:asciiTheme="majorBidi" w:hAnsiTheme="majorBidi" w:cstheme="majorBidi"/>
          <w:sz w:val="24"/>
          <w:szCs w:val="24"/>
          <w:shd w:val="clear" w:color="auto" w:fill="FFFFFF"/>
        </w:rPr>
        <w:t xml:space="preserve">technologies. Disponible sur : </w:t>
      </w:r>
      <w:hyperlink r:id="rId86" w:history="1">
        <w:r w:rsidR="00C246AA" w:rsidRPr="00FB1EC6">
          <w:rPr>
            <w:rStyle w:val="Lienhypertexte"/>
            <w:rFonts w:asciiTheme="majorBidi" w:hAnsiTheme="majorBidi" w:cstheme="majorBidi"/>
            <w:sz w:val="24"/>
            <w:szCs w:val="24"/>
            <w:shd w:val="clear" w:color="auto" w:fill="FFFFFF"/>
          </w:rPr>
          <w:t>http://www.futura-sciences.com/magazines/mathematiques/infos/dico/d/mathematiques-theorie-graphes-4712/</w:t>
        </w:r>
      </w:hyperlink>
      <w:r w:rsidR="00C246AA" w:rsidRPr="00FB1EC6">
        <w:rPr>
          <w:rFonts w:asciiTheme="majorBidi" w:hAnsiTheme="majorBidi" w:cstheme="majorBidi"/>
          <w:sz w:val="24"/>
          <w:szCs w:val="24"/>
          <w:shd w:val="clear" w:color="auto" w:fill="FFFFFF"/>
        </w:rPr>
        <w:t xml:space="preserve"> (consulté le 20.01.2015).</w:t>
      </w:r>
    </w:p>
    <w:p w:rsidR="003B434C" w:rsidRPr="00FB1EC6" w:rsidRDefault="00C246AA" w:rsidP="00FB1EC6">
      <w:pPr>
        <w:spacing w:after="160"/>
        <w:jc w:val="both"/>
        <w:rPr>
          <w:rFonts w:asciiTheme="majorBidi" w:hAnsiTheme="majorBidi" w:cstheme="majorBidi"/>
          <w:sz w:val="24"/>
          <w:szCs w:val="24"/>
        </w:rPr>
      </w:pPr>
      <w:r w:rsidRPr="00FB1EC6">
        <w:rPr>
          <w:rFonts w:asciiTheme="majorBidi" w:hAnsiTheme="majorBidi" w:cstheme="majorBidi"/>
          <w:b/>
          <w:bCs/>
          <w:sz w:val="24"/>
          <w:szCs w:val="24"/>
          <w:shd w:val="clear" w:color="auto" w:fill="FFFFFF"/>
        </w:rPr>
        <w:t xml:space="preserve">[A3] </w:t>
      </w:r>
      <w:r w:rsidR="000433B1" w:rsidRPr="00FB1EC6">
        <w:rPr>
          <w:rFonts w:asciiTheme="majorBidi" w:hAnsiTheme="majorBidi" w:cstheme="majorBidi"/>
          <w:b/>
          <w:bCs/>
          <w:sz w:val="24"/>
          <w:szCs w:val="24"/>
          <w:shd w:val="clear" w:color="auto" w:fill="FFFFFF"/>
        </w:rPr>
        <w:t>developpez.com</w:t>
      </w:r>
      <w:r w:rsidR="00ED52F5" w:rsidRPr="00FB1EC6">
        <w:rPr>
          <w:rFonts w:asciiTheme="majorBidi" w:hAnsiTheme="majorBidi" w:cstheme="majorBidi"/>
          <w:b/>
          <w:bCs/>
          <w:sz w:val="24"/>
          <w:szCs w:val="24"/>
          <w:shd w:val="clear" w:color="auto" w:fill="FFFFFF"/>
        </w:rPr>
        <w:t>,</w:t>
      </w:r>
      <w:r w:rsidR="00ED52F5" w:rsidRPr="00FB1EC6">
        <w:rPr>
          <w:rFonts w:asciiTheme="majorBidi" w:hAnsiTheme="majorBidi" w:cstheme="majorBidi"/>
          <w:sz w:val="24"/>
          <w:szCs w:val="24"/>
          <w:shd w:val="clear" w:color="auto" w:fill="FFFFFF"/>
        </w:rPr>
        <w:t xml:space="preserve"> communauté</w:t>
      </w:r>
      <w:r w:rsidR="002518B8" w:rsidRPr="00FB1EC6">
        <w:rPr>
          <w:rFonts w:asciiTheme="majorBidi" w:hAnsiTheme="majorBidi" w:cstheme="majorBidi"/>
          <w:sz w:val="24"/>
          <w:szCs w:val="24"/>
          <w:shd w:val="clear" w:color="auto" w:fill="FFFFFF"/>
        </w:rPr>
        <w:t xml:space="preserve"> dédiée au développement informatique, </w:t>
      </w:r>
      <w:hyperlink r:id="rId87" w:history="1">
        <w:r w:rsidR="002518B8" w:rsidRPr="00FB1EC6">
          <w:rPr>
            <w:rStyle w:val="Lienhypertexte"/>
            <w:rFonts w:asciiTheme="majorBidi" w:hAnsiTheme="majorBidi" w:cstheme="majorBidi"/>
            <w:color w:val="auto"/>
            <w:sz w:val="24"/>
            <w:szCs w:val="24"/>
            <w:u w:val="none"/>
            <w:shd w:val="clear" w:color="auto" w:fill="FFFFFF"/>
          </w:rPr>
          <w:t>Introduction aux graphes</w:t>
        </w:r>
      </w:hyperlink>
      <w:r w:rsidR="00171612" w:rsidRPr="00FB1EC6">
        <w:rPr>
          <w:rFonts w:asciiTheme="majorBidi" w:hAnsiTheme="majorBidi" w:cstheme="majorBidi"/>
          <w:sz w:val="24"/>
          <w:szCs w:val="24"/>
        </w:rPr>
        <w:t xml:space="preserve">.Disponible sur : </w:t>
      </w:r>
      <w:hyperlink r:id="rId88" w:history="1">
        <w:r w:rsidR="00171612" w:rsidRPr="00FB1EC6">
          <w:rPr>
            <w:rStyle w:val="Lienhypertexte"/>
            <w:rFonts w:asciiTheme="majorBidi" w:hAnsiTheme="majorBidi" w:cstheme="majorBidi"/>
            <w:sz w:val="24"/>
            <w:szCs w:val="24"/>
          </w:rPr>
          <w:t>http://rperrot.developpez.com/articles/algo/theorie/graphes/</w:t>
        </w:r>
      </w:hyperlink>
      <w:r w:rsidR="00171612" w:rsidRPr="00FB1EC6">
        <w:rPr>
          <w:rFonts w:asciiTheme="majorBidi" w:hAnsiTheme="majorBidi" w:cstheme="majorBidi"/>
          <w:sz w:val="24"/>
          <w:szCs w:val="24"/>
        </w:rPr>
        <w:t xml:space="preserve"> (consulté le 03.01.2015).</w:t>
      </w:r>
    </w:p>
    <w:p w:rsidR="00FB1EC6" w:rsidRPr="003B1211" w:rsidRDefault="00171612" w:rsidP="003B1211">
      <w:pPr>
        <w:jc w:val="both"/>
        <w:rPr>
          <w:rFonts w:ascii="Times New Roman" w:hAnsi="Times New Roman" w:cs="Times New Roman"/>
          <w:sz w:val="24"/>
          <w:szCs w:val="24"/>
        </w:rPr>
      </w:pPr>
      <w:r w:rsidRPr="00ED52F5">
        <w:rPr>
          <w:rFonts w:ascii="Times New Roman" w:hAnsi="Times New Roman" w:cs="Times New Roman"/>
          <w:b/>
          <w:bCs/>
          <w:sz w:val="24"/>
          <w:szCs w:val="24"/>
        </w:rPr>
        <w:t xml:space="preserve">[A4] </w:t>
      </w:r>
      <w:proofErr w:type="spellStart"/>
      <w:r w:rsidRPr="00ED52F5">
        <w:rPr>
          <w:rFonts w:ascii="Times New Roman" w:hAnsi="Times New Roman" w:cs="Times New Roman"/>
          <w:b/>
          <w:bCs/>
          <w:sz w:val="24"/>
          <w:szCs w:val="24"/>
        </w:rPr>
        <w:t>nymphomath</w:t>
      </w:r>
      <w:proofErr w:type="spellEnd"/>
      <w:r w:rsidRPr="003B1211">
        <w:rPr>
          <w:rFonts w:ascii="Times New Roman" w:hAnsi="Times New Roman" w:cs="Times New Roman"/>
          <w:sz w:val="24"/>
          <w:szCs w:val="24"/>
        </w:rPr>
        <w:t xml:space="preserve">, </w:t>
      </w:r>
      <w:r w:rsidRPr="003B1211">
        <w:rPr>
          <w:rFonts w:ascii="Times New Roman" w:hAnsi="Times New Roman" w:cs="Times New Roman"/>
          <w:sz w:val="24"/>
          <w:szCs w:val="24"/>
          <w:shd w:val="clear" w:color="auto" w:fill="FFFFFF"/>
        </w:rPr>
        <w:t xml:space="preserve">Recueil de cours en ligne concernant les mathématiques appliquées, </w:t>
      </w:r>
      <w:r w:rsidRPr="003B1211">
        <w:rPr>
          <w:rFonts w:ascii="Times New Roman" w:hAnsi="Times New Roman" w:cs="Times New Roman"/>
          <w:sz w:val="24"/>
          <w:szCs w:val="24"/>
        </w:rPr>
        <w:t xml:space="preserve">Lexique sur les </w:t>
      </w:r>
      <w:r w:rsidR="0001397E" w:rsidRPr="003B1211">
        <w:rPr>
          <w:rFonts w:ascii="Times New Roman" w:hAnsi="Times New Roman" w:cs="Times New Roman"/>
          <w:sz w:val="24"/>
          <w:szCs w:val="24"/>
        </w:rPr>
        <w:t xml:space="preserve">graphes. Disponible sur : </w:t>
      </w:r>
      <w:hyperlink r:id="rId89" w:history="1">
        <w:r w:rsidR="0001397E" w:rsidRPr="00ED52F5">
          <w:rPr>
            <w:rStyle w:val="Lienhypertexte"/>
            <w:rFonts w:ascii="Times New Roman" w:hAnsi="Times New Roman" w:cs="Times New Roman"/>
            <w:sz w:val="24"/>
            <w:szCs w:val="24"/>
          </w:rPr>
          <w:t>http://www.nymphomath.ch/graphes-ancien/lexique/</w:t>
        </w:r>
      </w:hyperlink>
      <w:r w:rsidR="003B1211">
        <w:rPr>
          <w:rFonts w:ascii="Times New Roman" w:hAnsi="Times New Roman" w:cs="Times New Roman"/>
          <w:sz w:val="24"/>
          <w:szCs w:val="24"/>
        </w:rPr>
        <w:t xml:space="preserve"> (</w:t>
      </w:r>
      <w:r w:rsidR="0001397E" w:rsidRPr="003B1211">
        <w:rPr>
          <w:rFonts w:ascii="Times New Roman" w:hAnsi="Times New Roman" w:cs="Times New Roman"/>
          <w:sz w:val="24"/>
          <w:szCs w:val="24"/>
        </w:rPr>
        <w:t>Consulté le 20.01.2015).</w:t>
      </w:r>
    </w:p>
    <w:p w:rsidR="00807F04" w:rsidRPr="00FB1EC6" w:rsidRDefault="0001397E" w:rsidP="00FB1EC6">
      <w:pPr>
        <w:spacing w:after="160"/>
        <w:jc w:val="both"/>
        <w:rPr>
          <w:rFonts w:asciiTheme="majorBidi" w:hAnsiTheme="majorBidi" w:cstheme="majorBidi"/>
          <w:sz w:val="24"/>
          <w:szCs w:val="24"/>
        </w:rPr>
      </w:pPr>
      <w:r w:rsidRPr="00FB1EC6">
        <w:rPr>
          <w:rFonts w:asciiTheme="majorBidi" w:hAnsiTheme="majorBidi" w:cstheme="majorBidi"/>
          <w:b/>
          <w:bCs/>
          <w:sz w:val="24"/>
          <w:szCs w:val="24"/>
        </w:rPr>
        <w:t xml:space="preserve">[A5] </w:t>
      </w:r>
      <w:r w:rsidR="00807F04" w:rsidRPr="00FB1EC6">
        <w:rPr>
          <w:rFonts w:asciiTheme="majorBidi" w:hAnsiTheme="majorBidi" w:cstheme="majorBidi"/>
          <w:b/>
          <w:bCs/>
          <w:sz w:val="24"/>
          <w:szCs w:val="24"/>
          <w:shd w:val="clear" w:color="auto" w:fill="FFFFFF"/>
        </w:rPr>
        <w:t xml:space="preserve">developpez.com, </w:t>
      </w:r>
      <w:r w:rsidR="00807F04" w:rsidRPr="00FB1EC6">
        <w:rPr>
          <w:rFonts w:asciiTheme="majorBidi" w:hAnsiTheme="majorBidi" w:cstheme="majorBidi"/>
          <w:sz w:val="24"/>
          <w:szCs w:val="24"/>
          <w:shd w:val="clear" w:color="auto" w:fill="FFFFFF"/>
        </w:rPr>
        <w:t xml:space="preserve">communauté dédiée au développement informatique, </w:t>
      </w:r>
      <w:hyperlink r:id="rId90" w:history="1">
        <w:proofErr w:type="gramStart"/>
        <w:r w:rsidR="00807F04" w:rsidRPr="00FB1EC6">
          <w:rPr>
            <w:rStyle w:val="Lienhypertexte"/>
            <w:rFonts w:asciiTheme="majorBidi" w:hAnsiTheme="majorBidi" w:cstheme="majorBidi"/>
            <w:color w:val="auto"/>
            <w:sz w:val="24"/>
            <w:szCs w:val="24"/>
            <w:u w:val="none"/>
            <w:shd w:val="clear" w:color="auto" w:fill="FFFFFF"/>
          </w:rPr>
          <w:t>la</w:t>
        </w:r>
      </w:hyperlink>
      <w:r w:rsidR="00807F04" w:rsidRPr="00FB1EC6">
        <w:rPr>
          <w:rFonts w:asciiTheme="majorBidi" w:hAnsiTheme="majorBidi" w:cstheme="majorBidi"/>
          <w:sz w:val="24"/>
          <w:szCs w:val="24"/>
        </w:rPr>
        <w:t xml:space="preserve"> théories</w:t>
      </w:r>
      <w:proofErr w:type="gramEnd"/>
      <w:r w:rsidR="00807F04" w:rsidRPr="00FB1EC6">
        <w:rPr>
          <w:rFonts w:asciiTheme="majorBidi" w:hAnsiTheme="majorBidi" w:cstheme="majorBidi"/>
          <w:sz w:val="24"/>
          <w:szCs w:val="24"/>
        </w:rPr>
        <w:t xml:space="preserve"> des graphes. Disponible sur : </w:t>
      </w:r>
      <w:hyperlink r:id="rId91" w:history="1">
        <w:r w:rsidR="00807F04" w:rsidRPr="00FB1EC6">
          <w:rPr>
            <w:rStyle w:val="Lienhypertexte"/>
            <w:rFonts w:asciiTheme="majorBidi" w:hAnsiTheme="majorBidi" w:cstheme="majorBidi"/>
            <w:sz w:val="24"/>
            <w:szCs w:val="24"/>
          </w:rPr>
          <w:t>http://rperrot.developpez.com/articles/algo/theorie/graphes</w:t>
        </w:r>
      </w:hyperlink>
      <w:r w:rsidR="00807F04" w:rsidRPr="00FB1EC6">
        <w:rPr>
          <w:rFonts w:asciiTheme="majorBidi" w:hAnsiTheme="majorBidi" w:cstheme="majorBidi"/>
          <w:sz w:val="24"/>
          <w:szCs w:val="24"/>
        </w:rPr>
        <w:t xml:space="preserve"> (consulté le 03.01.2015).</w:t>
      </w:r>
    </w:p>
    <w:p w:rsidR="00B61FA6" w:rsidRPr="00FB1EC6" w:rsidRDefault="00807F04" w:rsidP="00FB1EC6">
      <w:pPr>
        <w:autoSpaceDE w:val="0"/>
        <w:autoSpaceDN w:val="0"/>
        <w:adjustRightInd w:val="0"/>
        <w:spacing w:after="0"/>
        <w:rPr>
          <w:rFonts w:asciiTheme="majorBidi" w:hAnsiTheme="majorBidi" w:cstheme="majorBidi"/>
          <w:sz w:val="24"/>
          <w:szCs w:val="24"/>
        </w:rPr>
      </w:pPr>
      <w:r w:rsidRPr="00FB1EC6">
        <w:rPr>
          <w:rFonts w:asciiTheme="majorBidi" w:hAnsiTheme="majorBidi" w:cstheme="majorBidi"/>
          <w:b/>
          <w:bCs/>
          <w:sz w:val="24"/>
          <w:szCs w:val="24"/>
        </w:rPr>
        <w:t xml:space="preserve">[A6] Université de Provence, </w:t>
      </w:r>
      <w:r w:rsidRPr="00FB1EC6">
        <w:rPr>
          <w:rFonts w:asciiTheme="majorBidi" w:hAnsiTheme="majorBidi" w:cstheme="majorBidi"/>
          <w:sz w:val="24"/>
          <w:szCs w:val="24"/>
        </w:rPr>
        <w:t xml:space="preserve">Licence MI, Mathématiques générales, Théories des graphes, 2008.2009, 8p. </w:t>
      </w:r>
      <w:r w:rsidR="00B61FA6" w:rsidRPr="00FB1EC6">
        <w:rPr>
          <w:rFonts w:asciiTheme="majorBidi" w:hAnsiTheme="majorBidi" w:cstheme="majorBidi"/>
          <w:sz w:val="24"/>
          <w:szCs w:val="24"/>
        </w:rPr>
        <w:t xml:space="preserve">Disponible sur : </w:t>
      </w:r>
      <w:hyperlink r:id="rId92" w:history="1">
        <w:r w:rsidR="00B61FA6" w:rsidRPr="00FB1EC6">
          <w:rPr>
            <w:rStyle w:val="Lienhypertexte"/>
            <w:rFonts w:asciiTheme="majorBidi" w:hAnsiTheme="majorBidi" w:cstheme="majorBidi"/>
            <w:sz w:val="24"/>
            <w:szCs w:val="24"/>
          </w:rPr>
          <w:t>http://www.latp.univmrs.fr/~plenat/lib/exe/fetch.php?media=graphescours.pdf</w:t>
        </w:r>
      </w:hyperlink>
      <w:r w:rsidR="00B61FA6" w:rsidRPr="00FB1EC6">
        <w:rPr>
          <w:rFonts w:asciiTheme="majorBidi" w:hAnsiTheme="majorBidi" w:cstheme="majorBidi"/>
          <w:sz w:val="24"/>
          <w:szCs w:val="24"/>
        </w:rPr>
        <w:t xml:space="preserve"> (consulté le 10.01.2015).</w:t>
      </w:r>
    </w:p>
    <w:p w:rsidR="0063737A" w:rsidRDefault="004A6454" w:rsidP="00FB1EC6">
      <w:pPr>
        <w:autoSpaceDE w:val="0"/>
        <w:autoSpaceDN w:val="0"/>
        <w:adjustRightInd w:val="0"/>
        <w:spacing w:after="0"/>
        <w:rPr>
          <w:rFonts w:asciiTheme="majorBidi" w:hAnsiTheme="majorBidi" w:cstheme="majorBidi"/>
          <w:sz w:val="24"/>
          <w:szCs w:val="24"/>
        </w:rPr>
      </w:pPr>
      <w:r w:rsidRPr="00FB1EC6">
        <w:rPr>
          <w:rFonts w:asciiTheme="majorBidi" w:hAnsiTheme="majorBidi" w:cstheme="majorBidi"/>
          <w:b/>
          <w:bCs/>
          <w:sz w:val="24"/>
          <w:szCs w:val="24"/>
        </w:rPr>
        <w:t xml:space="preserve">[A7] COURS, </w:t>
      </w:r>
      <w:r w:rsidRPr="00FB1EC6">
        <w:rPr>
          <w:rFonts w:asciiTheme="majorBidi" w:hAnsiTheme="majorBidi" w:cstheme="majorBidi"/>
          <w:sz w:val="24"/>
          <w:szCs w:val="24"/>
        </w:rPr>
        <w:t xml:space="preserve">chapitre </w:t>
      </w:r>
      <w:r w:rsidR="006F7DF3" w:rsidRPr="00FB1EC6">
        <w:rPr>
          <w:rFonts w:asciiTheme="majorBidi" w:hAnsiTheme="majorBidi" w:cstheme="majorBidi"/>
          <w:sz w:val="24"/>
          <w:szCs w:val="24"/>
        </w:rPr>
        <w:t>07,</w:t>
      </w:r>
      <w:r w:rsidRPr="00FB1EC6">
        <w:rPr>
          <w:rFonts w:asciiTheme="majorBidi" w:hAnsiTheme="majorBidi" w:cstheme="majorBidi"/>
          <w:sz w:val="24"/>
          <w:szCs w:val="24"/>
        </w:rPr>
        <w:t xml:space="preserve"> coloration des </w:t>
      </w:r>
      <w:r w:rsidR="006F7DF3" w:rsidRPr="00FB1EC6">
        <w:rPr>
          <w:rFonts w:asciiTheme="majorBidi" w:hAnsiTheme="majorBidi" w:cstheme="majorBidi"/>
          <w:sz w:val="24"/>
          <w:szCs w:val="24"/>
        </w:rPr>
        <w:t>graphes,</w:t>
      </w:r>
      <w:r w:rsidRPr="00FB1EC6">
        <w:rPr>
          <w:rFonts w:asciiTheme="majorBidi" w:hAnsiTheme="majorBidi" w:cstheme="majorBidi"/>
          <w:sz w:val="24"/>
          <w:szCs w:val="24"/>
        </w:rPr>
        <w:t xml:space="preserve"> 7p .disponible sur : </w:t>
      </w:r>
      <w:hyperlink r:id="rId93" w:history="1">
        <w:r w:rsidR="006F7DF3" w:rsidRPr="00FB1EC6">
          <w:rPr>
            <w:rStyle w:val="Lienhypertexte"/>
            <w:rFonts w:asciiTheme="majorBidi" w:hAnsiTheme="majorBidi" w:cstheme="majorBidi"/>
            <w:sz w:val="24"/>
            <w:szCs w:val="24"/>
          </w:rPr>
          <w:t>https://www.gerad.ca/~alainh/Chapitre7.pdf</w:t>
        </w:r>
      </w:hyperlink>
      <w:r w:rsidR="006F7DF3" w:rsidRPr="00FB1EC6">
        <w:rPr>
          <w:rFonts w:asciiTheme="majorBidi" w:hAnsiTheme="majorBidi" w:cstheme="majorBidi"/>
          <w:sz w:val="24"/>
          <w:szCs w:val="24"/>
        </w:rPr>
        <w:t xml:space="preserve">  (consulté le 11.01.2015).</w:t>
      </w:r>
    </w:p>
    <w:p w:rsidR="00FB1EC6" w:rsidRPr="00FB1EC6" w:rsidRDefault="00FB1EC6" w:rsidP="00FB1EC6">
      <w:pPr>
        <w:autoSpaceDE w:val="0"/>
        <w:autoSpaceDN w:val="0"/>
        <w:adjustRightInd w:val="0"/>
        <w:spacing w:after="0"/>
        <w:rPr>
          <w:rFonts w:asciiTheme="majorBidi" w:hAnsiTheme="majorBidi" w:cstheme="majorBidi"/>
          <w:sz w:val="24"/>
          <w:szCs w:val="24"/>
        </w:rPr>
      </w:pPr>
    </w:p>
    <w:p w:rsidR="006F7DF3" w:rsidRDefault="006F7DF3" w:rsidP="00FB1EC6">
      <w:pPr>
        <w:autoSpaceDE w:val="0"/>
        <w:autoSpaceDN w:val="0"/>
        <w:adjustRightInd w:val="0"/>
        <w:spacing w:after="0"/>
        <w:jc w:val="both"/>
        <w:rPr>
          <w:rFonts w:asciiTheme="majorBidi" w:hAnsiTheme="majorBidi" w:cstheme="majorBidi"/>
          <w:sz w:val="24"/>
          <w:szCs w:val="24"/>
        </w:rPr>
      </w:pPr>
      <w:r w:rsidRPr="00327831">
        <w:rPr>
          <w:rFonts w:asciiTheme="majorBidi" w:hAnsiTheme="majorBidi" w:cstheme="majorBidi"/>
          <w:b/>
          <w:bCs/>
          <w:sz w:val="24"/>
          <w:szCs w:val="24"/>
          <w:lang w:val="en-US"/>
        </w:rPr>
        <w:t xml:space="preserve">[A8]  </w:t>
      </w:r>
      <w:proofErr w:type="gramStart"/>
      <w:r w:rsidRPr="00327831">
        <w:rPr>
          <w:rFonts w:asciiTheme="majorBidi" w:hAnsiTheme="majorBidi" w:cstheme="majorBidi"/>
          <w:b/>
          <w:bCs/>
          <w:sz w:val="24"/>
          <w:szCs w:val="24"/>
          <w:lang w:val="en-US"/>
        </w:rPr>
        <w:t>J.ROURKE</w:t>
      </w:r>
      <w:r w:rsidRPr="00327831">
        <w:rPr>
          <w:rFonts w:asciiTheme="majorBidi" w:hAnsiTheme="majorBidi" w:cstheme="majorBidi"/>
          <w:sz w:val="24"/>
          <w:szCs w:val="24"/>
          <w:lang w:val="en-US"/>
        </w:rPr>
        <w:t>« computation al geometry .INC»1995</w:t>
      </w:r>
      <w:r w:rsidR="0063737A" w:rsidRPr="00327831">
        <w:rPr>
          <w:rFonts w:asciiTheme="majorBidi" w:hAnsiTheme="majorBidi" w:cstheme="majorBidi"/>
          <w:sz w:val="24"/>
          <w:szCs w:val="24"/>
          <w:lang w:val="en-US"/>
        </w:rPr>
        <w:t xml:space="preserve">, Cambridge university, second </w:t>
      </w:r>
      <w:proofErr w:type="spellStart"/>
      <w:r w:rsidR="00ED52F5" w:rsidRPr="00327831">
        <w:rPr>
          <w:rFonts w:asciiTheme="majorBidi" w:hAnsiTheme="majorBidi" w:cstheme="majorBidi"/>
          <w:sz w:val="24"/>
          <w:szCs w:val="24"/>
          <w:lang w:val="en-US"/>
        </w:rPr>
        <w:t>édition</w:t>
      </w:r>
      <w:proofErr w:type="spellEnd"/>
      <w:r w:rsidR="0063737A" w:rsidRPr="00327831">
        <w:rPr>
          <w:rFonts w:asciiTheme="majorBidi" w:hAnsiTheme="majorBidi" w:cstheme="majorBidi"/>
          <w:sz w:val="24"/>
          <w:szCs w:val="24"/>
          <w:lang w:val="en-US"/>
        </w:rPr>
        <w:t xml:space="preserve">, </w:t>
      </w:r>
      <w:r w:rsidR="00ED52F5" w:rsidRPr="00327831">
        <w:rPr>
          <w:rFonts w:asciiTheme="majorBidi" w:hAnsiTheme="majorBidi" w:cstheme="majorBidi"/>
          <w:sz w:val="24"/>
          <w:szCs w:val="24"/>
          <w:lang w:val="en-US"/>
        </w:rPr>
        <w:t>358p.</w:t>
      </w:r>
      <w:proofErr w:type="gramEnd"/>
      <w:r w:rsidR="00ED52F5" w:rsidRPr="00327831">
        <w:rPr>
          <w:rFonts w:asciiTheme="majorBidi" w:hAnsiTheme="majorBidi" w:cstheme="majorBidi"/>
          <w:sz w:val="24"/>
          <w:szCs w:val="24"/>
          <w:lang w:val="en-US"/>
        </w:rPr>
        <w:t xml:space="preserve"> </w:t>
      </w:r>
      <w:r w:rsidR="00ED52F5" w:rsidRPr="00FB1EC6">
        <w:rPr>
          <w:rFonts w:asciiTheme="majorBidi" w:hAnsiTheme="majorBidi" w:cstheme="majorBidi"/>
          <w:sz w:val="24"/>
          <w:szCs w:val="24"/>
        </w:rPr>
        <w:t>Disponible</w:t>
      </w:r>
      <w:r w:rsidR="0063737A" w:rsidRPr="00FB1EC6">
        <w:rPr>
          <w:rFonts w:asciiTheme="majorBidi" w:hAnsiTheme="majorBidi" w:cstheme="majorBidi"/>
          <w:sz w:val="24"/>
          <w:szCs w:val="24"/>
        </w:rPr>
        <w:t xml:space="preserve"> sur </w:t>
      </w:r>
      <w:proofErr w:type="gramStart"/>
      <w:r w:rsidR="0063737A" w:rsidRPr="00FB1EC6">
        <w:rPr>
          <w:rFonts w:asciiTheme="majorBidi" w:hAnsiTheme="majorBidi" w:cstheme="majorBidi"/>
          <w:b/>
          <w:bCs/>
          <w:sz w:val="24"/>
          <w:szCs w:val="24"/>
        </w:rPr>
        <w:t>:</w:t>
      </w:r>
      <w:proofErr w:type="gramEnd"/>
      <w:r w:rsidR="00443BE7">
        <w:fldChar w:fldCharType="begin"/>
      </w:r>
      <w:r w:rsidR="00443BE7">
        <w:instrText xml:space="preserve"> HYPERLINK "http://crtl-i.com/PDF/comp_c.pdf" </w:instrText>
      </w:r>
      <w:r w:rsidR="00443BE7">
        <w:fldChar w:fldCharType="separate"/>
      </w:r>
      <w:r w:rsidRPr="00FB1EC6">
        <w:rPr>
          <w:rStyle w:val="Lienhypertexte"/>
          <w:rFonts w:asciiTheme="majorBidi" w:hAnsiTheme="majorBidi" w:cstheme="majorBidi"/>
          <w:sz w:val="24"/>
          <w:szCs w:val="24"/>
        </w:rPr>
        <w:t>http://crtl-i.com/PDF/comp_c.pdf</w:t>
      </w:r>
      <w:r w:rsidR="00443BE7">
        <w:rPr>
          <w:rStyle w:val="Lienhypertexte"/>
          <w:rFonts w:asciiTheme="majorBidi" w:hAnsiTheme="majorBidi" w:cstheme="majorBidi"/>
          <w:sz w:val="24"/>
          <w:szCs w:val="24"/>
        </w:rPr>
        <w:fldChar w:fldCharType="end"/>
      </w:r>
      <w:r w:rsidR="0063737A" w:rsidRPr="00FB1EC6">
        <w:rPr>
          <w:rFonts w:asciiTheme="majorBidi" w:hAnsiTheme="majorBidi" w:cstheme="majorBidi"/>
          <w:sz w:val="24"/>
          <w:szCs w:val="24"/>
        </w:rPr>
        <w:t>(consulté le22.01.2015).</w:t>
      </w:r>
    </w:p>
    <w:p w:rsidR="00FB1EC6" w:rsidRPr="00FB1EC6" w:rsidRDefault="00FB1EC6" w:rsidP="00FB1EC6">
      <w:pPr>
        <w:autoSpaceDE w:val="0"/>
        <w:autoSpaceDN w:val="0"/>
        <w:adjustRightInd w:val="0"/>
        <w:spacing w:after="0"/>
        <w:jc w:val="both"/>
        <w:rPr>
          <w:rFonts w:asciiTheme="majorBidi" w:hAnsiTheme="majorBidi" w:cstheme="majorBidi"/>
          <w:sz w:val="24"/>
          <w:szCs w:val="24"/>
        </w:rPr>
      </w:pPr>
    </w:p>
    <w:p w:rsidR="006F7DF3" w:rsidRDefault="0063737A" w:rsidP="00FB1EC6">
      <w:pPr>
        <w:autoSpaceDE w:val="0"/>
        <w:autoSpaceDN w:val="0"/>
        <w:adjustRightInd w:val="0"/>
        <w:spacing w:after="0"/>
        <w:jc w:val="both"/>
        <w:rPr>
          <w:rFonts w:asciiTheme="majorBidi" w:hAnsiTheme="majorBidi" w:cstheme="majorBidi"/>
          <w:sz w:val="24"/>
          <w:szCs w:val="24"/>
        </w:rPr>
      </w:pPr>
      <w:r w:rsidRPr="00FB1EC6">
        <w:rPr>
          <w:rFonts w:asciiTheme="majorBidi" w:hAnsiTheme="majorBidi" w:cstheme="majorBidi"/>
          <w:b/>
          <w:bCs/>
          <w:sz w:val="24"/>
          <w:szCs w:val="24"/>
        </w:rPr>
        <w:t>[A9]Stéphane Rivière</w:t>
      </w:r>
      <w:r w:rsidRPr="00FB1EC6">
        <w:rPr>
          <w:rFonts w:asciiTheme="majorBidi" w:hAnsiTheme="majorBidi" w:cstheme="majorBidi"/>
          <w:sz w:val="24"/>
          <w:szCs w:val="24"/>
        </w:rPr>
        <w:t xml:space="preserve"> « Calculs de visibilité dans un environnement polygonal 2D ».1992, Université Joseph-Fourier - Grenoble I, 1997. French, 156p .Disponible sur : </w:t>
      </w:r>
      <w:hyperlink r:id="rId94" w:history="1">
        <w:r w:rsidRPr="00FB1EC6">
          <w:rPr>
            <w:rStyle w:val="Lienhypertexte"/>
            <w:rFonts w:asciiTheme="majorBidi" w:hAnsiTheme="majorBidi" w:cstheme="majorBidi"/>
            <w:sz w:val="24"/>
            <w:szCs w:val="24"/>
          </w:rPr>
          <w:t>https://hal.archives-ouvertes.fr/tel-00528854/document</w:t>
        </w:r>
      </w:hyperlink>
      <w:r w:rsidRPr="00FB1EC6">
        <w:rPr>
          <w:rFonts w:asciiTheme="majorBidi" w:hAnsiTheme="majorBidi" w:cstheme="majorBidi"/>
          <w:sz w:val="24"/>
          <w:szCs w:val="24"/>
        </w:rPr>
        <w:t xml:space="preserve"> (consulté le 01.02.2015).</w:t>
      </w:r>
    </w:p>
    <w:p w:rsidR="000430EC" w:rsidRDefault="000430EC" w:rsidP="00FB1EC6">
      <w:pPr>
        <w:autoSpaceDE w:val="0"/>
        <w:autoSpaceDN w:val="0"/>
        <w:adjustRightInd w:val="0"/>
        <w:spacing w:after="0"/>
        <w:jc w:val="both"/>
        <w:rPr>
          <w:rFonts w:asciiTheme="majorBidi" w:hAnsiTheme="majorBidi" w:cstheme="majorBidi"/>
          <w:sz w:val="24"/>
          <w:szCs w:val="24"/>
        </w:rPr>
      </w:pPr>
    </w:p>
    <w:p w:rsidR="000430EC" w:rsidRDefault="000430EC" w:rsidP="0041603C">
      <w:pPr>
        <w:pStyle w:val="Default"/>
        <w:spacing w:line="276" w:lineRule="auto"/>
        <w:jc w:val="both"/>
        <w:rPr>
          <w:rFonts w:asciiTheme="majorBidi" w:hAnsiTheme="majorBidi" w:cstheme="majorBidi"/>
          <w:sz w:val="22"/>
          <w:szCs w:val="22"/>
        </w:rPr>
      </w:pPr>
      <w:r w:rsidRPr="0041603C">
        <w:rPr>
          <w:rFonts w:asciiTheme="majorBidi" w:hAnsiTheme="majorBidi" w:cstheme="majorBidi"/>
          <w:b/>
          <w:bCs/>
        </w:rPr>
        <w:t>[A10]</w:t>
      </w:r>
      <w:r w:rsidRPr="000430EC">
        <w:rPr>
          <w:rFonts w:asciiTheme="majorBidi" w:hAnsiTheme="majorBidi" w:cstheme="majorBidi"/>
          <w:b/>
          <w:bCs/>
        </w:rPr>
        <w:t xml:space="preserve">Christy </w:t>
      </w:r>
      <w:proofErr w:type="spellStart"/>
      <w:r w:rsidRPr="000430EC">
        <w:rPr>
          <w:rFonts w:asciiTheme="majorBidi" w:hAnsiTheme="majorBidi" w:cstheme="majorBidi"/>
          <w:b/>
          <w:bCs/>
        </w:rPr>
        <w:t>Lightowlers</w:t>
      </w:r>
      <w:proofErr w:type="spellEnd"/>
      <w:r w:rsidRPr="000430EC">
        <w:rPr>
          <w:rFonts w:asciiTheme="majorBidi" w:hAnsiTheme="majorBidi" w:cstheme="majorBidi"/>
          <w:b/>
          <w:bCs/>
        </w:rPr>
        <w:t>, M. SC</w:t>
      </w:r>
      <w:r w:rsidRPr="00FB1EC6">
        <w:rPr>
          <w:rFonts w:asciiTheme="majorBidi" w:hAnsiTheme="majorBidi" w:cstheme="majorBidi"/>
        </w:rPr>
        <w:t>«</w:t>
      </w:r>
      <w:r w:rsidRPr="000430EC">
        <w:rPr>
          <w:rFonts w:asciiTheme="majorBidi" w:hAnsiTheme="majorBidi" w:cstheme="majorBidi"/>
        </w:rPr>
        <w:t xml:space="preserve"> Introduction aux systèmes d’information géographique (SIG) et leur utilisation en santé</w:t>
      </w:r>
      <w:r w:rsidRPr="00FB1EC6">
        <w:rPr>
          <w:rFonts w:asciiTheme="majorBidi" w:hAnsiTheme="majorBidi" w:cstheme="majorBidi"/>
        </w:rPr>
        <w:t>»</w:t>
      </w:r>
      <w:r w:rsidR="00ED52F5">
        <w:rPr>
          <w:rFonts w:asciiTheme="majorBidi" w:hAnsiTheme="majorBidi" w:cstheme="majorBidi"/>
        </w:rPr>
        <w:t>,</w:t>
      </w:r>
      <w:r w:rsidR="00ED52F5" w:rsidRPr="000430EC">
        <w:rPr>
          <w:rFonts w:asciiTheme="majorBidi" w:hAnsiTheme="majorBidi" w:cstheme="majorBidi"/>
        </w:rPr>
        <w:t xml:space="preserve"> Université</w:t>
      </w:r>
      <w:r w:rsidRPr="000430EC">
        <w:rPr>
          <w:rFonts w:asciiTheme="majorBidi" w:hAnsiTheme="majorBidi" w:cstheme="majorBidi"/>
        </w:rPr>
        <w:t xml:space="preserve"> de Victoria</w:t>
      </w:r>
      <w:r>
        <w:rPr>
          <w:rFonts w:asciiTheme="majorBidi" w:hAnsiTheme="majorBidi" w:cstheme="majorBidi"/>
        </w:rPr>
        <w:t xml:space="preserve">, </w:t>
      </w:r>
      <w:r w:rsidRPr="000430EC">
        <w:rPr>
          <w:rFonts w:asciiTheme="majorBidi" w:hAnsiTheme="majorBidi" w:cstheme="majorBidi"/>
        </w:rPr>
        <w:t>Juillet 2009</w:t>
      </w:r>
      <w:r>
        <w:rPr>
          <w:rFonts w:asciiTheme="majorBidi" w:hAnsiTheme="majorBidi" w:cstheme="majorBidi"/>
        </w:rPr>
        <w:t>, 31p. Disponible sur </w:t>
      </w:r>
      <w:proofErr w:type="gramStart"/>
      <w:r>
        <w:rPr>
          <w:rFonts w:asciiTheme="majorBidi" w:hAnsiTheme="majorBidi" w:cstheme="majorBidi"/>
        </w:rPr>
        <w:t>:</w:t>
      </w:r>
      <w:proofErr w:type="gramEnd"/>
      <w:r w:rsidR="00443BE7">
        <w:fldChar w:fldCharType="begin"/>
      </w:r>
      <w:r w:rsidR="00443BE7">
        <w:instrText xml:space="preserve"> HYPERLINK "http://www.ae2009.ca/docs/fr_lightowlers_nccid_july7_gis_phfinal.pdf(consulté%20le11.02.2015)" </w:instrText>
      </w:r>
      <w:r w:rsidR="00443BE7">
        <w:fldChar w:fldCharType="separate"/>
      </w:r>
      <w:r w:rsidR="00ED52F5" w:rsidRPr="001E35CD">
        <w:rPr>
          <w:rStyle w:val="Lienhypertexte"/>
          <w:rFonts w:asciiTheme="majorBidi" w:hAnsiTheme="majorBidi" w:cstheme="majorBidi"/>
          <w:sz w:val="22"/>
          <w:szCs w:val="22"/>
        </w:rPr>
        <w:t>http://www.ae2009.ca/docs/fr_lightowlers_nccid_july7_gis_phfinal.pdf</w:t>
      </w:r>
      <w:r w:rsidR="00ED52F5" w:rsidRPr="001E35CD">
        <w:rPr>
          <w:rStyle w:val="Lienhypertexte"/>
          <w:rFonts w:asciiTheme="majorBidi" w:hAnsiTheme="majorBidi" w:cstheme="majorBidi"/>
        </w:rPr>
        <w:t>(consulté le11.02.2015)</w:t>
      </w:r>
      <w:r w:rsidR="00443BE7">
        <w:rPr>
          <w:rStyle w:val="Lienhypertexte"/>
          <w:rFonts w:asciiTheme="majorBidi" w:hAnsiTheme="majorBidi" w:cstheme="majorBidi"/>
        </w:rPr>
        <w:fldChar w:fldCharType="end"/>
      </w:r>
      <w:r w:rsidR="0041603C" w:rsidRPr="0041603C">
        <w:rPr>
          <w:rFonts w:asciiTheme="majorBidi" w:hAnsiTheme="majorBidi" w:cstheme="majorBidi"/>
          <w:sz w:val="22"/>
          <w:szCs w:val="22"/>
        </w:rPr>
        <w:t>.</w:t>
      </w:r>
    </w:p>
    <w:p w:rsidR="007F2A15" w:rsidRDefault="007F2A15" w:rsidP="0041603C">
      <w:pPr>
        <w:pStyle w:val="Default"/>
        <w:spacing w:line="276" w:lineRule="auto"/>
        <w:jc w:val="both"/>
        <w:rPr>
          <w:rFonts w:asciiTheme="majorBidi" w:hAnsiTheme="majorBidi" w:cstheme="majorBidi"/>
          <w:sz w:val="22"/>
          <w:szCs w:val="22"/>
        </w:rPr>
      </w:pPr>
    </w:p>
    <w:p w:rsidR="0041603C" w:rsidRDefault="0041603C" w:rsidP="0041603C">
      <w:pPr>
        <w:pStyle w:val="Default"/>
        <w:spacing w:line="276" w:lineRule="auto"/>
        <w:jc w:val="both"/>
        <w:rPr>
          <w:rFonts w:asciiTheme="majorBidi" w:hAnsiTheme="majorBidi" w:cstheme="majorBidi"/>
          <w:sz w:val="22"/>
          <w:szCs w:val="22"/>
        </w:rPr>
      </w:pPr>
    </w:p>
    <w:p w:rsidR="00171612" w:rsidRDefault="0041603C" w:rsidP="007F2A15">
      <w:pPr>
        <w:pStyle w:val="Default"/>
        <w:spacing w:line="276" w:lineRule="auto"/>
        <w:jc w:val="both"/>
        <w:rPr>
          <w:rFonts w:asciiTheme="majorBidi" w:hAnsiTheme="majorBidi" w:cstheme="majorBidi"/>
          <w:color w:val="auto"/>
          <w:bdr w:val="none" w:sz="0" w:space="0" w:color="auto" w:frame="1"/>
        </w:rPr>
      </w:pPr>
      <w:r w:rsidRPr="007F2A15">
        <w:rPr>
          <w:rFonts w:asciiTheme="majorBidi" w:hAnsiTheme="majorBidi" w:cstheme="majorBidi"/>
          <w:b/>
          <w:bCs/>
        </w:rPr>
        <w:t>[</w:t>
      </w:r>
      <w:r w:rsidR="007F2A15">
        <w:rPr>
          <w:rFonts w:asciiTheme="majorBidi" w:hAnsiTheme="majorBidi" w:cstheme="majorBidi"/>
          <w:b/>
          <w:bCs/>
        </w:rPr>
        <w:t>A</w:t>
      </w:r>
      <w:r w:rsidRPr="007F2A15">
        <w:rPr>
          <w:rFonts w:asciiTheme="majorBidi" w:hAnsiTheme="majorBidi" w:cstheme="majorBidi"/>
          <w:b/>
          <w:bCs/>
        </w:rPr>
        <w:t>11</w:t>
      </w:r>
      <w:r w:rsidR="00ED52F5" w:rsidRPr="007F2A15">
        <w:rPr>
          <w:rFonts w:asciiTheme="majorBidi" w:hAnsiTheme="majorBidi" w:cstheme="majorBidi"/>
          <w:b/>
          <w:bCs/>
        </w:rPr>
        <w:t xml:space="preserve">] </w:t>
      </w:r>
      <w:proofErr w:type="spellStart"/>
      <w:r w:rsidR="00ED52F5" w:rsidRPr="007F2A15">
        <w:rPr>
          <w:rFonts w:asciiTheme="majorBidi" w:hAnsiTheme="majorBidi" w:cstheme="majorBidi"/>
          <w:b/>
          <w:bCs/>
        </w:rPr>
        <w:t>esrifrance</w:t>
      </w:r>
      <w:proofErr w:type="spellEnd"/>
      <w:r w:rsidR="00C8141E" w:rsidRPr="007F2A15">
        <w:rPr>
          <w:rFonts w:asciiTheme="majorBidi" w:hAnsiTheme="majorBidi" w:cstheme="majorBidi"/>
          <w:b/>
          <w:bCs/>
        </w:rPr>
        <w:t xml:space="preserve">, </w:t>
      </w:r>
      <w:r w:rsidR="00C8141E" w:rsidRPr="007F2A15">
        <w:rPr>
          <w:rFonts w:asciiTheme="majorBidi" w:hAnsiTheme="majorBidi" w:cstheme="majorBidi"/>
          <w:color w:val="auto"/>
        </w:rPr>
        <w:t>entreprise</w:t>
      </w:r>
      <w:r w:rsidR="00C8141E" w:rsidRPr="007F2A15">
        <w:rPr>
          <w:rFonts w:asciiTheme="majorBidi" w:hAnsiTheme="majorBidi" w:cstheme="majorBidi"/>
          <w:color w:val="auto"/>
          <w:shd w:val="clear" w:color="auto" w:fill="FFFFFF"/>
        </w:rPr>
        <w:t xml:space="preserve"> française des technologies de l'information et de la </w:t>
      </w:r>
      <w:r w:rsidR="007F2A15" w:rsidRPr="007F2A15">
        <w:rPr>
          <w:rFonts w:asciiTheme="majorBidi" w:hAnsiTheme="majorBidi" w:cstheme="majorBidi"/>
          <w:color w:val="auto"/>
          <w:shd w:val="clear" w:color="auto" w:fill="FFFFFF"/>
        </w:rPr>
        <w:t>communication,</w:t>
      </w:r>
      <w:r w:rsidR="007F2A15" w:rsidRPr="007F2A15">
        <w:rPr>
          <w:rFonts w:asciiTheme="majorBidi" w:hAnsiTheme="majorBidi" w:cstheme="majorBidi"/>
          <w:color w:val="auto"/>
          <w:bdr w:val="none" w:sz="0" w:space="0" w:color="auto" w:frame="1"/>
        </w:rPr>
        <w:t xml:space="preserve"> Qu’</w:t>
      </w:r>
      <w:r w:rsidR="00C8141E" w:rsidRPr="007F2A15">
        <w:rPr>
          <w:rFonts w:asciiTheme="majorBidi" w:hAnsiTheme="majorBidi" w:cstheme="majorBidi"/>
          <w:color w:val="auto"/>
          <w:bdr w:val="none" w:sz="0" w:space="0" w:color="auto" w:frame="1"/>
        </w:rPr>
        <w:t xml:space="preserve">est-ce qu'un SIG ? </w:t>
      </w:r>
      <w:r w:rsidR="007F2A15" w:rsidRPr="007F2A15">
        <w:rPr>
          <w:rFonts w:asciiTheme="majorBidi" w:hAnsiTheme="majorBidi" w:cstheme="majorBidi"/>
          <w:color w:val="auto"/>
          <w:bdr w:val="none" w:sz="0" w:space="0" w:color="auto" w:frame="1"/>
        </w:rPr>
        <w:t xml:space="preserve">, Disponible sur : </w:t>
      </w:r>
      <w:hyperlink r:id="rId95" w:history="1">
        <w:r w:rsidR="007F2A15" w:rsidRPr="007F2A15">
          <w:rPr>
            <w:rStyle w:val="Lienhypertexte"/>
            <w:rFonts w:asciiTheme="majorBidi" w:hAnsiTheme="majorBidi" w:cstheme="majorBidi"/>
            <w:bdr w:val="none" w:sz="0" w:space="0" w:color="auto" w:frame="1"/>
          </w:rPr>
          <w:t>http://www.esrifrance.fr/sig11.aspx</w:t>
        </w:r>
      </w:hyperlink>
      <w:r w:rsidR="007F2A15" w:rsidRPr="007F2A15">
        <w:rPr>
          <w:rFonts w:asciiTheme="majorBidi" w:hAnsiTheme="majorBidi" w:cstheme="majorBidi"/>
          <w:color w:val="auto"/>
          <w:bdr w:val="none" w:sz="0" w:space="0" w:color="auto" w:frame="1"/>
        </w:rPr>
        <w:t xml:space="preserve"> (consulté le 15.01.2015)</w:t>
      </w:r>
      <w:r w:rsidR="007F2A15">
        <w:rPr>
          <w:rFonts w:asciiTheme="majorBidi" w:hAnsiTheme="majorBidi" w:cstheme="majorBidi"/>
          <w:color w:val="auto"/>
          <w:bdr w:val="none" w:sz="0" w:space="0" w:color="auto" w:frame="1"/>
        </w:rPr>
        <w:t>.</w:t>
      </w:r>
    </w:p>
    <w:p w:rsidR="00344E56" w:rsidRDefault="00344E56" w:rsidP="007F2A15">
      <w:pPr>
        <w:pStyle w:val="Default"/>
        <w:spacing w:line="276" w:lineRule="auto"/>
        <w:jc w:val="both"/>
        <w:rPr>
          <w:rFonts w:asciiTheme="majorBidi" w:hAnsiTheme="majorBidi" w:cstheme="majorBidi"/>
          <w:color w:val="auto"/>
          <w:bdr w:val="none" w:sz="0" w:space="0" w:color="auto" w:frame="1"/>
        </w:rPr>
      </w:pPr>
    </w:p>
    <w:p w:rsidR="00671792" w:rsidRDefault="007F2A15" w:rsidP="00671792">
      <w:pPr>
        <w:pStyle w:val="Default"/>
        <w:spacing w:line="276" w:lineRule="auto"/>
        <w:jc w:val="both"/>
        <w:rPr>
          <w:rFonts w:asciiTheme="majorBidi" w:hAnsiTheme="majorBidi" w:cstheme="majorBidi"/>
          <w:b/>
          <w:bCs/>
          <w:color w:val="auto"/>
          <w:shd w:val="clear" w:color="auto" w:fill="FFFFFF"/>
        </w:rPr>
      </w:pPr>
      <w:r w:rsidRPr="007F2A15">
        <w:rPr>
          <w:rFonts w:asciiTheme="majorBidi" w:hAnsiTheme="majorBidi" w:cstheme="majorBidi"/>
          <w:b/>
          <w:bCs/>
          <w:color w:val="auto"/>
          <w:shd w:val="clear" w:color="auto" w:fill="FFFFFF"/>
        </w:rPr>
        <w:lastRenderedPageBreak/>
        <w:t>[A12</w:t>
      </w:r>
      <w:r w:rsidR="00ED52F5" w:rsidRPr="007F2A15">
        <w:rPr>
          <w:rFonts w:asciiTheme="majorBidi" w:hAnsiTheme="majorBidi" w:cstheme="majorBidi"/>
          <w:b/>
          <w:bCs/>
          <w:color w:val="auto"/>
          <w:shd w:val="clear" w:color="auto" w:fill="FFFFFF"/>
        </w:rPr>
        <w:t>]</w:t>
      </w:r>
      <w:r w:rsidR="00ED52F5" w:rsidRPr="00671792">
        <w:rPr>
          <w:rFonts w:asciiTheme="majorBidi" w:hAnsiTheme="majorBidi" w:cstheme="majorBidi"/>
          <w:b/>
          <w:bCs/>
          <w:color w:val="auto"/>
          <w:shd w:val="clear" w:color="auto" w:fill="FFFFFF"/>
        </w:rPr>
        <w:t xml:space="preserve"> </w:t>
      </w:r>
      <w:proofErr w:type="spellStart"/>
      <w:r w:rsidR="00ED52F5" w:rsidRPr="00671792">
        <w:rPr>
          <w:rFonts w:asciiTheme="majorBidi" w:hAnsiTheme="majorBidi" w:cstheme="majorBidi"/>
          <w:b/>
          <w:bCs/>
          <w:color w:val="auto"/>
          <w:shd w:val="clear" w:color="auto" w:fill="FFFFFF"/>
        </w:rPr>
        <w:t>randoamicale</w:t>
      </w:r>
      <w:proofErr w:type="spellEnd"/>
      <w:r w:rsidR="00671792">
        <w:rPr>
          <w:rFonts w:asciiTheme="majorBidi" w:hAnsiTheme="majorBidi" w:cstheme="majorBidi"/>
          <w:b/>
          <w:bCs/>
          <w:color w:val="auto"/>
          <w:shd w:val="clear" w:color="auto" w:fill="FFFFFF"/>
        </w:rPr>
        <w:t xml:space="preserve">, </w:t>
      </w:r>
      <w:r w:rsidR="00671792" w:rsidRPr="00671792">
        <w:rPr>
          <w:rFonts w:asciiTheme="majorBidi" w:hAnsiTheme="majorBidi" w:cstheme="majorBidi"/>
          <w:color w:val="auto"/>
          <w:shd w:val="clear" w:color="auto" w:fill="FFFFFF"/>
        </w:rPr>
        <w:t>système d’information géographique. Disponible sur</w:t>
      </w:r>
      <w:r w:rsidR="00671792">
        <w:rPr>
          <w:rFonts w:asciiTheme="majorBidi" w:hAnsiTheme="majorBidi" w:cstheme="majorBidi"/>
          <w:b/>
          <w:bCs/>
          <w:color w:val="auto"/>
          <w:shd w:val="clear" w:color="auto" w:fill="FFFFFF"/>
        </w:rPr>
        <w:t xml:space="preserve"> :  </w:t>
      </w:r>
    </w:p>
    <w:p w:rsidR="00671792" w:rsidRDefault="003029B8" w:rsidP="00671792">
      <w:pPr>
        <w:pStyle w:val="Default"/>
        <w:spacing w:line="276" w:lineRule="auto"/>
        <w:jc w:val="both"/>
        <w:rPr>
          <w:rFonts w:asciiTheme="majorBidi" w:hAnsiTheme="majorBidi" w:cstheme="majorBidi"/>
          <w:color w:val="auto"/>
          <w:shd w:val="clear" w:color="auto" w:fill="FFFFFF"/>
        </w:rPr>
      </w:pPr>
      <w:hyperlink r:id="rId96" w:history="1">
        <w:r w:rsidR="00671792" w:rsidRPr="008A5A5D">
          <w:rPr>
            <w:rStyle w:val="Lienhypertexte"/>
            <w:rFonts w:asciiTheme="majorBidi" w:hAnsiTheme="majorBidi" w:cstheme="majorBidi"/>
            <w:shd w:val="clear" w:color="auto" w:fill="FFFFFF"/>
          </w:rPr>
          <w:t>http://randoamicale.free.fr/sig.htm</w:t>
        </w:r>
      </w:hyperlink>
      <w:r w:rsidR="00671792">
        <w:rPr>
          <w:rFonts w:asciiTheme="majorBidi" w:hAnsiTheme="majorBidi" w:cstheme="majorBidi"/>
          <w:color w:val="auto"/>
          <w:shd w:val="clear" w:color="auto" w:fill="FFFFFF"/>
        </w:rPr>
        <w:t xml:space="preserve"> (consulté le 22.01.2015).</w:t>
      </w:r>
    </w:p>
    <w:p w:rsidR="00344E56" w:rsidRDefault="00344E56" w:rsidP="00671792">
      <w:pPr>
        <w:pStyle w:val="Default"/>
        <w:spacing w:line="276" w:lineRule="auto"/>
        <w:jc w:val="both"/>
        <w:rPr>
          <w:rFonts w:asciiTheme="majorBidi" w:hAnsiTheme="majorBidi" w:cstheme="majorBidi"/>
          <w:color w:val="auto"/>
          <w:shd w:val="clear" w:color="auto" w:fill="FFFFFF"/>
        </w:rPr>
      </w:pPr>
    </w:p>
    <w:p w:rsidR="00671792" w:rsidRPr="00E341F8" w:rsidRDefault="00671792" w:rsidP="00E341F8">
      <w:pPr>
        <w:pStyle w:val="Default"/>
        <w:spacing w:line="276" w:lineRule="auto"/>
        <w:jc w:val="both"/>
        <w:rPr>
          <w:rFonts w:asciiTheme="majorBidi" w:hAnsiTheme="majorBidi" w:cstheme="majorBidi"/>
          <w:color w:val="auto"/>
          <w:shd w:val="clear" w:color="auto" w:fill="FFFFFF"/>
        </w:rPr>
      </w:pPr>
      <w:r w:rsidRPr="00E341F8">
        <w:rPr>
          <w:rFonts w:asciiTheme="majorBidi" w:hAnsiTheme="majorBidi" w:cstheme="majorBidi"/>
          <w:b/>
          <w:bCs/>
          <w:color w:val="auto"/>
          <w:shd w:val="clear" w:color="auto" w:fill="FFFFFF"/>
        </w:rPr>
        <w:t>[A13]</w:t>
      </w:r>
      <w:r w:rsidR="00E341F8" w:rsidRPr="00E341F8">
        <w:rPr>
          <w:rFonts w:asciiTheme="majorBidi" w:hAnsiTheme="majorBidi" w:cstheme="majorBidi"/>
          <w:b/>
          <w:bCs/>
          <w:color w:val="auto"/>
          <w:shd w:val="clear" w:color="auto" w:fill="FFFFFF"/>
        </w:rPr>
        <w:t>Cour,</w:t>
      </w:r>
      <w:r w:rsidR="00E341F8">
        <w:rPr>
          <w:rFonts w:asciiTheme="majorBidi" w:hAnsiTheme="majorBidi" w:cstheme="majorBidi"/>
          <w:b/>
          <w:bCs/>
          <w:color w:val="auto"/>
          <w:shd w:val="clear" w:color="auto" w:fill="FFFFFF"/>
        </w:rPr>
        <w:t xml:space="preserve"> Fiche 2,</w:t>
      </w:r>
      <w:r w:rsidR="00E341F8" w:rsidRPr="00E341F8">
        <w:rPr>
          <w:rFonts w:asciiTheme="majorBidi" w:hAnsiTheme="majorBidi" w:cstheme="majorBidi"/>
          <w:color w:val="auto"/>
          <w:shd w:val="clear" w:color="auto" w:fill="FFFFFF"/>
        </w:rPr>
        <w:t xml:space="preserve"> système d’infor</w:t>
      </w:r>
      <w:r w:rsidR="00E341F8">
        <w:rPr>
          <w:rFonts w:asciiTheme="majorBidi" w:hAnsiTheme="majorBidi" w:cstheme="majorBidi"/>
          <w:color w:val="auto"/>
          <w:shd w:val="clear" w:color="auto" w:fill="FFFFFF"/>
        </w:rPr>
        <w:t xml:space="preserve">mation </w:t>
      </w:r>
      <w:r w:rsidR="00E341F8" w:rsidRPr="00E341F8">
        <w:rPr>
          <w:rFonts w:asciiTheme="majorBidi" w:hAnsiTheme="majorBidi" w:cstheme="majorBidi"/>
          <w:color w:val="auto"/>
          <w:shd w:val="clear" w:color="auto" w:fill="FFFFFF"/>
        </w:rPr>
        <w:t>géographique</w:t>
      </w:r>
      <w:r w:rsidR="00E341F8">
        <w:rPr>
          <w:rFonts w:asciiTheme="majorBidi" w:hAnsiTheme="majorBidi" w:cstheme="majorBidi"/>
          <w:b/>
          <w:bCs/>
          <w:color w:val="auto"/>
          <w:shd w:val="clear" w:color="auto" w:fill="FFFFFF"/>
        </w:rPr>
        <w:t>,</w:t>
      </w:r>
      <w:r w:rsidR="00E341F8" w:rsidRPr="00E341F8">
        <w:rPr>
          <w:rFonts w:asciiTheme="majorBidi" w:hAnsiTheme="majorBidi" w:cstheme="majorBidi"/>
          <w:color w:val="auto"/>
          <w:shd w:val="clear" w:color="auto" w:fill="FFFFFF"/>
        </w:rPr>
        <w:t xml:space="preserve"> 4p</w:t>
      </w:r>
      <w:r w:rsidR="00E341F8">
        <w:rPr>
          <w:rFonts w:asciiTheme="majorBidi" w:hAnsiTheme="majorBidi" w:cstheme="majorBidi"/>
          <w:b/>
          <w:bCs/>
          <w:color w:val="auto"/>
          <w:shd w:val="clear" w:color="auto" w:fill="FFFFFF"/>
        </w:rPr>
        <w:t>.</w:t>
      </w:r>
      <w:r w:rsidR="00E341F8" w:rsidRPr="00E341F8">
        <w:rPr>
          <w:rFonts w:asciiTheme="majorBidi" w:hAnsiTheme="majorBidi" w:cstheme="majorBidi"/>
          <w:color w:val="auto"/>
          <w:shd w:val="clear" w:color="auto" w:fill="FFFFFF"/>
        </w:rPr>
        <w:t xml:space="preserve"> Disponible sur : </w:t>
      </w:r>
      <w:hyperlink r:id="rId97" w:history="1">
        <w:r w:rsidR="00E341F8" w:rsidRPr="00E341F8">
          <w:rPr>
            <w:rStyle w:val="Lienhypertexte"/>
            <w:rFonts w:asciiTheme="majorBidi" w:hAnsiTheme="majorBidi" w:cstheme="majorBidi"/>
            <w:shd w:val="clear" w:color="auto" w:fill="FFFFFF"/>
          </w:rPr>
          <w:t>http://www.crige-paca.org/fileadmin/documents_site/publication/vademecum/Fiche2.pdf</w:t>
        </w:r>
      </w:hyperlink>
    </w:p>
    <w:p w:rsidR="00344E56" w:rsidRDefault="00344E56" w:rsidP="00E341F8">
      <w:pPr>
        <w:pStyle w:val="Default"/>
        <w:spacing w:line="276" w:lineRule="auto"/>
        <w:jc w:val="both"/>
        <w:rPr>
          <w:rFonts w:asciiTheme="majorBidi" w:hAnsiTheme="majorBidi" w:cstheme="majorBidi"/>
          <w:color w:val="auto"/>
          <w:shd w:val="clear" w:color="auto" w:fill="FFFFFF"/>
        </w:rPr>
      </w:pPr>
      <w:r>
        <w:rPr>
          <w:rFonts w:asciiTheme="majorBidi" w:hAnsiTheme="majorBidi" w:cstheme="majorBidi"/>
          <w:color w:val="auto"/>
          <w:shd w:val="clear" w:color="auto" w:fill="FFFFFF"/>
        </w:rPr>
        <w:t>(Consulté le 02.02.2015).</w:t>
      </w:r>
    </w:p>
    <w:p w:rsidR="00344E56" w:rsidRDefault="00344E56" w:rsidP="00E341F8">
      <w:pPr>
        <w:pStyle w:val="Default"/>
        <w:spacing w:line="276" w:lineRule="auto"/>
        <w:jc w:val="both"/>
        <w:rPr>
          <w:rFonts w:asciiTheme="majorBidi" w:hAnsiTheme="majorBidi" w:cstheme="majorBidi"/>
          <w:color w:val="auto"/>
          <w:shd w:val="clear" w:color="auto" w:fill="FFFFFF"/>
        </w:rPr>
      </w:pPr>
    </w:p>
    <w:p w:rsidR="00344E56" w:rsidRDefault="00344E56" w:rsidP="00344E56">
      <w:pPr>
        <w:pStyle w:val="Default"/>
        <w:spacing w:line="276" w:lineRule="auto"/>
        <w:jc w:val="both"/>
        <w:rPr>
          <w:rFonts w:asciiTheme="majorBidi" w:hAnsiTheme="majorBidi" w:cstheme="majorBidi"/>
          <w:color w:val="auto"/>
          <w:shd w:val="clear" w:color="auto" w:fill="FFFFFF"/>
        </w:rPr>
      </w:pPr>
      <w:r w:rsidRPr="00344E56">
        <w:rPr>
          <w:rFonts w:asciiTheme="majorBidi" w:hAnsiTheme="majorBidi" w:cstheme="majorBidi"/>
          <w:b/>
          <w:bCs/>
          <w:color w:val="auto"/>
          <w:shd w:val="clear" w:color="auto" w:fill="FFFFFF"/>
        </w:rPr>
        <w:t>[A14</w:t>
      </w:r>
      <w:r w:rsidR="00ED52F5" w:rsidRPr="00344E56">
        <w:rPr>
          <w:rFonts w:asciiTheme="majorBidi" w:hAnsiTheme="majorBidi" w:cstheme="majorBidi"/>
          <w:b/>
          <w:bCs/>
          <w:color w:val="auto"/>
          <w:shd w:val="clear" w:color="auto" w:fill="FFFFFF"/>
        </w:rPr>
        <w:t xml:space="preserve">] </w:t>
      </w:r>
      <w:proofErr w:type="spellStart"/>
      <w:r w:rsidR="00ED52F5" w:rsidRPr="00344E56">
        <w:rPr>
          <w:rFonts w:asciiTheme="majorBidi" w:hAnsiTheme="majorBidi" w:cstheme="majorBidi"/>
          <w:b/>
          <w:bCs/>
          <w:color w:val="auto"/>
          <w:shd w:val="clear" w:color="auto" w:fill="FFFFFF"/>
        </w:rPr>
        <w:t>gerssat.chez</w:t>
      </w:r>
      <w:r w:rsidR="00B51872" w:rsidRPr="00344E56">
        <w:rPr>
          <w:rFonts w:asciiTheme="majorBidi" w:hAnsiTheme="majorBidi" w:cstheme="majorBidi"/>
          <w:b/>
          <w:bCs/>
          <w:color w:val="auto"/>
          <w:shd w:val="clear" w:color="auto" w:fill="FFFFFF"/>
        </w:rPr>
        <w:t>-alice</w:t>
      </w:r>
      <w:proofErr w:type="spellEnd"/>
      <w:r w:rsidR="00B51872">
        <w:rPr>
          <w:rFonts w:asciiTheme="majorBidi" w:hAnsiTheme="majorBidi" w:cstheme="majorBidi"/>
          <w:color w:val="auto"/>
          <w:shd w:val="clear" w:color="auto" w:fill="FFFFFF"/>
        </w:rPr>
        <w:t>,</w:t>
      </w:r>
      <w:r w:rsidR="00B51872" w:rsidRPr="00344E56">
        <w:rPr>
          <w:rFonts w:asciiTheme="majorBidi" w:hAnsiTheme="majorBidi" w:cstheme="majorBidi"/>
          <w:color w:val="auto"/>
          <w:shd w:val="clear" w:color="auto" w:fill="FFFFFF"/>
        </w:rPr>
        <w:t xml:space="preserve"> La</w:t>
      </w:r>
      <w:r w:rsidRPr="00344E56">
        <w:rPr>
          <w:rFonts w:asciiTheme="majorBidi" w:hAnsiTheme="majorBidi" w:cstheme="majorBidi"/>
          <w:color w:val="auto"/>
          <w:shd w:val="clear" w:color="auto" w:fill="FFFFFF"/>
        </w:rPr>
        <w:t xml:space="preserve"> Formation</w:t>
      </w:r>
      <w:r w:rsidRPr="00344E56">
        <w:rPr>
          <w:rStyle w:val="apple-converted-space"/>
          <w:rFonts w:asciiTheme="majorBidi" w:hAnsiTheme="majorBidi" w:cstheme="majorBidi"/>
          <w:color w:val="auto"/>
          <w:shd w:val="clear" w:color="auto" w:fill="FFFFFF"/>
        </w:rPr>
        <w:t> </w:t>
      </w:r>
      <w:r w:rsidRPr="00344E56">
        <w:rPr>
          <w:rStyle w:val="Accentuation"/>
          <w:rFonts w:asciiTheme="majorBidi" w:hAnsiTheme="majorBidi" w:cstheme="majorBidi"/>
          <w:i w:val="0"/>
          <w:iCs w:val="0"/>
          <w:color w:val="auto"/>
          <w:shd w:val="clear" w:color="auto" w:fill="FFFFFF"/>
        </w:rPr>
        <w:t>GERSSAT</w:t>
      </w:r>
      <w:r w:rsidRPr="00344E56">
        <w:rPr>
          <w:rStyle w:val="apple-converted-space"/>
          <w:rFonts w:asciiTheme="majorBidi" w:hAnsiTheme="majorBidi" w:cstheme="majorBidi"/>
          <w:color w:val="auto"/>
          <w:shd w:val="clear" w:color="auto" w:fill="FFFFFF"/>
        </w:rPr>
        <w:t> </w:t>
      </w:r>
      <w:r w:rsidRPr="00344E56">
        <w:rPr>
          <w:rFonts w:asciiTheme="majorBidi" w:hAnsiTheme="majorBidi" w:cstheme="majorBidi"/>
          <w:color w:val="auto"/>
          <w:shd w:val="clear" w:color="auto" w:fill="FFFFFF"/>
        </w:rPr>
        <w:t>(Génie de l'Exploitation des Ressources Satellitaires au Service de l'Aménagement du Territoire</w:t>
      </w:r>
      <w:r>
        <w:rPr>
          <w:rFonts w:asciiTheme="majorBidi" w:hAnsiTheme="majorBidi" w:cstheme="majorBidi"/>
          <w:color w:val="auto"/>
          <w:shd w:val="clear" w:color="auto" w:fill="FFFFFF"/>
        </w:rPr>
        <w:t xml:space="preserve">, Disponible sur : </w:t>
      </w:r>
      <w:hyperlink r:id="rId98" w:history="1">
        <w:r w:rsidRPr="008A5A5D">
          <w:rPr>
            <w:rStyle w:val="Lienhypertexte"/>
            <w:rFonts w:asciiTheme="majorBidi" w:hAnsiTheme="majorBidi" w:cstheme="majorBidi"/>
            <w:shd w:val="clear" w:color="auto" w:fill="FFFFFF"/>
          </w:rPr>
          <w:t>http://gerssat.chez-alice.fr/sig/gereravecunsig.htm</w:t>
        </w:r>
      </w:hyperlink>
      <w:r>
        <w:rPr>
          <w:rFonts w:asciiTheme="majorBidi" w:hAnsiTheme="majorBidi" w:cstheme="majorBidi"/>
          <w:color w:val="auto"/>
          <w:shd w:val="clear" w:color="auto" w:fill="FFFFFF"/>
        </w:rPr>
        <w:t xml:space="preserve"> (consulté le 02.02.2015).</w:t>
      </w:r>
    </w:p>
    <w:p w:rsidR="00C2418D" w:rsidRDefault="00C2418D" w:rsidP="00344E56">
      <w:pPr>
        <w:pStyle w:val="Default"/>
        <w:spacing w:line="276" w:lineRule="auto"/>
        <w:jc w:val="both"/>
        <w:rPr>
          <w:rFonts w:asciiTheme="majorBidi" w:hAnsiTheme="majorBidi" w:cstheme="majorBidi"/>
          <w:color w:val="auto"/>
          <w:shd w:val="clear" w:color="auto" w:fill="FFFFFF"/>
        </w:rPr>
      </w:pPr>
    </w:p>
    <w:p w:rsidR="00344E56" w:rsidRPr="00344E56" w:rsidRDefault="00344E56" w:rsidP="00C2418D">
      <w:pPr>
        <w:pStyle w:val="Default"/>
        <w:spacing w:line="276" w:lineRule="auto"/>
        <w:jc w:val="both"/>
        <w:rPr>
          <w:rFonts w:asciiTheme="majorBidi" w:hAnsiTheme="majorBidi" w:cstheme="majorBidi"/>
          <w:color w:val="auto"/>
          <w:shd w:val="clear" w:color="auto" w:fill="FFFFFF"/>
        </w:rPr>
      </w:pPr>
      <w:r w:rsidRPr="00344E56">
        <w:rPr>
          <w:rFonts w:asciiTheme="majorBidi" w:hAnsiTheme="majorBidi" w:cstheme="majorBidi"/>
          <w:b/>
          <w:bCs/>
          <w:color w:val="auto"/>
          <w:shd w:val="clear" w:color="auto" w:fill="FFFFFF"/>
        </w:rPr>
        <w:t>[A15]</w:t>
      </w:r>
      <w:hyperlink r:id="rId99" w:history="1">
        <w:r w:rsidR="00C2418D" w:rsidRPr="00C2418D">
          <w:rPr>
            <w:rStyle w:val="Lienhypertexte"/>
            <w:rFonts w:asciiTheme="majorBidi" w:hAnsiTheme="majorBidi" w:cstheme="majorBidi"/>
            <w:b/>
            <w:bCs/>
            <w:color w:val="1F1F1F"/>
            <w:u w:val="none"/>
            <w:bdr w:val="none" w:sz="0" w:space="0" w:color="auto" w:frame="1"/>
          </w:rPr>
          <w:t xml:space="preserve">Jean </w:t>
        </w:r>
        <w:proofErr w:type="spellStart"/>
        <w:r w:rsidR="00C2418D" w:rsidRPr="00C2418D">
          <w:rPr>
            <w:rStyle w:val="Lienhypertexte"/>
            <w:rFonts w:asciiTheme="majorBidi" w:hAnsiTheme="majorBidi" w:cstheme="majorBidi"/>
            <w:b/>
            <w:bCs/>
            <w:color w:val="1F1F1F"/>
            <w:u w:val="none"/>
            <w:bdr w:val="none" w:sz="0" w:space="0" w:color="auto" w:frame="1"/>
          </w:rPr>
          <w:t>Denègre</w:t>
        </w:r>
        <w:proofErr w:type="spellEnd"/>
      </w:hyperlink>
      <w:r w:rsidR="00C2418D" w:rsidRPr="00C2418D">
        <w:rPr>
          <w:rFonts w:asciiTheme="majorBidi" w:hAnsiTheme="majorBidi" w:cstheme="majorBidi"/>
          <w:b/>
          <w:bCs/>
          <w:color w:val="1F1F1F"/>
        </w:rPr>
        <w:t>,</w:t>
      </w:r>
      <w:r w:rsidR="00ED52F5">
        <w:rPr>
          <w:rFonts w:asciiTheme="majorBidi" w:hAnsiTheme="majorBidi" w:cstheme="majorBidi"/>
          <w:b/>
          <w:bCs/>
          <w:color w:val="1F1F1F"/>
        </w:rPr>
        <w:t xml:space="preserve"> </w:t>
      </w:r>
      <w:hyperlink r:id="rId100" w:history="1">
        <w:r w:rsidR="00C2418D" w:rsidRPr="00C2418D">
          <w:rPr>
            <w:rStyle w:val="Lienhypertexte"/>
            <w:rFonts w:asciiTheme="majorBidi" w:hAnsiTheme="majorBidi" w:cstheme="majorBidi"/>
            <w:b/>
            <w:bCs/>
            <w:color w:val="1F1F1F"/>
            <w:u w:val="none"/>
            <w:bdr w:val="none" w:sz="0" w:space="0" w:color="auto" w:frame="1"/>
          </w:rPr>
          <w:t xml:space="preserve">François </w:t>
        </w:r>
        <w:proofErr w:type="spellStart"/>
        <w:proofErr w:type="gramStart"/>
        <w:r w:rsidR="00C2418D" w:rsidRPr="00C2418D">
          <w:rPr>
            <w:rStyle w:val="Lienhypertexte"/>
            <w:rFonts w:asciiTheme="majorBidi" w:hAnsiTheme="majorBidi" w:cstheme="majorBidi"/>
            <w:b/>
            <w:bCs/>
            <w:color w:val="1F1F1F"/>
            <w:u w:val="none"/>
            <w:bdr w:val="none" w:sz="0" w:space="0" w:color="auto" w:frame="1"/>
          </w:rPr>
          <w:t>Salgé</w:t>
        </w:r>
        <w:proofErr w:type="spellEnd"/>
      </w:hyperlink>
      <w:r w:rsidR="00ED52F5">
        <w:rPr>
          <w:rFonts w:asciiTheme="majorBidi" w:hAnsiTheme="majorBidi" w:cstheme="majorBidi"/>
          <w:b/>
          <w:bCs/>
          <w:color w:val="auto"/>
          <w:shd w:val="clear" w:color="auto" w:fill="FFFFFF"/>
        </w:rPr>
        <w:t xml:space="preserve"> </w:t>
      </w:r>
      <w:r w:rsidR="00C2418D">
        <w:rPr>
          <w:rFonts w:asciiTheme="majorBidi" w:hAnsiTheme="majorBidi" w:cstheme="majorBidi"/>
          <w:b/>
          <w:bCs/>
          <w:color w:val="auto"/>
          <w:shd w:val="clear" w:color="auto" w:fill="FFFFFF"/>
        </w:rPr>
        <w:t>,</w:t>
      </w:r>
      <w:r w:rsidR="00C2418D" w:rsidRPr="00C2418D">
        <w:rPr>
          <w:rFonts w:asciiTheme="majorBidi" w:hAnsiTheme="majorBidi" w:cstheme="majorBidi"/>
          <w:color w:val="auto"/>
          <w:shd w:val="clear" w:color="auto" w:fill="FFFFFF"/>
        </w:rPr>
        <w:t>encyclopédie</w:t>
      </w:r>
      <w:proofErr w:type="gramEnd"/>
      <w:r w:rsidR="00C2418D" w:rsidRPr="00C2418D">
        <w:rPr>
          <w:rFonts w:asciiTheme="majorBidi" w:hAnsiTheme="majorBidi" w:cstheme="majorBidi"/>
          <w:color w:val="auto"/>
          <w:shd w:val="clear" w:color="auto" w:fill="FFFFFF"/>
        </w:rPr>
        <w:t xml:space="preserve"> de poche, </w:t>
      </w:r>
      <w:r w:rsidR="00C2418D">
        <w:rPr>
          <w:rFonts w:asciiTheme="majorBidi" w:hAnsiTheme="majorBidi" w:cstheme="majorBidi"/>
          <w:color w:val="auto"/>
          <w:shd w:val="clear" w:color="auto" w:fill="FFFFFF"/>
        </w:rPr>
        <w:t xml:space="preserve">les système d’information géographique, </w:t>
      </w:r>
      <w:r w:rsidR="00ED52F5">
        <w:rPr>
          <w:rFonts w:asciiTheme="majorBidi" w:hAnsiTheme="majorBidi" w:cstheme="majorBidi"/>
          <w:color w:val="auto"/>
          <w:shd w:val="clear" w:color="auto" w:fill="FFFFFF"/>
        </w:rPr>
        <w:t xml:space="preserve">128p. </w:t>
      </w:r>
    </w:p>
    <w:p w:rsidR="00171612" w:rsidRDefault="00671792" w:rsidP="00E341F8">
      <w:pPr>
        <w:tabs>
          <w:tab w:val="left" w:pos="5460"/>
        </w:tabs>
        <w:spacing w:after="160"/>
        <w:jc w:val="both"/>
        <w:rPr>
          <w:rFonts w:asciiTheme="majorBidi" w:hAnsiTheme="majorBidi" w:cstheme="majorBidi"/>
          <w:sz w:val="24"/>
          <w:szCs w:val="24"/>
        </w:rPr>
      </w:pPr>
      <w:r w:rsidRPr="00344E56">
        <w:rPr>
          <w:rFonts w:asciiTheme="majorBidi" w:hAnsiTheme="majorBidi" w:cstheme="majorBidi"/>
          <w:sz w:val="24"/>
          <w:szCs w:val="24"/>
        </w:rPr>
        <w:tab/>
      </w:r>
    </w:p>
    <w:p w:rsidR="00C2418D" w:rsidRDefault="00C2418D" w:rsidP="00E341F8">
      <w:pPr>
        <w:tabs>
          <w:tab w:val="left" w:pos="5460"/>
        </w:tabs>
        <w:spacing w:after="160"/>
        <w:jc w:val="both"/>
        <w:rPr>
          <w:rFonts w:asciiTheme="majorBidi" w:hAnsiTheme="majorBidi" w:cstheme="majorBidi"/>
          <w:sz w:val="24"/>
          <w:szCs w:val="24"/>
        </w:rPr>
      </w:pPr>
      <w:r w:rsidRPr="00B23844">
        <w:rPr>
          <w:rFonts w:asciiTheme="majorBidi" w:hAnsiTheme="majorBidi" w:cstheme="majorBidi"/>
          <w:b/>
          <w:bCs/>
          <w:sz w:val="24"/>
          <w:szCs w:val="24"/>
        </w:rPr>
        <w:t>[A16]</w:t>
      </w:r>
      <w:proofErr w:type="spellStart"/>
      <w:r w:rsidRPr="00B23844">
        <w:rPr>
          <w:rFonts w:asciiTheme="majorBidi" w:hAnsiTheme="majorBidi" w:cstheme="majorBidi"/>
          <w:b/>
          <w:bCs/>
          <w:sz w:val="24"/>
          <w:szCs w:val="24"/>
        </w:rPr>
        <w:t>Clais</w:t>
      </w:r>
      <w:proofErr w:type="spellEnd"/>
      <w:r w:rsidRPr="00B23844">
        <w:rPr>
          <w:rFonts w:asciiTheme="majorBidi" w:hAnsiTheme="majorBidi" w:cstheme="majorBidi"/>
          <w:b/>
          <w:bCs/>
          <w:sz w:val="24"/>
          <w:szCs w:val="24"/>
        </w:rPr>
        <w:t xml:space="preserve"> Sébastien </w:t>
      </w:r>
      <w:r w:rsidRPr="00B23844">
        <w:rPr>
          <w:rFonts w:asciiTheme="majorBidi" w:hAnsiTheme="majorBidi" w:cstheme="majorBidi"/>
          <w:sz w:val="24"/>
          <w:szCs w:val="24"/>
        </w:rPr>
        <w:t xml:space="preserve">« Étude comparative des systèmes de gestion de bases de données spatiales </w:t>
      </w:r>
      <w:r w:rsidR="00F87F18" w:rsidRPr="00B23844">
        <w:rPr>
          <w:rFonts w:asciiTheme="majorBidi" w:hAnsiTheme="majorBidi" w:cstheme="majorBidi"/>
          <w:sz w:val="24"/>
          <w:szCs w:val="24"/>
        </w:rPr>
        <w:t>»</w:t>
      </w:r>
      <w:r w:rsidR="00F87F18">
        <w:rPr>
          <w:rFonts w:asciiTheme="majorBidi" w:hAnsiTheme="majorBidi" w:cstheme="majorBidi"/>
          <w:sz w:val="24"/>
          <w:szCs w:val="24"/>
        </w:rPr>
        <w:t>.</w:t>
      </w:r>
    </w:p>
    <w:p w:rsidR="00F87F18" w:rsidRPr="00D71EDE" w:rsidRDefault="00F87F18" w:rsidP="00E341F8">
      <w:pPr>
        <w:tabs>
          <w:tab w:val="left" w:pos="5460"/>
        </w:tabs>
        <w:spacing w:after="160"/>
        <w:jc w:val="both"/>
        <w:rPr>
          <w:rFonts w:asciiTheme="majorBidi" w:hAnsiTheme="majorBidi" w:cstheme="majorBidi"/>
          <w:sz w:val="24"/>
          <w:szCs w:val="24"/>
        </w:rPr>
      </w:pPr>
      <w:r w:rsidRPr="00B66577">
        <w:rPr>
          <w:rFonts w:asciiTheme="majorBidi" w:hAnsiTheme="majorBidi" w:cstheme="majorBidi"/>
          <w:b/>
          <w:bCs/>
          <w:sz w:val="24"/>
          <w:szCs w:val="24"/>
        </w:rPr>
        <w:t>[17]</w:t>
      </w:r>
      <w:r w:rsidR="000009E4" w:rsidRPr="000009E4">
        <w:rPr>
          <w:rFonts w:asciiTheme="majorBidi" w:hAnsiTheme="majorBidi" w:cstheme="majorBidi"/>
          <w:b/>
          <w:bCs/>
          <w:sz w:val="24"/>
          <w:szCs w:val="24"/>
        </w:rPr>
        <w:t xml:space="preserve">Cour, Fiche </w:t>
      </w:r>
      <w:r w:rsidR="00D71EDE" w:rsidRPr="000009E4">
        <w:rPr>
          <w:rFonts w:asciiTheme="majorBidi" w:hAnsiTheme="majorBidi" w:cstheme="majorBidi"/>
          <w:b/>
          <w:bCs/>
          <w:sz w:val="24"/>
          <w:szCs w:val="24"/>
        </w:rPr>
        <w:t>1</w:t>
      </w:r>
      <w:r w:rsidR="00D71EDE">
        <w:rPr>
          <w:rFonts w:asciiTheme="majorBidi" w:hAnsiTheme="majorBidi" w:cstheme="majorBidi"/>
          <w:b/>
          <w:bCs/>
          <w:sz w:val="24"/>
          <w:szCs w:val="24"/>
        </w:rPr>
        <w:t xml:space="preserve">, </w:t>
      </w:r>
      <w:r w:rsidR="00D71EDE" w:rsidRPr="00D71EDE">
        <w:rPr>
          <w:rFonts w:asciiTheme="majorBidi" w:hAnsiTheme="majorBidi" w:cstheme="majorBidi"/>
          <w:sz w:val="24"/>
          <w:szCs w:val="24"/>
        </w:rPr>
        <w:t>licence de géographie aménagement,</w:t>
      </w:r>
      <w:r w:rsidR="00D71EDE">
        <w:rPr>
          <w:rFonts w:asciiTheme="majorBidi" w:hAnsiTheme="majorBidi" w:cstheme="majorBidi"/>
          <w:sz w:val="24"/>
          <w:szCs w:val="24"/>
        </w:rPr>
        <w:t xml:space="preserve"> système d’information géographiques .Disponible sur : </w:t>
      </w:r>
      <w:hyperlink r:id="rId101" w:history="1">
        <w:r w:rsidR="00D71EDE" w:rsidRPr="008A5A5D">
          <w:rPr>
            <w:rStyle w:val="Lienhypertexte"/>
            <w:rFonts w:asciiTheme="majorBidi" w:hAnsiTheme="majorBidi" w:cstheme="majorBidi"/>
            <w:sz w:val="24"/>
            <w:szCs w:val="24"/>
          </w:rPr>
          <w:t>http://www.geographiedijon.fr/IMG/pdf/SIG.pdf</w:t>
        </w:r>
      </w:hyperlink>
      <w:r w:rsidR="00D71EDE">
        <w:rPr>
          <w:rFonts w:asciiTheme="majorBidi" w:hAnsiTheme="majorBidi" w:cstheme="majorBidi"/>
          <w:sz w:val="24"/>
          <w:szCs w:val="24"/>
        </w:rPr>
        <w:t xml:space="preserve"> (consulté le 22.01.2015).</w:t>
      </w:r>
    </w:p>
    <w:p w:rsidR="00F87F18" w:rsidRPr="00F87F18" w:rsidRDefault="00F87F18" w:rsidP="00E341F8">
      <w:pPr>
        <w:tabs>
          <w:tab w:val="left" w:pos="5460"/>
        </w:tabs>
        <w:spacing w:after="160"/>
        <w:jc w:val="both"/>
        <w:rPr>
          <w:rFonts w:asciiTheme="majorBidi" w:hAnsiTheme="majorBidi" w:cstheme="majorBidi"/>
          <w:b/>
          <w:bCs/>
          <w:sz w:val="24"/>
          <w:szCs w:val="24"/>
        </w:rPr>
      </w:pPr>
    </w:p>
    <w:p w:rsidR="00F87F18" w:rsidRPr="00F87F18" w:rsidRDefault="00F87F18" w:rsidP="00F87F18">
      <w:pPr>
        <w:pStyle w:val="Default"/>
        <w:spacing w:line="276" w:lineRule="auto"/>
        <w:jc w:val="both"/>
        <w:rPr>
          <w:rFonts w:asciiTheme="majorBidi" w:hAnsiTheme="majorBidi" w:cstheme="majorBidi"/>
          <w:color w:val="auto"/>
          <w:bdr w:val="none" w:sz="0" w:space="0" w:color="auto" w:frame="1"/>
        </w:rPr>
      </w:pPr>
      <w:r w:rsidRPr="00F87F18">
        <w:rPr>
          <w:rFonts w:asciiTheme="majorBidi" w:hAnsiTheme="majorBidi" w:cstheme="majorBidi"/>
          <w:b/>
          <w:bCs/>
        </w:rPr>
        <w:t xml:space="preserve">[A18] </w:t>
      </w:r>
      <w:proofErr w:type="spellStart"/>
      <w:r w:rsidR="00B51872" w:rsidRPr="00F87F18">
        <w:rPr>
          <w:rFonts w:asciiTheme="majorBidi" w:hAnsiTheme="majorBidi" w:cstheme="majorBidi"/>
          <w:b/>
          <w:bCs/>
        </w:rPr>
        <w:t>esrifrance</w:t>
      </w:r>
      <w:proofErr w:type="spellEnd"/>
      <w:r w:rsidR="00B51872" w:rsidRPr="00F87F18">
        <w:rPr>
          <w:rFonts w:asciiTheme="majorBidi" w:hAnsiTheme="majorBidi" w:cstheme="majorBidi"/>
          <w:b/>
          <w:bCs/>
        </w:rPr>
        <w:t>,</w:t>
      </w:r>
      <w:r w:rsidR="00B51872" w:rsidRPr="00F87F18">
        <w:rPr>
          <w:rFonts w:asciiTheme="majorBidi" w:hAnsiTheme="majorBidi" w:cstheme="majorBidi"/>
          <w:color w:val="auto"/>
        </w:rPr>
        <w:t xml:space="preserve"> entreprise</w:t>
      </w:r>
      <w:r w:rsidRPr="00F87F18">
        <w:rPr>
          <w:rFonts w:asciiTheme="majorBidi" w:hAnsiTheme="majorBidi" w:cstheme="majorBidi"/>
          <w:color w:val="auto"/>
          <w:shd w:val="clear" w:color="auto" w:fill="FFFFFF"/>
        </w:rPr>
        <w:t xml:space="preserve"> française des technologies de l'information et de la communication,</w:t>
      </w:r>
      <w:r w:rsidRPr="00F87F18">
        <w:rPr>
          <w:rFonts w:asciiTheme="majorBidi" w:hAnsiTheme="majorBidi" w:cstheme="majorBidi"/>
          <w:color w:val="auto"/>
          <w:bdr w:val="none" w:sz="0" w:space="0" w:color="auto" w:frame="1"/>
        </w:rPr>
        <w:t xml:space="preserve"> comment fonctionne un SIG ? ,</w:t>
      </w:r>
    </w:p>
    <w:p w:rsidR="00F87F18" w:rsidRPr="00F87F18" w:rsidRDefault="00F87F18" w:rsidP="00F87F18">
      <w:pPr>
        <w:pStyle w:val="Default"/>
        <w:spacing w:line="276" w:lineRule="auto"/>
        <w:jc w:val="both"/>
        <w:rPr>
          <w:rFonts w:asciiTheme="majorBidi" w:hAnsiTheme="majorBidi" w:cstheme="majorBidi"/>
          <w:color w:val="auto"/>
          <w:bdr w:val="none" w:sz="0" w:space="0" w:color="auto" w:frame="1"/>
        </w:rPr>
      </w:pPr>
      <w:r w:rsidRPr="00F87F18">
        <w:rPr>
          <w:rFonts w:asciiTheme="majorBidi" w:hAnsiTheme="majorBidi" w:cstheme="majorBidi"/>
          <w:color w:val="auto"/>
          <w:bdr w:val="none" w:sz="0" w:space="0" w:color="auto" w:frame="1"/>
        </w:rPr>
        <w:t xml:space="preserve"> Disponible sur : </w:t>
      </w:r>
      <w:hyperlink r:id="rId102" w:history="1">
        <w:r w:rsidRPr="00F87F18">
          <w:rPr>
            <w:rStyle w:val="Lienhypertexte"/>
            <w:rFonts w:asciiTheme="majorBidi" w:hAnsiTheme="majorBidi" w:cstheme="majorBidi"/>
            <w:bdr w:val="none" w:sz="0" w:space="0" w:color="auto" w:frame="1"/>
          </w:rPr>
          <w:t>http://www.esrifrance.fr/sig3.aspx</w:t>
        </w:r>
      </w:hyperlink>
      <w:r w:rsidRPr="00F87F18">
        <w:rPr>
          <w:rFonts w:asciiTheme="majorBidi" w:hAnsiTheme="majorBidi" w:cstheme="majorBidi"/>
          <w:color w:val="auto"/>
          <w:bdr w:val="none" w:sz="0" w:space="0" w:color="auto" w:frame="1"/>
        </w:rPr>
        <w:t xml:space="preserve"> (consulté le 15.01.2015).</w:t>
      </w:r>
    </w:p>
    <w:p w:rsidR="00F87F18" w:rsidRPr="00F87F18" w:rsidRDefault="00F87F18" w:rsidP="00F87F18">
      <w:pPr>
        <w:pStyle w:val="Default"/>
        <w:spacing w:line="276" w:lineRule="auto"/>
        <w:jc w:val="both"/>
        <w:rPr>
          <w:rFonts w:asciiTheme="majorBidi" w:hAnsiTheme="majorBidi" w:cstheme="majorBidi"/>
          <w:color w:val="auto"/>
          <w:bdr w:val="none" w:sz="0" w:space="0" w:color="auto" w:frame="1"/>
        </w:rPr>
      </w:pPr>
    </w:p>
    <w:p w:rsidR="0064785F" w:rsidRDefault="00F87F18" w:rsidP="0064785F">
      <w:pPr>
        <w:pStyle w:val="Default"/>
        <w:spacing w:line="276" w:lineRule="auto"/>
        <w:jc w:val="both"/>
        <w:rPr>
          <w:rFonts w:asciiTheme="majorBidi" w:hAnsiTheme="majorBidi" w:cstheme="majorBidi"/>
          <w:color w:val="auto"/>
          <w:bdr w:val="none" w:sz="0" w:space="0" w:color="auto" w:frame="1"/>
        </w:rPr>
      </w:pPr>
      <w:r w:rsidRPr="00F87F18">
        <w:rPr>
          <w:rFonts w:asciiTheme="majorBidi" w:hAnsiTheme="majorBidi" w:cstheme="majorBidi"/>
          <w:color w:val="auto"/>
          <w:bdr w:val="none" w:sz="0" w:space="0" w:color="auto" w:frame="1"/>
        </w:rPr>
        <w:t>[</w:t>
      </w:r>
      <w:r w:rsidRPr="00F87F18">
        <w:rPr>
          <w:rFonts w:asciiTheme="majorBidi" w:hAnsiTheme="majorBidi" w:cstheme="majorBidi"/>
          <w:b/>
          <w:bCs/>
          <w:color w:val="auto"/>
          <w:bdr w:val="none" w:sz="0" w:space="0" w:color="auto" w:frame="1"/>
        </w:rPr>
        <w:t xml:space="preserve">A19] </w:t>
      </w:r>
      <w:r w:rsidR="00A64E22" w:rsidRPr="00A64E22">
        <w:rPr>
          <w:rFonts w:asciiTheme="majorBidi" w:hAnsiTheme="majorBidi" w:cstheme="majorBidi"/>
          <w:b/>
          <w:bCs/>
          <w:color w:val="auto"/>
          <w:bdr w:val="none" w:sz="0" w:space="0" w:color="auto" w:frame="1"/>
        </w:rPr>
        <w:t>cartoexpert</w:t>
      </w:r>
      <w:r w:rsidR="00A64E22">
        <w:rPr>
          <w:rFonts w:asciiTheme="majorBidi" w:hAnsiTheme="majorBidi" w:cstheme="majorBidi"/>
          <w:b/>
          <w:bCs/>
          <w:color w:val="auto"/>
          <w:bdr w:val="none" w:sz="0" w:space="0" w:color="auto" w:frame="1"/>
        </w:rPr>
        <w:t xml:space="preserve">.com, </w:t>
      </w:r>
      <w:r w:rsidR="00A64E22" w:rsidRPr="00A64E22">
        <w:rPr>
          <w:rFonts w:asciiTheme="majorBidi" w:hAnsiTheme="majorBidi" w:cstheme="majorBidi"/>
          <w:color w:val="auto"/>
          <w:bdr w:val="none" w:sz="0" w:space="0" w:color="auto" w:frame="1"/>
        </w:rPr>
        <w:t>formation, les SIG quel domaine d’application</w:t>
      </w:r>
      <w:proofErr w:type="gramStart"/>
      <w:r w:rsidR="00A64E22" w:rsidRPr="00A64E22">
        <w:rPr>
          <w:rFonts w:asciiTheme="majorBidi" w:hAnsiTheme="majorBidi" w:cstheme="majorBidi"/>
          <w:color w:val="auto"/>
          <w:bdr w:val="none" w:sz="0" w:space="0" w:color="auto" w:frame="1"/>
        </w:rPr>
        <w:t>,</w:t>
      </w:r>
      <w:r w:rsidR="00A64E22">
        <w:rPr>
          <w:rFonts w:asciiTheme="majorBidi" w:hAnsiTheme="majorBidi" w:cstheme="majorBidi"/>
          <w:color w:val="auto"/>
          <w:bdr w:val="none" w:sz="0" w:space="0" w:color="auto" w:frame="1"/>
        </w:rPr>
        <w:t>[</w:t>
      </w:r>
      <w:proofErr w:type="gramEnd"/>
      <w:r w:rsidR="00A64E22">
        <w:rPr>
          <w:rFonts w:asciiTheme="majorBidi" w:hAnsiTheme="majorBidi" w:cstheme="majorBidi"/>
          <w:color w:val="auto"/>
          <w:bdr w:val="none" w:sz="0" w:space="0" w:color="auto" w:frame="1"/>
        </w:rPr>
        <w:t xml:space="preserve">en ligne ]. Disponible sur : </w:t>
      </w:r>
      <w:hyperlink r:id="rId103" w:history="1">
        <w:r w:rsidR="00A64E22" w:rsidRPr="008A5A5D">
          <w:rPr>
            <w:rStyle w:val="Lienhypertexte"/>
            <w:rFonts w:asciiTheme="majorBidi" w:hAnsiTheme="majorBidi" w:cstheme="majorBidi"/>
            <w:bdr w:val="none" w:sz="0" w:space="0" w:color="auto" w:frame="1"/>
          </w:rPr>
          <w:t>http://www.cartoexpert.com/index.php/formations/93-domaines-sig-geomatique.html</w:t>
        </w:r>
      </w:hyperlink>
      <w:r w:rsidR="00A64E22">
        <w:rPr>
          <w:rFonts w:asciiTheme="majorBidi" w:hAnsiTheme="majorBidi" w:cstheme="majorBidi"/>
          <w:color w:val="auto"/>
          <w:bdr w:val="none" w:sz="0" w:space="0" w:color="auto" w:frame="1"/>
        </w:rPr>
        <w:t xml:space="preserve"> (consulté le 15.02.015).</w:t>
      </w:r>
    </w:p>
    <w:p w:rsidR="006964AD" w:rsidRDefault="006964AD" w:rsidP="0064785F">
      <w:pPr>
        <w:pStyle w:val="Default"/>
        <w:spacing w:line="276" w:lineRule="auto"/>
        <w:jc w:val="both"/>
        <w:rPr>
          <w:rFonts w:asciiTheme="majorBidi" w:hAnsiTheme="majorBidi" w:cstheme="majorBidi"/>
          <w:color w:val="auto"/>
          <w:bdr w:val="none" w:sz="0" w:space="0" w:color="auto" w:frame="1"/>
        </w:rPr>
      </w:pPr>
    </w:p>
    <w:p w:rsidR="0064785F" w:rsidRPr="00A93053" w:rsidRDefault="006964AD" w:rsidP="00A93053">
      <w:pPr>
        <w:pStyle w:val="Default"/>
        <w:spacing w:line="276" w:lineRule="auto"/>
        <w:jc w:val="both"/>
        <w:rPr>
          <w:rFonts w:asciiTheme="majorBidi" w:hAnsiTheme="majorBidi" w:cstheme="majorBidi"/>
          <w:b/>
          <w:bCs/>
          <w:color w:val="auto"/>
          <w:bdr w:val="none" w:sz="0" w:space="0" w:color="auto" w:frame="1"/>
        </w:rPr>
      </w:pPr>
      <w:r w:rsidRPr="006964AD">
        <w:rPr>
          <w:rFonts w:asciiTheme="majorBidi" w:hAnsiTheme="majorBidi" w:cstheme="majorBidi"/>
          <w:b/>
          <w:bCs/>
          <w:color w:val="auto"/>
          <w:bdr w:val="none" w:sz="0" w:space="0" w:color="auto" w:frame="1"/>
        </w:rPr>
        <w:t>[A20]</w:t>
      </w:r>
      <w:r w:rsidR="002B148E" w:rsidRPr="00A93053">
        <w:rPr>
          <w:rFonts w:asciiTheme="majorBidi" w:hAnsiTheme="majorBidi" w:cstheme="majorBidi"/>
          <w:b/>
          <w:bCs/>
          <w:color w:val="auto"/>
          <w:bdr w:val="none" w:sz="0" w:space="0" w:color="auto" w:frame="1"/>
        </w:rPr>
        <w:t xml:space="preserve">Vaclav </w:t>
      </w:r>
      <w:proofErr w:type="spellStart"/>
      <w:r w:rsidR="002B148E" w:rsidRPr="00A93053">
        <w:rPr>
          <w:rFonts w:asciiTheme="majorBidi" w:hAnsiTheme="majorBidi" w:cstheme="majorBidi"/>
          <w:b/>
          <w:bCs/>
          <w:color w:val="auto"/>
          <w:bdr w:val="none" w:sz="0" w:space="0" w:color="auto" w:frame="1"/>
        </w:rPr>
        <w:t>stransky</w:t>
      </w:r>
      <w:proofErr w:type="spellEnd"/>
      <w:r w:rsidR="002B148E" w:rsidRPr="00A93053">
        <w:rPr>
          <w:rFonts w:asciiTheme="majorBidi" w:hAnsiTheme="majorBidi" w:cstheme="majorBidi"/>
          <w:color w:val="auto"/>
          <w:bdr w:val="none" w:sz="0" w:space="0" w:color="auto" w:frame="1"/>
        </w:rPr>
        <w:t>, compte</w:t>
      </w:r>
      <w:r w:rsidR="000D2119" w:rsidRPr="00A93053">
        <w:rPr>
          <w:rFonts w:asciiTheme="majorBidi" w:hAnsiTheme="majorBidi" w:cstheme="majorBidi"/>
          <w:color w:val="auto"/>
          <w:bdr w:val="none" w:sz="0" w:space="0" w:color="auto" w:frame="1"/>
        </w:rPr>
        <w:t xml:space="preserve"> rendu</w:t>
      </w:r>
      <w:r w:rsidR="002B148E" w:rsidRPr="00A93053">
        <w:rPr>
          <w:rFonts w:asciiTheme="majorBidi" w:hAnsiTheme="majorBidi" w:cstheme="majorBidi"/>
          <w:color w:val="auto"/>
          <w:bdr w:val="none" w:sz="0" w:space="0" w:color="auto" w:frame="1"/>
        </w:rPr>
        <w:t xml:space="preserve"> conférence, 23 septembre 1993, les SIG et la gestion des réseaux ,71 p. Disponible sur :</w:t>
      </w:r>
    </w:p>
    <w:p w:rsidR="00A64E22" w:rsidRDefault="003029B8" w:rsidP="00A93053">
      <w:pPr>
        <w:pStyle w:val="Default"/>
        <w:spacing w:line="276" w:lineRule="auto"/>
        <w:jc w:val="both"/>
        <w:rPr>
          <w:rFonts w:asciiTheme="majorBidi" w:hAnsiTheme="majorBidi" w:cstheme="majorBidi"/>
        </w:rPr>
      </w:pPr>
      <w:hyperlink r:id="rId104" w:history="1">
        <w:r w:rsidR="00A93053" w:rsidRPr="008330FE">
          <w:rPr>
            <w:rStyle w:val="Lienhypertexte"/>
            <w:rFonts w:asciiTheme="majorBidi" w:hAnsiTheme="majorBidi" w:cstheme="majorBidi"/>
          </w:rPr>
          <w:t>http://www.persee.fr/web/revues/home/prescript/article/flux_11542721_1993_num_9_13_1654</w:t>
        </w:r>
      </w:hyperlink>
      <w:r w:rsidR="00A93053">
        <w:rPr>
          <w:rFonts w:asciiTheme="majorBidi" w:hAnsiTheme="majorBidi" w:cstheme="majorBidi"/>
        </w:rPr>
        <w:t xml:space="preserve"> (consulté le : 24.04.2015).</w:t>
      </w:r>
    </w:p>
    <w:p w:rsidR="00A93053" w:rsidRDefault="00A93053" w:rsidP="00A93053">
      <w:pPr>
        <w:pStyle w:val="Default"/>
        <w:spacing w:line="276" w:lineRule="auto"/>
        <w:jc w:val="both"/>
        <w:rPr>
          <w:rFonts w:asciiTheme="majorBidi" w:hAnsiTheme="majorBidi" w:cstheme="majorBidi"/>
        </w:rPr>
      </w:pPr>
    </w:p>
    <w:p w:rsidR="00A93053" w:rsidRPr="00A93053" w:rsidRDefault="00A93053" w:rsidP="00A93053">
      <w:pPr>
        <w:pStyle w:val="Default"/>
        <w:spacing w:line="276" w:lineRule="auto"/>
        <w:jc w:val="both"/>
        <w:rPr>
          <w:rFonts w:asciiTheme="majorBidi" w:hAnsiTheme="majorBidi" w:cstheme="majorBidi"/>
        </w:rPr>
      </w:pPr>
      <w:r w:rsidRPr="00A93053">
        <w:rPr>
          <w:rFonts w:asciiTheme="majorBidi" w:hAnsiTheme="majorBidi" w:cstheme="majorBidi"/>
          <w:b/>
          <w:bCs/>
        </w:rPr>
        <w:t xml:space="preserve">[A21]Jean-François </w:t>
      </w:r>
      <w:r w:rsidR="00B51872" w:rsidRPr="00A93053">
        <w:rPr>
          <w:rFonts w:asciiTheme="majorBidi" w:hAnsiTheme="majorBidi" w:cstheme="majorBidi"/>
          <w:b/>
          <w:bCs/>
        </w:rPr>
        <w:t>GLEYZE</w:t>
      </w:r>
      <w:r w:rsidR="00B51872">
        <w:rPr>
          <w:rFonts w:asciiTheme="majorBidi" w:hAnsiTheme="majorBidi" w:cstheme="majorBidi"/>
          <w:b/>
          <w:bCs/>
        </w:rPr>
        <w:t>,</w:t>
      </w:r>
      <w:r w:rsidR="00B51872" w:rsidRPr="00A93053">
        <w:rPr>
          <w:rFonts w:asciiTheme="majorBidi" w:hAnsiTheme="majorBidi" w:cstheme="majorBidi"/>
        </w:rPr>
        <w:t xml:space="preserve"> Avril</w:t>
      </w:r>
      <w:r w:rsidRPr="00A93053">
        <w:rPr>
          <w:rFonts w:asciiTheme="majorBidi" w:hAnsiTheme="majorBidi" w:cstheme="majorBidi"/>
        </w:rPr>
        <w:t xml:space="preserve"> 2001</w:t>
      </w:r>
      <w:r>
        <w:rPr>
          <w:rFonts w:asciiTheme="majorBidi" w:hAnsiTheme="majorBidi" w:cstheme="majorBidi"/>
        </w:rPr>
        <w:t>, réseaux, territoire</w:t>
      </w:r>
      <w:r w:rsidR="00424BCB">
        <w:rPr>
          <w:rFonts w:asciiTheme="majorBidi" w:hAnsiTheme="majorBidi" w:cstheme="majorBidi"/>
        </w:rPr>
        <w:t xml:space="preserve"> et accessibilité, 136p. Disponible sur :</w:t>
      </w:r>
    </w:p>
    <w:p w:rsidR="00A93053" w:rsidRDefault="003029B8" w:rsidP="00A93053">
      <w:pPr>
        <w:pStyle w:val="Default"/>
        <w:spacing w:line="276" w:lineRule="auto"/>
        <w:jc w:val="both"/>
        <w:rPr>
          <w:rFonts w:asciiTheme="majorBidi" w:hAnsiTheme="majorBidi" w:cstheme="majorBidi"/>
        </w:rPr>
      </w:pPr>
      <w:hyperlink r:id="rId105" w:history="1">
        <w:r w:rsidR="00424BCB" w:rsidRPr="008330FE">
          <w:rPr>
            <w:rStyle w:val="Lienhypertexte"/>
            <w:rFonts w:asciiTheme="majorBidi" w:hAnsiTheme="majorBidi" w:cstheme="majorBidi"/>
          </w:rPr>
          <w:t>http://recherche.ign.fr/labos/cogit/pdf/RAPPORTS/Gleyze_rapport_reseaux.pdf</w:t>
        </w:r>
      </w:hyperlink>
      <w:r w:rsidR="00424BCB">
        <w:rPr>
          <w:rFonts w:asciiTheme="majorBidi" w:hAnsiTheme="majorBidi" w:cstheme="majorBidi"/>
        </w:rPr>
        <w:t xml:space="preserve"> (consulté le 21.05.2015)</w:t>
      </w:r>
      <w:r w:rsidR="00B1053C">
        <w:rPr>
          <w:rFonts w:asciiTheme="majorBidi" w:hAnsiTheme="majorBidi" w:cstheme="majorBidi"/>
        </w:rPr>
        <w:t>.</w:t>
      </w:r>
    </w:p>
    <w:p w:rsidR="00B1053C" w:rsidRPr="00A93053" w:rsidRDefault="00B1053C" w:rsidP="00A93053">
      <w:pPr>
        <w:pStyle w:val="Default"/>
        <w:spacing w:line="276" w:lineRule="auto"/>
        <w:jc w:val="both"/>
        <w:rPr>
          <w:rFonts w:asciiTheme="majorBidi" w:hAnsiTheme="majorBidi" w:cstheme="majorBidi"/>
        </w:rPr>
      </w:pPr>
    </w:p>
    <w:p w:rsidR="00F87F18" w:rsidRDefault="00B1053C" w:rsidP="000F1EF3">
      <w:pPr>
        <w:tabs>
          <w:tab w:val="left" w:pos="5460"/>
        </w:tabs>
        <w:spacing w:after="160"/>
        <w:jc w:val="both"/>
        <w:rPr>
          <w:rFonts w:asciiTheme="majorBidi" w:hAnsiTheme="majorBidi" w:cstheme="majorBidi"/>
          <w:sz w:val="24"/>
          <w:szCs w:val="24"/>
        </w:rPr>
      </w:pPr>
      <w:r w:rsidRPr="000F1EF3">
        <w:rPr>
          <w:rFonts w:asciiTheme="majorBidi" w:hAnsiTheme="majorBidi" w:cstheme="majorBidi"/>
          <w:b/>
          <w:bCs/>
          <w:sz w:val="24"/>
          <w:szCs w:val="24"/>
        </w:rPr>
        <w:t>[A22] service d’études</w:t>
      </w:r>
      <w:r w:rsidRPr="00B1053C">
        <w:rPr>
          <w:rFonts w:asciiTheme="majorBidi" w:hAnsiTheme="majorBidi" w:cstheme="majorBidi"/>
          <w:b/>
          <w:bCs/>
          <w:sz w:val="24"/>
          <w:szCs w:val="24"/>
        </w:rPr>
        <w:t xml:space="preserve"> techniques des routes</w:t>
      </w:r>
      <w:r>
        <w:rPr>
          <w:rFonts w:asciiTheme="majorBidi" w:hAnsiTheme="majorBidi" w:cstheme="majorBidi"/>
          <w:sz w:val="24"/>
          <w:szCs w:val="24"/>
        </w:rPr>
        <w:t>, rapport d’études accessibilité des territoires et des services notion et représentation, juin 2008, 121p. Disponible sur </w:t>
      </w:r>
      <w:proofErr w:type="gramStart"/>
      <w:r>
        <w:rPr>
          <w:rFonts w:asciiTheme="majorBidi" w:hAnsiTheme="majorBidi" w:cstheme="majorBidi"/>
          <w:sz w:val="24"/>
          <w:szCs w:val="24"/>
        </w:rPr>
        <w:t>:</w:t>
      </w:r>
      <w:proofErr w:type="gramEnd"/>
      <w:hyperlink r:id="rId106" w:history="1">
        <w:r w:rsidR="000F1EF3" w:rsidRPr="008330FE">
          <w:rPr>
            <w:rStyle w:val="Lienhypertexte"/>
            <w:rFonts w:asciiTheme="majorBidi" w:hAnsiTheme="majorBidi" w:cstheme="majorBidi"/>
            <w:sz w:val="24"/>
            <w:szCs w:val="24"/>
          </w:rPr>
          <w:t>http://materiaux.cerema.fr/IMG/pdf/0837w_rapportAccessibilite.pdf</w:t>
        </w:r>
      </w:hyperlink>
      <w:r w:rsidR="000F1EF3">
        <w:rPr>
          <w:rFonts w:asciiTheme="majorBidi" w:hAnsiTheme="majorBidi" w:cstheme="majorBidi"/>
          <w:sz w:val="24"/>
          <w:szCs w:val="24"/>
        </w:rPr>
        <w:t xml:space="preserve"> (consulté le : 11.04.2015) .</w:t>
      </w:r>
    </w:p>
    <w:p w:rsidR="000F1EF3" w:rsidRDefault="000F1EF3" w:rsidP="000F1EF3">
      <w:pPr>
        <w:tabs>
          <w:tab w:val="left" w:pos="5460"/>
        </w:tabs>
        <w:spacing w:after="160"/>
        <w:jc w:val="both"/>
        <w:rPr>
          <w:rFonts w:asciiTheme="majorBidi" w:hAnsiTheme="majorBidi" w:cstheme="majorBidi"/>
          <w:sz w:val="24"/>
          <w:szCs w:val="24"/>
        </w:rPr>
      </w:pPr>
      <w:r w:rsidRPr="00EE6BD4">
        <w:rPr>
          <w:rFonts w:asciiTheme="majorBidi" w:hAnsiTheme="majorBidi" w:cstheme="majorBidi"/>
          <w:b/>
          <w:bCs/>
          <w:sz w:val="24"/>
          <w:szCs w:val="24"/>
        </w:rPr>
        <w:lastRenderedPageBreak/>
        <w:t>[A23</w:t>
      </w:r>
      <w:r w:rsidR="00B51872" w:rsidRPr="00EE6BD4">
        <w:rPr>
          <w:rFonts w:asciiTheme="majorBidi" w:hAnsiTheme="majorBidi" w:cstheme="majorBidi"/>
          <w:b/>
          <w:bCs/>
          <w:sz w:val="24"/>
          <w:szCs w:val="24"/>
        </w:rPr>
        <w:t>]</w:t>
      </w:r>
      <w:r w:rsidR="00B51872" w:rsidRPr="000F1EF3">
        <w:rPr>
          <w:rFonts w:asciiTheme="majorBidi" w:hAnsiTheme="majorBidi" w:cstheme="majorBidi"/>
          <w:sz w:val="24"/>
          <w:szCs w:val="24"/>
        </w:rPr>
        <w:t xml:space="preserve"> centre</w:t>
      </w:r>
      <w:r w:rsidRPr="000F1EF3">
        <w:rPr>
          <w:rFonts w:asciiTheme="majorBidi" w:hAnsiTheme="majorBidi" w:cstheme="majorBidi"/>
          <w:sz w:val="24"/>
          <w:szCs w:val="24"/>
        </w:rPr>
        <w:t xml:space="preserve"> d’Études sur les réseaux</w:t>
      </w:r>
      <w:r>
        <w:rPr>
          <w:rFonts w:asciiTheme="majorBidi" w:hAnsiTheme="majorBidi" w:cstheme="majorBidi"/>
          <w:sz w:val="24"/>
          <w:szCs w:val="24"/>
        </w:rPr>
        <w:t xml:space="preserve">, </w:t>
      </w:r>
      <w:r w:rsidRPr="000F1EF3">
        <w:rPr>
          <w:rFonts w:asciiTheme="majorBidi" w:hAnsiTheme="majorBidi" w:cstheme="majorBidi"/>
          <w:sz w:val="24"/>
          <w:szCs w:val="24"/>
        </w:rPr>
        <w:t>Calculs d’accessibilité</w:t>
      </w:r>
      <w:r>
        <w:rPr>
          <w:rFonts w:asciiTheme="majorBidi" w:hAnsiTheme="majorBidi" w:cstheme="majorBidi"/>
          <w:sz w:val="24"/>
          <w:szCs w:val="24"/>
        </w:rPr>
        <w:t>, 41p. Disponible sur :</w:t>
      </w:r>
    </w:p>
    <w:p w:rsidR="000F1EF3" w:rsidRDefault="003029B8" w:rsidP="000F1EF3">
      <w:pPr>
        <w:tabs>
          <w:tab w:val="left" w:pos="5460"/>
        </w:tabs>
        <w:spacing w:after="160"/>
        <w:jc w:val="both"/>
        <w:rPr>
          <w:rFonts w:asciiTheme="majorBidi" w:hAnsiTheme="majorBidi" w:cstheme="majorBidi"/>
          <w:sz w:val="24"/>
          <w:szCs w:val="24"/>
        </w:rPr>
      </w:pPr>
      <w:hyperlink r:id="rId107" w:history="1">
        <w:r w:rsidR="00EE6BD4" w:rsidRPr="00EE6BD4">
          <w:rPr>
            <w:rStyle w:val="Lienhypertexte"/>
            <w:rFonts w:asciiTheme="majorBidi" w:hAnsiTheme="majorBidi" w:cstheme="majorBidi"/>
          </w:rPr>
          <w:t>http://lara.inist.fr/bitstream/handle/2332/578/1074T1.pdf?sequence=1</w:t>
        </w:r>
      </w:hyperlink>
      <w:r w:rsidR="00EE6BD4" w:rsidRPr="00EE6BD4">
        <w:rPr>
          <w:rFonts w:asciiTheme="majorBidi" w:hAnsiTheme="majorBidi" w:cstheme="majorBidi"/>
        </w:rPr>
        <w:t xml:space="preserve"> (co</w:t>
      </w:r>
      <w:r w:rsidR="00EE6BD4">
        <w:rPr>
          <w:rFonts w:asciiTheme="majorBidi" w:hAnsiTheme="majorBidi" w:cstheme="majorBidi"/>
          <w:sz w:val="24"/>
          <w:szCs w:val="24"/>
        </w:rPr>
        <w:t>nsulté le : 11.11.2015).</w:t>
      </w:r>
    </w:p>
    <w:p w:rsidR="00EE6BD4" w:rsidRPr="00FE4872" w:rsidRDefault="00EE6BD4" w:rsidP="009C6A1E">
      <w:pPr>
        <w:tabs>
          <w:tab w:val="left" w:pos="5460"/>
        </w:tabs>
        <w:spacing w:after="160"/>
        <w:jc w:val="both"/>
        <w:rPr>
          <w:rFonts w:asciiTheme="majorBidi" w:hAnsiTheme="majorBidi" w:cstheme="majorBidi"/>
          <w:sz w:val="24"/>
          <w:szCs w:val="24"/>
        </w:rPr>
      </w:pPr>
      <w:r w:rsidRPr="00FE4872">
        <w:rPr>
          <w:rFonts w:asciiTheme="majorBidi" w:hAnsiTheme="majorBidi" w:cstheme="majorBidi"/>
          <w:b/>
          <w:bCs/>
          <w:sz w:val="24"/>
          <w:szCs w:val="24"/>
        </w:rPr>
        <w:t xml:space="preserve">[A24] </w:t>
      </w:r>
      <w:r w:rsidR="00B51872" w:rsidRPr="00FE4872">
        <w:rPr>
          <w:rFonts w:asciiTheme="majorBidi" w:hAnsiTheme="majorBidi" w:cstheme="majorBidi"/>
          <w:b/>
          <w:bCs/>
          <w:sz w:val="24"/>
          <w:szCs w:val="24"/>
        </w:rPr>
        <w:t>jardiner-autrement,</w:t>
      </w:r>
      <w:r w:rsidR="00B51872" w:rsidRPr="00FE4872">
        <w:rPr>
          <w:rFonts w:asciiTheme="majorBidi" w:hAnsiTheme="majorBidi" w:cstheme="majorBidi"/>
          <w:sz w:val="24"/>
          <w:szCs w:val="24"/>
        </w:rPr>
        <w:t xml:space="preserve"> Les</w:t>
      </w:r>
      <w:r w:rsidR="00FE4872" w:rsidRPr="00FE4872">
        <w:rPr>
          <w:rFonts w:asciiTheme="majorBidi" w:hAnsiTheme="majorBidi" w:cstheme="majorBidi"/>
          <w:sz w:val="24"/>
          <w:szCs w:val="24"/>
        </w:rPr>
        <w:t xml:space="preserve"> 5 grandes natures de sol. Disponible sur :</w:t>
      </w:r>
    </w:p>
    <w:p w:rsidR="00FE4872" w:rsidRPr="00FE4872" w:rsidRDefault="003029B8" w:rsidP="009C6A1E">
      <w:pPr>
        <w:tabs>
          <w:tab w:val="left" w:pos="5460"/>
        </w:tabs>
        <w:spacing w:after="160"/>
        <w:jc w:val="both"/>
        <w:rPr>
          <w:rFonts w:asciiTheme="majorBidi" w:hAnsiTheme="majorBidi" w:cstheme="majorBidi"/>
          <w:sz w:val="24"/>
          <w:szCs w:val="24"/>
        </w:rPr>
      </w:pPr>
      <w:hyperlink r:id="rId108" w:history="1">
        <w:r w:rsidR="00FE4872" w:rsidRPr="00FE4872">
          <w:rPr>
            <w:rStyle w:val="Lienhypertexte"/>
            <w:rFonts w:asciiTheme="majorBidi" w:hAnsiTheme="majorBidi" w:cstheme="majorBidi"/>
            <w:sz w:val="24"/>
            <w:szCs w:val="24"/>
          </w:rPr>
          <w:t>http://www.jardiner-autrement.fr/1-prevenir/connaitre-la-nature-du-sol/76-les-5-grandes-natures-de-sol</w:t>
        </w:r>
      </w:hyperlink>
      <w:r w:rsidR="00FE4872" w:rsidRPr="00FE4872">
        <w:rPr>
          <w:rFonts w:asciiTheme="majorBidi" w:hAnsiTheme="majorBidi" w:cstheme="majorBidi"/>
          <w:sz w:val="24"/>
          <w:szCs w:val="24"/>
        </w:rPr>
        <w:t xml:space="preserve"> (consulté le : 13.05.2015).</w:t>
      </w:r>
    </w:p>
    <w:p w:rsidR="00FE4872" w:rsidRPr="00FE4872" w:rsidRDefault="00FE4872" w:rsidP="009C6A1E">
      <w:pPr>
        <w:tabs>
          <w:tab w:val="left" w:pos="5460"/>
        </w:tabs>
        <w:spacing w:after="160"/>
        <w:jc w:val="both"/>
        <w:rPr>
          <w:rFonts w:asciiTheme="majorBidi" w:hAnsiTheme="majorBidi" w:cstheme="majorBidi"/>
          <w:sz w:val="24"/>
          <w:szCs w:val="24"/>
        </w:rPr>
      </w:pPr>
      <w:r w:rsidRPr="00FE4872">
        <w:rPr>
          <w:rFonts w:asciiTheme="majorBidi" w:hAnsiTheme="majorBidi" w:cstheme="majorBidi"/>
          <w:b/>
          <w:bCs/>
          <w:sz w:val="24"/>
          <w:szCs w:val="24"/>
        </w:rPr>
        <w:t>[A25</w:t>
      </w:r>
      <w:r w:rsidR="00B51872" w:rsidRPr="00FE4872">
        <w:rPr>
          <w:rFonts w:asciiTheme="majorBidi" w:hAnsiTheme="majorBidi" w:cstheme="majorBidi"/>
          <w:b/>
          <w:bCs/>
          <w:sz w:val="24"/>
          <w:szCs w:val="24"/>
        </w:rPr>
        <w:t xml:space="preserve">] </w:t>
      </w:r>
      <w:proofErr w:type="spellStart"/>
      <w:r w:rsidR="00B51872" w:rsidRPr="00FE4872">
        <w:rPr>
          <w:rFonts w:asciiTheme="majorBidi" w:hAnsiTheme="majorBidi" w:cstheme="majorBidi"/>
          <w:b/>
          <w:bCs/>
          <w:sz w:val="24"/>
          <w:szCs w:val="24"/>
        </w:rPr>
        <w:t>wikipedia</w:t>
      </w:r>
      <w:proofErr w:type="spellEnd"/>
      <w:r>
        <w:rPr>
          <w:rFonts w:asciiTheme="majorBidi" w:hAnsiTheme="majorBidi" w:cstheme="majorBidi"/>
          <w:b/>
          <w:bCs/>
          <w:sz w:val="24"/>
          <w:szCs w:val="24"/>
        </w:rPr>
        <w:t>, coût</w:t>
      </w:r>
      <w:r>
        <w:rPr>
          <w:rFonts w:asciiTheme="majorBidi" w:hAnsiTheme="majorBidi" w:cstheme="majorBidi"/>
          <w:sz w:val="24"/>
          <w:szCs w:val="24"/>
        </w:rPr>
        <w:t xml:space="preserve">. Disponible sur : </w:t>
      </w:r>
      <w:hyperlink r:id="rId109" w:history="1">
        <w:r w:rsidRPr="008330FE">
          <w:rPr>
            <w:rStyle w:val="Lienhypertexte"/>
            <w:rFonts w:asciiTheme="majorBidi" w:hAnsiTheme="majorBidi" w:cstheme="majorBidi"/>
            <w:sz w:val="24"/>
            <w:szCs w:val="24"/>
          </w:rPr>
          <w:t>http://fr.wikipedia.org/wiki/Co%C3%BBt</w:t>
        </w:r>
      </w:hyperlink>
      <w:r>
        <w:rPr>
          <w:rFonts w:asciiTheme="majorBidi" w:hAnsiTheme="majorBidi" w:cstheme="majorBidi"/>
          <w:sz w:val="24"/>
          <w:szCs w:val="24"/>
        </w:rPr>
        <w:t xml:space="preserve"> (consulté le : 13.05.2015).</w:t>
      </w:r>
    </w:p>
    <w:sectPr w:rsidR="00FE4872" w:rsidRPr="00FE4872" w:rsidSect="00177D7F">
      <w:headerReference w:type="default" r:id="rId110"/>
      <w:footerReference w:type="default" r:id="rId111"/>
      <w:pgSz w:w="11906" w:h="16838"/>
      <w:pgMar w:top="1110" w:right="1417" w:bottom="1417" w:left="1417" w:header="56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046A" w:rsidRDefault="00E4046A" w:rsidP="003008B2">
      <w:pPr>
        <w:spacing w:after="0" w:line="240" w:lineRule="auto"/>
      </w:pPr>
      <w:r>
        <w:separator/>
      </w:r>
    </w:p>
  </w:endnote>
  <w:endnote w:type="continuationSeparator" w:id="0">
    <w:p w:rsidR="00E4046A" w:rsidRDefault="00E4046A" w:rsidP="003008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yriad Pro">
    <w:altName w:val="Myriad Pro"/>
    <w:panose1 w:val="00000000000000000000"/>
    <w:charset w:val="00"/>
    <w:family w:val="swiss"/>
    <w:notTrueType/>
    <w:pitch w:val="default"/>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1797448"/>
      <w:docPartObj>
        <w:docPartGallery w:val="Page Numbers (Bottom of Page)"/>
        <w:docPartUnique/>
      </w:docPartObj>
    </w:sdtPr>
    <w:sdtContent>
      <w:p w:rsidR="003029B8" w:rsidRDefault="003029B8">
        <w:pPr>
          <w:pStyle w:val="Pieddepage"/>
          <w:jc w:val="center"/>
        </w:pPr>
        <w:r>
          <w:fldChar w:fldCharType="begin"/>
        </w:r>
        <w:r>
          <w:instrText>PAGE   \* MERGEFORMAT</w:instrText>
        </w:r>
        <w:r>
          <w:fldChar w:fldCharType="separate"/>
        </w:r>
        <w:r>
          <w:rPr>
            <w:noProof/>
          </w:rPr>
          <w:t>IV</w:t>
        </w:r>
        <w:r>
          <w:rPr>
            <w:noProof/>
          </w:rPr>
          <w:fldChar w:fldCharType="end"/>
        </w:r>
      </w:p>
    </w:sdtContent>
  </w:sdt>
  <w:p w:rsidR="003029B8" w:rsidRDefault="003029B8">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Default="003029B8">
    <w:pPr>
      <w:pStyle w:val="Pieddepage"/>
      <w:jc w:val="center"/>
    </w:pPr>
    <w:r>
      <w:fldChar w:fldCharType="begin"/>
    </w:r>
    <w:r>
      <w:instrText>PAGE   \* MERGEFORMAT</w:instrText>
    </w:r>
    <w:r>
      <w:fldChar w:fldCharType="separate"/>
    </w:r>
    <w:r w:rsidR="00A46010">
      <w:rPr>
        <w:noProof/>
      </w:rPr>
      <w:t>54</w:t>
    </w:r>
    <w:r>
      <w:rPr>
        <w:noProof/>
      </w:rPr>
      <w:fldChar w:fldCharType="end"/>
    </w:r>
  </w:p>
  <w:p w:rsidR="003029B8" w:rsidRDefault="003029B8">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531862"/>
      <w:docPartObj>
        <w:docPartGallery w:val="Page Numbers (Bottom of Page)"/>
        <w:docPartUnique/>
      </w:docPartObj>
    </w:sdtPr>
    <w:sdtContent>
      <w:p w:rsidR="003029B8" w:rsidRDefault="003029B8">
        <w:pPr>
          <w:pStyle w:val="Pieddepage"/>
          <w:jc w:val="center"/>
        </w:pPr>
        <w:r>
          <w:fldChar w:fldCharType="begin"/>
        </w:r>
        <w:r>
          <w:instrText>PAGE   \* MERGEFORMAT</w:instrText>
        </w:r>
        <w:r>
          <w:fldChar w:fldCharType="separate"/>
        </w:r>
        <w:r>
          <w:rPr>
            <w:noProof/>
          </w:rPr>
          <w:t>3</w:t>
        </w:r>
        <w:r>
          <w:rPr>
            <w:noProof/>
          </w:rPr>
          <w:fldChar w:fldCharType="end"/>
        </w:r>
      </w:p>
    </w:sdtContent>
  </w:sdt>
  <w:p w:rsidR="003029B8" w:rsidRDefault="003029B8">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Default="003029B8">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463617"/>
      <w:docPartObj>
        <w:docPartGallery w:val="Page Numbers (Bottom of Page)"/>
        <w:docPartUnique/>
      </w:docPartObj>
    </w:sdtPr>
    <w:sdtContent>
      <w:p w:rsidR="003029B8" w:rsidRDefault="003029B8">
        <w:pPr>
          <w:pStyle w:val="Pieddepage"/>
        </w:pP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5" o:spid="_x0000_s2052" type="#_x0000_t185" style="position:absolute;margin-left:0;margin-top:0;width:44.45pt;height:18.8pt;z-index:251664384;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" filled="t" fillcolor="white [3212]" strokecolor="gray [1629]" strokeweight="2.25pt">
              <v:textbox inset=",0,,0">
                <w:txbxContent>
                  <w:p w:rsidR="003029B8" w:rsidRDefault="003029B8">
                    <w:pPr>
                      <w:jc w:val="center"/>
                    </w:pPr>
                    <w:r>
                      <w:fldChar w:fldCharType="begin"/>
                    </w:r>
                    <w:r>
                      <w:instrText xml:space="preserve"> PAGE    \* MERGEFORMAT </w:instrText>
                    </w:r>
                    <w:r>
                      <w:fldChar w:fldCharType="separate"/>
                    </w:r>
                    <w:r w:rsidR="00A46010">
                      <w:rPr>
                        <w:noProof/>
                      </w:rPr>
                      <w:t>37</w:t>
                    </w:r>
                    <w:r>
                      <w:rPr>
                        <w:noProof/>
                      </w:rPr>
                      <w:fldChar w:fldCharType="end"/>
                    </w:r>
                  </w:p>
                </w:txbxContent>
              </v:textbox>
              <w10:wrap anchorx="margin" anchory="margin"/>
            </v:shape>
          </w:pict>
        </w:r>
        <w:r>
          <w:rPr>
            <w:noProof/>
            <w:lang w:eastAsia="fr-FR"/>
          </w:rPr>
          <w:pict>
            <v:shapetype id="_x0000_t32" coordsize="21600,21600" o:spt="32" o:oned="t" path="m,l21600,21600e" filled="f">
              <v:path arrowok="t" fillok="f" o:connecttype="none"/>
              <o:lock v:ext="edit" shapetype="t"/>
            </v:shapetype>
            <v:shape id="AutoShape 4" o:spid="_x0000_s2051" type="#_x0000_t32" style="position:absolute;margin-left:0;margin-top:0;width:434.5pt;height:0;z-index:251663360;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" strokecolor="gray [1629]" strokeweight="1pt">
              <w10:wrap anchorx="margin" anchory="margin"/>
            </v:shape>
          </w:pic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Default="003029B8" w:rsidP="008E4A45">
    <w:pPr>
      <w:pStyle w:val="Pieddepage"/>
      <w:jc w:val="center"/>
    </w:pPr>
  </w:p>
  <w:p w:rsidR="003029B8" w:rsidRDefault="003029B8">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463614"/>
      <w:docPartObj>
        <w:docPartGallery w:val="Page Numbers (Bottom of Page)"/>
        <w:docPartUnique/>
      </w:docPartObj>
    </w:sdtPr>
    <w:sdtContent>
      <w:p w:rsidR="003029B8" w:rsidRDefault="003029B8">
        <w:pPr>
          <w:pStyle w:val="Pieddepage"/>
        </w:pPr>
        <w:r>
          <w:rPr>
            <w:noProof/>
            <w:lang w:eastAsia="fr-FR"/>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 o:spid="_x0000_s2050" type="#_x0000_t185" style="position:absolute;margin-left:0;margin-top:0;width:42.55pt;height:18.8pt;z-index:251661312;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" filled="t" fillcolor="white [3212]" strokecolor="gray [1629]" strokeweight="2.25pt">
              <v:textbox inset=",0,,0">
                <w:txbxContent>
                  <w:p w:rsidR="003029B8" w:rsidRDefault="003029B8">
                    <w:pPr>
                      <w:jc w:val="center"/>
                    </w:pPr>
                    <w:r>
                      <w:fldChar w:fldCharType="begin"/>
                    </w:r>
                    <w:r>
                      <w:instrText xml:space="preserve"> PAGE    \* MERGEFORMAT </w:instrText>
                    </w:r>
                    <w:r>
                      <w:fldChar w:fldCharType="separate"/>
                    </w:r>
                    <w:r>
                      <w:rPr>
                        <w:noProof/>
                      </w:rPr>
                      <w:t>32</w:t>
                    </w:r>
                    <w:r>
                      <w:rPr>
                        <w:noProof/>
                      </w:rPr>
                      <w:fldChar w:fldCharType="end"/>
                    </w:r>
                  </w:p>
                </w:txbxContent>
              </v:textbox>
              <w10:wrap anchorx="margin" anchory="margin"/>
            </v:shape>
          </w:pict>
        </w:r>
        <w:r>
          <w:rPr>
            <w:noProof/>
            <w:lang w:eastAsia="fr-FR"/>
          </w:rPr>
          <w:pict>
            <v:shapetype id="_x0000_t32" coordsize="21600,21600" o:spt="32" o:oned="t" path="m,l21600,21600e" filled="f">
              <v:path arrowok="t" fillok="f" o:connecttype="none"/>
              <o:lock v:ext="edit" shapetype="t"/>
            </v:shapetype>
            <v:shape id="AutoShape 1" o:spid="_x0000_s2049" type="#_x0000_t32" style="position:absolute;margin-left:0;margin-top:0;width:434.5pt;height:0;z-index:251660288;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" strokecolor="gray [1629]" strokeweight="1pt">
              <w10:wrap anchorx="margin" anchory="margin"/>
            </v:shape>
          </w:pic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Default="003029B8" w:rsidP="00B930F7">
    <w:pPr>
      <w:pStyle w:val="Pieddepage"/>
      <w:jc w:val="center"/>
    </w:pPr>
  </w:p>
  <w:p w:rsidR="003029B8" w:rsidRDefault="003029B8">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032732"/>
      <w:docPartObj>
        <w:docPartGallery w:val="Page Numbers (Bottom of Page)"/>
        <w:docPartUnique/>
      </w:docPartObj>
    </w:sdtPr>
    <w:sdtContent>
      <w:p w:rsidR="003029B8" w:rsidRDefault="003029B8">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6" type="#_x0000_t185" style="position:absolute;margin-left:0;margin-top:0;width:44.45pt;height:18.8pt;z-index:25166745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3029B8" w:rsidRDefault="003029B8">
                    <w:pPr>
                      <w:jc w:val="center"/>
                    </w:pPr>
                    <w:r>
                      <w:fldChar w:fldCharType="begin"/>
                    </w:r>
                    <w:r>
                      <w:instrText xml:space="preserve"> PAGE    \* MERGEFORMAT </w:instrText>
                    </w:r>
                    <w:r>
                      <w:fldChar w:fldCharType="separate"/>
                    </w:r>
                    <w:r w:rsidR="00A46010">
                      <w:rPr>
                        <w:noProof/>
                      </w:rPr>
                      <w:t>41</w:t>
                    </w:r>
                    <w:r>
                      <w:rPr>
                        <w:noProof/>
                      </w:rPr>
                      <w:fldChar w:fldCharType="end"/>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55" type="#_x0000_t32" style="position:absolute;margin-left:0;margin-top:0;width:434.5pt;height:0;z-index:25166643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518981"/>
      <w:docPartObj>
        <w:docPartGallery w:val="Page Numbers (Bottom of Page)"/>
        <w:docPartUnique/>
      </w:docPartObj>
    </w:sdtPr>
    <w:sdtContent>
      <w:p w:rsidR="003029B8" w:rsidRDefault="003029B8">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1" type="#_x0000_t185" style="position:absolute;margin-left:0;margin-top:0;width:44.45pt;height:18.8pt;z-index:25167052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2061" inset=",0,,0">
                <w:txbxContent>
                  <w:p w:rsidR="003029B8" w:rsidRDefault="003029B8">
                    <w:pPr>
                      <w:jc w:val="center"/>
                    </w:pPr>
                    <w:r>
                      <w:fldChar w:fldCharType="begin"/>
                    </w:r>
                    <w:r>
                      <w:instrText xml:space="preserve"> PAGE    \* MERGEFORMAT </w:instrText>
                    </w:r>
                    <w:r>
                      <w:fldChar w:fldCharType="separate"/>
                    </w:r>
                    <w:r w:rsidR="00A46010">
                      <w:rPr>
                        <w:noProof/>
                      </w:rPr>
                      <w:t>53</w:t>
                    </w:r>
                    <w:r>
                      <w:rPr>
                        <w:noProof/>
                      </w:rPr>
                      <w:fldChar w:fldCharType="end"/>
                    </w:r>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60" type="#_x0000_t32" style="position:absolute;margin-left:0;margin-top:0;width:434.5pt;height:0;z-index:25166950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046A" w:rsidRDefault="00E4046A" w:rsidP="003008B2">
      <w:pPr>
        <w:spacing w:after="0" w:line="240" w:lineRule="auto"/>
      </w:pPr>
      <w:r>
        <w:separator/>
      </w:r>
    </w:p>
  </w:footnote>
  <w:footnote w:type="continuationSeparator" w:id="0">
    <w:p w:rsidR="00E4046A" w:rsidRDefault="00E4046A" w:rsidP="003008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Default="003029B8">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Default="003029B8">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Default="003029B8">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Default="003029B8">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Default="003029B8" w:rsidP="004032D6">
    <w:pPr>
      <w:pStyle w:val="Titre1"/>
      <w:numPr>
        <w:ilvl w:val="0"/>
        <w:numId w:val="0"/>
      </w:numPr>
      <w:ind w:left="360"/>
    </w:pPr>
    <w:r>
      <w:rPr>
        <w:rFonts w:asciiTheme="majorHAnsi" w:eastAsiaTheme="majorEastAsia" w:hAnsiTheme="majorHAnsi" w:cstheme="majorBidi"/>
        <w:u w:val="single"/>
      </w:rPr>
      <w:t xml:space="preserve">Chapitre  </w:t>
    </w:r>
    <w:r w:rsidRPr="0008242F">
      <w:rPr>
        <w:rFonts w:asciiTheme="majorHAnsi" w:eastAsiaTheme="majorEastAsia" w:hAnsiTheme="majorHAnsi" w:cstheme="majorBidi"/>
        <w:u w:val="single"/>
      </w:rPr>
      <w:t>I :</w:t>
    </w:r>
    <w:r w:rsidRPr="0008242F">
      <w:rPr>
        <w:rFonts w:asciiTheme="majorHAnsi" w:eastAsiaTheme="majorEastAsia" w:hAnsiTheme="majorHAnsi" w:cstheme="majorBidi"/>
        <w:u w:val="single"/>
      </w:rPr>
      <w:tab/>
    </w:r>
    <w:r>
      <w:rPr>
        <w:rFonts w:asciiTheme="majorHAnsi" w:eastAsiaTheme="majorEastAsia" w:hAnsiTheme="majorHAnsi" w:cstheme="majorBidi"/>
        <w:u w:val="single"/>
      </w:rPr>
      <w:tab/>
    </w:r>
    <w:bookmarkStart w:id="298" w:name="_Toc410061678"/>
    <w:r>
      <w:rPr>
        <w:rFonts w:asciiTheme="majorHAnsi" w:eastAsiaTheme="majorEastAsia" w:hAnsiTheme="majorHAnsi" w:cstheme="majorBidi"/>
        <w:u w:val="single"/>
      </w:rPr>
      <w:t xml:space="preserve">                                      </w:t>
    </w:r>
    <w:r>
      <w:t>Théorie des graphes et réseaux </w:t>
    </w:r>
    <w:bookmarkEnd w:id="298"/>
  </w:p>
  <w:p w:rsidR="003029B8" w:rsidRPr="00112CBC" w:rsidRDefault="003029B8" w:rsidP="00A02764">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Pr="00112CBC" w:rsidRDefault="003029B8" w:rsidP="00112CBC">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Pr="00327831" w:rsidRDefault="003029B8" w:rsidP="001D3287">
    <w:pPr>
      <w:pStyle w:val="En-tte"/>
      <w:tabs>
        <w:tab w:val="left" w:pos="3462"/>
      </w:tabs>
      <w:ind w:right="-576"/>
      <w:rPr>
        <w:rFonts w:asciiTheme="majorHAnsi" w:eastAsiaTheme="majorEastAsia" w:hAnsiTheme="majorHAnsi" w:cstheme="majorBidi"/>
        <w:b/>
        <w:bCs/>
        <w:sz w:val="28"/>
        <w:szCs w:val="28"/>
        <w:u w:val="single"/>
      </w:rPr>
    </w:pPr>
    <w:r w:rsidRPr="00327831">
      <w:rPr>
        <w:rFonts w:asciiTheme="majorHAnsi" w:eastAsiaTheme="majorEastAsia" w:hAnsiTheme="majorHAnsi" w:cstheme="majorBidi"/>
        <w:b/>
        <w:bCs/>
        <w:sz w:val="28"/>
        <w:szCs w:val="28"/>
        <w:u w:val="single"/>
      </w:rPr>
      <w:t>Chapitre  II :</w:t>
    </w:r>
    <w:r w:rsidRPr="00327831">
      <w:rPr>
        <w:rFonts w:asciiTheme="majorHAnsi" w:eastAsiaTheme="majorEastAsia" w:hAnsiTheme="majorHAnsi" w:cstheme="majorBidi"/>
        <w:b/>
        <w:bCs/>
        <w:sz w:val="28"/>
        <w:szCs w:val="28"/>
        <w:u w:val="single"/>
      </w:rPr>
      <w:tab/>
    </w:r>
    <w:r w:rsidRPr="00327831">
      <w:rPr>
        <w:rFonts w:asciiTheme="majorHAnsi" w:eastAsiaTheme="majorEastAsia" w:hAnsiTheme="majorHAnsi" w:cstheme="majorBidi"/>
        <w:b/>
        <w:bCs/>
        <w:sz w:val="28"/>
        <w:szCs w:val="28"/>
        <w:u w:val="single"/>
      </w:rPr>
      <w:tab/>
    </w:r>
    <w:r w:rsidRPr="00327831">
      <w:rPr>
        <w:rFonts w:asciiTheme="majorHAnsi" w:eastAsiaTheme="majorEastAsia" w:hAnsiTheme="majorHAnsi" w:cstheme="majorBidi"/>
        <w:b/>
        <w:bCs/>
        <w:sz w:val="28"/>
        <w:szCs w:val="28"/>
        <w:u w:val="single"/>
      </w:rPr>
      <w:tab/>
      <w:t>système d’informations géographiques (SIG)</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Pr="0008242F" w:rsidRDefault="003029B8" w:rsidP="00505528">
    <w:pPr>
      <w:pStyle w:val="En-tte"/>
      <w:tabs>
        <w:tab w:val="left" w:pos="3462"/>
      </w:tabs>
      <w:ind w:right="-576"/>
      <w:rPr>
        <w:rFonts w:asciiTheme="majorHAnsi" w:eastAsiaTheme="majorEastAsia" w:hAnsiTheme="majorHAnsi" w:cstheme="majorBidi"/>
        <w:sz w:val="28"/>
        <w:szCs w:val="28"/>
        <w:u w:val="single"/>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Pr="00301C27" w:rsidRDefault="003029B8" w:rsidP="00301C27">
    <w:pPr>
      <w:pStyle w:val="En-tte"/>
      <w:tabs>
        <w:tab w:val="left" w:pos="3462"/>
      </w:tabs>
      <w:ind w:right="-576"/>
      <w:jc w:val="center"/>
      <w:rPr>
        <w:rFonts w:asciiTheme="majorBidi" w:eastAsiaTheme="majorEastAsia" w:hAnsiTheme="majorBidi" w:cstheme="majorBidi"/>
        <w:sz w:val="24"/>
        <w:szCs w:val="24"/>
        <w:u w:val="single"/>
      </w:rPr>
    </w:pPr>
    <w:r w:rsidRPr="00301C27">
      <w:rPr>
        <w:rFonts w:asciiTheme="majorBidi" w:eastAsiaTheme="majorEastAsia" w:hAnsiTheme="majorBidi" w:cstheme="majorBidi"/>
        <w:sz w:val="24"/>
        <w:szCs w:val="24"/>
        <w:u w:val="single"/>
      </w:rPr>
      <w:t>Chapitre  II</w:t>
    </w:r>
    <w:r>
      <w:rPr>
        <w:rFonts w:asciiTheme="majorBidi" w:eastAsiaTheme="majorEastAsia" w:hAnsiTheme="majorBidi" w:cstheme="majorBidi"/>
        <w:sz w:val="24"/>
        <w:szCs w:val="24"/>
        <w:u w:val="single"/>
      </w:rPr>
      <w:t xml:space="preserve">I                                                             </w:t>
    </w:r>
    <w:r w:rsidRPr="00301C27">
      <w:rPr>
        <w:rFonts w:asciiTheme="majorBidi" w:eastAsiaTheme="majorEastAsia" w:hAnsiTheme="majorBidi" w:cstheme="majorBidi"/>
        <w:sz w:val="24"/>
        <w:szCs w:val="24"/>
        <w:u w:val="single"/>
      </w:rPr>
      <w:t>SIG et caractérisation des réseaux</w:t>
    </w:r>
    <w:r>
      <w:rPr>
        <w:rFonts w:asciiTheme="majorBidi" w:eastAsiaTheme="majorEastAsia" w:hAnsiTheme="majorBidi" w:cstheme="majorBidi"/>
        <w:sz w:val="24"/>
        <w:szCs w:val="24"/>
        <w:u w:val="single"/>
      </w:rPr>
      <w:t>-</w:t>
    </w:r>
    <w:r w:rsidRPr="00301C27">
      <w:rPr>
        <w:rFonts w:asciiTheme="majorBidi" w:eastAsiaTheme="majorEastAsia" w:hAnsiTheme="majorBidi" w:cstheme="majorBidi"/>
        <w:sz w:val="24"/>
        <w:szCs w:val="24"/>
        <w:u w:val="single"/>
      </w:rPr>
      <w:t>Méthodologie</w:t>
    </w:r>
    <w:r>
      <w:rPr>
        <w:rFonts w:asciiTheme="majorBidi" w:eastAsiaTheme="majorEastAsia" w:hAnsiTheme="majorBidi" w:cstheme="majorBidi"/>
        <w:sz w:val="24"/>
        <w:szCs w:val="24"/>
        <w:u w:val="single"/>
      </w:rPr>
      <w:t>-</w:t>
    </w:r>
  </w:p>
  <w:p w:rsidR="003029B8" w:rsidRPr="0008242F" w:rsidRDefault="003029B8" w:rsidP="00505528">
    <w:pPr>
      <w:pStyle w:val="En-tte"/>
      <w:tabs>
        <w:tab w:val="left" w:pos="3462"/>
      </w:tabs>
      <w:ind w:right="-576"/>
      <w:rPr>
        <w:rFonts w:asciiTheme="majorHAnsi" w:eastAsiaTheme="majorEastAsia" w:hAnsiTheme="majorHAnsi" w:cstheme="majorBidi"/>
        <w:sz w:val="28"/>
        <w:szCs w:val="28"/>
        <w:u w:val="single"/>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9B8" w:rsidRPr="00301C27" w:rsidRDefault="003029B8" w:rsidP="00301C27">
    <w:pPr>
      <w:pStyle w:val="En-tte"/>
      <w:tabs>
        <w:tab w:val="left" w:pos="3462"/>
      </w:tabs>
      <w:ind w:right="-576"/>
      <w:jc w:val="center"/>
      <w:rPr>
        <w:rFonts w:asciiTheme="majorBidi" w:eastAsiaTheme="majorEastAsia" w:hAnsiTheme="majorBidi" w:cstheme="majorBidi"/>
        <w:sz w:val="24"/>
        <w:szCs w:val="24"/>
        <w:u w:val="single"/>
      </w:rPr>
    </w:pPr>
    <w:r w:rsidRPr="00301C27">
      <w:rPr>
        <w:rFonts w:asciiTheme="majorBidi" w:eastAsiaTheme="majorEastAsia" w:hAnsiTheme="majorBidi" w:cstheme="majorBidi"/>
        <w:sz w:val="24"/>
        <w:szCs w:val="24"/>
        <w:u w:val="single"/>
      </w:rPr>
      <w:t xml:space="preserve">Chapitre  </w:t>
    </w:r>
    <w:r>
      <w:rPr>
        <w:rFonts w:asciiTheme="majorBidi" w:eastAsiaTheme="majorEastAsia" w:hAnsiTheme="majorBidi" w:cstheme="majorBidi"/>
        <w:sz w:val="24"/>
        <w:szCs w:val="24"/>
        <w:u w:val="single"/>
      </w:rPr>
      <w:t xml:space="preserve">IV                                                                                     </w:t>
    </w:r>
    <w:r w:rsidRPr="00301C27">
      <w:rPr>
        <w:rFonts w:asciiTheme="majorBidi" w:hAnsiTheme="majorBidi" w:cstheme="majorBidi"/>
        <w:sz w:val="24"/>
        <w:szCs w:val="24"/>
        <w:u w:val="single"/>
        <w:shd w:val="clear" w:color="auto" w:fill="FFFFFF"/>
      </w:rPr>
      <w:t>expérimentation et synthèse.</w:t>
    </w:r>
  </w:p>
  <w:p w:rsidR="003029B8" w:rsidRPr="00C477A9" w:rsidRDefault="003029B8" w:rsidP="00177D7F">
    <w:pPr>
      <w:pStyle w:val="En-tte"/>
      <w:rPr>
        <w:rFonts w:asciiTheme="majorHAnsi" w:eastAsiaTheme="majorEastAsia" w:hAnsiTheme="majorHAnsi" w:cstheme="majorBidi"/>
        <w:b/>
        <w:bCs/>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9AC5"/>
      </v:shape>
    </w:pict>
  </w:numPicBullet>
  <w:abstractNum w:abstractNumId="0">
    <w:nsid w:val="00000006"/>
    <w:multiLevelType w:val="hybridMultilevel"/>
    <w:tmpl w:val="3304A7DE"/>
    <w:lvl w:ilvl="0" w:tplc="040C000B">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1">
    <w:nsid w:val="0074230F"/>
    <w:multiLevelType w:val="hybridMultilevel"/>
    <w:tmpl w:val="1EF61F58"/>
    <w:lvl w:ilvl="0" w:tplc="F3CA0F8C">
      <w:start w:val="4"/>
      <w:numFmt w:val="decimal"/>
      <w:lvlText w:val="%1.1"/>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0C83533"/>
    <w:multiLevelType w:val="hybridMultilevel"/>
    <w:tmpl w:val="23EC72E0"/>
    <w:lvl w:ilvl="0" w:tplc="040C000B">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3">
    <w:nsid w:val="03EF112E"/>
    <w:multiLevelType w:val="multilevel"/>
    <w:tmpl w:val="E132B4E8"/>
    <w:numStyleLink w:val="Style2"/>
  </w:abstractNum>
  <w:abstractNum w:abstractNumId="4">
    <w:nsid w:val="06A650EB"/>
    <w:multiLevelType w:val="hybridMultilevel"/>
    <w:tmpl w:val="3A1EF492"/>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
    <w:nsid w:val="075209CB"/>
    <w:multiLevelType w:val="multilevel"/>
    <w:tmpl w:val="8BDE2DAA"/>
    <w:lvl w:ilvl="0">
      <w:start w:val="1"/>
      <w:numFmt w:val="decimal"/>
      <w:lvlText w:val="%1.1"/>
      <w:lvlJc w:val="left"/>
      <w:pPr>
        <w:ind w:left="360" w:hanging="360"/>
      </w:pPr>
      <w:rPr>
        <w:rFonts w:hint="default"/>
        <w:color w:val="auto"/>
        <w:u w:val="none"/>
      </w:rPr>
    </w:lvl>
    <w:lvl w:ilvl="1">
      <w:start w:val="1"/>
      <w:numFmt w:val="decimal"/>
      <w:lvlText w:val="%2."/>
      <w:lvlJc w:val="left"/>
      <w:pPr>
        <w:ind w:left="858" w:hanging="432"/>
      </w:pPr>
      <w:rPr>
        <w:rFonts w:hint="default"/>
        <w:b/>
        <w:bCs/>
        <w:i w:val="0"/>
        <w:iCs w:val="0"/>
        <w:caps w:val="0"/>
        <w:smallCaps w:val="0"/>
        <w:strike w:val="0"/>
        <w:dstrike w:val="0"/>
        <w:noProof w:val="0"/>
        <w:vanish w:val="0"/>
        <w:color w:val="000000"/>
        <w:spacing w:val="0"/>
        <w:kern w:val="0"/>
        <w:position w:val="0"/>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07F61D56"/>
    <w:multiLevelType w:val="hybridMultilevel"/>
    <w:tmpl w:val="380C737C"/>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
    <w:nsid w:val="08902037"/>
    <w:multiLevelType w:val="multilevel"/>
    <w:tmpl w:val="5E74F7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3.5."/>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09CF0431"/>
    <w:multiLevelType w:val="hybridMultilevel"/>
    <w:tmpl w:val="BEB6C6E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D2F6B35"/>
    <w:multiLevelType w:val="hybridMultilevel"/>
    <w:tmpl w:val="D2F80F0C"/>
    <w:lvl w:ilvl="0" w:tplc="5614CBF4">
      <w:start w:val="4"/>
      <w:numFmt w:val="decimal"/>
      <w:lvlText w:val="%1.2"/>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EB13FB7"/>
    <w:multiLevelType w:val="hybridMultilevel"/>
    <w:tmpl w:val="1270CC00"/>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12F770A"/>
    <w:multiLevelType w:val="multilevel"/>
    <w:tmpl w:val="6684717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3.%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125F00EA"/>
    <w:multiLevelType w:val="hybridMultilevel"/>
    <w:tmpl w:val="6BE6E90C"/>
    <w:lvl w:ilvl="0" w:tplc="040C0007">
      <w:start w:val="1"/>
      <w:numFmt w:val="bullet"/>
      <w:lvlText w:val=""/>
      <w:lvlPicBulletId w:val="0"/>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3">
    <w:nsid w:val="142500BD"/>
    <w:multiLevelType w:val="hybridMultilevel"/>
    <w:tmpl w:val="F95039B2"/>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nsid w:val="14361887"/>
    <w:multiLevelType w:val="hybridMultilevel"/>
    <w:tmpl w:val="25EE744E"/>
    <w:lvl w:ilvl="0" w:tplc="E97A8F82">
      <w:start w:val="7"/>
      <w:numFmt w:val="decimal"/>
      <w:lvlText w:val="%1.3"/>
      <w:lvlJc w:val="left"/>
      <w:pPr>
        <w:ind w:left="765" w:hanging="360"/>
      </w:pPr>
      <w:rPr>
        <w:rFonts w:hint="default"/>
        <w:sz w:val="24"/>
        <w:szCs w:val="24"/>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6044E35"/>
    <w:multiLevelType w:val="multilevel"/>
    <w:tmpl w:val="0A0A625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3.3."/>
      <w:lvlJc w:val="left"/>
      <w:pPr>
        <w:ind w:left="1224" w:hanging="504"/>
      </w:pPr>
      <w:rPr>
        <w:rFonts w:hint="default"/>
      </w:rPr>
    </w:lvl>
    <w:lvl w:ilvl="3">
      <w:start w:val="1"/>
      <w:numFmt w:val="decimal"/>
      <w:lvlText w:val="3.3%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18262C3C"/>
    <w:multiLevelType w:val="hybridMultilevel"/>
    <w:tmpl w:val="6F52F75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19285138"/>
    <w:multiLevelType w:val="multilevel"/>
    <w:tmpl w:val="72BC0CE6"/>
    <w:lvl w:ilvl="0">
      <w:start w:val="1"/>
      <w:numFmt w:val="decimal"/>
      <w:lvlText w:val="%1.1"/>
      <w:lvlJc w:val="left"/>
      <w:pPr>
        <w:ind w:left="360" w:hanging="360"/>
      </w:pPr>
      <w:rPr>
        <w:rFonts w:hint="default"/>
        <w:color w:val="auto"/>
        <w:u w:val="none"/>
      </w:rPr>
    </w:lvl>
    <w:lvl w:ilvl="1">
      <w:start w:val="4"/>
      <w:numFmt w:val="decimal"/>
      <w:lvlText w:val="%2.1"/>
      <w:lvlJc w:val="left"/>
      <w:pPr>
        <w:ind w:left="858" w:hanging="432"/>
      </w:pPr>
      <w:rPr>
        <w:rFonts w:hint="default"/>
        <w:b w:val="0"/>
        <w:bCs w:val="0"/>
        <w:i w:val="0"/>
        <w:iCs w:val="0"/>
        <w:caps w:val="0"/>
        <w:smallCaps w:val="0"/>
        <w:strike w:val="0"/>
        <w:dstrike w:val="0"/>
        <w:noProof w:val="0"/>
        <w:vanish w:val="0"/>
        <w:color w:val="000000"/>
        <w:spacing w:val="0"/>
        <w:kern w:val="0"/>
        <w:position w:val="0"/>
        <w:u w:val="singl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19824609"/>
    <w:multiLevelType w:val="hybridMultilevel"/>
    <w:tmpl w:val="2DE6310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1A055B62"/>
    <w:multiLevelType w:val="hybridMultilevel"/>
    <w:tmpl w:val="331E8408"/>
    <w:lvl w:ilvl="0" w:tplc="22EAE022">
      <w:start w:val="2"/>
      <w:numFmt w:val="lowerLetter"/>
      <w:lvlText w:val="%1."/>
      <w:lvlJc w:val="left"/>
      <w:pPr>
        <w:ind w:left="144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1F617667"/>
    <w:multiLevelType w:val="hybridMultilevel"/>
    <w:tmpl w:val="20A811FE"/>
    <w:lvl w:ilvl="0" w:tplc="C6229A6A">
      <w:start w:val="2"/>
      <w:numFmt w:val="decimal"/>
      <w:lvlText w:val="%1.2"/>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20FB74B8"/>
    <w:multiLevelType w:val="hybridMultilevel"/>
    <w:tmpl w:val="1CF08D6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1061AE4"/>
    <w:multiLevelType w:val="hybridMultilevel"/>
    <w:tmpl w:val="AFF62340"/>
    <w:lvl w:ilvl="0" w:tplc="E4DA15F6">
      <w:start w:val="4"/>
      <w:numFmt w:val="decimal"/>
      <w:lvlText w:val="%1.1"/>
      <w:lvlJc w:val="left"/>
      <w:pPr>
        <w:ind w:left="1485" w:hanging="360"/>
      </w:pPr>
      <w:rPr>
        <w:rFonts w:hint="default"/>
        <w:u w:val="none"/>
      </w:rPr>
    </w:lvl>
    <w:lvl w:ilvl="1" w:tplc="040C0019" w:tentative="1">
      <w:start w:val="1"/>
      <w:numFmt w:val="lowerLetter"/>
      <w:lvlText w:val="%2."/>
      <w:lvlJc w:val="left"/>
      <w:pPr>
        <w:ind w:left="2205" w:hanging="360"/>
      </w:pPr>
    </w:lvl>
    <w:lvl w:ilvl="2" w:tplc="040C001B" w:tentative="1">
      <w:start w:val="1"/>
      <w:numFmt w:val="lowerRoman"/>
      <w:lvlText w:val="%3."/>
      <w:lvlJc w:val="right"/>
      <w:pPr>
        <w:ind w:left="2925" w:hanging="180"/>
      </w:pPr>
    </w:lvl>
    <w:lvl w:ilvl="3" w:tplc="040C000F" w:tentative="1">
      <w:start w:val="1"/>
      <w:numFmt w:val="decimal"/>
      <w:lvlText w:val="%4."/>
      <w:lvlJc w:val="left"/>
      <w:pPr>
        <w:ind w:left="3645" w:hanging="360"/>
      </w:pPr>
    </w:lvl>
    <w:lvl w:ilvl="4" w:tplc="040C0019" w:tentative="1">
      <w:start w:val="1"/>
      <w:numFmt w:val="lowerLetter"/>
      <w:lvlText w:val="%5."/>
      <w:lvlJc w:val="left"/>
      <w:pPr>
        <w:ind w:left="4365" w:hanging="360"/>
      </w:pPr>
    </w:lvl>
    <w:lvl w:ilvl="5" w:tplc="040C001B" w:tentative="1">
      <w:start w:val="1"/>
      <w:numFmt w:val="lowerRoman"/>
      <w:lvlText w:val="%6."/>
      <w:lvlJc w:val="right"/>
      <w:pPr>
        <w:ind w:left="5085" w:hanging="180"/>
      </w:pPr>
    </w:lvl>
    <w:lvl w:ilvl="6" w:tplc="040C000F" w:tentative="1">
      <w:start w:val="1"/>
      <w:numFmt w:val="decimal"/>
      <w:lvlText w:val="%7."/>
      <w:lvlJc w:val="left"/>
      <w:pPr>
        <w:ind w:left="5805" w:hanging="360"/>
      </w:pPr>
    </w:lvl>
    <w:lvl w:ilvl="7" w:tplc="040C0019" w:tentative="1">
      <w:start w:val="1"/>
      <w:numFmt w:val="lowerLetter"/>
      <w:lvlText w:val="%8."/>
      <w:lvlJc w:val="left"/>
      <w:pPr>
        <w:ind w:left="6525" w:hanging="360"/>
      </w:pPr>
    </w:lvl>
    <w:lvl w:ilvl="8" w:tplc="040C001B" w:tentative="1">
      <w:start w:val="1"/>
      <w:numFmt w:val="lowerRoman"/>
      <w:lvlText w:val="%9."/>
      <w:lvlJc w:val="right"/>
      <w:pPr>
        <w:ind w:left="7245" w:hanging="180"/>
      </w:pPr>
    </w:lvl>
  </w:abstractNum>
  <w:abstractNum w:abstractNumId="23">
    <w:nsid w:val="214D3B07"/>
    <w:multiLevelType w:val="hybridMultilevel"/>
    <w:tmpl w:val="BB1A8CA6"/>
    <w:lvl w:ilvl="0" w:tplc="443E57D4">
      <w:numFmt w:val="bullet"/>
      <w:lvlText w:val="-"/>
      <w:lvlJc w:val="left"/>
      <w:pPr>
        <w:ind w:left="405" w:hanging="360"/>
      </w:pPr>
      <w:rPr>
        <w:rFonts w:ascii="Calibri" w:eastAsiaTheme="minorEastAsia" w:hAnsi="Calibri" w:cstheme="minorBidi" w:hint="default"/>
      </w:rPr>
    </w:lvl>
    <w:lvl w:ilvl="1" w:tplc="040C0003" w:tentative="1">
      <w:start w:val="1"/>
      <w:numFmt w:val="bullet"/>
      <w:lvlText w:val="o"/>
      <w:lvlJc w:val="left"/>
      <w:pPr>
        <w:ind w:left="1125" w:hanging="360"/>
      </w:pPr>
      <w:rPr>
        <w:rFonts w:ascii="Courier New" w:hAnsi="Courier New" w:cs="Courier New" w:hint="default"/>
      </w:rPr>
    </w:lvl>
    <w:lvl w:ilvl="2" w:tplc="040C0005" w:tentative="1">
      <w:start w:val="1"/>
      <w:numFmt w:val="bullet"/>
      <w:lvlText w:val=""/>
      <w:lvlJc w:val="left"/>
      <w:pPr>
        <w:ind w:left="1845" w:hanging="360"/>
      </w:pPr>
      <w:rPr>
        <w:rFonts w:ascii="Wingdings" w:hAnsi="Wingdings" w:hint="default"/>
      </w:rPr>
    </w:lvl>
    <w:lvl w:ilvl="3" w:tplc="040C0001" w:tentative="1">
      <w:start w:val="1"/>
      <w:numFmt w:val="bullet"/>
      <w:lvlText w:val=""/>
      <w:lvlJc w:val="left"/>
      <w:pPr>
        <w:ind w:left="2565" w:hanging="360"/>
      </w:pPr>
      <w:rPr>
        <w:rFonts w:ascii="Symbol" w:hAnsi="Symbol" w:hint="default"/>
      </w:rPr>
    </w:lvl>
    <w:lvl w:ilvl="4" w:tplc="040C0003" w:tentative="1">
      <w:start w:val="1"/>
      <w:numFmt w:val="bullet"/>
      <w:lvlText w:val="o"/>
      <w:lvlJc w:val="left"/>
      <w:pPr>
        <w:ind w:left="3285" w:hanging="360"/>
      </w:pPr>
      <w:rPr>
        <w:rFonts w:ascii="Courier New" w:hAnsi="Courier New" w:cs="Courier New" w:hint="default"/>
      </w:rPr>
    </w:lvl>
    <w:lvl w:ilvl="5" w:tplc="040C0005" w:tentative="1">
      <w:start w:val="1"/>
      <w:numFmt w:val="bullet"/>
      <w:lvlText w:val=""/>
      <w:lvlJc w:val="left"/>
      <w:pPr>
        <w:ind w:left="4005" w:hanging="360"/>
      </w:pPr>
      <w:rPr>
        <w:rFonts w:ascii="Wingdings" w:hAnsi="Wingdings" w:hint="default"/>
      </w:rPr>
    </w:lvl>
    <w:lvl w:ilvl="6" w:tplc="040C0001" w:tentative="1">
      <w:start w:val="1"/>
      <w:numFmt w:val="bullet"/>
      <w:lvlText w:val=""/>
      <w:lvlJc w:val="left"/>
      <w:pPr>
        <w:ind w:left="4725" w:hanging="360"/>
      </w:pPr>
      <w:rPr>
        <w:rFonts w:ascii="Symbol" w:hAnsi="Symbol" w:hint="default"/>
      </w:rPr>
    </w:lvl>
    <w:lvl w:ilvl="7" w:tplc="040C0003" w:tentative="1">
      <w:start w:val="1"/>
      <w:numFmt w:val="bullet"/>
      <w:lvlText w:val="o"/>
      <w:lvlJc w:val="left"/>
      <w:pPr>
        <w:ind w:left="5445" w:hanging="360"/>
      </w:pPr>
      <w:rPr>
        <w:rFonts w:ascii="Courier New" w:hAnsi="Courier New" w:cs="Courier New" w:hint="default"/>
      </w:rPr>
    </w:lvl>
    <w:lvl w:ilvl="8" w:tplc="040C0005" w:tentative="1">
      <w:start w:val="1"/>
      <w:numFmt w:val="bullet"/>
      <w:lvlText w:val=""/>
      <w:lvlJc w:val="left"/>
      <w:pPr>
        <w:ind w:left="6165" w:hanging="360"/>
      </w:pPr>
      <w:rPr>
        <w:rFonts w:ascii="Wingdings" w:hAnsi="Wingdings" w:hint="default"/>
      </w:rPr>
    </w:lvl>
  </w:abstractNum>
  <w:abstractNum w:abstractNumId="24">
    <w:nsid w:val="21D17DA4"/>
    <w:multiLevelType w:val="hybridMultilevel"/>
    <w:tmpl w:val="DD2EE9E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2467FFE"/>
    <w:multiLevelType w:val="hybridMultilevel"/>
    <w:tmpl w:val="101EC22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22CE6CFE"/>
    <w:multiLevelType w:val="hybridMultilevel"/>
    <w:tmpl w:val="168A0148"/>
    <w:lvl w:ilvl="0" w:tplc="040C0007">
      <w:start w:val="1"/>
      <w:numFmt w:val="bullet"/>
      <w:lvlText w:val=""/>
      <w:lvlPicBulletId w:val="0"/>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22D04D75"/>
    <w:multiLevelType w:val="hybridMultilevel"/>
    <w:tmpl w:val="ACD86E02"/>
    <w:lvl w:ilvl="0" w:tplc="C9DA6622">
      <w:start w:val="6"/>
      <w:numFmt w:val="decimal"/>
      <w:lvlText w:val="%1.1"/>
      <w:lvlJc w:val="left"/>
      <w:pPr>
        <w:ind w:left="720" w:hanging="360"/>
      </w:pPr>
      <w:rPr>
        <w:rFonts w:hint="default"/>
        <w:sz w:val="24"/>
        <w:szCs w:val="24"/>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23121AFD"/>
    <w:multiLevelType w:val="hybridMultilevel"/>
    <w:tmpl w:val="454E1746"/>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nsid w:val="28EE7E30"/>
    <w:multiLevelType w:val="hybridMultilevel"/>
    <w:tmpl w:val="7390DB9E"/>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2BAB7F83"/>
    <w:multiLevelType w:val="hybridMultilevel"/>
    <w:tmpl w:val="476EA204"/>
    <w:lvl w:ilvl="0" w:tplc="DAFEEE7E">
      <w:start w:val="6"/>
      <w:numFmt w:val="decimal"/>
      <w:lvlText w:val="%1.4"/>
      <w:lvlJc w:val="left"/>
      <w:pPr>
        <w:ind w:left="765" w:hanging="360"/>
      </w:pPr>
      <w:rPr>
        <w:rFonts w:hint="default"/>
        <w:sz w:val="24"/>
        <w:szCs w:val="24"/>
        <w:u w:val="none"/>
      </w:r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abstractNum w:abstractNumId="31">
    <w:nsid w:val="2BC612F5"/>
    <w:multiLevelType w:val="multilevel"/>
    <w:tmpl w:val="CC8EF8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4"/>
      <w:numFmt w:val="none"/>
      <w:lvlText w:val="4.1.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2E604C82"/>
    <w:multiLevelType w:val="hybridMultilevel"/>
    <w:tmpl w:val="CBA4CA4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2EB044AB"/>
    <w:multiLevelType w:val="hybridMultilevel"/>
    <w:tmpl w:val="7092002E"/>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4">
    <w:nsid w:val="2EF6486D"/>
    <w:multiLevelType w:val="hybridMultilevel"/>
    <w:tmpl w:val="BCBE4BE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2F545A2D"/>
    <w:multiLevelType w:val="hybridMultilevel"/>
    <w:tmpl w:val="62D85A60"/>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2F5C28F9"/>
    <w:multiLevelType w:val="hybridMultilevel"/>
    <w:tmpl w:val="547A684E"/>
    <w:lvl w:ilvl="0" w:tplc="898C3798">
      <w:start w:val="4"/>
      <w:numFmt w:val="decimal"/>
      <w:lvlText w:val="%1.2"/>
      <w:lvlJc w:val="left"/>
      <w:pPr>
        <w:ind w:left="1485"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2F661906"/>
    <w:multiLevelType w:val="multilevel"/>
    <w:tmpl w:val="8176F58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3.%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307B0D3C"/>
    <w:multiLevelType w:val="hybridMultilevel"/>
    <w:tmpl w:val="EB1E5DD6"/>
    <w:lvl w:ilvl="0" w:tplc="E4CE46E6">
      <w:start w:val="4"/>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30D75CD9"/>
    <w:multiLevelType w:val="hybridMultilevel"/>
    <w:tmpl w:val="65721BA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31AA7A82"/>
    <w:multiLevelType w:val="hybridMultilevel"/>
    <w:tmpl w:val="611286F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31D02559"/>
    <w:multiLevelType w:val="hybridMultilevel"/>
    <w:tmpl w:val="360CF21E"/>
    <w:lvl w:ilvl="0" w:tplc="040C000D">
      <w:start w:val="1"/>
      <w:numFmt w:val="bullet"/>
      <w:lvlText w:val=""/>
      <w:lvlJc w:val="left"/>
      <w:pPr>
        <w:ind w:left="1500" w:hanging="360"/>
      </w:pPr>
      <w:rPr>
        <w:rFonts w:ascii="Wingdings" w:hAnsi="Wingdings" w:hint="default"/>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42">
    <w:nsid w:val="345F69F9"/>
    <w:multiLevelType w:val="multilevel"/>
    <w:tmpl w:val="F0520E8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2.4."/>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346712DB"/>
    <w:multiLevelType w:val="hybridMultilevel"/>
    <w:tmpl w:val="0D76AE7E"/>
    <w:lvl w:ilvl="0" w:tplc="7460EA32">
      <w:start w:val="3"/>
      <w:numFmt w:val="decimal"/>
      <w:lvlText w:val="%1.3"/>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35827819"/>
    <w:multiLevelType w:val="hybridMultilevel"/>
    <w:tmpl w:val="3CA4CA6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37573DDA"/>
    <w:multiLevelType w:val="hybridMultilevel"/>
    <w:tmpl w:val="3F1EC4D0"/>
    <w:lvl w:ilvl="0" w:tplc="7A5E0A7A">
      <w:start w:val="6"/>
      <w:numFmt w:val="decimal"/>
      <w:lvlText w:val="%1.2"/>
      <w:lvlJc w:val="left"/>
      <w:pPr>
        <w:ind w:left="765" w:hanging="360"/>
      </w:pPr>
      <w:rPr>
        <w:rFonts w:hint="default"/>
        <w:sz w:val="24"/>
        <w:szCs w:val="24"/>
        <w:u w:val="none"/>
      </w:r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abstractNum w:abstractNumId="46">
    <w:nsid w:val="39500029"/>
    <w:multiLevelType w:val="hybridMultilevel"/>
    <w:tmpl w:val="83028BD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3A384001"/>
    <w:multiLevelType w:val="hybridMultilevel"/>
    <w:tmpl w:val="2FD09CEA"/>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8">
    <w:nsid w:val="3D3857EA"/>
    <w:multiLevelType w:val="hybridMultilevel"/>
    <w:tmpl w:val="C608DD0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3E8E0C7F"/>
    <w:multiLevelType w:val="hybridMultilevel"/>
    <w:tmpl w:val="2D4046AC"/>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0">
    <w:nsid w:val="3EAD2EFA"/>
    <w:multiLevelType w:val="hybridMultilevel"/>
    <w:tmpl w:val="E776262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3EC005FB"/>
    <w:multiLevelType w:val="multilevel"/>
    <w:tmpl w:val="2B745666"/>
    <w:numStyleLink w:val="Style3"/>
  </w:abstractNum>
  <w:abstractNum w:abstractNumId="52">
    <w:nsid w:val="3ED4044B"/>
    <w:multiLevelType w:val="hybridMultilevel"/>
    <w:tmpl w:val="E856C368"/>
    <w:lvl w:ilvl="0" w:tplc="97CE4CA4">
      <w:start w:val="7"/>
      <w:numFmt w:val="decimal"/>
      <w:lvlText w:val="%1.2"/>
      <w:lvlJc w:val="left"/>
      <w:pPr>
        <w:ind w:left="765" w:hanging="360"/>
      </w:pPr>
      <w:rPr>
        <w:rFonts w:hint="default"/>
        <w:sz w:val="24"/>
        <w:szCs w:val="24"/>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3FDE7B7E"/>
    <w:multiLevelType w:val="hybridMultilevel"/>
    <w:tmpl w:val="5A9EC84E"/>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40DE38F9"/>
    <w:multiLevelType w:val="hybridMultilevel"/>
    <w:tmpl w:val="CC80C29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40FF4673"/>
    <w:multiLevelType w:val="hybridMultilevel"/>
    <w:tmpl w:val="C6DC6436"/>
    <w:lvl w:ilvl="0" w:tplc="FC3899EA">
      <w:start w:val="4"/>
      <w:numFmt w:val="decimal"/>
      <w:lvlText w:val="%1.1"/>
      <w:lvlJc w:val="left"/>
      <w:pPr>
        <w:ind w:left="1146"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436533E3"/>
    <w:multiLevelType w:val="multilevel"/>
    <w:tmpl w:val="C350618A"/>
    <w:lvl w:ilvl="0">
      <w:start w:val="9"/>
      <w:numFmt w:val="decimal"/>
      <w:lvlText w:val="%1.2"/>
      <w:lvlJc w:val="left"/>
      <w:pPr>
        <w:ind w:left="360" w:hanging="360"/>
      </w:pPr>
      <w:rPr>
        <w:rFonts w:hint="default"/>
        <w:color w:val="auto"/>
        <w:u w:val="none"/>
      </w:rPr>
    </w:lvl>
    <w:lvl w:ilvl="1">
      <w:start w:val="9"/>
      <w:numFmt w:val="decimal"/>
      <w:lvlText w:val="%2.1"/>
      <w:lvlJc w:val="left"/>
      <w:pPr>
        <w:ind w:left="858" w:hanging="432"/>
      </w:pPr>
      <w:rPr>
        <w:rFonts w:ascii="Times New Roman" w:hAnsi="Times New Roman" w:cs="Times New Roman" w:hint="default"/>
        <w:i w:val="0"/>
        <w:iCs w:val="0"/>
        <w:caps w:val="0"/>
        <w:smallCaps w:val="0"/>
        <w:strike w:val="0"/>
        <w:dstrike w:val="0"/>
        <w:vanish w:val="0"/>
        <w:color w:val="000000"/>
        <w:spacing w:val="0"/>
        <w:kern w:val="0"/>
        <w:position w:val="0"/>
        <w:u w:val="singl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43F677B1"/>
    <w:multiLevelType w:val="hybridMultilevel"/>
    <w:tmpl w:val="1E1EC40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453C5033"/>
    <w:multiLevelType w:val="hybridMultilevel"/>
    <w:tmpl w:val="06A064F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45DE2519"/>
    <w:multiLevelType w:val="hybridMultilevel"/>
    <w:tmpl w:val="FA5C3EF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495C0052"/>
    <w:multiLevelType w:val="multilevel"/>
    <w:tmpl w:val="14CEA0D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4A2240D7"/>
    <w:multiLevelType w:val="hybridMultilevel"/>
    <w:tmpl w:val="07A6A3FC"/>
    <w:lvl w:ilvl="0" w:tplc="951A94BC">
      <w:start w:val="4"/>
      <w:numFmt w:val="decimal"/>
      <w:lvlText w:val="%1.2"/>
      <w:lvlJc w:val="left"/>
      <w:pPr>
        <w:ind w:left="1146"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4A282A71"/>
    <w:multiLevelType w:val="hybridMultilevel"/>
    <w:tmpl w:val="B5AAD40E"/>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4B257EB4"/>
    <w:multiLevelType w:val="hybridMultilevel"/>
    <w:tmpl w:val="A3CC3726"/>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4">
    <w:nsid w:val="4B635C33"/>
    <w:multiLevelType w:val="multilevel"/>
    <w:tmpl w:val="B36600D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3.3.2."/>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4DDE7964"/>
    <w:multiLevelType w:val="multilevel"/>
    <w:tmpl w:val="040C001D"/>
    <w:styleLink w:val="Style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6">
    <w:nsid w:val="4DFB5857"/>
    <w:multiLevelType w:val="multilevel"/>
    <w:tmpl w:val="5E4CEC64"/>
    <w:styleLink w:val="Style1"/>
    <w:lvl w:ilvl="0">
      <w:start w:val="1"/>
      <w:numFmt w:val="none"/>
      <w:suff w:val="space"/>
      <w:lvlText w:val="Chapitre I"/>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67">
    <w:nsid w:val="4EE02499"/>
    <w:multiLevelType w:val="hybridMultilevel"/>
    <w:tmpl w:val="AF8286EA"/>
    <w:lvl w:ilvl="0" w:tplc="B30AFE5C">
      <w:start w:val="7"/>
      <w:numFmt w:val="decimal"/>
      <w:lvlText w:val="%1.5"/>
      <w:lvlJc w:val="left"/>
      <w:pPr>
        <w:ind w:left="765" w:hanging="360"/>
      </w:pPr>
      <w:rPr>
        <w:rFonts w:hint="default"/>
        <w:sz w:val="24"/>
        <w:szCs w:val="24"/>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nsid w:val="50CA0B46"/>
    <w:multiLevelType w:val="hybridMultilevel"/>
    <w:tmpl w:val="6994F0D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52FA03CB"/>
    <w:multiLevelType w:val="hybridMultilevel"/>
    <w:tmpl w:val="7B08529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nsid w:val="56F54AB0"/>
    <w:multiLevelType w:val="hybridMultilevel"/>
    <w:tmpl w:val="26F2629E"/>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575E7AFE"/>
    <w:multiLevelType w:val="hybridMultilevel"/>
    <w:tmpl w:val="8B326D4A"/>
    <w:lvl w:ilvl="0" w:tplc="6EB0C9B4">
      <w:start w:val="4"/>
      <w:numFmt w:val="decimal"/>
      <w:lvlText w:val="%1.3"/>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nsid w:val="5876660C"/>
    <w:multiLevelType w:val="hybridMultilevel"/>
    <w:tmpl w:val="A9F6C5D4"/>
    <w:lvl w:ilvl="0" w:tplc="040C000B">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73">
    <w:nsid w:val="593B6266"/>
    <w:multiLevelType w:val="multilevel"/>
    <w:tmpl w:val="7F34831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4.2.2."/>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59AF4CFD"/>
    <w:multiLevelType w:val="hybridMultilevel"/>
    <w:tmpl w:val="8418FBB6"/>
    <w:lvl w:ilvl="0" w:tplc="00B8CC62">
      <w:start w:val="3"/>
      <w:numFmt w:val="decimal"/>
      <w:lvlText w:val="%1.1"/>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5">
    <w:nsid w:val="5EF8208B"/>
    <w:multiLevelType w:val="multilevel"/>
    <w:tmpl w:val="11765ADC"/>
    <w:lvl w:ilvl="0">
      <w:start w:val="1"/>
      <w:numFmt w:val="decimal"/>
      <w:lvlText w:val="%1."/>
      <w:lvlJc w:val="left"/>
      <w:pPr>
        <w:ind w:left="360" w:hanging="360"/>
      </w:pPr>
      <w:rPr>
        <w:rFonts w:hint="default"/>
      </w:rPr>
    </w:lvl>
    <w:lvl w:ilvl="1">
      <w:start w:val="1"/>
      <w:numFmt w:val="decimal"/>
      <w:lvlText w:val="7.%2"/>
      <w:lvlJc w:val="left"/>
      <w:pPr>
        <w:ind w:left="792" w:hanging="432"/>
      </w:pPr>
      <w:rPr>
        <w:rFonts w:hint="default"/>
      </w:rPr>
    </w:lvl>
    <w:lvl w:ilvl="2">
      <w:start w:val="7"/>
      <w:numFmt w:val="decimal"/>
      <w:lvlText w:val="%3.1"/>
      <w:lvlJc w:val="left"/>
      <w:pPr>
        <w:ind w:left="1224" w:hanging="504"/>
      </w:pPr>
      <w:rPr>
        <w:rFonts w:hint="default"/>
        <w:sz w:val="24"/>
        <w:szCs w:val="24"/>
        <w:u w:val="none"/>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nsid w:val="5F0169B1"/>
    <w:multiLevelType w:val="hybridMultilevel"/>
    <w:tmpl w:val="83523F30"/>
    <w:lvl w:ilvl="0" w:tplc="22B018CA">
      <w:start w:val="6"/>
      <w:numFmt w:val="decimal"/>
      <w:lvlText w:val="%1.3"/>
      <w:lvlJc w:val="left"/>
      <w:pPr>
        <w:ind w:left="780" w:hanging="360"/>
      </w:pPr>
      <w:rPr>
        <w:rFonts w:hint="default"/>
        <w:sz w:val="24"/>
        <w:szCs w:val="24"/>
        <w:u w:val="none"/>
      </w:r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77">
    <w:nsid w:val="5F1E4BE9"/>
    <w:multiLevelType w:val="hybridMultilevel"/>
    <w:tmpl w:val="7A12879C"/>
    <w:lvl w:ilvl="0" w:tplc="0A26A730">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603A6BD6"/>
    <w:multiLevelType w:val="multilevel"/>
    <w:tmpl w:val="55EE027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nsid w:val="60A60016"/>
    <w:multiLevelType w:val="multilevel"/>
    <w:tmpl w:val="E132B4E8"/>
    <w:styleLink w:val="Style2"/>
    <w:lvl w:ilvl="0">
      <w:start w:val="1"/>
      <w:numFmt w:val="decimal"/>
      <w:pStyle w:val="Titre1"/>
      <w:lvlText w:val="%1- "/>
      <w:lvlJc w:val="left"/>
      <w:pPr>
        <w:ind w:left="360" w:hanging="360"/>
      </w:pPr>
      <w:rPr>
        <w:rFonts w:ascii="Times New Roman" w:hAnsi="Times New Roman" w:cs="Times New Roman" w:hint="default"/>
        <w:b/>
        <w:i w:val="0"/>
        <w:color w:val="000000" w:themeColor="text1"/>
        <w:sz w:val="28"/>
      </w:rPr>
    </w:lvl>
    <w:lvl w:ilvl="1">
      <w:start w:val="1"/>
      <w:numFmt w:val="decimal"/>
      <w:lvlText w:val="%1-%2- "/>
      <w:lvlJc w:val="left"/>
      <w:pPr>
        <w:ind w:left="792" w:hanging="432"/>
      </w:pPr>
      <w:rPr>
        <w:rFonts w:ascii="Times New Roman" w:hAnsi="Times New Roman" w:hint="default"/>
        <w:b/>
        <w:i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nsid w:val="617B76ED"/>
    <w:multiLevelType w:val="hybridMultilevel"/>
    <w:tmpl w:val="BF6406B6"/>
    <w:lvl w:ilvl="0" w:tplc="2B022EDA">
      <w:start w:val="3"/>
      <w:numFmt w:val="decimal"/>
      <w:lvlText w:val="%1.2"/>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1">
    <w:nsid w:val="61BE711A"/>
    <w:multiLevelType w:val="hybridMultilevel"/>
    <w:tmpl w:val="790C228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nsid w:val="62B92BBD"/>
    <w:multiLevelType w:val="multilevel"/>
    <w:tmpl w:val="25602D3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4.%2.2."/>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nsid w:val="672E2372"/>
    <w:multiLevelType w:val="hybridMultilevel"/>
    <w:tmpl w:val="0E8C6E5E"/>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4">
    <w:nsid w:val="691404D3"/>
    <w:multiLevelType w:val="multilevel"/>
    <w:tmpl w:val="1414C00A"/>
    <w:lvl w:ilvl="0">
      <w:start w:val="4"/>
      <w:numFmt w:val="decimal"/>
      <w:lvlText w:val="%1.1"/>
      <w:lvlJc w:val="left"/>
      <w:pPr>
        <w:ind w:left="360" w:hanging="360"/>
      </w:pPr>
      <w:rPr>
        <w:rFonts w:hint="default"/>
        <w:color w:val="auto"/>
        <w:u w:val="single"/>
      </w:rPr>
    </w:lvl>
    <w:lvl w:ilvl="1">
      <w:start w:val="9"/>
      <w:numFmt w:val="decimal"/>
      <w:lvlText w:val="%2.1"/>
      <w:lvlJc w:val="left"/>
      <w:pPr>
        <w:ind w:left="858" w:hanging="43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nsid w:val="6B3805FE"/>
    <w:multiLevelType w:val="hybridMultilevel"/>
    <w:tmpl w:val="6ABAF38E"/>
    <w:lvl w:ilvl="0" w:tplc="040C000D">
      <w:start w:val="1"/>
      <w:numFmt w:val="bullet"/>
      <w:lvlText w:val=""/>
      <w:lvlJc w:val="left"/>
      <w:pPr>
        <w:ind w:left="720" w:hanging="360"/>
      </w:pPr>
      <w:rPr>
        <w:rFonts w:ascii="Wingdings" w:hAnsi="Wingdings" w:hint="default"/>
      </w:rPr>
    </w:lvl>
    <w:lvl w:ilvl="1" w:tplc="4A6EB746">
      <w:start w:val="3"/>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6">
    <w:nsid w:val="6CE43F90"/>
    <w:multiLevelType w:val="multilevel"/>
    <w:tmpl w:val="152221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6"/>
      <w:numFmt w:val="decimal"/>
      <w:lvlText w:val="%3.5"/>
      <w:lvlJc w:val="left"/>
      <w:pPr>
        <w:ind w:left="1224" w:hanging="504"/>
      </w:pPr>
      <w:rPr>
        <w:rFonts w:hint="default"/>
        <w:sz w:val="24"/>
        <w:szCs w:val="24"/>
        <w:u w:val="none"/>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nsid w:val="6CF84032"/>
    <w:multiLevelType w:val="hybridMultilevel"/>
    <w:tmpl w:val="1E6A0C2A"/>
    <w:lvl w:ilvl="0" w:tplc="62E8CCB0">
      <w:start w:val="4"/>
      <w:numFmt w:val="decimal"/>
      <w:lvlText w:val="%1.4"/>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8">
    <w:nsid w:val="6D0F3647"/>
    <w:multiLevelType w:val="hybridMultilevel"/>
    <w:tmpl w:val="AAE24062"/>
    <w:lvl w:ilvl="0" w:tplc="A3767DAC">
      <w:start w:val="7"/>
      <w:numFmt w:val="decimal"/>
      <w:lvlText w:val="%1.4"/>
      <w:lvlJc w:val="left"/>
      <w:pPr>
        <w:ind w:left="765" w:hanging="360"/>
      </w:pPr>
      <w:rPr>
        <w:rFonts w:hint="default"/>
        <w:sz w:val="24"/>
        <w:szCs w:val="24"/>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9">
    <w:nsid w:val="70FD6360"/>
    <w:multiLevelType w:val="hybridMultilevel"/>
    <w:tmpl w:val="BB64894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0">
    <w:nsid w:val="71784CF6"/>
    <w:multiLevelType w:val="hybridMultilevel"/>
    <w:tmpl w:val="01660324"/>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1">
    <w:nsid w:val="72D23F29"/>
    <w:multiLevelType w:val="multilevel"/>
    <w:tmpl w:val="2B745666"/>
    <w:styleLink w:val="Style3"/>
    <w:lvl w:ilvl="0">
      <w:start w:val="2"/>
      <w:numFmt w:val="decimal"/>
      <w:lvlText w:val="%1."/>
      <w:lvlJc w:val="left"/>
      <w:pPr>
        <w:ind w:left="360" w:hanging="360"/>
      </w:pPr>
      <w:rPr>
        <w:rFonts w:hint="default"/>
        <w:u w:val="singl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2">
    <w:nsid w:val="72E62242"/>
    <w:multiLevelType w:val="hybridMultilevel"/>
    <w:tmpl w:val="32789E98"/>
    <w:lvl w:ilvl="0" w:tplc="8F24C9DA">
      <w:start w:val="19"/>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3">
    <w:nsid w:val="769D49F9"/>
    <w:multiLevelType w:val="hybridMultilevel"/>
    <w:tmpl w:val="43D0D20C"/>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4">
    <w:nsid w:val="773C1DA7"/>
    <w:multiLevelType w:val="hybridMultilevel"/>
    <w:tmpl w:val="999A354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5">
    <w:nsid w:val="78C15C43"/>
    <w:multiLevelType w:val="hybridMultilevel"/>
    <w:tmpl w:val="96EA050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6">
    <w:nsid w:val="7A933CB5"/>
    <w:multiLevelType w:val="hybridMultilevel"/>
    <w:tmpl w:val="3612D0D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7">
    <w:nsid w:val="7AE564DE"/>
    <w:multiLevelType w:val="hybridMultilevel"/>
    <w:tmpl w:val="1F5A31EE"/>
    <w:lvl w:ilvl="0" w:tplc="7DC8E976">
      <w:start w:val="3"/>
      <w:numFmt w:val="decimal"/>
      <w:lvlText w:val="%1.3"/>
      <w:lvlJc w:val="left"/>
      <w:pPr>
        <w:ind w:left="720" w:hanging="360"/>
      </w:pPr>
      <w:rPr>
        <w:rFonts w:hint="default"/>
        <w:sz w:val="24"/>
        <w:szCs w:val="24"/>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8">
    <w:nsid w:val="7B331491"/>
    <w:multiLevelType w:val="hybridMultilevel"/>
    <w:tmpl w:val="813EAED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9">
    <w:nsid w:val="7BE54EFA"/>
    <w:multiLevelType w:val="hybridMultilevel"/>
    <w:tmpl w:val="2B720E70"/>
    <w:lvl w:ilvl="0" w:tplc="181AEFBE">
      <w:start w:val="2"/>
      <w:numFmt w:val="decimal"/>
      <w:lvlText w:val="%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0">
    <w:nsid w:val="7EAA077B"/>
    <w:multiLevelType w:val="hybridMultilevel"/>
    <w:tmpl w:val="EB4EBCA4"/>
    <w:lvl w:ilvl="0" w:tplc="F4260562">
      <w:start w:val="3"/>
      <w:numFmt w:val="decimal"/>
      <w:lvlText w:val="%1.2"/>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1">
    <w:nsid w:val="7F1C39C4"/>
    <w:multiLevelType w:val="hybridMultilevel"/>
    <w:tmpl w:val="3CEA6AC0"/>
    <w:lvl w:ilvl="0" w:tplc="C2AE290C">
      <w:start w:val="3"/>
      <w:numFmt w:val="decimal"/>
      <w:lvlText w:val="%1.1"/>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82"/>
  </w:num>
  <w:num w:numId="2">
    <w:abstractNumId w:val="66"/>
  </w:num>
  <w:num w:numId="3">
    <w:abstractNumId w:val="17"/>
  </w:num>
  <w:num w:numId="4">
    <w:abstractNumId w:val="79"/>
  </w:num>
  <w:num w:numId="5">
    <w:abstractNumId w:val="3"/>
    <w:lvlOverride w:ilvl="0">
      <w:lvl w:ilvl="0">
        <w:start w:val="1"/>
        <w:numFmt w:val="decimal"/>
        <w:pStyle w:val="Titre1"/>
        <w:lvlText w:val="%1."/>
        <w:lvlJc w:val="left"/>
        <w:pPr>
          <w:ind w:left="360" w:hanging="360"/>
        </w:pPr>
        <w:rPr>
          <w:rFonts w:hint="default"/>
        </w:rPr>
      </w:lvl>
    </w:lvlOverride>
    <w:lvlOverride w:ilvl="1">
      <w:lvl w:ilvl="1">
        <w:start w:val="1"/>
        <w:numFmt w:val="lowerLetter"/>
        <w:lvlText w:val="%2."/>
        <w:lvlJc w:val="left"/>
        <w:pPr>
          <w:ind w:left="1080" w:hanging="360"/>
        </w:pPr>
        <w:rPr>
          <w:rFonts w:hint="default"/>
        </w:rPr>
      </w:lvl>
    </w:lvlOverride>
    <w:lvlOverride w:ilvl="2">
      <w:lvl w:ilvl="2">
        <w:start w:val="1"/>
        <w:numFmt w:val="lowerRoman"/>
        <w:lvlText w:val="%3."/>
        <w:lvlJc w:val="right"/>
        <w:pPr>
          <w:ind w:left="1800" w:hanging="180"/>
        </w:pPr>
        <w:rPr>
          <w:rFonts w:hint="default"/>
        </w:rPr>
      </w:lvl>
    </w:lvlOverride>
    <w:lvlOverride w:ilvl="3">
      <w:lvl w:ilvl="3">
        <w:start w:val="1"/>
        <w:numFmt w:val="decimal"/>
        <w:lvlText w:val="%4."/>
        <w:lvlJc w:val="left"/>
        <w:pPr>
          <w:ind w:left="2520" w:hanging="360"/>
        </w:pPr>
        <w:rPr>
          <w:rFonts w:hint="default"/>
        </w:rPr>
      </w:lvl>
    </w:lvlOverride>
    <w:lvlOverride w:ilvl="4">
      <w:lvl w:ilvl="4">
        <w:start w:val="1"/>
        <w:numFmt w:val="lowerLetter"/>
        <w:lvlText w:val="%5."/>
        <w:lvlJc w:val="left"/>
        <w:pPr>
          <w:ind w:left="3240" w:hanging="360"/>
        </w:pPr>
        <w:rPr>
          <w:rFonts w:hint="default"/>
        </w:rPr>
      </w:lvl>
    </w:lvlOverride>
    <w:lvlOverride w:ilvl="5">
      <w:lvl w:ilvl="5">
        <w:start w:val="1"/>
        <w:numFmt w:val="lowerRoman"/>
        <w:lvlText w:val="%6."/>
        <w:lvlJc w:val="right"/>
        <w:pPr>
          <w:ind w:left="3960" w:hanging="180"/>
        </w:pPr>
        <w:rPr>
          <w:rFonts w:hint="default"/>
        </w:rPr>
      </w:lvl>
    </w:lvlOverride>
    <w:lvlOverride w:ilvl="6">
      <w:lvl w:ilvl="6">
        <w:start w:val="1"/>
        <w:numFmt w:val="decimal"/>
        <w:lvlText w:val="%7."/>
        <w:lvlJc w:val="left"/>
        <w:pPr>
          <w:ind w:left="4680" w:hanging="360"/>
        </w:pPr>
        <w:rPr>
          <w:rFonts w:hint="default"/>
        </w:rPr>
      </w:lvl>
    </w:lvlOverride>
    <w:lvlOverride w:ilvl="7">
      <w:lvl w:ilvl="7">
        <w:start w:val="1"/>
        <w:numFmt w:val="lowerLetter"/>
        <w:lvlText w:val="%8."/>
        <w:lvlJc w:val="left"/>
        <w:pPr>
          <w:ind w:left="5400" w:hanging="360"/>
        </w:pPr>
        <w:rPr>
          <w:rFonts w:hint="default"/>
        </w:rPr>
      </w:lvl>
    </w:lvlOverride>
    <w:lvlOverride w:ilvl="8">
      <w:lvl w:ilvl="8">
        <w:start w:val="1"/>
        <w:numFmt w:val="lowerRoman"/>
        <w:lvlText w:val="%9."/>
        <w:lvlJc w:val="right"/>
        <w:pPr>
          <w:ind w:left="6120" w:hanging="180"/>
        </w:pPr>
        <w:rPr>
          <w:rFonts w:hint="default"/>
        </w:rPr>
      </w:lvl>
    </w:lvlOverride>
  </w:num>
  <w:num w:numId="6">
    <w:abstractNumId w:val="3"/>
    <w:lvlOverride w:ilvl="0">
      <w:lvl w:ilvl="0">
        <w:start w:val="1"/>
        <w:numFmt w:val="decimal"/>
        <w:pStyle w:val="Titre1"/>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
    <w:abstractNumId w:val="70"/>
  </w:num>
  <w:num w:numId="8">
    <w:abstractNumId w:val="25"/>
  </w:num>
  <w:num w:numId="9">
    <w:abstractNumId w:val="21"/>
  </w:num>
  <w:num w:numId="10">
    <w:abstractNumId w:val="8"/>
  </w:num>
  <w:num w:numId="11">
    <w:abstractNumId w:val="72"/>
  </w:num>
  <w:num w:numId="12">
    <w:abstractNumId w:val="2"/>
  </w:num>
  <w:num w:numId="13">
    <w:abstractNumId w:val="58"/>
  </w:num>
  <w:num w:numId="14">
    <w:abstractNumId w:val="63"/>
  </w:num>
  <w:num w:numId="15">
    <w:abstractNumId w:val="50"/>
  </w:num>
  <w:num w:numId="16">
    <w:abstractNumId w:val="96"/>
  </w:num>
  <w:num w:numId="17">
    <w:abstractNumId w:val="24"/>
  </w:num>
  <w:num w:numId="18">
    <w:abstractNumId w:val="39"/>
  </w:num>
  <w:num w:numId="19">
    <w:abstractNumId w:val="16"/>
  </w:num>
  <w:num w:numId="20">
    <w:abstractNumId w:val="55"/>
  </w:num>
  <w:num w:numId="21">
    <w:abstractNumId w:val="61"/>
  </w:num>
  <w:num w:numId="22">
    <w:abstractNumId w:val="84"/>
  </w:num>
  <w:num w:numId="23">
    <w:abstractNumId w:val="56"/>
  </w:num>
  <w:num w:numId="24">
    <w:abstractNumId w:val="51"/>
    <w:lvlOverride w:ilvl="0">
      <w:lvl w:ilvl="0">
        <w:start w:val="2"/>
        <w:numFmt w:val="decimal"/>
        <w:lvlText w:val="%1."/>
        <w:lvlJc w:val="left"/>
        <w:pPr>
          <w:ind w:left="360" w:hanging="360"/>
        </w:pPr>
        <w:rPr>
          <w:rFonts w:asciiTheme="majorBidi" w:hAnsiTheme="majorBidi" w:cstheme="majorBidi" w:hint="default"/>
          <w:u w:val="none"/>
        </w:rPr>
      </w:lvl>
    </w:lvlOverride>
  </w:num>
  <w:num w:numId="25">
    <w:abstractNumId w:val="91"/>
  </w:num>
  <w:num w:numId="26">
    <w:abstractNumId w:val="65"/>
  </w:num>
  <w:num w:numId="27">
    <w:abstractNumId w:val="5"/>
  </w:num>
  <w:num w:numId="28">
    <w:abstractNumId w:val="101"/>
  </w:num>
  <w:num w:numId="29">
    <w:abstractNumId w:val="100"/>
  </w:num>
  <w:num w:numId="30">
    <w:abstractNumId w:val="97"/>
  </w:num>
  <w:num w:numId="31">
    <w:abstractNumId w:val="34"/>
  </w:num>
  <w:num w:numId="32">
    <w:abstractNumId w:val="22"/>
  </w:num>
  <w:num w:numId="33">
    <w:abstractNumId w:val="36"/>
  </w:num>
  <w:num w:numId="34">
    <w:abstractNumId w:val="89"/>
  </w:num>
  <w:num w:numId="35">
    <w:abstractNumId w:val="26"/>
  </w:num>
  <w:num w:numId="36">
    <w:abstractNumId w:val="27"/>
  </w:num>
  <w:num w:numId="37">
    <w:abstractNumId w:val="45"/>
  </w:num>
  <w:num w:numId="38">
    <w:abstractNumId w:val="57"/>
  </w:num>
  <w:num w:numId="39">
    <w:abstractNumId w:val="85"/>
  </w:num>
  <w:num w:numId="40">
    <w:abstractNumId w:val="46"/>
  </w:num>
  <w:num w:numId="41">
    <w:abstractNumId w:val="76"/>
  </w:num>
  <w:num w:numId="42">
    <w:abstractNumId w:val="30"/>
  </w:num>
  <w:num w:numId="43">
    <w:abstractNumId w:val="53"/>
  </w:num>
  <w:num w:numId="44">
    <w:abstractNumId w:val="52"/>
  </w:num>
  <w:num w:numId="45">
    <w:abstractNumId w:val="54"/>
  </w:num>
  <w:num w:numId="46">
    <w:abstractNumId w:val="28"/>
  </w:num>
  <w:num w:numId="47">
    <w:abstractNumId w:val="47"/>
  </w:num>
  <w:num w:numId="48">
    <w:abstractNumId w:val="14"/>
  </w:num>
  <w:num w:numId="49">
    <w:abstractNumId w:val="88"/>
  </w:num>
  <w:num w:numId="50">
    <w:abstractNumId w:val="67"/>
  </w:num>
  <w:num w:numId="51">
    <w:abstractNumId w:val="33"/>
  </w:num>
  <w:num w:numId="52">
    <w:abstractNumId w:val="4"/>
  </w:num>
  <w:num w:numId="53">
    <w:abstractNumId w:val="86"/>
  </w:num>
  <w:num w:numId="54">
    <w:abstractNumId w:val="75"/>
  </w:num>
  <w:num w:numId="55">
    <w:abstractNumId w:val="3"/>
    <w:lvlOverride w:ilvl="0">
      <w:startOverride w:val="1"/>
      <w:lvl w:ilvl="0">
        <w:start w:val="1"/>
        <w:numFmt w:val="decimal"/>
        <w:pStyle w:val="Titre1"/>
        <w:lvlText w:val="%1."/>
        <w:lvlJc w:val="left"/>
        <w:pPr>
          <w:ind w:left="360" w:hanging="360"/>
        </w:pPr>
        <w:rPr>
          <w:rFonts w:hint="default"/>
        </w:rPr>
      </w:lvl>
    </w:lvlOverride>
    <w:lvlOverride w:ilvl="1">
      <w:startOverride w:val="1"/>
      <w:lvl w:ilvl="1">
        <w:start w:val="1"/>
        <w:numFmt w:val="lowerLetter"/>
        <w:lvlText w:val="%2."/>
        <w:lvlJc w:val="left"/>
        <w:pPr>
          <w:ind w:left="1080" w:hanging="360"/>
        </w:pPr>
        <w:rPr>
          <w:rFonts w:hint="default"/>
        </w:rPr>
      </w:lvl>
    </w:lvlOverride>
    <w:lvlOverride w:ilvl="2">
      <w:startOverride w:val="1"/>
      <w:lvl w:ilvl="2">
        <w:start w:val="1"/>
        <w:numFmt w:val="lowerRoman"/>
        <w:lvlText w:val="%3."/>
        <w:lvlJc w:val="right"/>
        <w:pPr>
          <w:ind w:left="1800" w:hanging="180"/>
        </w:pPr>
        <w:rPr>
          <w:rFonts w:hint="default"/>
        </w:rPr>
      </w:lvl>
    </w:lvlOverride>
    <w:lvlOverride w:ilvl="3">
      <w:startOverride w:val="1"/>
      <w:lvl w:ilvl="3">
        <w:start w:val="1"/>
        <w:numFmt w:val="decimal"/>
        <w:lvlText w:val="%4."/>
        <w:lvlJc w:val="left"/>
        <w:pPr>
          <w:ind w:left="2520" w:hanging="360"/>
        </w:pPr>
        <w:rPr>
          <w:rFonts w:hint="default"/>
        </w:rPr>
      </w:lvl>
    </w:lvlOverride>
    <w:lvlOverride w:ilvl="4">
      <w:startOverride w:val="1"/>
      <w:lvl w:ilvl="4">
        <w:start w:val="1"/>
        <w:numFmt w:val="lowerLetter"/>
        <w:lvlText w:val="%5."/>
        <w:lvlJc w:val="left"/>
        <w:pPr>
          <w:ind w:left="3240" w:hanging="360"/>
        </w:pPr>
        <w:rPr>
          <w:rFonts w:hint="default"/>
        </w:rPr>
      </w:lvl>
    </w:lvlOverride>
    <w:lvlOverride w:ilvl="5">
      <w:startOverride w:val="1"/>
      <w:lvl w:ilvl="5">
        <w:start w:val="1"/>
        <w:numFmt w:val="lowerRoman"/>
        <w:lvlText w:val="%6."/>
        <w:lvlJc w:val="right"/>
        <w:pPr>
          <w:ind w:left="3960" w:hanging="180"/>
        </w:pPr>
        <w:rPr>
          <w:rFonts w:hint="default"/>
        </w:rPr>
      </w:lvl>
    </w:lvlOverride>
    <w:lvlOverride w:ilvl="6">
      <w:startOverride w:val="1"/>
      <w:lvl w:ilvl="6">
        <w:start w:val="1"/>
        <w:numFmt w:val="decimal"/>
        <w:lvlText w:val="%7."/>
        <w:lvlJc w:val="left"/>
        <w:pPr>
          <w:ind w:left="4680" w:hanging="360"/>
        </w:pPr>
        <w:rPr>
          <w:rFonts w:hint="default"/>
        </w:rPr>
      </w:lvl>
    </w:lvlOverride>
    <w:lvlOverride w:ilvl="7">
      <w:startOverride w:val="1"/>
      <w:lvl w:ilvl="7">
        <w:start w:val="1"/>
        <w:numFmt w:val="lowerLetter"/>
        <w:lvlText w:val="%8."/>
        <w:lvlJc w:val="left"/>
        <w:pPr>
          <w:ind w:left="5400" w:hanging="360"/>
        </w:pPr>
        <w:rPr>
          <w:rFonts w:hint="default"/>
        </w:rPr>
      </w:lvl>
    </w:lvlOverride>
    <w:lvlOverride w:ilvl="8">
      <w:startOverride w:val="1"/>
      <w:lvl w:ilvl="8">
        <w:start w:val="1"/>
        <w:numFmt w:val="lowerRoman"/>
        <w:lvlText w:val="%9."/>
        <w:lvlJc w:val="right"/>
        <w:pPr>
          <w:ind w:left="6120" w:hanging="180"/>
        </w:pPr>
        <w:rPr>
          <w:rFonts w:hint="default"/>
        </w:rPr>
      </w:lvl>
    </w:lvlOverride>
  </w:num>
  <w:num w:numId="56">
    <w:abstractNumId w:val="1"/>
  </w:num>
  <w:num w:numId="57">
    <w:abstractNumId w:val="90"/>
  </w:num>
  <w:num w:numId="58">
    <w:abstractNumId w:val="12"/>
  </w:num>
  <w:num w:numId="59">
    <w:abstractNumId w:val="98"/>
  </w:num>
  <w:num w:numId="60">
    <w:abstractNumId w:val="81"/>
  </w:num>
  <w:num w:numId="61">
    <w:abstractNumId w:val="31"/>
  </w:num>
  <w:num w:numId="62">
    <w:abstractNumId w:val="23"/>
  </w:num>
  <w:num w:numId="63">
    <w:abstractNumId w:val="93"/>
  </w:num>
  <w:num w:numId="64">
    <w:abstractNumId w:val="9"/>
  </w:num>
  <w:num w:numId="65">
    <w:abstractNumId w:val="71"/>
  </w:num>
  <w:num w:numId="66">
    <w:abstractNumId w:val="77"/>
  </w:num>
  <w:num w:numId="67">
    <w:abstractNumId w:val="59"/>
  </w:num>
  <w:num w:numId="68">
    <w:abstractNumId w:val="87"/>
  </w:num>
  <w:num w:numId="69">
    <w:abstractNumId w:val="0"/>
  </w:num>
  <w:num w:numId="70">
    <w:abstractNumId w:val="19"/>
  </w:num>
  <w:num w:numId="71">
    <w:abstractNumId w:val="78"/>
  </w:num>
  <w:num w:numId="72">
    <w:abstractNumId w:val="42"/>
  </w:num>
  <w:num w:numId="73">
    <w:abstractNumId w:val="60"/>
  </w:num>
  <w:num w:numId="74">
    <w:abstractNumId w:val="73"/>
  </w:num>
  <w:num w:numId="75">
    <w:abstractNumId w:val="37"/>
  </w:num>
  <w:num w:numId="76">
    <w:abstractNumId w:val="92"/>
  </w:num>
  <w:num w:numId="77">
    <w:abstractNumId w:val="44"/>
  </w:num>
  <w:num w:numId="78">
    <w:abstractNumId w:val="3"/>
    <w:lvlOverride w:ilvl="0">
      <w:startOverride w:val="2"/>
      <w:lvl w:ilvl="0">
        <w:start w:val="2"/>
        <w:numFmt w:val="decimal"/>
        <w:pStyle w:val="Titre1"/>
        <w:lvlText w:val="%1."/>
        <w:lvlJc w:val="left"/>
        <w:pPr>
          <w:ind w:left="360" w:hanging="360"/>
        </w:pPr>
        <w:rPr>
          <w:rFonts w:hint="default"/>
        </w:rPr>
      </w:lvl>
    </w:lvlOverride>
    <w:lvlOverride w:ilvl="1">
      <w:startOverride w:val="1"/>
      <w:lvl w:ilvl="1">
        <w:start w:val="1"/>
        <w:numFmt w:val="lowerLetter"/>
        <w:lvlText w:val="%2."/>
        <w:lvlJc w:val="left"/>
        <w:pPr>
          <w:ind w:left="1080" w:hanging="360"/>
        </w:pPr>
        <w:rPr>
          <w:rFonts w:hint="default"/>
        </w:rPr>
      </w:lvl>
    </w:lvlOverride>
    <w:lvlOverride w:ilvl="2">
      <w:startOverride w:val="1"/>
      <w:lvl w:ilvl="2">
        <w:start w:val="1"/>
        <w:numFmt w:val="lowerRoman"/>
        <w:lvlText w:val="%3."/>
        <w:lvlJc w:val="right"/>
        <w:pPr>
          <w:ind w:left="1800" w:hanging="180"/>
        </w:pPr>
        <w:rPr>
          <w:rFonts w:hint="default"/>
        </w:rPr>
      </w:lvl>
    </w:lvlOverride>
    <w:lvlOverride w:ilvl="3">
      <w:startOverride w:val="1"/>
      <w:lvl w:ilvl="3">
        <w:start w:val="1"/>
        <w:numFmt w:val="decimal"/>
        <w:lvlText w:val="%4."/>
        <w:lvlJc w:val="left"/>
        <w:pPr>
          <w:ind w:left="2520" w:hanging="360"/>
        </w:pPr>
        <w:rPr>
          <w:rFonts w:hint="default"/>
        </w:rPr>
      </w:lvl>
    </w:lvlOverride>
    <w:lvlOverride w:ilvl="4">
      <w:startOverride w:val="1"/>
      <w:lvl w:ilvl="4">
        <w:start w:val="1"/>
        <w:numFmt w:val="lowerLetter"/>
        <w:lvlText w:val="%5."/>
        <w:lvlJc w:val="left"/>
        <w:pPr>
          <w:ind w:left="3240" w:hanging="360"/>
        </w:pPr>
        <w:rPr>
          <w:rFonts w:hint="default"/>
        </w:rPr>
      </w:lvl>
    </w:lvlOverride>
    <w:lvlOverride w:ilvl="5">
      <w:startOverride w:val="1"/>
      <w:lvl w:ilvl="5">
        <w:start w:val="1"/>
        <w:numFmt w:val="lowerRoman"/>
        <w:lvlText w:val="%6."/>
        <w:lvlJc w:val="right"/>
        <w:pPr>
          <w:ind w:left="3960" w:hanging="180"/>
        </w:pPr>
        <w:rPr>
          <w:rFonts w:hint="default"/>
        </w:rPr>
      </w:lvl>
    </w:lvlOverride>
    <w:lvlOverride w:ilvl="6">
      <w:startOverride w:val="1"/>
      <w:lvl w:ilvl="6">
        <w:start w:val="1"/>
        <w:numFmt w:val="decimal"/>
        <w:lvlText w:val="%7."/>
        <w:lvlJc w:val="left"/>
        <w:pPr>
          <w:ind w:left="4680" w:hanging="360"/>
        </w:pPr>
        <w:rPr>
          <w:rFonts w:hint="default"/>
        </w:rPr>
      </w:lvl>
    </w:lvlOverride>
    <w:lvlOverride w:ilvl="7">
      <w:startOverride w:val="1"/>
      <w:lvl w:ilvl="7">
        <w:start w:val="1"/>
        <w:numFmt w:val="lowerLetter"/>
        <w:lvlText w:val="%8."/>
        <w:lvlJc w:val="left"/>
        <w:pPr>
          <w:ind w:left="5400" w:hanging="360"/>
        </w:pPr>
        <w:rPr>
          <w:rFonts w:hint="default"/>
        </w:rPr>
      </w:lvl>
    </w:lvlOverride>
    <w:lvlOverride w:ilvl="8">
      <w:startOverride w:val="1"/>
      <w:lvl w:ilvl="8">
        <w:start w:val="1"/>
        <w:numFmt w:val="lowerRoman"/>
        <w:lvlText w:val="%9."/>
        <w:lvlJc w:val="right"/>
        <w:pPr>
          <w:ind w:left="6120" w:hanging="180"/>
        </w:pPr>
        <w:rPr>
          <w:rFonts w:hint="default"/>
        </w:rPr>
      </w:lvl>
    </w:lvlOverride>
  </w:num>
  <w:num w:numId="79">
    <w:abstractNumId w:val="99"/>
  </w:num>
  <w:num w:numId="80">
    <w:abstractNumId w:val="20"/>
  </w:num>
  <w:num w:numId="81">
    <w:abstractNumId w:val="32"/>
  </w:num>
  <w:num w:numId="82">
    <w:abstractNumId w:val="41"/>
  </w:num>
  <w:num w:numId="83">
    <w:abstractNumId w:val="49"/>
  </w:num>
  <w:num w:numId="84">
    <w:abstractNumId w:val="6"/>
  </w:num>
  <w:num w:numId="85">
    <w:abstractNumId w:val="13"/>
  </w:num>
  <w:num w:numId="86">
    <w:abstractNumId w:val="74"/>
  </w:num>
  <w:num w:numId="87">
    <w:abstractNumId w:val="68"/>
  </w:num>
  <w:num w:numId="88">
    <w:abstractNumId w:val="80"/>
  </w:num>
  <w:num w:numId="89">
    <w:abstractNumId w:val="40"/>
  </w:num>
  <w:num w:numId="90">
    <w:abstractNumId w:val="43"/>
  </w:num>
  <w:num w:numId="91">
    <w:abstractNumId w:val="94"/>
  </w:num>
  <w:num w:numId="92">
    <w:abstractNumId w:val="18"/>
  </w:num>
  <w:num w:numId="93">
    <w:abstractNumId w:val="29"/>
  </w:num>
  <w:num w:numId="94">
    <w:abstractNumId w:val="62"/>
  </w:num>
  <w:num w:numId="95">
    <w:abstractNumId w:val="95"/>
  </w:num>
  <w:num w:numId="96">
    <w:abstractNumId w:val="11"/>
  </w:num>
  <w:num w:numId="97">
    <w:abstractNumId w:val="64"/>
  </w:num>
  <w:num w:numId="98">
    <w:abstractNumId w:val="69"/>
  </w:num>
  <w:num w:numId="99">
    <w:abstractNumId w:val="10"/>
  </w:num>
  <w:num w:numId="100">
    <w:abstractNumId w:val="15"/>
  </w:num>
  <w:num w:numId="101">
    <w:abstractNumId w:val="83"/>
  </w:num>
  <w:num w:numId="102">
    <w:abstractNumId w:val="35"/>
  </w:num>
  <w:num w:numId="103">
    <w:abstractNumId w:val="7"/>
  </w:num>
  <w:num w:numId="104">
    <w:abstractNumId w:val="48"/>
  </w:num>
  <w:num w:numId="105">
    <w:abstractNumId w:val="38"/>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62"/>
    <o:shapelayout v:ext="edit">
      <o:idmap v:ext="edit" data="2"/>
      <o:rules v:ext="edit">
        <o:r id="V:Rule1" type="connector" idref="#_x0000_s2060"/>
        <o:r id="V:Rule2" type="connector" idref="#AutoShape 4"/>
        <o:r id="V:Rule3" type="connector" idref="#AutoShape 1"/>
        <o:r id="V:Rule4" type="connector" idref="#_x0000_s2055"/>
      </o:rules>
    </o:shapelayout>
  </w:hdrShapeDefaults>
  <w:footnotePr>
    <w:footnote w:id="-1"/>
    <w:footnote w:id="0"/>
  </w:footnotePr>
  <w:endnotePr>
    <w:endnote w:id="-1"/>
    <w:endnote w:id="0"/>
  </w:endnotePr>
  <w:compat>
    <w:compatSetting w:name="compatibilityMode" w:uri="http://schemas.microsoft.com/office/word" w:val="12"/>
  </w:compat>
  <w:rsids>
    <w:rsidRoot w:val="00852A9A"/>
    <w:rsid w:val="000009E4"/>
    <w:rsid w:val="00001423"/>
    <w:rsid w:val="00005B56"/>
    <w:rsid w:val="0000691C"/>
    <w:rsid w:val="00007B64"/>
    <w:rsid w:val="0001397E"/>
    <w:rsid w:val="00013A97"/>
    <w:rsid w:val="00013B81"/>
    <w:rsid w:val="00015043"/>
    <w:rsid w:val="00016537"/>
    <w:rsid w:val="000173F0"/>
    <w:rsid w:val="00017CA2"/>
    <w:rsid w:val="000218EB"/>
    <w:rsid w:val="00023223"/>
    <w:rsid w:val="00027778"/>
    <w:rsid w:val="000323EF"/>
    <w:rsid w:val="000352E3"/>
    <w:rsid w:val="0003785F"/>
    <w:rsid w:val="0004156C"/>
    <w:rsid w:val="000430EC"/>
    <w:rsid w:val="000433B1"/>
    <w:rsid w:val="0004372A"/>
    <w:rsid w:val="00044AF2"/>
    <w:rsid w:val="00046272"/>
    <w:rsid w:val="00053297"/>
    <w:rsid w:val="00054EE7"/>
    <w:rsid w:val="00060348"/>
    <w:rsid w:val="00061A9F"/>
    <w:rsid w:val="00063B09"/>
    <w:rsid w:val="00065F66"/>
    <w:rsid w:val="000700DA"/>
    <w:rsid w:val="0007061B"/>
    <w:rsid w:val="00071962"/>
    <w:rsid w:val="00073DC1"/>
    <w:rsid w:val="00075063"/>
    <w:rsid w:val="00075E64"/>
    <w:rsid w:val="0008242F"/>
    <w:rsid w:val="000830D0"/>
    <w:rsid w:val="0008671A"/>
    <w:rsid w:val="00091306"/>
    <w:rsid w:val="00094867"/>
    <w:rsid w:val="00096E7B"/>
    <w:rsid w:val="00097F65"/>
    <w:rsid w:val="000A3ECE"/>
    <w:rsid w:val="000A3EF2"/>
    <w:rsid w:val="000A465D"/>
    <w:rsid w:val="000A4A13"/>
    <w:rsid w:val="000B0446"/>
    <w:rsid w:val="000B1FCF"/>
    <w:rsid w:val="000C14D2"/>
    <w:rsid w:val="000C3482"/>
    <w:rsid w:val="000C6391"/>
    <w:rsid w:val="000C7A8B"/>
    <w:rsid w:val="000D0257"/>
    <w:rsid w:val="000D2119"/>
    <w:rsid w:val="000D21B3"/>
    <w:rsid w:val="000D3EB3"/>
    <w:rsid w:val="000E1E12"/>
    <w:rsid w:val="000E4633"/>
    <w:rsid w:val="000E4DCA"/>
    <w:rsid w:val="000E5A2A"/>
    <w:rsid w:val="000E712C"/>
    <w:rsid w:val="000E719A"/>
    <w:rsid w:val="000F0DE3"/>
    <w:rsid w:val="000F1EF3"/>
    <w:rsid w:val="000F4244"/>
    <w:rsid w:val="000F42CC"/>
    <w:rsid w:val="000F73E8"/>
    <w:rsid w:val="000F7CB0"/>
    <w:rsid w:val="00100A0B"/>
    <w:rsid w:val="0010109A"/>
    <w:rsid w:val="001017E8"/>
    <w:rsid w:val="00101CBE"/>
    <w:rsid w:val="00102299"/>
    <w:rsid w:val="00105E3D"/>
    <w:rsid w:val="001060F6"/>
    <w:rsid w:val="00107140"/>
    <w:rsid w:val="0010726E"/>
    <w:rsid w:val="0011029F"/>
    <w:rsid w:val="00112CBC"/>
    <w:rsid w:val="00112EE5"/>
    <w:rsid w:val="00114D21"/>
    <w:rsid w:val="00120A03"/>
    <w:rsid w:val="00122776"/>
    <w:rsid w:val="001229B7"/>
    <w:rsid w:val="001243F1"/>
    <w:rsid w:val="00134C3E"/>
    <w:rsid w:val="00137017"/>
    <w:rsid w:val="0013760E"/>
    <w:rsid w:val="00140AE1"/>
    <w:rsid w:val="001442CF"/>
    <w:rsid w:val="00144B4A"/>
    <w:rsid w:val="00144E0C"/>
    <w:rsid w:val="00146E9D"/>
    <w:rsid w:val="0015325C"/>
    <w:rsid w:val="001541B5"/>
    <w:rsid w:val="00155FFC"/>
    <w:rsid w:val="001578A6"/>
    <w:rsid w:val="00161238"/>
    <w:rsid w:val="0016183E"/>
    <w:rsid w:val="00161B8A"/>
    <w:rsid w:val="001666A2"/>
    <w:rsid w:val="00166F36"/>
    <w:rsid w:val="001676CB"/>
    <w:rsid w:val="00167D95"/>
    <w:rsid w:val="00171612"/>
    <w:rsid w:val="00173727"/>
    <w:rsid w:val="00173904"/>
    <w:rsid w:val="00176227"/>
    <w:rsid w:val="00176263"/>
    <w:rsid w:val="001776E9"/>
    <w:rsid w:val="00177D7F"/>
    <w:rsid w:val="00183652"/>
    <w:rsid w:val="00184164"/>
    <w:rsid w:val="0018582B"/>
    <w:rsid w:val="00187701"/>
    <w:rsid w:val="001878D4"/>
    <w:rsid w:val="00187B0A"/>
    <w:rsid w:val="00190954"/>
    <w:rsid w:val="00192763"/>
    <w:rsid w:val="00192A88"/>
    <w:rsid w:val="001935AD"/>
    <w:rsid w:val="00196289"/>
    <w:rsid w:val="00197824"/>
    <w:rsid w:val="001A16D2"/>
    <w:rsid w:val="001A174B"/>
    <w:rsid w:val="001A1E30"/>
    <w:rsid w:val="001A58C0"/>
    <w:rsid w:val="001A78B2"/>
    <w:rsid w:val="001B1C24"/>
    <w:rsid w:val="001B25C0"/>
    <w:rsid w:val="001B3950"/>
    <w:rsid w:val="001B3F91"/>
    <w:rsid w:val="001B5567"/>
    <w:rsid w:val="001B58BB"/>
    <w:rsid w:val="001B5DE3"/>
    <w:rsid w:val="001B616F"/>
    <w:rsid w:val="001B73C3"/>
    <w:rsid w:val="001C3B54"/>
    <w:rsid w:val="001C5E05"/>
    <w:rsid w:val="001D3287"/>
    <w:rsid w:val="001D36C0"/>
    <w:rsid w:val="001D6778"/>
    <w:rsid w:val="001E34AE"/>
    <w:rsid w:val="001E35F0"/>
    <w:rsid w:val="001E4809"/>
    <w:rsid w:val="001E65F1"/>
    <w:rsid w:val="001E7B8F"/>
    <w:rsid w:val="001F3102"/>
    <w:rsid w:val="001F3B3E"/>
    <w:rsid w:val="001F68B0"/>
    <w:rsid w:val="0020029F"/>
    <w:rsid w:val="002004EB"/>
    <w:rsid w:val="002022A2"/>
    <w:rsid w:val="00203062"/>
    <w:rsid w:val="002044C1"/>
    <w:rsid w:val="00216C15"/>
    <w:rsid w:val="00217A5F"/>
    <w:rsid w:val="00223338"/>
    <w:rsid w:val="00223A2E"/>
    <w:rsid w:val="00227304"/>
    <w:rsid w:val="00230367"/>
    <w:rsid w:val="00234061"/>
    <w:rsid w:val="00235AB3"/>
    <w:rsid w:val="002360AC"/>
    <w:rsid w:val="00237A74"/>
    <w:rsid w:val="0024076B"/>
    <w:rsid w:val="00242226"/>
    <w:rsid w:val="0024671A"/>
    <w:rsid w:val="00247EFB"/>
    <w:rsid w:val="002518B8"/>
    <w:rsid w:val="00252CC2"/>
    <w:rsid w:val="0025468C"/>
    <w:rsid w:val="00254A3D"/>
    <w:rsid w:val="002569F9"/>
    <w:rsid w:val="002578EA"/>
    <w:rsid w:val="00265E17"/>
    <w:rsid w:val="00266CEE"/>
    <w:rsid w:val="002712D3"/>
    <w:rsid w:val="00271B0C"/>
    <w:rsid w:val="00274741"/>
    <w:rsid w:val="00274D03"/>
    <w:rsid w:val="0027655A"/>
    <w:rsid w:val="00277B24"/>
    <w:rsid w:val="002812FC"/>
    <w:rsid w:val="00281794"/>
    <w:rsid w:val="00281840"/>
    <w:rsid w:val="002832B7"/>
    <w:rsid w:val="0028397A"/>
    <w:rsid w:val="00286321"/>
    <w:rsid w:val="00286737"/>
    <w:rsid w:val="00287270"/>
    <w:rsid w:val="002905FA"/>
    <w:rsid w:val="00295C3D"/>
    <w:rsid w:val="002964BF"/>
    <w:rsid w:val="00297647"/>
    <w:rsid w:val="002A06F8"/>
    <w:rsid w:val="002A133A"/>
    <w:rsid w:val="002A3497"/>
    <w:rsid w:val="002A34EB"/>
    <w:rsid w:val="002A358B"/>
    <w:rsid w:val="002A7DC2"/>
    <w:rsid w:val="002B148E"/>
    <w:rsid w:val="002B2A25"/>
    <w:rsid w:val="002B3F12"/>
    <w:rsid w:val="002B419B"/>
    <w:rsid w:val="002B499B"/>
    <w:rsid w:val="002B4B19"/>
    <w:rsid w:val="002B51DD"/>
    <w:rsid w:val="002C4892"/>
    <w:rsid w:val="002D49FA"/>
    <w:rsid w:val="002D50C6"/>
    <w:rsid w:val="002D7123"/>
    <w:rsid w:val="002E03E9"/>
    <w:rsid w:val="002E24B9"/>
    <w:rsid w:val="002E328E"/>
    <w:rsid w:val="002E415B"/>
    <w:rsid w:val="002E476C"/>
    <w:rsid w:val="002E5A26"/>
    <w:rsid w:val="002E5C35"/>
    <w:rsid w:val="002F0BC3"/>
    <w:rsid w:val="002F37BC"/>
    <w:rsid w:val="002F4354"/>
    <w:rsid w:val="002F4D78"/>
    <w:rsid w:val="002F560F"/>
    <w:rsid w:val="002F57BD"/>
    <w:rsid w:val="002F5CF6"/>
    <w:rsid w:val="002F7E50"/>
    <w:rsid w:val="003008B2"/>
    <w:rsid w:val="00301131"/>
    <w:rsid w:val="00301B88"/>
    <w:rsid w:val="00301C27"/>
    <w:rsid w:val="003029B8"/>
    <w:rsid w:val="00302DAE"/>
    <w:rsid w:val="0030683F"/>
    <w:rsid w:val="0031034A"/>
    <w:rsid w:val="0031162D"/>
    <w:rsid w:val="00312987"/>
    <w:rsid w:val="00313962"/>
    <w:rsid w:val="0031468B"/>
    <w:rsid w:val="00315BF5"/>
    <w:rsid w:val="0031647F"/>
    <w:rsid w:val="0032015F"/>
    <w:rsid w:val="00320C22"/>
    <w:rsid w:val="0032291C"/>
    <w:rsid w:val="00323DAD"/>
    <w:rsid w:val="00324945"/>
    <w:rsid w:val="00325BBF"/>
    <w:rsid w:val="003272B5"/>
    <w:rsid w:val="00327831"/>
    <w:rsid w:val="0033272D"/>
    <w:rsid w:val="00332BB3"/>
    <w:rsid w:val="00332F47"/>
    <w:rsid w:val="003349F6"/>
    <w:rsid w:val="00334D6E"/>
    <w:rsid w:val="00336D6D"/>
    <w:rsid w:val="00337851"/>
    <w:rsid w:val="00340D38"/>
    <w:rsid w:val="0034245B"/>
    <w:rsid w:val="0034291C"/>
    <w:rsid w:val="00342B8F"/>
    <w:rsid w:val="00344875"/>
    <w:rsid w:val="00344E56"/>
    <w:rsid w:val="0035097B"/>
    <w:rsid w:val="003510BB"/>
    <w:rsid w:val="00351664"/>
    <w:rsid w:val="00351F50"/>
    <w:rsid w:val="0035625B"/>
    <w:rsid w:val="00361892"/>
    <w:rsid w:val="0036219C"/>
    <w:rsid w:val="003639B6"/>
    <w:rsid w:val="00364DAD"/>
    <w:rsid w:val="00366902"/>
    <w:rsid w:val="00372115"/>
    <w:rsid w:val="003727A4"/>
    <w:rsid w:val="003737A5"/>
    <w:rsid w:val="00375660"/>
    <w:rsid w:val="00377EEE"/>
    <w:rsid w:val="003816BC"/>
    <w:rsid w:val="003822D9"/>
    <w:rsid w:val="003828AA"/>
    <w:rsid w:val="00383CFE"/>
    <w:rsid w:val="0038544F"/>
    <w:rsid w:val="00385B07"/>
    <w:rsid w:val="00385EC6"/>
    <w:rsid w:val="00386129"/>
    <w:rsid w:val="003911FA"/>
    <w:rsid w:val="00391F3E"/>
    <w:rsid w:val="00392A06"/>
    <w:rsid w:val="00394609"/>
    <w:rsid w:val="00394CD5"/>
    <w:rsid w:val="003A02A9"/>
    <w:rsid w:val="003A162F"/>
    <w:rsid w:val="003A1A50"/>
    <w:rsid w:val="003A3A88"/>
    <w:rsid w:val="003A7002"/>
    <w:rsid w:val="003A7A95"/>
    <w:rsid w:val="003B1211"/>
    <w:rsid w:val="003B198B"/>
    <w:rsid w:val="003B23A1"/>
    <w:rsid w:val="003B30D6"/>
    <w:rsid w:val="003B3FBC"/>
    <w:rsid w:val="003B434C"/>
    <w:rsid w:val="003B4D37"/>
    <w:rsid w:val="003B5EC3"/>
    <w:rsid w:val="003C5831"/>
    <w:rsid w:val="003C6D09"/>
    <w:rsid w:val="003D16D2"/>
    <w:rsid w:val="003D1CA7"/>
    <w:rsid w:val="003D3D39"/>
    <w:rsid w:val="003D43C7"/>
    <w:rsid w:val="003D5A93"/>
    <w:rsid w:val="003D78E1"/>
    <w:rsid w:val="003E0CC3"/>
    <w:rsid w:val="003E0EA1"/>
    <w:rsid w:val="003E5B44"/>
    <w:rsid w:val="003E62CB"/>
    <w:rsid w:val="003E724B"/>
    <w:rsid w:val="003F0E42"/>
    <w:rsid w:val="003F2E20"/>
    <w:rsid w:val="003F3D68"/>
    <w:rsid w:val="003F3F7F"/>
    <w:rsid w:val="003F6F81"/>
    <w:rsid w:val="003F7FDB"/>
    <w:rsid w:val="00400CED"/>
    <w:rsid w:val="004032D6"/>
    <w:rsid w:val="0040605E"/>
    <w:rsid w:val="00410D0F"/>
    <w:rsid w:val="0041326F"/>
    <w:rsid w:val="004148FB"/>
    <w:rsid w:val="0041603C"/>
    <w:rsid w:val="00424BCB"/>
    <w:rsid w:val="004253AE"/>
    <w:rsid w:val="00430997"/>
    <w:rsid w:val="004314AA"/>
    <w:rsid w:val="00431E6F"/>
    <w:rsid w:val="00434F83"/>
    <w:rsid w:val="00437384"/>
    <w:rsid w:val="00437ABF"/>
    <w:rsid w:val="00440BA8"/>
    <w:rsid w:val="0044112C"/>
    <w:rsid w:val="004412A3"/>
    <w:rsid w:val="00442132"/>
    <w:rsid w:val="0044249A"/>
    <w:rsid w:val="00443BE7"/>
    <w:rsid w:val="00445AED"/>
    <w:rsid w:val="00454114"/>
    <w:rsid w:val="00456235"/>
    <w:rsid w:val="00457E4A"/>
    <w:rsid w:val="00461DE8"/>
    <w:rsid w:val="00462CBD"/>
    <w:rsid w:val="00463139"/>
    <w:rsid w:val="0046323A"/>
    <w:rsid w:val="004633FB"/>
    <w:rsid w:val="00464ECE"/>
    <w:rsid w:val="00465163"/>
    <w:rsid w:val="00465670"/>
    <w:rsid w:val="00465D87"/>
    <w:rsid w:val="00466C88"/>
    <w:rsid w:val="004674A1"/>
    <w:rsid w:val="00467805"/>
    <w:rsid w:val="004701B8"/>
    <w:rsid w:val="004707FC"/>
    <w:rsid w:val="00470B33"/>
    <w:rsid w:val="00472C98"/>
    <w:rsid w:val="00474F2E"/>
    <w:rsid w:val="00475BD4"/>
    <w:rsid w:val="00475CB6"/>
    <w:rsid w:val="0047780D"/>
    <w:rsid w:val="00482502"/>
    <w:rsid w:val="0048250F"/>
    <w:rsid w:val="00482B6D"/>
    <w:rsid w:val="00482CE1"/>
    <w:rsid w:val="00483E5F"/>
    <w:rsid w:val="00485EE6"/>
    <w:rsid w:val="00487EB2"/>
    <w:rsid w:val="00493E06"/>
    <w:rsid w:val="00497835"/>
    <w:rsid w:val="00497EF1"/>
    <w:rsid w:val="004A39F9"/>
    <w:rsid w:val="004A3A09"/>
    <w:rsid w:val="004A3A24"/>
    <w:rsid w:val="004A4DC0"/>
    <w:rsid w:val="004A573A"/>
    <w:rsid w:val="004A6454"/>
    <w:rsid w:val="004A7BCE"/>
    <w:rsid w:val="004B0AC7"/>
    <w:rsid w:val="004B1B10"/>
    <w:rsid w:val="004B38AF"/>
    <w:rsid w:val="004B4D60"/>
    <w:rsid w:val="004B6C6F"/>
    <w:rsid w:val="004C1950"/>
    <w:rsid w:val="004C37AF"/>
    <w:rsid w:val="004C6F5F"/>
    <w:rsid w:val="004D028F"/>
    <w:rsid w:val="004D0B31"/>
    <w:rsid w:val="004D36F6"/>
    <w:rsid w:val="004D428D"/>
    <w:rsid w:val="004D7D35"/>
    <w:rsid w:val="004E086F"/>
    <w:rsid w:val="004E13AD"/>
    <w:rsid w:val="004E1CF1"/>
    <w:rsid w:val="004E225B"/>
    <w:rsid w:val="004E252B"/>
    <w:rsid w:val="004E3992"/>
    <w:rsid w:val="004E778A"/>
    <w:rsid w:val="004F1F2C"/>
    <w:rsid w:val="004F2FD4"/>
    <w:rsid w:val="004F339D"/>
    <w:rsid w:val="004F4669"/>
    <w:rsid w:val="004F5C90"/>
    <w:rsid w:val="004F5EA4"/>
    <w:rsid w:val="005049E5"/>
    <w:rsid w:val="00505528"/>
    <w:rsid w:val="00505C3B"/>
    <w:rsid w:val="00510A26"/>
    <w:rsid w:val="00510E04"/>
    <w:rsid w:val="00512002"/>
    <w:rsid w:val="00514CB1"/>
    <w:rsid w:val="00515ED5"/>
    <w:rsid w:val="0052000D"/>
    <w:rsid w:val="00521845"/>
    <w:rsid w:val="00523DA6"/>
    <w:rsid w:val="00524980"/>
    <w:rsid w:val="005265CC"/>
    <w:rsid w:val="005268F0"/>
    <w:rsid w:val="0052705C"/>
    <w:rsid w:val="0053291E"/>
    <w:rsid w:val="005337F0"/>
    <w:rsid w:val="0054128C"/>
    <w:rsid w:val="00541DFD"/>
    <w:rsid w:val="005427AC"/>
    <w:rsid w:val="005463F0"/>
    <w:rsid w:val="00546484"/>
    <w:rsid w:val="005501C2"/>
    <w:rsid w:val="00551FCD"/>
    <w:rsid w:val="00556302"/>
    <w:rsid w:val="00556543"/>
    <w:rsid w:val="0056027B"/>
    <w:rsid w:val="0056188B"/>
    <w:rsid w:val="00566F58"/>
    <w:rsid w:val="005670F5"/>
    <w:rsid w:val="005673ED"/>
    <w:rsid w:val="00567A7A"/>
    <w:rsid w:val="005703F5"/>
    <w:rsid w:val="00573F80"/>
    <w:rsid w:val="00576204"/>
    <w:rsid w:val="00582FA7"/>
    <w:rsid w:val="005861CC"/>
    <w:rsid w:val="005878BF"/>
    <w:rsid w:val="00587D0F"/>
    <w:rsid w:val="005A17AC"/>
    <w:rsid w:val="005A2502"/>
    <w:rsid w:val="005A36A5"/>
    <w:rsid w:val="005A514A"/>
    <w:rsid w:val="005A5B94"/>
    <w:rsid w:val="005B2B0B"/>
    <w:rsid w:val="005B5C5D"/>
    <w:rsid w:val="005B7161"/>
    <w:rsid w:val="005B7165"/>
    <w:rsid w:val="005B7C2F"/>
    <w:rsid w:val="005C0D81"/>
    <w:rsid w:val="005C19DE"/>
    <w:rsid w:val="005C1C1D"/>
    <w:rsid w:val="005C2E7B"/>
    <w:rsid w:val="005C3B68"/>
    <w:rsid w:val="005C47D0"/>
    <w:rsid w:val="005C4DC9"/>
    <w:rsid w:val="005C72E1"/>
    <w:rsid w:val="005D22E9"/>
    <w:rsid w:val="005D2A95"/>
    <w:rsid w:val="005E07E7"/>
    <w:rsid w:val="005E3255"/>
    <w:rsid w:val="005E4343"/>
    <w:rsid w:val="005E6D53"/>
    <w:rsid w:val="005F19FA"/>
    <w:rsid w:val="005F27E9"/>
    <w:rsid w:val="005F4456"/>
    <w:rsid w:val="005F4C85"/>
    <w:rsid w:val="005F5538"/>
    <w:rsid w:val="00600102"/>
    <w:rsid w:val="00600505"/>
    <w:rsid w:val="00600CB7"/>
    <w:rsid w:val="00605FD0"/>
    <w:rsid w:val="006067AC"/>
    <w:rsid w:val="006068D3"/>
    <w:rsid w:val="0060717B"/>
    <w:rsid w:val="0061053F"/>
    <w:rsid w:val="00614384"/>
    <w:rsid w:val="00625285"/>
    <w:rsid w:val="00625E90"/>
    <w:rsid w:val="006278BA"/>
    <w:rsid w:val="00630B56"/>
    <w:rsid w:val="00630E25"/>
    <w:rsid w:val="0063333A"/>
    <w:rsid w:val="0063737A"/>
    <w:rsid w:val="00642C87"/>
    <w:rsid w:val="00642D7F"/>
    <w:rsid w:val="00645C67"/>
    <w:rsid w:val="00646292"/>
    <w:rsid w:val="0064785F"/>
    <w:rsid w:val="00651F9A"/>
    <w:rsid w:val="006527E3"/>
    <w:rsid w:val="006568F3"/>
    <w:rsid w:val="00657C39"/>
    <w:rsid w:val="00660599"/>
    <w:rsid w:val="00661654"/>
    <w:rsid w:val="00663EDC"/>
    <w:rsid w:val="00664105"/>
    <w:rsid w:val="00664213"/>
    <w:rsid w:val="00665E5C"/>
    <w:rsid w:val="0066761F"/>
    <w:rsid w:val="006700A5"/>
    <w:rsid w:val="00671792"/>
    <w:rsid w:val="00672A3A"/>
    <w:rsid w:val="006745CB"/>
    <w:rsid w:val="00675960"/>
    <w:rsid w:val="0068317E"/>
    <w:rsid w:val="00687F5E"/>
    <w:rsid w:val="00690123"/>
    <w:rsid w:val="00692A57"/>
    <w:rsid w:val="00693659"/>
    <w:rsid w:val="00694225"/>
    <w:rsid w:val="00694580"/>
    <w:rsid w:val="006949C6"/>
    <w:rsid w:val="006964AD"/>
    <w:rsid w:val="006A0069"/>
    <w:rsid w:val="006B11C9"/>
    <w:rsid w:val="006B28CA"/>
    <w:rsid w:val="006B29B0"/>
    <w:rsid w:val="006B5F3B"/>
    <w:rsid w:val="006B6C95"/>
    <w:rsid w:val="006B75FB"/>
    <w:rsid w:val="006C40B7"/>
    <w:rsid w:val="006C478A"/>
    <w:rsid w:val="006C491F"/>
    <w:rsid w:val="006C537A"/>
    <w:rsid w:val="006C70EE"/>
    <w:rsid w:val="006D0AE1"/>
    <w:rsid w:val="006D1762"/>
    <w:rsid w:val="006D283D"/>
    <w:rsid w:val="006D2860"/>
    <w:rsid w:val="006D3532"/>
    <w:rsid w:val="006D4C2C"/>
    <w:rsid w:val="006D716A"/>
    <w:rsid w:val="006D7CC8"/>
    <w:rsid w:val="006E092E"/>
    <w:rsid w:val="006E11B5"/>
    <w:rsid w:val="006E4419"/>
    <w:rsid w:val="006E5F16"/>
    <w:rsid w:val="006E6B92"/>
    <w:rsid w:val="006E7735"/>
    <w:rsid w:val="006E776B"/>
    <w:rsid w:val="006F0B68"/>
    <w:rsid w:val="006F23AC"/>
    <w:rsid w:val="006F2B21"/>
    <w:rsid w:val="006F49F7"/>
    <w:rsid w:val="006F4AA5"/>
    <w:rsid w:val="006F52F1"/>
    <w:rsid w:val="006F5692"/>
    <w:rsid w:val="006F7DF3"/>
    <w:rsid w:val="00701535"/>
    <w:rsid w:val="0070512C"/>
    <w:rsid w:val="007060E4"/>
    <w:rsid w:val="00707152"/>
    <w:rsid w:val="00710BC0"/>
    <w:rsid w:val="00711FA2"/>
    <w:rsid w:val="00711FC0"/>
    <w:rsid w:val="0071249C"/>
    <w:rsid w:val="00714BA5"/>
    <w:rsid w:val="00716E5E"/>
    <w:rsid w:val="00717880"/>
    <w:rsid w:val="00720741"/>
    <w:rsid w:val="007207DE"/>
    <w:rsid w:val="007225E2"/>
    <w:rsid w:val="00723CA9"/>
    <w:rsid w:val="00723E2C"/>
    <w:rsid w:val="007243FA"/>
    <w:rsid w:val="0072604A"/>
    <w:rsid w:val="007275FB"/>
    <w:rsid w:val="007326D6"/>
    <w:rsid w:val="00734851"/>
    <w:rsid w:val="00734CC5"/>
    <w:rsid w:val="00734F79"/>
    <w:rsid w:val="00734FA9"/>
    <w:rsid w:val="00735508"/>
    <w:rsid w:val="00736F56"/>
    <w:rsid w:val="00740CBF"/>
    <w:rsid w:val="0074159D"/>
    <w:rsid w:val="00750EBB"/>
    <w:rsid w:val="00752BC2"/>
    <w:rsid w:val="00753DD8"/>
    <w:rsid w:val="0075595E"/>
    <w:rsid w:val="00757350"/>
    <w:rsid w:val="0075783C"/>
    <w:rsid w:val="007578E3"/>
    <w:rsid w:val="00757D92"/>
    <w:rsid w:val="00764423"/>
    <w:rsid w:val="00764FB5"/>
    <w:rsid w:val="00766EDA"/>
    <w:rsid w:val="00767EE4"/>
    <w:rsid w:val="00773F07"/>
    <w:rsid w:val="0077401F"/>
    <w:rsid w:val="00774C7E"/>
    <w:rsid w:val="00774F7A"/>
    <w:rsid w:val="007755F0"/>
    <w:rsid w:val="00780FE8"/>
    <w:rsid w:val="007868E8"/>
    <w:rsid w:val="00787FE9"/>
    <w:rsid w:val="007901DB"/>
    <w:rsid w:val="007957F5"/>
    <w:rsid w:val="00795A1A"/>
    <w:rsid w:val="00796FE9"/>
    <w:rsid w:val="007A0B68"/>
    <w:rsid w:val="007A0F6B"/>
    <w:rsid w:val="007A22F1"/>
    <w:rsid w:val="007A47C2"/>
    <w:rsid w:val="007A4BDD"/>
    <w:rsid w:val="007A60B1"/>
    <w:rsid w:val="007A62BB"/>
    <w:rsid w:val="007B0555"/>
    <w:rsid w:val="007B0F09"/>
    <w:rsid w:val="007B117D"/>
    <w:rsid w:val="007B146B"/>
    <w:rsid w:val="007B37DA"/>
    <w:rsid w:val="007B54F7"/>
    <w:rsid w:val="007B5693"/>
    <w:rsid w:val="007B687B"/>
    <w:rsid w:val="007C29D5"/>
    <w:rsid w:val="007C4282"/>
    <w:rsid w:val="007C4632"/>
    <w:rsid w:val="007C7DA9"/>
    <w:rsid w:val="007D1509"/>
    <w:rsid w:val="007D18E6"/>
    <w:rsid w:val="007D1965"/>
    <w:rsid w:val="007E0C5A"/>
    <w:rsid w:val="007E2465"/>
    <w:rsid w:val="007E2C52"/>
    <w:rsid w:val="007E2F8E"/>
    <w:rsid w:val="007E6C82"/>
    <w:rsid w:val="007F2A15"/>
    <w:rsid w:val="007F6E6A"/>
    <w:rsid w:val="007F76A5"/>
    <w:rsid w:val="00802229"/>
    <w:rsid w:val="00806F57"/>
    <w:rsid w:val="00807F04"/>
    <w:rsid w:val="0081161C"/>
    <w:rsid w:val="00811DFB"/>
    <w:rsid w:val="00817031"/>
    <w:rsid w:val="008177FF"/>
    <w:rsid w:val="00817834"/>
    <w:rsid w:val="00817D1A"/>
    <w:rsid w:val="008232DF"/>
    <w:rsid w:val="00823DBF"/>
    <w:rsid w:val="008240E6"/>
    <w:rsid w:val="008251C6"/>
    <w:rsid w:val="00826233"/>
    <w:rsid w:val="0083088C"/>
    <w:rsid w:val="00833F86"/>
    <w:rsid w:val="008354FB"/>
    <w:rsid w:val="0083587E"/>
    <w:rsid w:val="00837C2F"/>
    <w:rsid w:val="00840589"/>
    <w:rsid w:val="008406F0"/>
    <w:rsid w:val="00841E03"/>
    <w:rsid w:val="00850C88"/>
    <w:rsid w:val="00851B49"/>
    <w:rsid w:val="008527FA"/>
    <w:rsid w:val="00852A9A"/>
    <w:rsid w:val="00853309"/>
    <w:rsid w:val="00853510"/>
    <w:rsid w:val="0085724F"/>
    <w:rsid w:val="00857FE3"/>
    <w:rsid w:val="008602C2"/>
    <w:rsid w:val="00864574"/>
    <w:rsid w:val="008672D2"/>
    <w:rsid w:val="00870DCC"/>
    <w:rsid w:val="0087169F"/>
    <w:rsid w:val="00871B53"/>
    <w:rsid w:val="00871F31"/>
    <w:rsid w:val="00874972"/>
    <w:rsid w:val="00874D4C"/>
    <w:rsid w:val="00874FAB"/>
    <w:rsid w:val="00881369"/>
    <w:rsid w:val="008818F6"/>
    <w:rsid w:val="00881A06"/>
    <w:rsid w:val="008826F1"/>
    <w:rsid w:val="0088381D"/>
    <w:rsid w:val="008848D1"/>
    <w:rsid w:val="008865D4"/>
    <w:rsid w:val="00892A74"/>
    <w:rsid w:val="00892AA3"/>
    <w:rsid w:val="00894FED"/>
    <w:rsid w:val="00895720"/>
    <w:rsid w:val="00895A92"/>
    <w:rsid w:val="00896A12"/>
    <w:rsid w:val="008A2C44"/>
    <w:rsid w:val="008A3237"/>
    <w:rsid w:val="008A3BA1"/>
    <w:rsid w:val="008A49DB"/>
    <w:rsid w:val="008A4F0B"/>
    <w:rsid w:val="008A64CD"/>
    <w:rsid w:val="008A6A7B"/>
    <w:rsid w:val="008B3D6B"/>
    <w:rsid w:val="008B4F44"/>
    <w:rsid w:val="008C2127"/>
    <w:rsid w:val="008C29F6"/>
    <w:rsid w:val="008C5354"/>
    <w:rsid w:val="008D15ED"/>
    <w:rsid w:val="008D2C26"/>
    <w:rsid w:val="008D3CF8"/>
    <w:rsid w:val="008D4FB3"/>
    <w:rsid w:val="008E1871"/>
    <w:rsid w:val="008E2AF9"/>
    <w:rsid w:val="008E4A45"/>
    <w:rsid w:val="008F51BE"/>
    <w:rsid w:val="00900FEE"/>
    <w:rsid w:val="00906C23"/>
    <w:rsid w:val="00914009"/>
    <w:rsid w:val="00916302"/>
    <w:rsid w:val="00917407"/>
    <w:rsid w:val="00921241"/>
    <w:rsid w:val="00923B6E"/>
    <w:rsid w:val="00924094"/>
    <w:rsid w:val="00924BE9"/>
    <w:rsid w:val="00925D2D"/>
    <w:rsid w:val="00925FE5"/>
    <w:rsid w:val="0093019F"/>
    <w:rsid w:val="009367B2"/>
    <w:rsid w:val="00937EE4"/>
    <w:rsid w:val="00941170"/>
    <w:rsid w:val="00941380"/>
    <w:rsid w:val="00944DAD"/>
    <w:rsid w:val="00944EA7"/>
    <w:rsid w:val="0094731B"/>
    <w:rsid w:val="00947323"/>
    <w:rsid w:val="00951711"/>
    <w:rsid w:val="00953C21"/>
    <w:rsid w:val="009540CF"/>
    <w:rsid w:val="00954F22"/>
    <w:rsid w:val="00955FE7"/>
    <w:rsid w:val="009576AF"/>
    <w:rsid w:val="00960388"/>
    <w:rsid w:val="00960D12"/>
    <w:rsid w:val="009617DA"/>
    <w:rsid w:val="009624D8"/>
    <w:rsid w:val="0096408B"/>
    <w:rsid w:val="00967B9B"/>
    <w:rsid w:val="009712E6"/>
    <w:rsid w:val="00981DB8"/>
    <w:rsid w:val="0098228A"/>
    <w:rsid w:val="00982CE8"/>
    <w:rsid w:val="00984EF8"/>
    <w:rsid w:val="0099045C"/>
    <w:rsid w:val="00990DD3"/>
    <w:rsid w:val="009A380D"/>
    <w:rsid w:val="009A4BD0"/>
    <w:rsid w:val="009A5F65"/>
    <w:rsid w:val="009A708F"/>
    <w:rsid w:val="009B0370"/>
    <w:rsid w:val="009B2482"/>
    <w:rsid w:val="009B6E30"/>
    <w:rsid w:val="009C0E30"/>
    <w:rsid w:val="009C13FC"/>
    <w:rsid w:val="009C2911"/>
    <w:rsid w:val="009C43FF"/>
    <w:rsid w:val="009C6A1E"/>
    <w:rsid w:val="009C765A"/>
    <w:rsid w:val="009D0E41"/>
    <w:rsid w:val="009D299B"/>
    <w:rsid w:val="009D5157"/>
    <w:rsid w:val="009E3EC0"/>
    <w:rsid w:val="009E4DD1"/>
    <w:rsid w:val="009E7E83"/>
    <w:rsid w:val="009F05BB"/>
    <w:rsid w:val="009F4D76"/>
    <w:rsid w:val="009F5922"/>
    <w:rsid w:val="009F5F7A"/>
    <w:rsid w:val="009F6A95"/>
    <w:rsid w:val="009F6C8C"/>
    <w:rsid w:val="009F760E"/>
    <w:rsid w:val="009F77D9"/>
    <w:rsid w:val="00A02764"/>
    <w:rsid w:val="00A035A9"/>
    <w:rsid w:val="00A04F5B"/>
    <w:rsid w:val="00A053F2"/>
    <w:rsid w:val="00A0541E"/>
    <w:rsid w:val="00A056EA"/>
    <w:rsid w:val="00A05EF6"/>
    <w:rsid w:val="00A1245A"/>
    <w:rsid w:val="00A125BC"/>
    <w:rsid w:val="00A136CA"/>
    <w:rsid w:val="00A15145"/>
    <w:rsid w:val="00A15B63"/>
    <w:rsid w:val="00A15D9C"/>
    <w:rsid w:val="00A17A0E"/>
    <w:rsid w:val="00A20A39"/>
    <w:rsid w:val="00A21C8D"/>
    <w:rsid w:val="00A22431"/>
    <w:rsid w:val="00A24137"/>
    <w:rsid w:val="00A24657"/>
    <w:rsid w:val="00A31D0E"/>
    <w:rsid w:val="00A33497"/>
    <w:rsid w:val="00A36C61"/>
    <w:rsid w:val="00A41FD1"/>
    <w:rsid w:val="00A420A6"/>
    <w:rsid w:val="00A4327C"/>
    <w:rsid w:val="00A4371A"/>
    <w:rsid w:val="00A44876"/>
    <w:rsid w:val="00A46010"/>
    <w:rsid w:val="00A46767"/>
    <w:rsid w:val="00A50396"/>
    <w:rsid w:val="00A532C2"/>
    <w:rsid w:val="00A534F8"/>
    <w:rsid w:val="00A54FD3"/>
    <w:rsid w:val="00A55096"/>
    <w:rsid w:val="00A56493"/>
    <w:rsid w:val="00A57ECD"/>
    <w:rsid w:val="00A61C60"/>
    <w:rsid w:val="00A61F5C"/>
    <w:rsid w:val="00A64E22"/>
    <w:rsid w:val="00A64EDC"/>
    <w:rsid w:val="00A66687"/>
    <w:rsid w:val="00A716AB"/>
    <w:rsid w:val="00A73E21"/>
    <w:rsid w:val="00A74FAD"/>
    <w:rsid w:val="00A75E6C"/>
    <w:rsid w:val="00A82EA2"/>
    <w:rsid w:val="00A82F00"/>
    <w:rsid w:val="00A833C9"/>
    <w:rsid w:val="00A8355B"/>
    <w:rsid w:val="00A83BE7"/>
    <w:rsid w:val="00A84F17"/>
    <w:rsid w:val="00A84FC5"/>
    <w:rsid w:val="00A93053"/>
    <w:rsid w:val="00A95A02"/>
    <w:rsid w:val="00AA439A"/>
    <w:rsid w:val="00AB149D"/>
    <w:rsid w:val="00AB2875"/>
    <w:rsid w:val="00AB4D05"/>
    <w:rsid w:val="00AB66F6"/>
    <w:rsid w:val="00AC371B"/>
    <w:rsid w:val="00AC7D58"/>
    <w:rsid w:val="00AD1787"/>
    <w:rsid w:val="00AD51AC"/>
    <w:rsid w:val="00AD7CA2"/>
    <w:rsid w:val="00AE1EC6"/>
    <w:rsid w:val="00AE2512"/>
    <w:rsid w:val="00AE3623"/>
    <w:rsid w:val="00AF238E"/>
    <w:rsid w:val="00AF27E4"/>
    <w:rsid w:val="00AF2B45"/>
    <w:rsid w:val="00AF4280"/>
    <w:rsid w:val="00AF597E"/>
    <w:rsid w:val="00B0247B"/>
    <w:rsid w:val="00B071F3"/>
    <w:rsid w:val="00B1053C"/>
    <w:rsid w:val="00B12331"/>
    <w:rsid w:val="00B226F4"/>
    <w:rsid w:val="00B23844"/>
    <w:rsid w:val="00B3247B"/>
    <w:rsid w:val="00B32BBE"/>
    <w:rsid w:val="00B35688"/>
    <w:rsid w:val="00B35744"/>
    <w:rsid w:val="00B3606F"/>
    <w:rsid w:val="00B40961"/>
    <w:rsid w:val="00B4213C"/>
    <w:rsid w:val="00B444B1"/>
    <w:rsid w:val="00B44EC3"/>
    <w:rsid w:val="00B45652"/>
    <w:rsid w:val="00B45D41"/>
    <w:rsid w:val="00B47E56"/>
    <w:rsid w:val="00B51872"/>
    <w:rsid w:val="00B52DAF"/>
    <w:rsid w:val="00B55109"/>
    <w:rsid w:val="00B55F24"/>
    <w:rsid w:val="00B562E1"/>
    <w:rsid w:val="00B566F2"/>
    <w:rsid w:val="00B61FA6"/>
    <w:rsid w:val="00B64E38"/>
    <w:rsid w:val="00B66577"/>
    <w:rsid w:val="00B67587"/>
    <w:rsid w:val="00B7560F"/>
    <w:rsid w:val="00B76668"/>
    <w:rsid w:val="00B7687D"/>
    <w:rsid w:val="00B82A4B"/>
    <w:rsid w:val="00B875DE"/>
    <w:rsid w:val="00B907B3"/>
    <w:rsid w:val="00B92210"/>
    <w:rsid w:val="00B930F7"/>
    <w:rsid w:val="00B94882"/>
    <w:rsid w:val="00B94F64"/>
    <w:rsid w:val="00BA1623"/>
    <w:rsid w:val="00BA1ACA"/>
    <w:rsid w:val="00BA366E"/>
    <w:rsid w:val="00BA3CF4"/>
    <w:rsid w:val="00BA6963"/>
    <w:rsid w:val="00BB06FD"/>
    <w:rsid w:val="00BB3DF1"/>
    <w:rsid w:val="00BB48E0"/>
    <w:rsid w:val="00BC016C"/>
    <w:rsid w:val="00BC074B"/>
    <w:rsid w:val="00BC093E"/>
    <w:rsid w:val="00BC1C2C"/>
    <w:rsid w:val="00BC1CFF"/>
    <w:rsid w:val="00BC26D5"/>
    <w:rsid w:val="00BC3991"/>
    <w:rsid w:val="00BC4019"/>
    <w:rsid w:val="00BC410B"/>
    <w:rsid w:val="00BC6E3F"/>
    <w:rsid w:val="00BD5924"/>
    <w:rsid w:val="00BD5AAF"/>
    <w:rsid w:val="00BD6369"/>
    <w:rsid w:val="00BE0206"/>
    <w:rsid w:val="00BE0ECA"/>
    <w:rsid w:val="00BE3AA3"/>
    <w:rsid w:val="00BE47B9"/>
    <w:rsid w:val="00BE4EED"/>
    <w:rsid w:val="00BF21FB"/>
    <w:rsid w:val="00BF3EDD"/>
    <w:rsid w:val="00BF4328"/>
    <w:rsid w:val="00C044F1"/>
    <w:rsid w:val="00C056C3"/>
    <w:rsid w:val="00C0675E"/>
    <w:rsid w:val="00C068DB"/>
    <w:rsid w:val="00C07A69"/>
    <w:rsid w:val="00C11422"/>
    <w:rsid w:val="00C144BC"/>
    <w:rsid w:val="00C177BB"/>
    <w:rsid w:val="00C2418D"/>
    <w:rsid w:val="00C246AA"/>
    <w:rsid w:val="00C255BB"/>
    <w:rsid w:val="00C25FD8"/>
    <w:rsid w:val="00C26DD9"/>
    <w:rsid w:val="00C30AF0"/>
    <w:rsid w:val="00C314AF"/>
    <w:rsid w:val="00C3187C"/>
    <w:rsid w:val="00C31EDC"/>
    <w:rsid w:val="00C32594"/>
    <w:rsid w:val="00C32A06"/>
    <w:rsid w:val="00C348DB"/>
    <w:rsid w:val="00C34AD7"/>
    <w:rsid w:val="00C433F8"/>
    <w:rsid w:val="00C47695"/>
    <w:rsid w:val="00C477A9"/>
    <w:rsid w:val="00C47C3F"/>
    <w:rsid w:val="00C51075"/>
    <w:rsid w:val="00C5261C"/>
    <w:rsid w:val="00C5370F"/>
    <w:rsid w:val="00C5785D"/>
    <w:rsid w:val="00C62FB0"/>
    <w:rsid w:val="00C63E4F"/>
    <w:rsid w:val="00C657E3"/>
    <w:rsid w:val="00C714C3"/>
    <w:rsid w:val="00C74E89"/>
    <w:rsid w:val="00C76581"/>
    <w:rsid w:val="00C76F3B"/>
    <w:rsid w:val="00C80952"/>
    <w:rsid w:val="00C8141E"/>
    <w:rsid w:val="00C82389"/>
    <w:rsid w:val="00C82BE2"/>
    <w:rsid w:val="00C848A9"/>
    <w:rsid w:val="00C87294"/>
    <w:rsid w:val="00C90740"/>
    <w:rsid w:val="00C91D45"/>
    <w:rsid w:val="00C92CDE"/>
    <w:rsid w:val="00C93218"/>
    <w:rsid w:val="00C96585"/>
    <w:rsid w:val="00C96C05"/>
    <w:rsid w:val="00C96EB9"/>
    <w:rsid w:val="00C975DD"/>
    <w:rsid w:val="00CA07FE"/>
    <w:rsid w:val="00CA0E77"/>
    <w:rsid w:val="00CA5743"/>
    <w:rsid w:val="00CA5B55"/>
    <w:rsid w:val="00CA6BEB"/>
    <w:rsid w:val="00CA7CC2"/>
    <w:rsid w:val="00CB0502"/>
    <w:rsid w:val="00CB6118"/>
    <w:rsid w:val="00CB7A2F"/>
    <w:rsid w:val="00CC078C"/>
    <w:rsid w:val="00CC0B51"/>
    <w:rsid w:val="00CC20F0"/>
    <w:rsid w:val="00CC2785"/>
    <w:rsid w:val="00CD3415"/>
    <w:rsid w:val="00CD4DCE"/>
    <w:rsid w:val="00CD73A7"/>
    <w:rsid w:val="00CD7D7D"/>
    <w:rsid w:val="00CE1F8E"/>
    <w:rsid w:val="00CE40F9"/>
    <w:rsid w:val="00CE5A79"/>
    <w:rsid w:val="00CE6DFF"/>
    <w:rsid w:val="00CE6E88"/>
    <w:rsid w:val="00CF125B"/>
    <w:rsid w:val="00CF3EC7"/>
    <w:rsid w:val="00CF40C9"/>
    <w:rsid w:val="00CF4AD6"/>
    <w:rsid w:val="00CF7526"/>
    <w:rsid w:val="00D01F60"/>
    <w:rsid w:val="00D0431E"/>
    <w:rsid w:val="00D046B1"/>
    <w:rsid w:val="00D11FDA"/>
    <w:rsid w:val="00D151BE"/>
    <w:rsid w:val="00D15745"/>
    <w:rsid w:val="00D206F3"/>
    <w:rsid w:val="00D23929"/>
    <w:rsid w:val="00D2500B"/>
    <w:rsid w:val="00D25F2F"/>
    <w:rsid w:val="00D30382"/>
    <w:rsid w:val="00D308BB"/>
    <w:rsid w:val="00D31E14"/>
    <w:rsid w:val="00D32720"/>
    <w:rsid w:val="00D33F1C"/>
    <w:rsid w:val="00D36378"/>
    <w:rsid w:val="00D40FB2"/>
    <w:rsid w:val="00D4126C"/>
    <w:rsid w:val="00D41886"/>
    <w:rsid w:val="00D4298A"/>
    <w:rsid w:val="00D45715"/>
    <w:rsid w:val="00D46B28"/>
    <w:rsid w:val="00D51CAD"/>
    <w:rsid w:val="00D547B2"/>
    <w:rsid w:val="00D55F5B"/>
    <w:rsid w:val="00D61633"/>
    <w:rsid w:val="00D6463C"/>
    <w:rsid w:val="00D65150"/>
    <w:rsid w:val="00D67775"/>
    <w:rsid w:val="00D70056"/>
    <w:rsid w:val="00D70CDE"/>
    <w:rsid w:val="00D71EDE"/>
    <w:rsid w:val="00D72BEF"/>
    <w:rsid w:val="00D73705"/>
    <w:rsid w:val="00D75B36"/>
    <w:rsid w:val="00D80051"/>
    <w:rsid w:val="00D80B3A"/>
    <w:rsid w:val="00D81C81"/>
    <w:rsid w:val="00D825AB"/>
    <w:rsid w:val="00D82BFC"/>
    <w:rsid w:val="00D83470"/>
    <w:rsid w:val="00D8370C"/>
    <w:rsid w:val="00D8552F"/>
    <w:rsid w:val="00D85832"/>
    <w:rsid w:val="00D866D7"/>
    <w:rsid w:val="00D86B00"/>
    <w:rsid w:val="00D90DCC"/>
    <w:rsid w:val="00D9133B"/>
    <w:rsid w:val="00D96692"/>
    <w:rsid w:val="00DA28A3"/>
    <w:rsid w:val="00DA6EB5"/>
    <w:rsid w:val="00DB05CE"/>
    <w:rsid w:val="00DB0E38"/>
    <w:rsid w:val="00DB1312"/>
    <w:rsid w:val="00DB1B44"/>
    <w:rsid w:val="00DB1EDB"/>
    <w:rsid w:val="00DB3CE1"/>
    <w:rsid w:val="00DB6B96"/>
    <w:rsid w:val="00DB7177"/>
    <w:rsid w:val="00DC3E78"/>
    <w:rsid w:val="00DC60B5"/>
    <w:rsid w:val="00DC6CE6"/>
    <w:rsid w:val="00DD3972"/>
    <w:rsid w:val="00DD5C27"/>
    <w:rsid w:val="00DD5F22"/>
    <w:rsid w:val="00DD719B"/>
    <w:rsid w:val="00DE05C9"/>
    <w:rsid w:val="00DE0A2A"/>
    <w:rsid w:val="00DE11E4"/>
    <w:rsid w:val="00DE43C0"/>
    <w:rsid w:val="00DF0659"/>
    <w:rsid w:val="00DF6AC6"/>
    <w:rsid w:val="00DF70D7"/>
    <w:rsid w:val="00E009A6"/>
    <w:rsid w:val="00E01812"/>
    <w:rsid w:val="00E035D8"/>
    <w:rsid w:val="00E10522"/>
    <w:rsid w:val="00E109BD"/>
    <w:rsid w:val="00E13327"/>
    <w:rsid w:val="00E13740"/>
    <w:rsid w:val="00E1527C"/>
    <w:rsid w:val="00E153B7"/>
    <w:rsid w:val="00E20BFB"/>
    <w:rsid w:val="00E23BE8"/>
    <w:rsid w:val="00E24E54"/>
    <w:rsid w:val="00E26587"/>
    <w:rsid w:val="00E3095C"/>
    <w:rsid w:val="00E30CC7"/>
    <w:rsid w:val="00E33018"/>
    <w:rsid w:val="00E341F8"/>
    <w:rsid w:val="00E4046A"/>
    <w:rsid w:val="00E416D2"/>
    <w:rsid w:val="00E51ED0"/>
    <w:rsid w:val="00E5608F"/>
    <w:rsid w:val="00E56FEB"/>
    <w:rsid w:val="00E570FD"/>
    <w:rsid w:val="00E5782E"/>
    <w:rsid w:val="00E60791"/>
    <w:rsid w:val="00E607B8"/>
    <w:rsid w:val="00E6161C"/>
    <w:rsid w:val="00E61EE7"/>
    <w:rsid w:val="00E6204A"/>
    <w:rsid w:val="00E649FB"/>
    <w:rsid w:val="00E64D96"/>
    <w:rsid w:val="00E66954"/>
    <w:rsid w:val="00E7055A"/>
    <w:rsid w:val="00E70F3A"/>
    <w:rsid w:val="00E71CB9"/>
    <w:rsid w:val="00E745C4"/>
    <w:rsid w:val="00E74916"/>
    <w:rsid w:val="00E75E1E"/>
    <w:rsid w:val="00E77951"/>
    <w:rsid w:val="00E80C6F"/>
    <w:rsid w:val="00E82C9A"/>
    <w:rsid w:val="00E83805"/>
    <w:rsid w:val="00E84CA6"/>
    <w:rsid w:val="00E9047B"/>
    <w:rsid w:val="00E91474"/>
    <w:rsid w:val="00E9151F"/>
    <w:rsid w:val="00E91D0B"/>
    <w:rsid w:val="00E92004"/>
    <w:rsid w:val="00E94256"/>
    <w:rsid w:val="00E94AF3"/>
    <w:rsid w:val="00E97073"/>
    <w:rsid w:val="00EA3D50"/>
    <w:rsid w:val="00EA51D4"/>
    <w:rsid w:val="00EB0428"/>
    <w:rsid w:val="00EB1C8C"/>
    <w:rsid w:val="00EB664A"/>
    <w:rsid w:val="00EB6A43"/>
    <w:rsid w:val="00EC6276"/>
    <w:rsid w:val="00ED1D92"/>
    <w:rsid w:val="00ED52F5"/>
    <w:rsid w:val="00ED6473"/>
    <w:rsid w:val="00ED686D"/>
    <w:rsid w:val="00EE2289"/>
    <w:rsid w:val="00EE319E"/>
    <w:rsid w:val="00EE37DD"/>
    <w:rsid w:val="00EE50CA"/>
    <w:rsid w:val="00EE6BD4"/>
    <w:rsid w:val="00EE6EDF"/>
    <w:rsid w:val="00EF1E16"/>
    <w:rsid w:val="00EF21DB"/>
    <w:rsid w:val="00EF29C7"/>
    <w:rsid w:val="00EF2BDB"/>
    <w:rsid w:val="00EF3EF2"/>
    <w:rsid w:val="00EF5DD7"/>
    <w:rsid w:val="00EF6C6D"/>
    <w:rsid w:val="00EF6EC8"/>
    <w:rsid w:val="00F00C26"/>
    <w:rsid w:val="00F020B0"/>
    <w:rsid w:val="00F03F33"/>
    <w:rsid w:val="00F04087"/>
    <w:rsid w:val="00F05C56"/>
    <w:rsid w:val="00F05E71"/>
    <w:rsid w:val="00F06E4B"/>
    <w:rsid w:val="00F107DF"/>
    <w:rsid w:val="00F1180D"/>
    <w:rsid w:val="00F11B29"/>
    <w:rsid w:val="00F125AA"/>
    <w:rsid w:val="00F16317"/>
    <w:rsid w:val="00F166EC"/>
    <w:rsid w:val="00F179FD"/>
    <w:rsid w:val="00F20F99"/>
    <w:rsid w:val="00F231B0"/>
    <w:rsid w:val="00F24572"/>
    <w:rsid w:val="00F24D5E"/>
    <w:rsid w:val="00F26CF6"/>
    <w:rsid w:val="00F275A5"/>
    <w:rsid w:val="00F31221"/>
    <w:rsid w:val="00F331FD"/>
    <w:rsid w:val="00F36FCB"/>
    <w:rsid w:val="00F375EE"/>
    <w:rsid w:val="00F42AD3"/>
    <w:rsid w:val="00F42AF7"/>
    <w:rsid w:val="00F42EDA"/>
    <w:rsid w:val="00F4473A"/>
    <w:rsid w:val="00F46FC3"/>
    <w:rsid w:val="00F50325"/>
    <w:rsid w:val="00F5143A"/>
    <w:rsid w:val="00F5231D"/>
    <w:rsid w:val="00F52F71"/>
    <w:rsid w:val="00F547EE"/>
    <w:rsid w:val="00F55666"/>
    <w:rsid w:val="00F65D99"/>
    <w:rsid w:val="00F66EAD"/>
    <w:rsid w:val="00F70B75"/>
    <w:rsid w:val="00F71119"/>
    <w:rsid w:val="00F75390"/>
    <w:rsid w:val="00F76826"/>
    <w:rsid w:val="00F7754D"/>
    <w:rsid w:val="00F77F05"/>
    <w:rsid w:val="00F841C9"/>
    <w:rsid w:val="00F873E8"/>
    <w:rsid w:val="00F87F18"/>
    <w:rsid w:val="00F912FB"/>
    <w:rsid w:val="00F91423"/>
    <w:rsid w:val="00F914D6"/>
    <w:rsid w:val="00F917A1"/>
    <w:rsid w:val="00F92097"/>
    <w:rsid w:val="00F929DA"/>
    <w:rsid w:val="00F93CFF"/>
    <w:rsid w:val="00F93DB4"/>
    <w:rsid w:val="00F957A1"/>
    <w:rsid w:val="00F967C1"/>
    <w:rsid w:val="00FA0157"/>
    <w:rsid w:val="00FA05D2"/>
    <w:rsid w:val="00FA4C2F"/>
    <w:rsid w:val="00FA4E4C"/>
    <w:rsid w:val="00FA69F1"/>
    <w:rsid w:val="00FB0FEF"/>
    <w:rsid w:val="00FB12E6"/>
    <w:rsid w:val="00FB1B57"/>
    <w:rsid w:val="00FB1EC6"/>
    <w:rsid w:val="00FB3199"/>
    <w:rsid w:val="00FB573C"/>
    <w:rsid w:val="00FC1B51"/>
    <w:rsid w:val="00FC1E62"/>
    <w:rsid w:val="00FC2233"/>
    <w:rsid w:val="00FC34C9"/>
    <w:rsid w:val="00FC4875"/>
    <w:rsid w:val="00FD36A9"/>
    <w:rsid w:val="00FD4084"/>
    <w:rsid w:val="00FD488D"/>
    <w:rsid w:val="00FD50D4"/>
    <w:rsid w:val="00FE19BC"/>
    <w:rsid w:val="00FE2A7B"/>
    <w:rsid w:val="00FE37C3"/>
    <w:rsid w:val="00FE3BA0"/>
    <w:rsid w:val="00FE4872"/>
    <w:rsid w:val="00FF04D4"/>
    <w:rsid w:val="00FF2379"/>
    <w:rsid w:val="00FF38E1"/>
    <w:rsid w:val="00FF5F57"/>
    <w:rsid w:val="00FF64D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1"/>
      <o:rules v:ext="edit">
        <o:r id="V:Rule1" type="connector" idref="#Connecteur droit avec flèche 15"/>
        <o:r id="V:Rule2" type="connector" idref="#Connecteur droit avec flèche 12"/>
        <o:r id="V:Rule3" type="connector" idref="#_x0000_s1057"/>
        <o:r id="V:Rule4" type="connector" idref="#_x0000_s1058"/>
        <o:r id="V:Rule5" type="connector" idref="#Connecteur droit avec flèche 16"/>
        <o:r id="V:Rule6" type="connector" idref="#AutoShape 69"/>
        <o:r id="V:Rule7" type="connector" idref="#Connecteur droit avec flèche 17"/>
        <o:r id="V:Rule8" type="connector" idref="#AutoShape 70"/>
        <o:r id="V:Rule9" type="connector" idref="#_x0000_s1050"/>
        <o:r id="V:Rule10" type="connector" idref="#AutoShape 71"/>
        <o:r id="V:Rule11" type="connector" idref="#_x0000_s104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7E4A"/>
    <w:pPr>
      <w:spacing w:after="200" w:line="276" w:lineRule="auto"/>
    </w:pPr>
  </w:style>
  <w:style w:type="paragraph" w:styleId="Titre1">
    <w:name w:val="heading 1"/>
    <w:basedOn w:val="Normal"/>
    <w:next w:val="Normal"/>
    <w:link w:val="Titre1Car"/>
    <w:uiPriority w:val="9"/>
    <w:qFormat/>
    <w:rsid w:val="00DE11E4"/>
    <w:pPr>
      <w:numPr>
        <w:numId w:val="5"/>
      </w:numPr>
      <w:spacing w:line="360" w:lineRule="auto"/>
      <w:outlineLvl w:val="0"/>
    </w:pPr>
    <w:rPr>
      <w:rFonts w:ascii="Times New Roman" w:hAnsi="Times New Roman" w:cs="Times New Roman"/>
      <w:b/>
      <w:bCs/>
      <w:color w:val="000000" w:themeColor="text1"/>
      <w:sz w:val="28"/>
      <w:szCs w:val="28"/>
    </w:rPr>
  </w:style>
  <w:style w:type="paragraph" w:styleId="Titre2">
    <w:name w:val="heading 2"/>
    <w:basedOn w:val="Titre1"/>
    <w:next w:val="Normal"/>
    <w:link w:val="Titre2Car"/>
    <w:uiPriority w:val="9"/>
    <w:unhideWhenUsed/>
    <w:qFormat/>
    <w:rsid w:val="00096E7B"/>
    <w:pPr>
      <w:numPr>
        <w:numId w:val="0"/>
      </w:numPr>
      <w:outlineLvl w:val="1"/>
    </w:pPr>
    <w:rPr>
      <w:sz w:val="24"/>
      <w:szCs w:val="24"/>
    </w:rPr>
  </w:style>
  <w:style w:type="paragraph" w:styleId="Titre3">
    <w:name w:val="heading 3"/>
    <w:basedOn w:val="Normal"/>
    <w:next w:val="Normal"/>
    <w:link w:val="Titre3Car"/>
    <w:uiPriority w:val="9"/>
    <w:unhideWhenUsed/>
    <w:qFormat/>
    <w:rsid w:val="005A5B94"/>
    <w:pPr>
      <w:keepNext/>
      <w:keepLines/>
      <w:spacing w:before="200" w:after="0"/>
      <w:outlineLvl w:val="2"/>
    </w:pPr>
    <w:rPr>
      <w:rFonts w:asciiTheme="majorHAnsi" w:eastAsiaTheme="majorEastAsia" w:hAnsiTheme="majorHAnsi" w:cstheme="majorBidi"/>
      <w:b/>
      <w:bCs/>
      <w:color w:val="5B9BD5" w:themeColor="accent1"/>
    </w:rPr>
  </w:style>
  <w:style w:type="paragraph" w:styleId="Titre4">
    <w:name w:val="heading 4"/>
    <w:basedOn w:val="Normal"/>
    <w:next w:val="Normal"/>
    <w:link w:val="Titre4Car"/>
    <w:uiPriority w:val="9"/>
    <w:unhideWhenUsed/>
    <w:qFormat/>
    <w:rsid w:val="005A5B94"/>
    <w:pPr>
      <w:keepNext/>
      <w:keepLines/>
      <w:spacing w:before="200" w:after="0"/>
      <w:outlineLvl w:val="3"/>
    </w:pPr>
    <w:rPr>
      <w:rFonts w:asciiTheme="majorHAnsi" w:eastAsiaTheme="majorEastAsia" w:hAnsiTheme="majorHAnsi" w:cstheme="majorBidi"/>
      <w:b/>
      <w:bCs/>
      <w:i/>
      <w:iCs/>
      <w:color w:val="5B9BD5" w:themeColor="accent1"/>
    </w:rPr>
  </w:style>
  <w:style w:type="paragraph" w:styleId="Titre5">
    <w:name w:val="heading 5"/>
    <w:basedOn w:val="Normal"/>
    <w:next w:val="Normal"/>
    <w:link w:val="Titre5Car"/>
    <w:uiPriority w:val="9"/>
    <w:semiHidden/>
    <w:unhideWhenUsed/>
    <w:qFormat/>
    <w:rsid w:val="005A5B94"/>
    <w:pPr>
      <w:keepNext/>
      <w:keepLines/>
      <w:spacing w:before="200" w:after="0"/>
      <w:outlineLvl w:val="4"/>
    </w:pPr>
    <w:rPr>
      <w:rFonts w:asciiTheme="majorHAnsi" w:eastAsiaTheme="majorEastAsia" w:hAnsiTheme="majorHAnsi" w:cstheme="majorBidi"/>
      <w:color w:val="1F4D78" w:themeColor="accent1" w:themeShade="7F"/>
    </w:rPr>
  </w:style>
  <w:style w:type="paragraph" w:styleId="Titre6">
    <w:name w:val="heading 6"/>
    <w:basedOn w:val="Normal"/>
    <w:next w:val="Normal"/>
    <w:link w:val="Titre6Car"/>
    <w:uiPriority w:val="9"/>
    <w:semiHidden/>
    <w:unhideWhenUsed/>
    <w:qFormat/>
    <w:rsid w:val="005A5B94"/>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Titre7">
    <w:name w:val="heading 7"/>
    <w:basedOn w:val="Normal"/>
    <w:next w:val="Normal"/>
    <w:link w:val="Titre7Car"/>
    <w:uiPriority w:val="9"/>
    <w:semiHidden/>
    <w:unhideWhenUsed/>
    <w:qFormat/>
    <w:rsid w:val="005A5B9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5A5B94"/>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5A5B94"/>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852A9A"/>
    <w:pPr>
      <w:autoSpaceDE w:val="0"/>
      <w:autoSpaceDN w:val="0"/>
      <w:adjustRightInd w:val="0"/>
      <w:spacing w:after="0" w:line="240" w:lineRule="auto"/>
    </w:pPr>
    <w:rPr>
      <w:rFonts w:ascii="Times New Roman" w:hAnsi="Times New Roman" w:cs="Times New Roman"/>
      <w:color w:val="000000"/>
      <w:sz w:val="24"/>
      <w:szCs w:val="24"/>
    </w:rPr>
  </w:style>
  <w:style w:type="paragraph" w:styleId="Textedebulles">
    <w:name w:val="Balloon Text"/>
    <w:basedOn w:val="Normal"/>
    <w:link w:val="TextedebullesCar"/>
    <w:uiPriority w:val="99"/>
    <w:semiHidden/>
    <w:unhideWhenUsed/>
    <w:rsid w:val="00C1142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11422"/>
    <w:rPr>
      <w:rFonts w:ascii="Tahoma" w:hAnsi="Tahoma" w:cs="Tahoma"/>
      <w:sz w:val="16"/>
      <w:szCs w:val="16"/>
    </w:rPr>
  </w:style>
  <w:style w:type="paragraph" w:styleId="En-tte">
    <w:name w:val="header"/>
    <w:basedOn w:val="Normal"/>
    <w:link w:val="En-tteCar"/>
    <w:uiPriority w:val="99"/>
    <w:unhideWhenUsed/>
    <w:rsid w:val="003008B2"/>
    <w:pPr>
      <w:tabs>
        <w:tab w:val="center" w:pos="4536"/>
        <w:tab w:val="right" w:pos="9072"/>
      </w:tabs>
      <w:spacing w:after="0" w:line="240" w:lineRule="auto"/>
    </w:pPr>
  </w:style>
  <w:style w:type="character" w:customStyle="1" w:styleId="En-tteCar">
    <w:name w:val="En-tête Car"/>
    <w:basedOn w:val="Policepardfaut"/>
    <w:link w:val="En-tte"/>
    <w:uiPriority w:val="99"/>
    <w:rsid w:val="003008B2"/>
  </w:style>
  <w:style w:type="paragraph" w:styleId="Pieddepage">
    <w:name w:val="footer"/>
    <w:basedOn w:val="Normal"/>
    <w:link w:val="PieddepageCar"/>
    <w:uiPriority w:val="99"/>
    <w:unhideWhenUsed/>
    <w:rsid w:val="003008B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008B2"/>
  </w:style>
  <w:style w:type="paragraph" w:styleId="Sansinterligne">
    <w:name w:val="No Spacing"/>
    <w:link w:val="SansinterligneCar"/>
    <w:uiPriority w:val="1"/>
    <w:qFormat/>
    <w:rsid w:val="003008B2"/>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3008B2"/>
    <w:rPr>
      <w:rFonts w:eastAsiaTheme="minorEastAsia"/>
      <w:lang w:eastAsia="fr-FR"/>
    </w:rPr>
  </w:style>
  <w:style w:type="paragraph" w:styleId="Paragraphedeliste">
    <w:name w:val="List Paragraph"/>
    <w:basedOn w:val="Normal"/>
    <w:uiPriority w:val="34"/>
    <w:qFormat/>
    <w:rsid w:val="00853309"/>
    <w:pPr>
      <w:spacing w:line="360" w:lineRule="auto"/>
      <w:ind w:firstLine="360"/>
      <w:jc w:val="both"/>
    </w:pPr>
    <w:rPr>
      <w:rFonts w:asciiTheme="majorBidi" w:hAnsiTheme="majorBidi" w:cstheme="majorBidi"/>
      <w:sz w:val="24"/>
      <w:szCs w:val="24"/>
    </w:rPr>
  </w:style>
  <w:style w:type="character" w:customStyle="1" w:styleId="Titre1Car">
    <w:name w:val="Titre 1 Car"/>
    <w:basedOn w:val="Policepardfaut"/>
    <w:link w:val="Titre1"/>
    <w:uiPriority w:val="9"/>
    <w:rsid w:val="00DE11E4"/>
    <w:rPr>
      <w:rFonts w:ascii="Times New Roman" w:hAnsi="Times New Roman" w:cs="Times New Roman"/>
      <w:b/>
      <w:bCs/>
      <w:color w:val="000000" w:themeColor="text1"/>
      <w:sz w:val="28"/>
      <w:szCs w:val="28"/>
    </w:rPr>
  </w:style>
  <w:style w:type="character" w:customStyle="1" w:styleId="Titre2Car">
    <w:name w:val="Titre 2 Car"/>
    <w:basedOn w:val="Policepardfaut"/>
    <w:link w:val="Titre2"/>
    <w:uiPriority w:val="9"/>
    <w:rsid w:val="00096E7B"/>
    <w:rPr>
      <w:rFonts w:ascii="Times New Roman" w:hAnsi="Times New Roman" w:cs="Times New Roman"/>
      <w:b/>
      <w:bCs/>
      <w:color w:val="000000" w:themeColor="text1"/>
      <w:sz w:val="24"/>
      <w:szCs w:val="24"/>
    </w:rPr>
  </w:style>
  <w:style w:type="paragraph" w:styleId="Lgende">
    <w:name w:val="caption"/>
    <w:basedOn w:val="Normal"/>
    <w:next w:val="Normal"/>
    <w:uiPriority w:val="35"/>
    <w:unhideWhenUsed/>
    <w:qFormat/>
    <w:rsid w:val="008B3D6B"/>
    <w:pPr>
      <w:spacing w:line="240" w:lineRule="auto"/>
    </w:pPr>
    <w:rPr>
      <w:b/>
      <w:bCs/>
      <w:noProof/>
      <w:sz w:val="18"/>
      <w:szCs w:val="18"/>
    </w:rPr>
  </w:style>
  <w:style w:type="paragraph" w:styleId="TM1">
    <w:name w:val="toc 1"/>
    <w:basedOn w:val="Normal"/>
    <w:next w:val="Normal"/>
    <w:autoRedefine/>
    <w:uiPriority w:val="39"/>
    <w:unhideWhenUsed/>
    <w:rsid w:val="00CF4AD6"/>
    <w:pPr>
      <w:spacing w:before="120" w:after="120"/>
    </w:pPr>
    <w:rPr>
      <w:rFonts w:cs="Times New Roman"/>
      <w:b/>
      <w:bCs/>
      <w:caps/>
      <w:sz w:val="20"/>
      <w:szCs w:val="24"/>
    </w:rPr>
  </w:style>
  <w:style w:type="paragraph" w:styleId="TM2">
    <w:name w:val="toc 2"/>
    <w:basedOn w:val="Normal"/>
    <w:next w:val="Normal"/>
    <w:autoRedefine/>
    <w:uiPriority w:val="39"/>
    <w:unhideWhenUsed/>
    <w:rsid w:val="00600102"/>
    <w:pPr>
      <w:spacing w:after="0"/>
      <w:ind w:left="220"/>
    </w:pPr>
    <w:rPr>
      <w:rFonts w:cs="Times New Roman"/>
      <w:smallCaps/>
      <w:sz w:val="20"/>
      <w:szCs w:val="24"/>
    </w:rPr>
  </w:style>
  <w:style w:type="paragraph" w:styleId="TM3">
    <w:name w:val="toc 3"/>
    <w:basedOn w:val="Normal"/>
    <w:next w:val="Normal"/>
    <w:autoRedefine/>
    <w:uiPriority w:val="39"/>
    <w:unhideWhenUsed/>
    <w:rsid w:val="0093019F"/>
    <w:pPr>
      <w:tabs>
        <w:tab w:val="left" w:pos="1320"/>
        <w:tab w:val="right" w:leader="dot" w:pos="9060"/>
      </w:tabs>
      <w:spacing w:after="0"/>
      <w:ind w:left="440"/>
    </w:pPr>
    <w:rPr>
      <w:rFonts w:asciiTheme="majorBidi" w:hAnsiTheme="majorBidi" w:cs="Times New Roman"/>
      <w:noProof/>
      <w:sz w:val="20"/>
      <w:szCs w:val="24"/>
    </w:rPr>
  </w:style>
  <w:style w:type="paragraph" w:styleId="TM4">
    <w:name w:val="toc 4"/>
    <w:basedOn w:val="Normal"/>
    <w:next w:val="Normal"/>
    <w:autoRedefine/>
    <w:uiPriority w:val="39"/>
    <w:unhideWhenUsed/>
    <w:rsid w:val="00600102"/>
    <w:pPr>
      <w:spacing w:after="0"/>
      <w:ind w:left="660"/>
    </w:pPr>
    <w:rPr>
      <w:rFonts w:cs="Times New Roman"/>
      <w:sz w:val="18"/>
      <w:szCs w:val="21"/>
    </w:rPr>
  </w:style>
  <w:style w:type="paragraph" w:styleId="TM5">
    <w:name w:val="toc 5"/>
    <w:basedOn w:val="Normal"/>
    <w:next w:val="Normal"/>
    <w:autoRedefine/>
    <w:uiPriority w:val="39"/>
    <w:unhideWhenUsed/>
    <w:rsid w:val="00600102"/>
    <w:pPr>
      <w:spacing w:after="0"/>
      <w:ind w:left="880"/>
    </w:pPr>
    <w:rPr>
      <w:rFonts w:cs="Times New Roman"/>
      <w:sz w:val="18"/>
      <w:szCs w:val="21"/>
    </w:rPr>
  </w:style>
  <w:style w:type="paragraph" w:styleId="TM6">
    <w:name w:val="toc 6"/>
    <w:basedOn w:val="Normal"/>
    <w:next w:val="Normal"/>
    <w:autoRedefine/>
    <w:uiPriority w:val="39"/>
    <w:unhideWhenUsed/>
    <w:rsid w:val="00600102"/>
    <w:pPr>
      <w:spacing w:after="0"/>
      <w:ind w:left="1100"/>
    </w:pPr>
    <w:rPr>
      <w:rFonts w:cs="Times New Roman"/>
      <w:sz w:val="18"/>
      <w:szCs w:val="21"/>
    </w:rPr>
  </w:style>
  <w:style w:type="paragraph" w:styleId="TM7">
    <w:name w:val="toc 7"/>
    <w:basedOn w:val="Normal"/>
    <w:next w:val="Normal"/>
    <w:autoRedefine/>
    <w:uiPriority w:val="39"/>
    <w:unhideWhenUsed/>
    <w:rsid w:val="00600102"/>
    <w:pPr>
      <w:spacing w:after="0"/>
      <w:ind w:left="1320"/>
    </w:pPr>
    <w:rPr>
      <w:rFonts w:cs="Times New Roman"/>
      <w:sz w:val="18"/>
      <w:szCs w:val="21"/>
    </w:rPr>
  </w:style>
  <w:style w:type="paragraph" w:styleId="TM8">
    <w:name w:val="toc 8"/>
    <w:basedOn w:val="Normal"/>
    <w:next w:val="Normal"/>
    <w:autoRedefine/>
    <w:uiPriority w:val="39"/>
    <w:unhideWhenUsed/>
    <w:rsid w:val="00600102"/>
    <w:pPr>
      <w:spacing w:after="0"/>
      <w:ind w:left="1540"/>
    </w:pPr>
    <w:rPr>
      <w:rFonts w:cs="Times New Roman"/>
      <w:sz w:val="18"/>
      <w:szCs w:val="21"/>
    </w:rPr>
  </w:style>
  <w:style w:type="paragraph" w:styleId="TM9">
    <w:name w:val="toc 9"/>
    <w:basedOn w:val="Normal"/>
    <w:next w:val="Normal"/>
    <w:autoRedefine/>
    <w:uiPriority w:val="39"/>
    <w:unhideWhenUsed/>
    <w:rsid w:val="00600102"/>
    <w:pPr>
      <w:spacing w:after="0"/>
      <w:ind w:left="1760"/>
    </w:pPr>
    <w:rPr>
      <w:rFonts w:cs="Times New Roman"/>
      <w:sz w:val="18"/>
      <w:szCs w:val="21"/>
    </w:rPr>
  </w:style>
  <w:style w:type="character" w:styleId="Lienhypertexte">
    <w:name w:val="Hyperlink"/>
    <w:basedOn w:val="Policepardfaut"/>
    <w:uiPriority w:val="99"/>
    <w:unhideWhenUsed/>
    <w:rsid w:val="00600102"/>
    <w:rPr>
      <w:color w:val="0563C1" w:themeColor="hyperlink"/>
      <w:u w:val="single"/>
    </w:rPr>
  </w:style>
  <w:style w:type="character" w:customStyle="1" w:styleId="Titre3Car">
    <w:name w:val="Titre 3 Car"/>
    <w:basedOn w:val="Policepardfaut"/>
    <w:link w:val="Titre3"/>
    <w:uiPriority w:val="9"/>
    <w:rsid w:val="005A5B94"/>
    <w:rPr>
      <w:rFonts w:asciiTheme="majorHAnsi" w:eastAsiaTheme="majorEastAsia" w:hAnsiTheme="majorHAnsi" w:cstheme="majorBidi"/>
      <w:b/>
      <w:bCs/>
      <w:color w:val="5B9BD5" w:themeColor="accent1"/>
    </w:rPr>
  </w:style>
  <w:style w:type="character" w:customStyle="1" w:styleId="Titre4Car">
    <w:name w:val="Titre 4 Car"/>
    <w:basedOn w:val="Policepardfaut"/>
    <w:link w:val="Titre4"/>
    <w:uiPriority w:val="9"/>
    <w:rsid w:val="005A5B94"/>
    <w:rPr>
      <w:rFonts w:asciiTheme="majorHAnsi" w:eastAsiaTheme="majorEastAsia" w:hAnsiTheme="majorHAnsi" w:cstheme="majorBidi"/>
      <w:b/>
      <w:bCs/>
      <w:i/>
      <w:iCs/>
      <w:color w:val="5B9BD5" w:themeColor="accent1"/>
    </w:rPr>
  </w:style>
  <w:style w:type="character" w:customStyle="1" w:styleId="Titre5Car">
    <w:name w:val="Titre 5 Car"/>
    <w:basedOn w:val="Policepardfaut"/>
    <w:link w:val="Titre5"/>
    <w:uiPriority w:val="9"/>
    <w:semiHidden/>
    <w:rsid w:val="005A5B94"/>
    <w:rPr>
      <w:rFonts w:asciiTheme="majorHAnsi" w:eastAsiaTheme="majorEastAsia" w:hAnsiTheme="majorHAnsi" w:cstheme="majorBidi"/>
      <w:color w:val="1F4D78" w:themeColor="accent1" w:themeShade="7F"/>
    </w:rPr>
  </w:style>
  <w:style w:type="character" w:customStyle="1" w:styleId="Titre6Car">
    <w:name w:val="Titre 6 Car"/>
    <w:basedOn w:val="Policepardfaut"/>
    <w:link w:val="Titre6"/>
    <w:uiPriority w:val="9"/>
    <w:semiHidden/>
    <w:rsid w:val="005A5B94"/>
    <w:rPr>
      <w:rFonts w:asciiTheme="majorHAnsi" w:eastAsiaTheme="majorEastAsia" w:hAnsiTheme="majorHAnsi" w:cstheme="majorBidi"/>
      <w:i/>
      <w:iCs/>
      <w:color w:val="1F4D78" w:themeColor="accent1" w:themeShade="7F"/>
    </w:rPr>
  </w:style>
  <w:style w:type="character" w:customStyle="1" w:styleId="Titre7Car">
    <w:name w:val="Titre 7 Car"/>
    <w:basedOn w:val="Policepardfaut"/>
    <w:link w:val="Titre7"/>
    <w:uiPriority w:val="9"/>
    <w:semiHidden/>
    <w:rsid w:val="005A5B94"/>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5A5B94"/>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5A5B94"/>
    <w:rPr>
      <w:rFonts w:asciiTheme="majorHAnsi" w:eastAsiaTheme="majorEastAsia" w:hAnsiTheme="majorHAnsi" w:cstheme="majorBidi"/>
      <w:i/>
      <w:iCs/>
      <w:color w:val="404040" w:themeColor="text1" w:themeTint="BF"/>
      <w:sz w:val="20"/>
      <w:szCs w:val="20"/>
    </w:rPr>
  </w:style>
  <w:style w:type="numbering" w:customStyle="1" w:styleId="Style1">
    <w:name w:val="Style1"/>
    <w:uiPriority w:val="99"/>
    <w:rsid w:val="005A5B94"/>
    <w:pPr>
      <w:numPr>
        <w:numId w:val="2"/>
      </w:numPr>
    </w:pPr>
  </w:style>
  <w:style w:type="numbering" w:customStyle="1" w:styleId="Style2">
    <w:name w:val="Style2"/>
    <w:uiPriority w:val="99"/>
    <w:rsid w:val="00DE11E4"/>
    <w:pPr>
      <w:numPr>
        <w:numId w:val="4"/>
      </w:numPr>
    </w:pPr>
  </w:style>
  <w:style w:type="character" w:customStyle="1" w:styleId="hps">
    <w:name w:val="hps"/>
    <w:basedOn w:val="Policepardfaut"/>
    <w:rsid w:val="00054EE7"/>
  </w:style>
  <w:style w:type="character" w:styleId="Rfrenceintense">
    <w:name w:val="Intense Reference"/>
    <w:basedOn w:val="Policepardfaut"/>
    <w:uiPriority w:val="32"/>
    <w:qFormat/>
    <w:rsid w:val="00FD50D4"/>
    <w:rPr>
      <w:b/>
      <w:bCs/>
      <w:smallCaps/>
      <w:spacing w:val="5"/>
    </w:rPr>
  </w:style>
  <w:style w:type="character" w:customStyle="1" w:styleId="t">
    <w:name w:val="t"/>
    <w:basedOn w:val="Policepardfaut"/>
    <w:rsid w:val="00D308BB"/>
  </w:style>
  <w:style w:type="character" w:customStyle="1" w:styleId="apple-converted-space">
    <w:name w:val="apple-converted-space"/>
    <w:basedOn w:val="Policepardfaut"/>
    <w:rsid w:val="00D308BB"/>
  </w:style>
  <w:style w:type="character" w:customStyle="1" w:styleId="t2">
    <w:name w:val="t2"/>
    <w:basedOn w:val="Policepardfaut"/>
    <w:rsid w:val="00D308BB"/>
  </w:style>
  <w:style w:type="character" w:styleId="Rfrenceple">
    <w:name w:val="Subtle Reference"/>
    <w:basedOn w:val="Policepardfaut"/>
    <w:uiPriority w:val="31"/>
    <w:qFormat/>
    <w:rsid w:val="00630E25"/>
    <w:rPr>
      <w:smallCaps/>
      <w:color w:val="ED7D31" w:themeColor="accent2"/>
      <w:u w:val="single"/>
    </w:rPr>
  </w:style>
  <w:style w:type="character" w:customStyle="1" w:styleId="addmd">
    <w:name w:val="addmd"/>
    <w:basedOn w:val="Policepardfaut"/>
    <w:rsid w:val="00383CFE"/>
  </w:style>
  <w:style w:type="character" w:styleId="lev">
    <w:name w:val="Strong"/>
    <w:basedOn w:val="Policepardfaut"/>
    <w:uiPriority w:val="22"/>
    <w:qFormat/>
    <w:rsid w:val="00C433F8"/>
    <w:rPr>
      <w:b/>
      <w:bCs/>
    </w:rPr>
  </w:style>
  <w:style w:type="character" w:styleId="Titredulivre">
    <w:name w:val="Book Title"/>
    <w:basedOn w:val="Policepardfaut"/>
    <w:uiPriority w:val="33"/>
    <w:qFormat/>
    <w:rsid w:val="00FD50D4"/>
    <w:rPr>
      <w:b/>
      <w:bCs/>
      <w:smallCaps/>
      <w:spacing w:val="5"/>
    </w:rPr>
  </w:style>
  <w:style w:type="paragraph" w:styleId="NormalWeb">
    <w:name w:val="Normal (Web)"/>
    <w:basedOn w:val="Normal"/>
    <w:uiPriority w:val="99"/>
    <w:unhideWhenUsed/>
    <w:rsid w:val="00366902"/>
    <w:pPr>
      <w:spacing w:before="100" w:beforeAutospacing="1" w:after="100" w:afterAutospacing="1" w:line="240" w:lineRule="auto"/>
    </w:pPr>
    <w:rPr>
      <w:rFonts w:ascii="Times New Roman" w:eastAsiaTheme="minorEastAsia" w:hAnsi="Times New Roman" w:cs="Times New Roman"/>
      <w:sz w:val="24"/>
      <w:szCs w:val="24"/>
      <w:lang w:eastAsia="fr-FR"/>
    </w:rPr>
  </w:style>
  <w:style w:type="table" w:styleId="Grilledutableau">
    <w:name w:val="Table Grid"/>
    <w:basedOn w:val="TableauNormal"/>
    <w:uiPriority w:val="59"/>
    <w:rsid w:val="003E0EA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ccentuation">
    <w:name w:val="Emphasis"/>
    <w:basedOn w:val="Policepardfaut"/>
    <w:uiPriority w:val="20"/>
    <w:qFormat/>
    <w:rsid w:val="00A02764"/>
    <w:rPr>
      <w:i/>
      <w:iCs/>
    </w:rPr>
  </w:style>
  <w:style w:type="numbering" w:customStyle="1" w:styleId="Style3">
    <w:name w:val="Style3"/>
    <w:uiPriority w:val="99"/>
    <w:rsid w:val="00D15745"/>
    <w:pPr>
      <w:numPr>
        <w:numId w:val="25"/>
      </w:numPr>
    </w:pPr>
  </w:style>
  <w:style w:type="numbering" w:customStyle="1" w:styleId="Style4">
    <w:name w:val="Style4"/>
    <w:uiPriority w:val="99"/>
    <w:rsid w:val="00D15745"/>
    <w:pPr>
      <w:numPr>
        <w:numId w:val="26"/>
      </w:numPr>
    </w:pPr>
  </w:style>
  <w:style w:type="character" w:customStyle="1" w:styleId="A22">
    <w:name w:val="A2+2"/>
    <w:uiPriority w:val="99"/>
    <w:rsid w:val="009E3EC0"/>
    <w:rPr>
      <w:rFonts w:cs="Myriad Pro"/>
      <w:b/>
      <w:bCs/>
      <w:color w:val="000000"/>
      <w:sz w:val="38"/>
      <w:szCs w:val="38"/>
    </w:rPr>
  </w:style>
  <w:style w:type="character" w:customStyle="1" w:styleId="A31">
    <w:name w:val="A3+1"/>
    <w:uiPriority w:val="99"/>
    <w:rsid w:val="009E3EC0"/>
    <w:rPr>
      <w:rFonts w:cs="Myriad Pro"/>
      <w:color w:val="000000"/>
      <w:sz w:val="22"/>
      <w:szCs w:val="22"/>
    </w:rPr>
  </w:style>
  <w:style w:type="paragraph" w:customStyle="1" w:styleId="Pa51">
    <w:name w:val="Pa5+1"/>
    <w:basedOn w:val="Default"/>
    <w:next w:val="Default"/>
    <w:uiPriority w:val="99"/>
    <w:rsid w:val="009E3EC0"/>
    <w:pPr>
      <w:spacing w:line="241" w:lineRule="atLeast"/>
    </w:pPr>
    <w:rPr>
      <w:rFonts w:ascii="Myriad Pro" w:hAnsi="Myriad Pro" w:cstheme="minorBidi"/>
      <w:color w:val="auto"/>
    </w:rPr>
  </w:style>
  <w:style w:type="paragraph" w:styleId="Tabledesillustrations">
    <w:name w:val="table of figures"/>
    <w:basedOn w:val="Normal"/>
    <w:next w:val="Normal"/>
    <w:uiPriority w:val="99"/>
    <w:unhideWhenUsed/>
    <w:rsid w:val="00E10522"/>
    <w:pPr>
      <w:spacing w:after="0"/>
    </w:pPr>
  </w:style>
  <w:style w:type="character" w:customStyle="1" w:styleId="citation">
    <w:name w:val="citation"/>
    <w:basedOn w:val="Policepardfaut"/>
    <w:rsid w:val="006067A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7E4A"/>
    <w:pPr>
      <w:spacing w:after="200" w:line="276" w:lineRule="auto"/>
    </w:pPr>
  </w:style>
  <w:style w:type="paragraph" w:styleId="Titre1">
    <w:name w:val="heading 1"/>
    <w:basedOn w:val="Normal"/>
    <w:next w:val="Normal"/>
    <w:link w:val="Titre1Car"/>
    <w:uiPriority w:val="9"/>
    <w:qFormat/>
    <w:rsid w:val="00DE11E4"/>
    <w:pPr>
      <w:numPr>
        <w:numId w:val="5"/>
      </w:numPr>
      <w:spacing w:line="360" w:lineRule="auto"/>
      <w:outlineLvl w:val="0"/>
    </w:pPr>
    <w:rPr>
      <w:rFonts w:ascii="Times New Roman" w:hAnsi="Times New Roman" w:cs="Times New Roman"/>
      <w:b/>
      <w:bCs/>
      <w:color w:val="000000" w:themeColor="text1"/>
      <w:sz w:val="28"/>
      <w:szCs w:val="28"/>
    </w:rPr>
  </w:style>
  <w:style w:type="paragraph" w:styleId="Titre2">
    <w:name w:val="heading 2"/>
    <w:basedOn w:val="Titre1"/>
    <w:next w:val="Normal"/>
    <w:link w:val="Titre2Car"/>
    <w:uiPriority w:val="9"/>
    <w:unhideWhenUsed/>
    <w:qFormat/>
    <w:rsid w:val="00096E7B"/>
    <w:pPr>
      <w:numPr>
        <w:numId w:val="0"/>
      </w:numPr>
      <w:outlineLvl w:val="1"/>
    </w:pPr>
    <w:rPr>
      <w:sz w:val="24"/>
      <w:szCs w:val="24"/>
    </w:rPr>
  </w:style>
  <w:style w:type="paragraph" w:styleId="Titre3">
    <w:name w:val="heading 3"/>
    <w:basedOn w:val="Normal"/>
    <w:next w:val="Normal"/>
    <w:link w:val="Titre3Car"/>
    <w:uiPriority w:val="9"/>
    <w:unhideWhenUsed/>
    <w:qFormat/>
    <w:rsid w:val="005A5B94"/>
    <w:pPr>
      <w:keepNext/>
      <w:keepLines/>
      <w:spacing w:before="200" w:after="0"/>
      <w:outlineLvl w:val="2"/>
    </w:pPr>
    <w:rPr>
      <w:rFonts w:asciiTheme="majorHAnsi" w:eastAsiaTheme="majorEastAsia" w:hAnsiTheme="majorHAnsi" w:cstheme="majorBidi"/>
      <w:b/>
      <w:bCs/>
      <w:color w:val="5B9BD5" w:themeColor="accent1"/>
    </w:rPr>
  </w:style>
  <w:style w:type="paragraph" w:styleId="Titre4">
    <w:name w:val="heading 4"/>
    <w:basedOn w:val="Normal"/>
    <w:next w:val="Normal"/>
    <w:link w:val="Titre4Car"/>
    <w:uiPriority w:val="9"/>
    <w:unhideWhenUsed/>
    <w:qFormat/>
    <w:rsid w:val="005A5B94"/>
    <w:pPr>
      <w:keepNext/>
      <w:keepLines/>
      <w:spacing w:before="200" w:after="0"/>
      <w:outlineLvl w:val="3"/>
    </w:pPr>
    <w:rPr>
      <w:rFonts w:asciiTheme="majorHAnsi" w:eastAsiaTheme="majorEastAsia" w:hAnsiTheme="majorHAnsi" w:cstheme="majorBidi"/>
      <w:b/>
      <w:bCs/>
      <w:i/>
      <w:iCs/>
      <w:color w:val="5B9BD5" w:themeColor="accent1"/>
    </w:rPr>
  </w:style>
  <w:style w:type="paragraph" w:styleId="Titre5">
    <w:name w:val="heading 5"/>
    <w:basedOn w:val="Normal"/>
    <w:next w:val="Normal"/>
    <w:link w:val="Titre5Car"/>
    <w:uiPriority w:val="9"/>
    <w:semiHidden/>
    <w:unhideWhenUsed/>
    <w:qFormat/>
    <w:rsid w:val="005A5B94"/>
    <w:pPr>
      <w:keepNext/>
      <w:keepLines/>
      <w:spacing w:before="200" w:after="0"/>
      <w:outlineLvl w:val="4"/>
    </w:pPr>
    <w:rPr>
      <w:rFonts w:asciiTheme="majorHAnsi" w:eastAsiaTheme="majorEastAsia" w:hAnsiTheme="majorHAnsi" w:cstheme="majorBidi"/>
      <w:color w:val="1F4D78" w:themeColor="accent1" w:themeShade="7F"/>
    </w:rPr>
  </w:style>
  <w:style w:type="paragraph" w:styleId="Titre6">
    <w:name w:val="heading 6"/>
    <w:basedOn w:val="Normal"/>
    <w:next w:val="Normal"/>
    <w:link w:val="Titre6Car"/>
    <w:uiPriority w:val="9"/>
    <w:semiHidden/>
    <w:unhideWhenUsed/>
    <w:qFormat/>
    <w:rsid w:val="005A5B94"/>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Titre7">
    <w:name w:val="heading 7"/>
    <w:basedOn w:val="Normal"/>
    <w:next w:val="Normal"/>
    <w:link w:val="Titre7Car"/>
    <w:uiPriority w:val="9"/>
    <w:semiHidden/>
    <w:unhideWhenUsed/>
    <w:qFormat/>
    <w:rsid w:val="005A5B9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5A5B94"/>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5A5B94"/>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852A9A"/>
    <w:pPr>
      <w:autoSpaceDE w:val="0"/>
      <w:autoSpaceDN w:val="0"/>
      <w:adjustRightInd w:val="0"/>
      <w:spacing w:after="0" w:line="240" w:lineRule="auto"/>
    </w:pPr>
    <w:rPr>
      <w:rFonts w:ascii="Times New Roman" w:hAnsi="Times New Roman" w:cs="Times New Roman"/>
      <w:color w:val="000000"/>
      <w:sz w:val="24"/>
      <w:szCs w:val="24"/>
    </w:rPr>
  </w:style>
  <w:style w:type="paragraph" w:styleId="Textedebulles">
    <w:name w:val="Balloon Text"/>
    <w:basedOn w:val="Normal"/>
    <w:link w:val="TextedebullesCar"/>
    <w:uiPriority w:val="99"/>
    <w:semiHidden/>
    <w:unhideWhenUsed/>
    <w:rsid w:val="00C1142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11422"/>
    <w:rPr>
      <w:rFonts w:ascii="Tahoma" w:hAnsi="Tahoma" w:cs="Tahoma"/>
      <w:sz w:val="16"/>
      <w:szCs w:val="16"/>
    </w:rPr>
  </w:style>
  <w:style w:type="paragraph" w:styleId="En-tte">
    <w:name w:val="header"/>
    <w:basedOn w:val="Normal"/>
    <w:link w:val="En-tteCar"/>
    <w:uiPriority w:val="99"/>
    <w:unhideWhenUsed/>
    <w:rsid w:val="003008B2"/>
    <w:pPr>
      <w:tabs>
        <w:tab w:val="center" w:pos="4536"/>
        <w:tab w:val="right" w:pos="9072"/>
      </w:tabs>
      <w:spacing w:after="0" w:line="240" w:lineRule="auto"/>
    </w:pPr>
  </w:style>
  <w:style w:type="character" w:customStyle="1" w:styleId="En-tteCar">
    <w:name w:val="En-tête Car"/>
    <w:basedOn w:val="Policepardfaut"/>
    <w:link w:val="En-tte"/>
    <w:uiPriority w:val="99"/>
    <w:rsid w:val="003008B2"/>
  </w:style>
  <w:style w:type="paragraph" w:styleId="Pieddepage">
    <w:name w:val="footer"/>
    <w:basedOn w:val="Normal"/>
    <w:link w:val="PieddepageCar"/>
    <w:uiPriority w:val="99"/>
    <w:unhideWhenUsed/>
    <w:rsid w:val="003008B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008B2"/>
  </w:style>
  <w:style w:type="paragraph" w:styleId="Sansinterligne">
    <w:name w:val="No Spacing"/>
    <w:link w:val="SansinterligneCar"/>
    <w:uiPriority w:val="1"/>
    <w:qFormat/>
    <w:rsid w:val="003008B2"/>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3008B2"/>
    <w:rPr>
      <w:rFonts w:eastAsiaTheme="minorEastAsia"/>
      <w:lang w:eastAsia="fr-FR"/>
    </w:rPr>
  </w:style>
  <w:style w:type="paragraph" w:styleId="Paragraphedeliste">
    <w:name w:val="List Paragraph"/>
    <w:basedOn w:val="Normal"/>
    <w:uiPriority w:val="34"/>
    <w:qFormat/>
    <w:rsid w:val="00853309"/>
    <w:pPr>
      <w:spacing w:line="360" w:lineRule="auto"/>
      <w:ind w:firstLine="360"/>
      <w:jc w:val="both"/>
    </w:pPr>
    <w:rPr>
      <w:rFonts w:asciiTheme="majorBidi" w:hAnsiTheme="majorBidi" w:cstheme="majorBidi"/>
      <w:sz w:val="24"/>
      <w:szCs w:val="24"/>
    </w:rPr>
  </w:style>
  <w:style w:type="character" w:customStyle="1" w:styleId="Titre1Car">
    <w:name w:val="Titre 1 Car"/>
    <w:basedOn w:val="Policepardfaut"/>
    <w:link w:val="Titre1"/>
    <w:uiPriority w:val="9"/>
    <w:rsid w:val="00DE11E4"/>
    <w:rPr>
      <w:rFonts w:ascii="Times New Roman" w:hAnsi="Times New Roman" w:cs="Times New Roman"/>
      <w:b/>
      <w:bCs/>
      <w:color w:val="000000" w:themeColor="text1"/>
      <w:sz w:val="28"/>
      <w:szCs w:val="28"/>
    </w:rPr>
  </w:style>
  <w:style w:type="character" w:customStyle="1" w:styleId="Titre2Car">
    <w:name w:val="Titre 2 Car"/>
    <w:basedOn w:val="Policepardfaut"/>
    <w:link w:val="Titre2"/>
    <w:uiPriority w:val="9"/>
    <w:rsid w:val="00096E7B"/>
    <w:rPr>
      <w:rFonts w:ascii="Times New Roman" w:hAnsi="Times New Roman" w:cs="Times New Roman"/>
      <w:b/>
      <w:bCs/>
      <w:color w:val="000000" w:themeColor="text1"/>
      <w:sz w:val="24"/>
      <w:szCs w:val="24"/>
    </w:rPr>
  </w:style>
  <w:style w:type="paragraph" w:styleId="Lgende">
    <w:name w:val="caption"/>
    <w:basedOn w:val="Normal"/>
    <w:next w:val="Normal"/>
    <w:uiPriority w:val="35"/>
    <w:unhideWhenUsed/>
    <w:qFormat/>
    <w:rsid w:val="008B3D6B"/>
    <w:pPr>
      <w:spacing w:line="240" w:lineRule="auto"/>
    </w:pPr>
    <w:rPr>
      <w:b/>
      <w:bCs/>
      <w:noProof/>
      <w:sz w:val="18"/>
      <w:szCs w:val="18"/>
    </w:rPr>
  </w:style>
  <w:style w:type="paragraph" w:styleId="TM1">
    <w:name w:val="toc 1"/>
    <w:basedOn w:val="Normal"/>
    <w:next w:val="Normal"/>
    <w:autoRedefine/>
    <w:uiPriority w:val="39"/>
    <w:unhideWhenUsed/>
    <w:rsid w:val="00CF4AD6"/>
    <w:pPr>
      <w:spacing w:before="120" w:after="120"/>
    </w:pPr>
    <w:rPr>
      <w:rFonts w:cs="Times New Roman"/>
      <w:b/>
      <w:bCs/>
      <w:caps/>
      <w:sz w:val="20"/>
      <w:szCs w:val="24"/>
    </w:rPr>
  </w:style>
  <w:style w:type="paragraph" w:styleId="TM2">
    <w:name w:val="toc 2"/>
    <w:basedOn w:val="Normal"/>
    <w:next w:val="Normal"/>
    <w:autoRedefine/>
    <w:uiPriority w:val="39"/>
    <w:unhideWhenUsed/>
    <w:rsid w:val="00600102"/>
    <w:pPr>
      <w:spacing w:after="0"/>
      <w:ind w:left="220"/>
    </w:pPr>
    <w:rPr>
      <w:rFonts w:cs="Times New Roman"/>
      <w:smallCaps/>
      <w:sz w:val="20"/>
      <w:szCs w:val="24"/>
    </w:rPr>
  </w:style>
  <w:style w:type="paragraph" w:styleId="TM3">
    <w:name w:val="toc 3"/>
    <w:basedOn w:val="Normal"/>
    <w:next w:val="Normal"/>
    <w:autoRedefine/>
    <w:uiPriority w:val="39"/>
    <w:unhideWhenUsed/>
    <w:rsid w:val="0093019F"/>
    <w:pPr>
      <w:tabs>
        <w:tab w:val="left" w:pos="1320"/>
        <w:tab w:val="right" w:leader="dot" w:pos="9060"/>
      </w:tabs>
      <w:spacing w:after="0"/>
      <w:ind w:left="440"/>
    </w:pPr>
    <w:rPr>
      <w:rFonts w:asciiTheme="majorBidi" w:hAnsiTheme="majorBidi" w:cs="Times New Roman"/>
      <w:noProof/>
      <w:sz w:val="20"/>
      <w:szCs w:val="24"/>
    </w:rPr>
  </w:style>
  <w:style w:type="paragraph" w:styleId="TM4">
    <w:name w:val="toc 4"/>
    <w:basedOn w:val="Normal"/>
    <w:next w:val="Normal"/>
    <w:autoRedefine/>
    <w:uiPriority w:val="39"/>
    <w:unhideWhenUsed/>
    <w:rsid w:val="00600102"/>
    <w:pPr>
      <w:spacing w:after="0"/>
      <w:ind w:left="660"/>
    </w:pPr>
    <w:rPr>
      <w:rFonts w:cs="Times New Roman"/>
      <w:sz w:val="18"/>
      <w:szCs w:val="21"/>
    </w:rPr>
  </w:style>
  <w:style w:type="paragraph" w:styleId="TM5">
    <w:name w:val="toc 5"/>
    <w:basedOn w:val="Normal"/>
    <w:next w:val="Normal"/>
    <w:autoRedefine/>
    <w:uiPriority w:val="39"/>
    <w:unhideWhenUsed/>
    <w:rsid w:val="00600102"/>
    <w:pPr>
      <w:spacing w:after="0"/>
      <w:ind w:left="880"/>
    </w:pPr>
    <w:rPr>
      <w:rFonts w:cs="Times New Roman"/>
      <w:sz w:val="18"/>
      <w:szCs w:val="21"/>
    </w:rPr>
  </w:style>
  <w:style w:type="paragraph" w:styleId="TM6">
    <w:name w:val="toc 6"/>
    <w:basedOn w:val="Normal"/>
    <w:next w:val="Normal"/>
    <w:autoRedefine/>
    <w:uiPriority w:val="39"/>
    <w:unhideWhenUsed/>
    <w:rsid w:val="00600102"/>
    <w:pPr>
      <w:spacing w:after="0"/>
      <w:ind w:left="1100"/>
    </w:pPr>
    <w:rPr>
      <w:rFonts w:cs="Times New Roman"/>
      <w:sz w:val="18"/>
      <w:szCs w:val="21"/>
    </w:rPr>
  </w:style>
  <w:style w:type="paragraph" w:styleId="TM7">
    <w:name w:val="toc 7"/>
    <w:basedOn w:val="Normal"/>
    <w:next w:val="Normal"/>
    <w:autoRedefine/>
    <w:uiPriority w:val="39"/>
    <w:unhideWhenUsed/>
    <w:rsid w:val="00600102"/>
    <w:pPr>
      <w:spacing w:after="0"/>
      <w:ind w:left="1320"/>
    </w:pPr>
    <w:rPr>
      <w:rFonts w:cs="Times New Roman"/>
      <w:sz w:val="18"/>
      <w:szCs w:val="21"/>
    </w:rPr>
  </w:style>
  <w:style w:type="paragraph" w:styleId="TM8">
    <w:name w:val="toc 8"/>
    <w:basedOn w:val="Normal"/>
    <w:next w:val="Normal"/>
    <w:autoRedefine/>
    <w:uiPriority w:val="39"/>
    <w:unhideWhenUsed/>
    <w:rsid w:val="00600102"/>
    <w:pPr>
      <w:spacing w:after="0"/>
      <w:ind w:left="1540"/>
    </w:pPr>
    <w:rPr>
      <w:rFonts w:cs="Times New Roman"/>
      <w:sz w:val="18"/>
      <w:szCs w:val="21"/>
    </w:rPr>
  </w:style>
  <w:style w:type="paragraph" w:styleId="TM9">
    <w:name w:val="toc 9"/>
    <w:basedOn w:val="Normal"/>
    <w:next w:val="Normal"/>
    <w:autoRedefine/>
    <w:uiPriority w:val="39"/>
    <w:unhideWhenUsed/>
    <w:rsid w:val="00600102"/>
    <w:pPr>
      <w:spacing w:after="0"/>
      <w:ind w:left="1760"/>
    </w:pPr>
    <w:rPr>
      <w:rFonts w:cs="Times New Roman"/>
      <w:sz w:val="18"/>
      <w:szCs w:val="21"/>
    </w:rPr>
  </w:style>
  <w:style w:type="character" w:styleId="Lienhypertexte">
    <w:name w:val="Hyperlink"/>
    <w:basedOn w:val="Policepardfaut"/>
    <w:uiPriority w:val="99"/>
    <w:unhideWhenUsed/>
    <w:rsid w:val="00600102"/>
    <w:rPr>
      <w:color w:val="0563C1" w:themeColor="hyperlink"/>
      <w:u w:val="single"/>
    </w:rPr>
  </w:style>
  <w:style w:type="character" w:customStyle="1" w:styleId="Titre3Car">
    <w:name w:val="Titre 3 Car"/>
    <w:basedOn w:val="Policepardfaut"/>
    <w:link w:val="Titre3"/>
    <w:uiPriority w:val="9"/>
    <w:rsid w:val="005A5B94"/>
    <w:rPr>
      <w:rFonts w:asciiTheme="majorHAnsi" w:eastAsiaTheme="majorEastAsia" w:hAnsiTheme="majorHAnsi" w:cstheme="majorBidi"/>
      <w:b/>
      <w:bCs/>
      <w:color w:val="5B9BD5" w:themeColor="accent1"/>
    </w:rPr>
  </w:style>
  <w:style w:type="character" w:customStyle="1" w:styleId="Titre4Car">
    <w:name w:val="Titre 4 Car"/>
    <w:basedOn w:val="Policepardfaut"/>
    <w:link w:val="Titre4"/>
    <w:uiPriority w:val="9"/>
    <w:rsid w:val="005A5B94"/>
    <w:rPr>
      <w:rFonts w:asciiTheme="majorHAnsi" w:eastAsiaTheme="majorEastAsia" w:hAnsiTheme="majorHAnsi" w:cstheme="majorBidi"/>
      <w:b/>
      <w:bCs/>
      <w:i/>
      <w:iCs/>
      <w:color w:val="5B9BD5" w:themeColor="accent1"/>
    </w:rPr>
  </w:style>
  <w:style w:type="character" w:customStyle="1" w:styleId="Titre5Car">
    <w:name w:val="Titre 5 Car"/>
    <w:basedOn w:val="Policepardfaut"/>
    <w:link w:val="Titre5"/>
    <w:uiPriority w:val="9"/>
    <w:semiHidden/>
    <w:rsid w:val="005A5B94"/>
    <w:rPr>
      <w:rFonts w:asciiTheme="majorHAnsi" w:eastAsiaTheme="majorEastAsia" w:hAnsiTheme="majorHAnsi" w:cstheme="majorBidi"/>
      <w:color w:val="1F4D78" w:themeColor="accent1" w:themeShade="7F"/>
    </w:rPr>
  </w:style>
  <w:style w:type="character" w:customStyle="1" w:styleId="Titre6Car">
    <w:name w:val="Titre 6 Car"/>
    <w:basedOn w:val="Policepardfaut"/>
    <w:link w:val="Titre6"/>
    <w:uiPriority w:val="9"/>
    <w:semiHidden/>
    <w:rsid w:val="005A5B94"/>
    <w:rPr>
      <w:rFonts w:asciiTheme="majorHAnsi" w:eastAsiaTheme="majorEastAsia" w:hAnsiTheme="majorHAnsi" w:cstheme="majorBidi"/>
      <w:i/>
      <w:iCs/>
      <w:color w:val="1F4D78" w:themeColor="accent1" w:themeShade="7F"/>
    </w:rPr>
  </w:style>
  <w:style w:type="character" w:customStyle="1" w:styleId="Titre7Car">
    <w:name w:val="Titre 7 Car"/>
    <w:basedOn w:val="Policepardfaut"/>
    <w:link w:val="Titre7"/>
    <w:uiPriority w:val="9"/>
    <w:semiHidden/>
    <w:rsid w:val="005A5B94"/>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5A5B94"/>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5A5B94"/>
    <w:rPr>
      <w:rFonts w:asciiTheme="majorHAnsi" w:eastAsiaTheme="majorEastAsia" w:hAnsiTheme="majorHAnsi" w:cstheme="majorBidi"/>
      <w:i/>
      <w:iCs/>
      <w:color w:val="404040" w:themeColor="text1" w:themeTint="BF"/>
      <w:sz w:val="20"/>
      <w:szCs w:val="20"/>
    </w:rPr>
  </w:style>
  <w:style w:type="numbering" w:customStyle="1" w:styleId="Style1">
    <w:name w:val="Style1"/>
    <w:uiPriority w:val="99"/>
    <w:rsid w:val="005A5B94"/>
    <w:pPr>
      <w:numPr>
        <w:numId w:val="2"/>
      </w:numPr>
    </w:pPr>
  </w:style>
  <w:style w:type="numbering" w:customStyle="1" w:styleId="Style2">
    <w:name w:val="Style2"/>
    <w:uiPriority w:val="99"/>
    <w:rsid w:val="00DE11E4"/>
    <w:pPr>
      <w:numPr>
        <w:numId w:val="4"/>
      </w:numPr>
    </w:pPr>
  </w:style>
  <w:style w:type="character" w:customStyle="1" w:styleId="hps">
    <w:name w:val="hps"/>
    <w:basedOn w:val="Policepardfaut"/>
    <w:rsid w:val="00054EE7"/>
  </w:style>
  <w:style w:type="character" w:styleId="Rfrenceintense">
    <w:name w:val="Intense Reference"/>
    <w:basedOn w:val="Policepardfaut"/>
    <w:uiPriority w:val="32"/>
    <w:qFormat/>
    <w:rsid w:val="00FD50D4"/>
    <w:rPr>
      <w:b/>
      <w:bCs/>
      <w:smallCaps/>
      <w:spacing w:val="5"/>
    </w:rPr>
  </w:style>
  <w:style w:type="character" w:customStyle="1" w:styleId="t">
    <w:name w:val="t"/>
    <w:basedOn w:val="Policepardfaut"/>
    <w:rsid w:val="00D308BB"/>
  </w:style>
  <w:style w:type="character" w:customStyle="1" w:styleId="apple-converted-space">
    <w:name w:val="apple-converted-space"/>
    <w:basedOn w:val="Policepardfaut"/>
    <w:rsid w:val="00D308BB"/>
  </w:style>
  <w:style w:type="character" w:customStyle="1" w:styleId="t2">
    <w:name w:val="t2"/>
    <w:basedOn w:val="Policepardfaut"/>
    <w:rsid w:val="00D308BB"/>
  </w:style>
  <w:style w:type="character" w:styleId="Rfrenceple">
    <w:name w:val="Subtle Reference"/>
    <w:basedOn w:val="Policepardfaut"/>
    <w:uiPriority w:val="31"/>
    <w:qFormat/>
    <w:rsid w:val="00630E25"/>
    <w:rPr>
      <w:smallCaps/>
      <w:color w:val="ED7D31" w:themeColor="accent2"/>
      <w:u w:val="single"/>
    </w:rPr>
  </w:style>
  <w:style w:type="character" w:customStyle="1" w:styleId="addmd">
    <w:name w:val="addmd"/>
    <w:basedOn w:val="Policepardfaut"/>
    <w:rsid w:val="00383CFE"/>
  </w:style>
  <w:style w:type="character" w:styleId="lev">
    <w:name w:val="Strong"/>
    <w:basedOn w:val="Policepardfaut"/>
    <w:uiPriority w:val="22"/>
    <w:qFormat/>
    <w:rsid w:val="00C433F8"/>
    <w:rPr>
      <w:b/>
      <w:bCs/>
    </w:rPr>
  </w:style>
  <w:style w:type="character" w:styleId="Titredulivre">
    <w:name w:val="Book Title"/>
    <w:basedOn w:val="Policepardfaut"/>
    <w:uiPriority w:val="33"/>
    <w:qFormat/>
    <w:rsid w:val="00FD50D4"/>
    <w:rPr>
      <w:b/>
      <w:bCs/>
      <w:smallCaps/>
      <w:spacing w:val="5"/>
    </w:rPr>
  </w:style>
  <w:style w:type="paragraph" w:styleId="NormalWeb">
    <w:name w:val="Normal (Web)"/>
    <w:basedOn w:val="Normal"/>
    <w:uiPriority w:val="99"/>
    <w:unhideWhenUsed/>
    <w:rsid w:val="00366902"/>
    <w:pPr>
      <w:spacing w:before="100" w:beforeAutospacing="1" w:after="100" w:afterAutospacing="1" w:line="240" w:lineRule="auto"/>
    </w:pPr>
    <w:rPr>
      <w:rFonts w:ascii="Times New Roman" w:eastAsiaTheme="minorEastAsia" w:hAnsi="Times New Roman" w:cs="Times New Roman"/>
      <w:sz w:val="24"/>
      <w:szCs w:val="24"/>
      <w:lang w:eastAsia="fr-FR"/>
    </w:rPr>
  </w:style>
  <w:style w:type="table" w:styleId="Grilledutableau">
    <w:name w:val="Table Grid"/>
    <w:basedOn w:val="TableauNormal"/>
    <w:uiPriority w:val="59"/>
    <w:rsid w:val="003E0EA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ccentuation">
    <w:name w:val="Emphasis"/>
    <w:basedOn w:val="Policepardfaut"/>
    <w:uiPriority w:val="20"/>
    <w:qFormat/>
    <w:rsid w:val="00A02764"/>
    <w:rPr>
      <w:i/>
      <w:iCs/>
    </w:rPr>
  </w:style>
  <w:style w:type="numbering" w:customStyle="1" w:styleId="Style3">
    <w:name w:val="Style3"/>
    <w:uiPriority w:val="99"/>
    <w:rsid w:val="00D15745"/>
    <w:pPr>
      <w:numPr>
        <w:numId w:val="25"/>
      </w:numPr>
    </w:pPr>
  </w:style>
  <w:style w:type="numbering" w:customStyle="1" w:styleId="Style4">
    <w:name w:val="Style4"/>
    <w:uiPriority w:val="99"/>
    <w:rsid w:val="00D15745"/>
    <w:pPr>
      <w:numPr>
        <w:numId w:val="26"/>
      </w:numPr>
    </w:pPr>
  </w:style>
  <w:style w:type="character" w:customStyle="1" w:styleId="A22">
    <w:name w:val="A2+2"/>
    <w:uiPriority w:val="99"/>
    <w:rsid w:val="009E3EC0"/>
    <w:rPr>
      <w:rFonts w:cs="Myriad Pro"/>
      <w:b/>
      <w:bCs/>
      <w:color w:val="000000"/>
      <w:sz w:val="38"/>
      <w:szCs w:val="38"/>
    </w:rPr>
  </w:style>
  <w:style w:type="character" w:customStyle="1" w:styleId="A31">
    <w:name w:val="A3+1"/>
    <w:uiPriority w:val="99"/>
    <w:rsid w:val="009E3EC0"/>
    <w:rPr>
      <w:rFonts w:cs="Myriad Pro"/>
      <w:color w:val="000000"/>
      <w:sz w:val="22"/>
      <w:szCs w:val="22"/>
    </w:rPr>
  </w:style>
  <w:style w:type="paragraph" w:customStyle="1" w:styleId="Pa51">
    <w:name w:val="Pa5+1"/>
    <w:basedOn w:val="Default"/>
    <w:next w:val="Default"/>
    <w:uiPriority w:val="99"/>
    <w:rsid w:val="009E3EC0"/>
    <w:pPr>
      <w:spacing w:line="241" w:lineRule="atLeast"/>
    </w:pPr>
    <w:rPr>
      <w:rFonts w:ascii="Myriad Pro" w:hAnsi="Myriad Pro" w:cstheme="minorBidi"/>
      <w:color w:val="auto"/>
    </w:rPr>
  </w:style>
  <w:style w:type="paragraph" w:styleId="Tabledesillustrations">
    <w:name w:val="table of figures"/>
    <w:basedOn w:val="Normal"/>
    <w:next w:val="Normal"/>
    <w:uiPriority w:val="99"/>
    <w:unhideWhenUsed/>
    <w:rsid w:val="00E10522"/>
    <w:pPr>
      <w:spacing w:after="0"/>
    </w:pPr>
  </w:style>
  <w:style w:type="character" w:customStyle="1" w:styleId="citation">
    <w:name w:val="citation"/>
    <w:basedOn w:val="Policepardfaut"/>
    <w:rsid w:val="006067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89758">
      <w:bodyDiv w:val="1"/>
      <w:marLeft w:val="0"/>
      <w:marRight w:val="0"/>
      <w:marTop w:val="0"/>
      <w:marBottom w:val="0"/>
      <w:divBdr>
        <w:top w:val="none" w:sz="0" w:space="0" w:color="auto"/>
        <w:left w:val="none" w:sz="0" w:space="0" w:color="auto"/>
        <w:bottom w:val="none" w:sz="0" w:space="0" w:color="auto"/>
        <w:right w:val="none" w:sz="0" w:space="0" w:color="auto"/>
      </w:divBdr>
    </w:div>
    <w:div w:id="21439566">
      <w:bodyDiv w:val="1"/>
      <w:marLeft w:val="0"/>
      <w:marRight w:val="0"/>
      <w:marTop w:val="0"/>
      <w:marBottom w:val="0"/>
      <w:divBdr>
        <w:top w:val="none" w:sz="0" w:space="0" w:color="auto"/>
        <w:left w:val="none" w:sz="0" w:space="0" w:color="auto"/>
        <w:bottom w:val="none" w:sz="0" w:space="0" w:color="auto"/>
        <w:right w:val="none" w:sz="0" w:space="0" w:color="auto"/>
      </w:divBdr>
    </w:div>
    <w:div w:id="234365641">
      <w:bodyDiv w:val="1"/>
      <w:marLeft w:val="0"/>
      <w:marRight w:val="0"/>
      <w:marTop w:val="0"/>
      <w:marBottom w:val="0"/>
      <w:divBdr>
        <w:top w:val="none" w:sz="0" w:space="0" w:color="auto"/>
        <w:left w:val="none" w:sz="0" w:space="0" w:color="auto"/>
        <w:bottom w:val="none" w:sz="0" w:space="0" w:color="auto"/>
        <w:right w:val="none" w:sz="0" w:space="0" w:color="auto"/>
      </w:divBdr>
    </w:div>
    <w:div w:id="271985170">
      <w:bodyDiv w:val="1"/>
      <w:marLeft w:val="0"/>
      <w:marRight w:val="0"/>
      <w:marTop w:val="0"/>
      <w:marBottom w:val="0"/>
      <w:divBdr>
        <w:top w:val="none" w:sz="0" w:space="0" w:color="auto"/>
        <w:left w:val="none" w:sz="0" w:space="0" w:color="auto"/>
        <w:bottom w:val="none" w:sz="0" w:space="0" w:color="auto"/>
        <w:right w:val="none" w:sz="0" w:space="0" w:color="auto"/>
      </w:divBdr>
    </w:div>
    <w:div w:id="280578350">
      <w:bodyDiv w:val="1"/>
      <w:marLeft w:val="0"/>
      <w:marRight w:val="0"/>
      <w:marTop w:val="0"/>
      <w:marBottom w:val="0"/>
      <w:divBdr>
        <w:top w:val="none" w:sz="0" w:space="0" w:color="auto"/>
        <w:left w:val="none" w:sz="0" w:space="0" w:color="auto"/>
        <w:bottom w:val="none" w:sz="0" w:space="0" w:color="auto"/>
        <w:right w:val="none" w:sz="0" w:space="0" w:color="auto"/>
      </w:divBdr>
    </w:div>
    <w:div w:id="401490137">
      <w:bodyDiv w:val="1"/>
      <w:marLeft w:val="0"/>
      <w:marRight w:val="0"/>
      <w:marTop w:val="0"/>
      <w:marBottom w:val="0"/>
      <w:divBdr>
        <w:top w:val="none" w:sz="0" w:space="0" w:color="auto"/>
        <w:left w:val="none" w:sz="0" w:space="0" w:color="auto"/>
        <w:bottom w:val="none" w:sz="0" w:space="0" w:color="auto"/>
        <w:right w:val="none" w:sz="0" w:space="0" w:color="auto"/>
      </w:divBdr>
      <w:divsChild>
        <w:div w:id="1933389207">
          <w:marLeft w:val="0"/>
          <w:marRight w:val="0"/>
          <w:marTop w:val="0"/>
          <w:marBottom w:val="408"/>
          <w:divBdr>
            <w:top w:val="none" w:sz="0" w:space="0" w:color="auto"/>
            <w:left w:val="none" w:sz="0" w:space="0" w:color="auto"/>
            <w:bottom w:val="none" w:sz="0" w:space="0" w:color="auto"/>
            <w:right w:val="none" w:sz="0" w:space="0" w:color="auto"/>
          </w:divBdr>
          <w:divsChild>
            <w:div w:id="794367647">
              <w:marLeft w:val="0"/>
              <w:marRight w:val="0"/>
              <w:marTop w:val="0"/>
              <w:marBottom w:val="0"/>
              <w:divBdr>
                <w:top w:val="none" w:sz="0" w:space="0" w:color="auto"/>
                <w:left w:val="none" w:sz="0" w:space="0" w:color="auto"/>
                <w:bottom w:val="none" w:sz="0" w:space="0" w:color="auto"/>
                <w:right w:val="none" w:sz="0" w:space="0" w:color="auto"/>
              </w:divBdr>
              <w:divsChild>
                <w:div w:id="188082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9693326">
      <w:bodyDiv w:val="1"/>
      <w:marLeft w:val="0"/>
      <w:marRight w:val="0"/>
      <w:marTop w:val="0"/>
      <w:marBottom w:val="0"/>
      <w:divBdr>
        <w:top w:val="none" w:sz="0" w:space="0" w:color="auto"/>
        <w:left w:val="none" w:sz="0" w:space="0" w:color="auto"/>
        <w:bottom w:val="none" w:sz="0" w:space="0" w:color="auto"/>
        <w:right w:val="none" w:sz="0" w:space="0" w:color="auto"/>
      </w:divBdr>
    </w:div>
    <w:div w:id="562986075">
      <w:bodyDiv w:val="1"/>
      <w:marLeft w:val="0"/>
      <w:marRight w:val="0"/>
      <w:marTop w:val="0"/>
      <w:marBottom w:val="0"/>
      <w:divBdr>
        <w:top w:val="none" w:sz="0" w:space="0" w:color="auto"/>
        <w:left w:val="none" w:sz="0" w:space="0" w:color="auto"/>
        <w:bottom w:val="none" w:sz="0" w:space="0" w:color="auto"/>
        <w:right w:val="none" w:sz="0" w:space="0" w:color="auto"/>
      </w:divBdr>
    </w:div>
    <w:div w:id="613295870">
      <w:bodyDiv w:val="1"/>
      <w:marLeft w:val="0"/>
      <w:marRight w:val="0"/>
      <w:marTop w:val="0"/>
      <w:marBottom w:val="0"/>
      <w:divBdr>
        <w:top w:val="none" w:sz="0" w:space="0" w:color="auto"/>
        <w:left w:val="none" w:sz="0" w:space="0" w:color="auto"/>
        <w:bottom w:val="none" w:sz="0" w:space="0" w:color="auto"/>
        <w:right w:val="none" w:sz="0" w:space="0" w:color="auto"/>
      </w:divBdr>
    </w:div>
    <w:div w:id="733357801">
      <w:bodyDiv w:val="1"/>
      <w:marLeft w:val="0"/>
      <w:marRight w:val="0"/>
      <w:marTop w:val="0"/>
      <w:marBottom w:val="0"/>
      <w:divBdr>
        <w:top w:val="none" w:sz="0" w:space="0" w:color="auto"/>
        <w:left w:val="none" w:sz="0" w:space="0" w:color="auto"/>
        <w:bottom w:val="none" w:sz="0" w:space="0" w:color="auto"/>
        <w:right w:val="none" w:sz="0" w:space="0" w:color="auto"/>
      </w:divBdr>
    </w:div>
    <w:div w:id="768507456">
      <w:bodyDiv w:val="1"/>
      <w:marLeft w:val="0"/>
      <w:marRight w:val="0"/>
      <w:marTop w:val="0"/>
      <w:marBottom w:val="0"/>
      <w:divBdr>
        <w:top w:val="none" w:sz="0" w:space="0" w:color="auto"/>
        <w:left w:val="none" w:sz="0" w:space="0" w:color="auto"/>
        <w:bottom w:val="none" w:sz="0" w:space="0" w:color="auto"/>
        <w:right w:val="none" w:sz="0" w:space="0" w:color="auto"/>
      </w:divBdr>
    </w:div>
    <w:div w:id="794518272">
      <w:bodyDiv w:val="1"/>
      <w:marLeft w:val="0"/>
      <w:marRight w:val="0"/>
      <w:marTop w:val="0"/>
      <w:marBottom w:val="0"/>
      <w:divBdr>
        <w:top w:val="none" w:sz="0" w:space="0" w:color="auto"/>
        <w:left w:val="none" w:sz="0" w:space="0" w:color="auto"/>
        <w:bottom w:val="none" w:sz="0" w:space="0" w:color="auto"/>
        <w:right w:val="none" w:sz="0" w:space="0" w:color="auto"/>
      </w:divBdr>
    </w:div>
    <w:div w:id="872574408">
      <w:bodyDiv w:val="1"/>
      <w:marLeft w:val="0"/>
      <w:marRight w:val="0"/>
      <w:marTop w:val="0"/>
      <w:marBottom w:val="0"/>
      <w:divBdr>
        <w:top w:val="none" w:sz="0" w:space="0" w:color="auto"/>
        <w:left w:val="none" w:sz="0" w:space="0" w:color="auto"/>
        <w:bottom w:val="none" w:sz="0" w:space="0" w:color="auto"/>
        <w:right w:val="none" w:sz="0" w:space="0" w:color="auto"/>
      </w:divBdr>
    </w:div>
    <w:div w:id="903099848">
      <w:bodyDiv w:val="1"/>
      <w:marLeft w:val="0"/>
      <w:marRight w:val="0"/>
      <w:marTop w:val="0"/>
      <w:marBottom w:val="0"/>
      <w:divBdr>
        <w:top w:val="none" w:sz="0" w:space="0" w:color="auto"/>
        <w:left w:val="none" w:sz="0" w:space="0" w:color="auto"/>
        <w:bottom w:val="none" w:sz="0" w:space="0" w:color="auto"/>
        <w:right w:val="none" w:sz="0" w:space="0" w:color="auto"/>
      </w:divBdr>
    </w:div>
    <w:div w:id="921646388">
      <w:bodyDiv w:val="1"/>
      <w:marLeft w:val="0"/>
      <w:marRight w:val="0"/>
      <w:marTop w:val="0"/>
      <w:marBottom w:val="0"/>
      <w:divBdr>
        <w:top w:val="none" w:sz="0" w:space="0" w:color="auto"/>
        <w:left w:val="none" w:sz="0" w:space="0" w:color="auto"/>
        <w:bottom w:val="none" w:sz="0" w:space="0" w:color="auto"/>
        <w:right w:val="none" w:sz="0" w:space="0" w:color="auto"/>
      </w:divBdr>
    </w:div>
    <w:div w:id="933053121">
      <w:bodyDiv w:val="1"/>
      <w:marLeft w:val="0"/>
      <w:marRight w:val="0"/>
      <w:marTop w:val="0"/>
      <w:marBottom w:val="0"/>
      <w:divBdr>
        <w:top w:val="none" w:sz="0" w:space="0" w:color="auto"/>
        <w:left w:val="none" w:sz="0" w:space="0" w:color="auto"/>
        <w:bottom w:val="none" w:sz="0" w:space="0" w:color="auto"/>
        <w:right w:val="none" w:sz="0" w:space="0" w:color="auto"/>
      </w:divBdr>
    </w:div>
    <w:div w:id="1031152804">
      <w:bodyDiv w:val="1"/>
      <w:marLeft w:val="0"/>
      <w:marRight w:val="0"/>
      <w:marTop w:val="0"/>
      <w:marBottom w:val="0"/>
      <w:divBdr>
        <w:top w:val="none" w:sz="0" w:space="0" w:color="auto"/>
        <w:left w:val="none" w:sz="0" w:space="0" w:color="auto"/>
        <w:bottom w:val="none" w:sz="0" w:space="0" w:color="auto"/>
        <w:right w:val="none" w:sz="0" w:space="0" w:color="auto"/>
      </w:divBdr>
      <w:divsChild>
        <w:div w:id="572592111">
          <w:marLeft w:val="0"/>
          <w:marRight w:val="0"/>
          <w:marTop w:val="48"/>
          <w:marBottom w:val="48"/>
          <w:divBdr>
            <w:top w:val="none" w:sz="0" w:space="0" w:color="auto"/>
            <w:left w:val="none" w:sz="0" w:space="0" w:color="auto"/>
            <w:bottom w:val="none" w:sz="0" w:space="0" w:color="auto"/>
            <w:right w:val="none" w:sz="0" w:space="0" w:color="auto"/>
          </w:divBdr>
        </w:div>
        <w:div w:id="1927375463">
          <w:marLeft w:val="0"/>
          <w:marRight w:val="0"/>
          <w:marTop w:val="48"/>
          <w:marBottom w:val="48"/>
          <w:divBdr>
            <w:top w:val="none" w:sz="0" w:space="0" w:color="auto"/>
            <w:left w:val="none" w:sz="0" w:space="0" w:color="auto"/>
            <w:bottom w:val="none" w:sz="0" w:space="0" w:color="auto"/>
            <w:right w:val="none" w:sz="0" w:space="0" w:color="auto"/>
          </w:divBdr>
        </w:div>
      </w:divsChild>
    </w:div>
    <w:div w:id="1100680848">
      <w:bodyDiv w:val="1"/>
      <w:marLeft w:val="0"/>
      <w:marRight w:val="0"/>
      <w:marTop w:val="0"/>
      <w:marBottom w:val="0"/>
      <w:divBdr>
        <w:top w:val="none" w:sz="0" w:space="0" w:color="auto"/>
        <w:left w:val="none" w:sz="0" w:space="0" w:color="auto"/>
        <w:bottom w:val="none" w:sz="0" w:space="0" w:color="auto"/>
        <w:right w:val="none" w:sz="0" w:space="0" w:color="auto"/>
      </w:divBdr>
    </w:div>
    <w:div w:id="1186821079">
      <w:bodyDiv w:val="1"/>
      <w:marLeft w:val="0"/>
      <w:marRight w:val="0"/>
      <w:marTop w:val="0"/>
      <w:marBottom w:val="0"/>
      <w:divBdr>
        <w:top w:val="none" w:sz="0" w:space="0" w:color="auto"/>
        <w:left w:val="none" w:sz="0" w:space="0" w:color="auto"/>
        <w:bottom w:val="none" w:sz="0" w:space="0" w:color="auto"/>
        <w:right w:val="none" w:sz="0" w:space="0" w:color="auto"/>
      </w:divBdr>
    </w:div>
    <w:div w:id="1191381764">
      <w:bodyDiv w:val="1"/>
      <w:marLeft w:val="0"/>
      <w:marRight w:val="0"/>
      <w:marTop w:val="0"/>
      <w:marBottom w:val="0"/>
      <w:divBdr>
        <w:top w:val="none" w:sz="0" w:space="0" w:color="auto"/>
        <w:left w:val="none" w:sz="0" w:space="0" w:color="auto"/>
        <w:bottom w:val="none" w:sz="0" w:space="0" w:color="auto"/>
        <w:right w:val="none" w:sz="0" w:space="0" w:color="auto"/>
      </w:divBdr>
    </w:div>
    <w:div w:id="1236402959">
      <w:bodyDiv w:val="1"/>
      <w:marLeft w:val="0"/>
      <w:marRight w:val="0"/>
      <w:marTop w:val="0"/>
      <w:marBottom w:val="0"/>
      <w:divBdr>
        <w:top w:val="none" w:sz="0" w:space="0" w:color="auto"/>
        <w:left w:val="none" w:sz="0" w:space="0" w:color="auto"/>
        <w:bottom w:val="none" w:sz="0" w:space="0" w:color="auto"/>
        <w:right w:val="none" w:sz="0" w:space="0" w:color="auto"/>
      </w:divBdr>
    </w:div>
    <w:div w:id="1252931141">
      <w:bodyDiv w:val="1"/>
      <w:marLeft w:val="0"/>
      <w:marRight w:val="0"/>
      <w:marTop w:val="0"/>
      <w:marBottom w:val="0"/>
      <w:divBdr>
        <w:top w:val="none" w:sz="0" w:space="0" w:color="auto"/>
        <w:left w:val="none" w:sz="0" w:space="0" w:color="auto"/>
        <w:bottom w:val="none" w:sz="0" w:space="0" w:color="auto"/>
        <w:right w:val="none" w:sz="0" w:space="0" w:color="auto"/>
      </w:divBdr>
    </w:div>
    <w:div w:id="1344431628">
      <w:bodyDiv w:val="1"/>
      <w:marLeft w:val="0"/>
      <w:marRight w:val="0"/>
      <w:marTop w:val="0"/>
      <w:marBottom w:val="0"/>
      <w:divBdr>
        <w:top w:val="none" w:sz="0" w:space="0" w:color="auto"/>
        <w:left w:val="none" w:sz="0" w:space="0" w:color="auto"/>
        <w:bottom w:val="none" w:sz="0" w:space="0" w:color="auto"/>
        <w:right w:val="none" w:sz="0" w:space="0" w:color="auto"/>
      </w:divBdr>
      <w:divsChild>
        <w:div w:id="63719601">
          <w:marLeft w:val="0"/>
          <w:marRight w:val="0"/>
          <w:marTop w:val="48"/>
          <w:marBottom w:val="48"/>
          <w:divBdr>
            <w:top w:val="none" w:sz="0" w:space="0" w:color="auto"/>
            <w:left w:val="none" w:sz="0" w:space="0" w:color="auto"/>
            <w:bottom w:val="none" w:sz="0" w:space="0" w:color="auto"/>
            <w:right w:val="none" w:sz="0" w:space="0" w:color="auto"/>
          </w:divBdr>
        </w:div>
        <w:div w:id="288901695">
          <w:marLeft w:val="0"/>
          <w:marRight w:val="0"/>
          <w:marTop w:val="48"/>
          <w:marBottom w:val="48"/>
          <w:divBdr>
            <w:top w:val="none" w:sz="0" w:space="0" w:color="auto"/>
            <w:left w:val="none" w:sz="0" w:space="0" w:color="auto"/>
            <w:bottom w:val="none" w:sz="0" w:space="0" w:color="auto"/>
            <w:right w:val="none" w:sz="0" w:space="0" w:color="auto"/>
          </w:divBdr>
        </w:div>
      </w:divsChild>
    </w:div>
    <w:div w:id="1389722587">
      <w:bodyDiv w:val="1"/>
      <w:marLeft w:val="0"/>
      <w:marRight w:val="0"/>
      <w:marTop w:val="0"/>
      <w:marBottom w:val="0"/>
      <w:divBdr>
        <w:top w:val="none" w:sz="0" w:space="0" w:color="auto"/>
        <w:left w:val="none" w:sz="0" w:space="0" w:color="auto"/>
        <w:bottom w:val="none" w:sz="0" w:space="0" w:color="auto"/>
        <w:right w:val="none" w:sz="0" w:space="0" w:color="auto"/>
      </w:divBdr>
    </w:div>
    <w:div w:id="1423720840">
      <w:bodyDiv w:val="1"/>
      <w:marLeft w:val="0"/>
      <w:marRight w:val="0"/>
      <w:marTop w:val="0"/>
      <w:marBottom w:val="0"/>
      <w:divBdr>
        <w:top w:val="none" w:sz="0" w:space="0" w:color="auto"/>
        <w:left w:val="none" w:sz="0" w:space="0" w:color="auto"/>
        <w:bottom w:val="none" w:sz="0" w:space="0" w:color="auto"/>
        <w:right w:val="none" w:sz="0" w:space="0" w:color="auto"/>
      </w:divBdr>
    </w:div>
    <w:div w:id="1564365419">
      <w:bodyDiv w:val="1"/>
      <w:marLeft w:val="0"/>
      <w:marRight w:val="0"/>
      <w:marTop w:val="0"/>
      <w:marBottom w:val="0"/>
      <w:divBdr>
        <w:top w:val="none" w:sz="0" w:space="0" w:color="auto"/>
        <w:left w:val="none" w:sz="0" w:space="0" w:color="auto"/>
        <w:bottom w:val="none" w:sz="0" w:space="0" w:color="auto"/>
        <w:right w:val="none" w:sz="0" w:space="0" w:color="auto"/>
      </w:divBdr>
    </w:div>
    <w:div w:id="1620988966">
      <w:bodyDiv w:val="1"/>
      <w:marLeft w:val="0"/>
      <w:marRight w:val="0"/>
      <w:marTop w:val="0"/>
      <w:marBottom w:val="0"/>
      <w:divBdr>
        <w:top w:val="none" w:sz="0" w:space="0" w:color="auto"/>
        <w:left w:val="none" w:sz="0" w:space="0" w:color="auto"/>
        <w:bottom w:val="none" w:sz="0" w:space="0" w:color="auto"/>
        <w:right w:val="none" w:sz="0" w:space="0" w:color="auto"/>
      </w:divBdr>
    </w:div>
    <w:div w:id="1625310761">
      <w:bodyDiv w:val="1"/>
      <w:marLeft w:val="0"/>
      <w:marRight w:val="0"/>
      <w:marTop w:val="0"/>
      <w:marBottom w:val="0"/>
      <w:divBdr>
        <w:top w:val="none" w:sz="0" w:space="0" w:color="auto"/>
        <w:left w:val="none" w:sz="0" w:space="0" w:color="auto"/>
        <w:bottom w:val="none" w:sz="0" w:space="0" w:color="auto"/>
        <w:right w:val="none" w:sz="0" w:space="0" w:color="auto"/>
      </w:divBdr>
    </w:div>
    <w:div w:id="1640182854">
      <w:bodyDiv w:val="1"/>
      <w:marLeft w:val="0"/>
      <w:marRight w:val="0"/>
      <w:marTop w:val="0"/>
      <w:marBottom w:val="0"/>
      <w:divBdr>
        <w:top w:val="none" w:sz="0" w:space="0" w:color="auto"/>
        <w:left w:val="none" w:sz="0" w:space="0" w:color="auto"/>
        <w:bottom w:val="none" w:sz="0" w:space="0" w:color="auto"/>
        <w:right w:val="none" w:sz="0" w:space="0" w:color="auto"/>
      </w:divBdr>
    </w:div>
    <w:div w:id="1721437412">
      <w:bodyDiv w:val="1"/>
      <w:marLeft w:val="0"/>
      <w:marRight w:val="0"/>
      <w:marTop w:val="0"/>
      <w:marBottom w:val="0"/>
      <w:divBdr>
        <w:top w:val="none" w:sz="0" w:space="0" w:color="auto"/>
        <w:left w:val="none" w:sz="0" w:space="0" w:color="auto"/>
        <w:bottom w:val="none" w:sz="0" w:space="0" w:color="auto"/>
        <w:right w:val="none" w:sz="0" w:space="0" w:color="auto"/>
      </w:divBdr>
    </w:div>
    <w:div w:id="1776057759">
      <w:bodyDiv w:val="1"/>
      <w:marLeft w:val="0"/>
      <w:marRight w:val="0"/>
      <w:marTop w:val="0"/>
      <w:marBottom w:val="0"/>
      <w:divBdr>
        <w:top w:val="none" w:sz="0" w:space="0" w:color="auto"/>
        <w:left w:val="none" w:sz="0" w:space="0" w:color="auto"/>
        <w:bottom w:val="none" w:sz="0" w:space="0" w:color="auto"/>
        <w:right w:val="none" w:sz="0" w:space="0" w:color="auto"/>
      </w:divBdr>
      <w:divsChild>
        <w:div w:id="987831160">
          <w:marLeft w:val="0"/>
          <w:marRight w:val="0"/>
          <w:marTop w:val="0"/>
          <w:marBottom w:val="0"/>
          <w:divBdr>
            <w:top w:val="none" w:sz="0" w:space="0" w:color="auto"/>
            <w:left w:val="none" w:sz="0" w:space="0" w:color="auto"/>
            <w:bottom w:val="none" w:sz="0" w:space="0" w:color="auto"/>
            <w:right w:val="none" w:sz="0" w:space="0" w:color="auto"/>
          </w:divBdr>
          <w:divsChild>
            <w:div w:id="1230921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0615587">
      <w:bodyDiv w:val="1"/>
      <w:marLeft w:val="0"/>
      <w:marRight w:val="0"/>
      <w:marTop w:val="0"/>
      <w:marBottom w:val="0"/>
      <w:divBdr>
        <w:top w:val="none" w:sz="0" w:space="0" w:color="auto"/>
        <w:left w:val="none" w:sz="0" w:space="0" w:color="auto"/>
        <w:bottom w:val="none" w:sz="0" w:space="0" w:color="auto"/>
        <w:right w:val="none" w:sz="0" w:space="0" w:color="auto"/>
      </w:divBdr>
    </w:div>
    <w:div w:id="1840190524">
      <w:bodyDiv w:val="1"/>
      <w:marLeft w:val="0"/>
      <w:marRight w:val="0"/>
      <w:marTop w:val="0"/>
      <w:marBottom w:val="0"/>
      <w:divBdr>
        <w:top w:val="none" w:sz="0" w:space="0" w:color="auto"/>
        <w:left w:val="none" w:sz="0" w:space="0" w:color="auto"/>
        <w:bottom w:val="none" w:sz="0" w:space="0" w:color="auto"/>
        <w:right w:val="none" w:sz="0" w:space="0" w:color="auto"/>
      </w:divBdr>
    </w:div>
    <w:div w:id="1879931686">
      <w:bodyDiv w:val="1"/>
      <w:marLeft w:val="0"/>
      <w:marRight w:val="0"/>
      <w:marTop w:val="0"/>
      <w:marBottom w:val="0"/>
      <w:divBdr>
        <w:top w:val="none" w:sz="0" w:space="0" w:color="auto"/>
        <w:left w:val="none" w:sz="0" w:space="0" w:color="auto"/>
        <w:bottom w:val="none" w:sz="0" w:space="0" w:color="auto"/>
        <w:right w:val="none" w:sz="0" w:space="0" w:color="auto"/>
      </w:divBdr>
    </w:div>
    <w:div w:id="1953197102">
      <w:bodyDiv w:val="1"/>
      <w:marLeft w:val="0"/>
      <w:marRight w:val="0"/>
      <w:marTop w:val="0"/>
      <w:marBottom w:val="0"/>
      <w:divBdr>
        <w:top w:val="none" w:sz="0" w:space="0" w:color="auto"/>
        <w:left w:val="none" w:sz="0" w:space="0" w:color="auto"/>
        <w:bottom w:val="none" w:sz="0" w:space="0" w:color="auto"/>
        <w:right w:val="none" w:sz="0" w:space="0" w:color="auto"/>
      </w:divBdr>
    </w:div>
    <w:div w:id="1963731964">
      <w:bodyDiv w:val="1"/>
      <w:marLeft w:val="0"/>
      <w:marRight w:val="0"/>
      <w:marTop w:val="0"/>
      <w:marBottom w:val="0"/>
      <w:divBdr>
        <w:top w:val="none" w:sz="0" w:space="0" w:color="auto"/>
        <w:left w:val="none" w:sz="0" w:space="0" w:color="auto"/>
        <w:bottom w:val="none" w:sz="0" w:space="0" w:color="auto"/>
        <w:right w:val="none" w:sz="0" w:space="0" w:color="auto"/>
      </w:divBdr>
    </w:div>
    <w:div w:id="2029212845">
      <w:bodyDiv w:val="1"/>
      <w:marLeft w:val="0"/>
      <w:marRight w:val="0"/>
      <w:marTop w:val="0"/>
      <w:marBottom w:val="0"/>
      <w:divBdr>
        <w:top w:val="none" w:sz="0" w:space="0" w:color="auto"/>
        <w:left w:val="none" w:sz="0" w:space="0" w:color="auto"/>
        <w:bottom w:val="none" w:sz="0" w:space="0" w:color="auto"/>
        <w:right w:val="none" w:sz="0" w:space="0" w:color="auto"/>
      </w:divBdr>
    </w:div>
    <w:div w:id="2049721728">
      <w:bodyDiv w:val="1"/>
      <w:marLeft w:val="0"/>
      <w:marRight w:val="0"/>
      <w:marTop w:val="0"/>
      <w:marBottom w:val="0"/>
      <w:divBdr>
        <w:top w:val="none" w:sz="0" w:space="0" w:color="auto"/>
        <w:left w:val="none" w:sz="0" w:space="0" w:color="auto"/>
        <w:bottom w:val="none" w:sz="0" w:space="0" w:color="auto"/>
        <w:right w:val="none" w:sz="0" w:space="0" w:color="auto"/>
      </w:divBdr>
      <w:divsChild>
        <w:div w:id="982345120">
          <w:marLeft w:val="0"/>
          <w:marRight w:val="0"/>
          <w:marTop w:val="48"/>
          <w:marBottom w:val="48"/>
          <w:divBdr>
            <w:top w:val="none" w:sz="0" w:space="0" w:color="auto"/>
            <w:left w:val="none" w:sz="0" w:space="0" w:color="auto"/>
            <w:bottom w:val="none" w:sz="0" w:space="0" w:color="auto"/>
            <w:right w:val="none" w:sz="0" w:space="0" w:color="auto"/>
          </w:divBdr>
        </w:div>
        <w:div w:id="1641963396">
          <w:marLeft w:val="0"/>
          <w:marRight w:val="0"/>
          <w:marTop w:val="48"/>
          <w:marBottom w:val="48"/>
          <w:divBdr>
            <w:top w:val="none" w:sz="0" w:space="0" w:color="auto"/>
            <w:left w:val="none" w:sz="0" w:space="0" w:color="auto"/>
            <w:bottom w:val="none" w:sz="0" w:space="0" w:color="auto"/>
            <w:right w:val="none" w:sz="0" w:space="0" w:color="auto"/>
          </w:divBdr>
        </w:div>
      </w:divsChild>
    </w:div>
    <w:div w:id="2083335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hyperlink" Target="http://www.futura-sciences.com/magazines/high-tech/infos/dico/d/informatique-algorithmique-411/" TargetMode="External"/><Relationship Id="rId42" Type="http://schemas.openxmlformats.org/officeDocument/2006/relationships/image" Target="media/image20.jpeg"/><Relationship Id="rId47" Type="http://schemas.openxmlformats.org/officeDocument/2006/relationships/image" Target="media/image25.png"/><Relationship Id="rId63" Type="http://schemas.openxmlformats.org/officeDocument/2006/relationships/image" Target="media/image35.png"/><Relationship Id="rId68" Type="http://schemas.openxmlformats.org/officeDocument/2006/relationships/image" Target="media/image38.png"/><Relationship Id="rId84" Type="http://schemas.openxmlformats.org/officeDocument/2006/relationships/footer" Target="footer9.xml"/><Relationship Id="rId89" Type="http://schemas.openxmlformats.org/officeDocument/2006/relationships/hyperlink" Target="http://www.nymphomath.ch/graphes-ancien/lexique/" TargetMode="External"/><Relationship Id="rId112"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11.png"/><Relationship Id="rId107" Type="http://schemas.openxmlformats.org/officeDocument/2006/relationships/hyperlink" Target="http://lara.inist.fr/bitstream/handle/2332/578/1074T1.pdf?sequence=1" TargetMode="External"/><Relationship Id="rId11" Type="http://schemas.openxmlformats.org/officeDocument/2006/relationships/image" Target="media/image3.jpeg"/><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footer" Target="footer4.xml"/><Relationship Id="rId40" Type="http://schemas.openxmlformats.org/officeDocument/2006/relationships/image" Target="media/image18.png"/><Relationship Id="rId45" Type="http://schemas.openxmlformats.org/officeDocument/2006/relationships/image" Target="media/image23.png"/><Relationship Id="rId53" Type="http://schemas.openxmlformats.org/officeDocument/2006/relationships/image" Target="media/image31.gif"/><Relationship Id="rId58" Type="http://schemas.openxmlformats.org/officeDocument/2006/relationships/footer" Target="footer7.xml"/><Relationship Id="rId66" Type="http://schemas.openxmlformats.org/officeDocument/2006/relationships/image" Target="media/image36.emf"/><Relationship Id="rId74" Type="http://schemas.openxmlformats.org/officeDocument/2006/relationships/image" Target="media/image44.png"/><Relationship Id="rId79" Type="http://schemas.openxmlformats.org/officeDocument/2006/relationships/image" Target="media/image49.png"/><Relationship Id="rId87" Type="http://schemas.openxmlformats.org/officeDocument/2006/relationships/hyperlink" Target="http://rperrot.developpez.com/articles/algo/theorie/graphes/?page=Page_1" TargetMode="External"/><Relationship Id="rId102" Type="http://schemas.openxmlformats.org/officeDocument/2006/relationships/hyperlink" Target="http://www.esrifrance.fr/sig3.aspx" TargetMode="External"/><Relationship Id="rId110" Type="http://schemas.openxmlformats.org/officeDocument/2006/relationships/header" Target="header10.xml"/><Relationship Id="rId5" Type="http://schemas.microsoft.com/office/2007/relationships/stylesWithEffects" Target="stylesWithEffects.xml"/><Relationship Id="rId61" Type="http://schemas.openxmlformats.org/officeDocument/2006/relationships/hyperlink" Target="http://fr.wikipedia.org/wiki/Organisation_des_Nations_unies_pour_l%27alimentation_et_l%27agriculture" TargetMode="External"/><Relationship Id="rId82" Type="http://schemas.openxmlformats.org/officeDocument/2006/relationships/image" Target="media/image52.png"/><Relationship Id="rId90" Type="http://schemas.openxmlformats.org/officeDocument/2006/relationships/hyperlink" Target="http://rperrot.developpez.com/articles/algo/theorie/graphes/?page=Page_1" TargetMode="External"/><Relationship Id="rId95" Type="http://schemas.openxmlformats.org/officeDocument/2006/relationships/hyperlink" Target="http://www.esrifrance.fr/sig11.aspx" TargetMode="External"/><Relationship Id="rId19" Type="http://schemas.openxmlformats.org/officeDocument/2006/relationships/hyperlink" Target="http://www.futura-sciences.com/magazines/mathematiques/infos/dico/d/mathematiques-application-13200/" TargetMode="External"/><Relationship Id="rId14" Type="http://schemas.openxmlformats.org/officeDocument/2006/relationships/hyperlink" Target="file:///C:\memoire%20ta3i\memoire%20finale%202015.docx" TargetMode="External"/><Relationship Id="rId22" Type="http://schemas.openxmlformats.org/officeDocument/2006/relationships/image" Target="media/image4.png"/><Relationship Id="rId27" Type="http://schemas.openxmlformats.org/officeDocument/2006/relationships/image" Target="media/image9.emf"/><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footer" Target="footer6.xml"/><Relationship Id="rId64" Type="http://schemas.openxmlformats.org/officeDocument/2006/relationships/header" Target="header8.xml"/><Relationship Id="rId69" Type="http://schemas.openxmlformats.org/officeDocument/2006/relationships/image" Target="media/image39.png"/><Relationship Id="rId77" Type="http://schemas.openxmlformats.org/officeDocument/2006/relationships/image" Target="media/image47.png"/><Relationship Id="rId100" Type="http://schemas.openxmlformats.org/officeDocument/2006/relationships/hyperlink" Target="http://www.cairn.info/publications-de-Salg%C3%A9-%20Fran%C3%A7ois--53090.htm" TargetMode="External"/><Relationship Id="rId105" Type="http://schemas.openxmlformats.org/officeDocument/2006/relationships/hyperlink" Target="http://recherche.ign.fr/labos/cogit/pdf/RAPPORTS/Gleyze_rapport_reseaux.pdf" TargetMode="External"/><Relationship Id="rId113"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image" Target="media/image29.png"/><Relationship Id="rId72" Type="http://schemas.openxmlformats.org/officeDocument/2006/relationships/image" Target="media/image42.png"/><Relationship Id="rId80" Type="http://schemas.openxmlformats.org/officeDocument/2006/relationships/image" Target="media/image50.jpeg"/><Relationship Id="rId85" Type="http://schemas.openxmlformats.org/officeDocument/2006/relationships/hyperlink" Target="http://lmah.univ-lehavre.fr/~joncour/documents/cours/graphes/diapo-introduction-graphes.pdf" TargetMode="External"/><Relationship Id="rId93" Type="http://schemas.openxmlformats.org/officeDocument/2006/relationships/hyperlink" Target="https://www.gerad.ca/~alainh/Chapitre7.pdf" TargetMode="External"/><Relationship Id="rId98" Type="http://schemas.openxmlformats.org/officeDocument/2006/relationships/hyperlink" Target="http://gerssat.chez-alice.fr/sig/gereravecunsig.htm" TargetMode="External"/><Relationship Id="rId3" Type="http://schemas.openxmlformats.org/officeDocument/2006/relationships/numbering" Target="numbering.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header" Target="header5.xml"/><Relationship Id="rId46" Type="http://schemas.openxmlformats.org/officeDocument/2006/relationships/image" Target="media/image24.png"/><Relationship Id="rId59" Type="http://schemas.openxmlformats.org/officeDocument/2006/relationships/image" Target="media/image33.png"/><Relationship Id="rId67" Type="http://schemas.openxmlformats.org/officeDocument/2006/relationships/image" Target="media/image37.png"/><Relationship Id="rId103" Type="http://schemas.openxmlformats.org/officeDocument/2006/relationships/hyperlink" Target="http://www.cartoexpert.com/index.php/formations/93-domaines-sig-geomatique.html" TargetMode="External"/><Relationship Id="rId108" Type="http://schemas.openxmlformats.org/officeDocument/2006/relationships/hyperlink" Target="http://www.jardiner-autrement.fr/1-prevenir/connaitre-la-nature-du-sol/76-les-5-grandes-natures-de-sol" TargetMode="External"/><Relationship Id="rId20" Type="http://schemas.openxmlformats.org/officeDocument/2006/relationships/hyperlink" Target="http://www.futura-sciences.com/magazines/matiere/infos/dico/d/matiere-modelisation-11321/" TargetMode="External"/><Relationship Id="rId41" Type="http://schemas.openxmlformats.org/officeDocument/2006/relationships/image" Target="media/image19.jpeg"/><Relationship Id="rId54" Type="http://schemas.openxmlformats.org/officeDocument/2006/relationships/image" Target="media/image32.png"/><Relationship Id="rId62" Type="http://schemas.openxmlformats.org/officeDocument/2006/relationships/hyperlink" Target="http://fr.wikipedia.org/wiki/Occupation_des_sols" TargetMode="External"/><Relationship Id="rId70" Type="http://schemas.openxmlformats.org/officeDocument/2006/relationships/image" Target="media/image40.png"/><Relationship Id="rId75" Type="http://schemas.openxmlformats.org/officeDocument/2006/relationships/image" Target="media/image45.png"/><Relationship Id="rId83" Type="http://schemas.openxmlformats.org/officeDocument/2006/relationships/header" Target="header9.xml"/><Relationship Id="rId88" Type="http://schemas.openxmlformats.org/officeDocument/2006/relationships/hyperlink" Target="http://rperrot.developpez.com/articles/algo/theorie/graphes/" TargetMode="External"/><Relationship Id="rId91" Type="http://schemas.openxmlformats.org/officeDocument/2006/relationships/hyperlink" Target="http://rperrot.developpez.com/articles/algo/theorie/graphes" TargetMode="External"/><Relationship Id="rId96" Type="http://schemas.openxmlformats.org/officeDocument/2006/relationships/hyperlink" Target="http://randoamicale.free.fr/sig.htm" TargetMode="External"/><Relationship Id="rId111"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header" Target="header4.xml"/><Relationship Id="rId49" Type="http://schemas.openxmlformats.org/officeDocument/2006/relationships/image" Target="media/image27.png"/><Relationship Id="rId57" Type="http://schemas.openxmlformats.org/officeDocument/2006/relationships/header" Target="header7.xml"/><Relationship Id="rId106" Type="http://schemas.openxmlformats.org/officeDocument/2006/relationships/hyperlink" Target="http://materiaux.cerema.fr/IMG/pdf/0837w_rapportAccessibilite.pdf" TargetMode="External"/><Relationship Id="rId10" Type="http://schemas.openxmlformats.org/officeDocument/2006/relationships/image" Target="media/image2.jpeg"/><Relationship Id="rId31" Type="http://schemas.openxmlformats.org/officeDocument/2006/relationships/image" Target="media/image13.png"/><Relationship Id="rId44" Type="http://schemas.openxmlformats.org/officeDocument/2006/relationships/image" Target="media/image22.png"/><Relationship Id="rId52" Type="http://schemas.openxmlformats.org/officeDocument/2006/relationships/image" Target="media/image30.png"/><Relationship Id="rId60" Type="http://schemas.openxmlformats.org/officeDocument/2006/relationships/image" Target="media/image34.png"/><Relationship Id="rId65" Type="http://schemas.openxmlformats.org/officeDocument/2006/relationships/footer" Target="footer8.xml"/><Relationship Id="rId73" Type="http://schemas.openxmlformats.org/officeDocument/2006/relationships/image" Target="media/image43.png"/><Relationship Id="rId78" Type="http://schemas.openxmlformats.org/officeDocument/2006/relationships/image" Target="media/image48.jpeg"/><Relationship Id="rId81" Type="http://schemas.openxmlformats.org/officeDocument/2006/relationships/image" Target="media/image51.png"/><Relationship Id="rId86" Type="http://schemas.openxmlformats.org/officeDocument/2006/relationships/hyperlink" Target="http://www.futura-sciences.com/magazines/mathematiques/infos/dico/d/mathematiques-theorie-graphes-4712/" TargetMode="External"/><Relationship Id="rId94" Type="http://schemas.openxmlformats.org/officeDocument/2006/relationships/hyperlink" Target="https://hal.archives-ouvertes.fr/tel-00528854/document" TargetMode="External"/><Relationship Id="rId99" Type="http://schemas.openxmlformats.org/officeDocument/2006/relationships/hyperlink" Target="http://www.cairn.info/publications-de-Den%C3%A8gre-Jean--53089.htm" TargetMode="External"/><Relationship Id="rId101" Type="http://schemas.openxmlformats.org/officeDocument/2006/relationships/hyperlink" Target="http://www.geographiedijon.fr/IMG/pdf/SIG.pdf" TargetMode="Externa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3.xml"/><Relationship Id="rId39" Type="http://schemas.openxmlformats.org/officeDocument/2006/relationships/footer" Target="footer5.xml"/><Relationship Id="rId109" Type="http://schemas.openxmlformats.org/officeDocument/2006/relationships/hyperlink" Target="http://fr.wikipedia.org/wiki/Co%C3%BBt" TargetMode="External"/><Relationship Id="rId34" Type="http://schemas.openxmlformats.org/officeDocument/2006/relationships/image" Target="media/image16.png"/><Relationship Id="rId50" Type="http://schemas.openxmlformats.org/officeDocument/2006/relationships/image" Target="media/image28.png"/><Relationship Id="rId55" Type="http://schemas.openxmlformats.org/officeDocument/2006/relationships/header" Target="header6.xml"/><Relationship Id="rId76" Type="http://schemas.openxmlformats.org/officeDocument/2006/relationships/image" Target="media/image46.jpeg"/><Relationship Id="rId97" Type="http://schemas.openxmlformats.org/officeDocument/2006/relationships/hyperlink" Target="http://www.crige-paca.org/fileadmin/documents_site/publication/vademecum/Fiche2.pdf" TargetMode="External"/><Relationship Id="rId104" Type="http://schemas.openxmlformats.org/officeDocument/2006/relationships/hyperlink" Target="http://www.persee.fr/web/revues/home/prescript/article/flux_11542721_1993_num_9_13_1654" TargetMode="External"/><Relationship Id="rId7" Type="http://schemas.openxmlformats.org/officeDocument/2006/relationships/webSettings" Target="webSettings.xml"/><Relationship Id="rId71" Type="http://schemas.openxmlformats.org/officeDocument/2006/relationships/image" Target="media/image41.png"/><Relationship Id="rId92" Type="http://schemas.openxmlformats.org/officeDocument/2006/relationships/hyperlink" Target="http://www.latp.univmrs.fr/~plenat/lib/exe/fetch.php?media=graphescours.pdf"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A1</b:Tag>
    <b:SourceType>Report</b:SourceType>
    <b:Guid>{CA1EBDBB-AAED-46A0-8CC2-7F0B3F5719C9}</b:Guid>
    <b:LCID>fr-FR</b:LCID>
    <b:Author>
      <b:Author>
        <b:NameList>
          <b:Person>
            <b:Last>assia</b:Last>
          </b:Person>
        </b:NameList>
      </b:Author>
    </b:Author>
    <b:Title>memoire</b:Title>
    <b:Year>2013</b:Year>
    <b:City>paris</b:City>
    <b:Publisher>paris</b:Publisher>
    <b:Department>rgrrt</b:Department>
    <b:Institution>trjjt</b:Institution>
    <b:Pages>kkrkr</b:Pages>
    <b:ThesisType>kkr</b:ThesisType>
    <b:ShortTitle>jjrjr</b:ShortTitle>
    <b:StandardNumber>rjjeje</b:StandardNumber>
    <b:Comments>kkrko"</b:Comments>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CC39DAC-EE26-4A0D-92B9-45F7D2EB8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649</TotalTime>
  <Pages>1</Pages>
  <Words>12753</Words>
  <Characters>70142</Characters>
  <Application>Microsoft Office Word</Application>
  <DocSecurity>0</DocSecurity>
  <Lines>584</Lines>
  <Paragraphs>165</Paragraphs>
  <ScaleCrop>false</ScaleCrop>
  <HeadingPairs>
    <vt:vector size="2" baseType="variant">
      <vt:variant>
        <vt:lpstr>Titre</vt:lpstr>
      </vt:variant>
      <vt:variant>
        <vt:i4>1</vt:i4>
      </vt:variant>
    </vt:vector>
  </HeadingPairs>
  <TitlesOfParts>
    <vt:vector size="1" baseType="lpstr">
      <vt:lpstr>II-SIG et</vt:lpstr>
    </vt:vector>
  </TitlesOfParts>
  <Company/>
  <LinksUpToDate>false</LinksUpToDate>
  <CharactersWithSpaces>82730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II-SIG et</dc:title>
  <dc:creator>acer</dc:creator>
  <cp:lastModifiedBy>CATECH</cp:lastModifiedBy>
  <cp:revision>7</cp:revision>
  <dcterms:created xsi:type="dcterms:W3CDTF">2015-05-17T22:25:00Z</dcterms:created>
  <dcterms:modified xsi:type="dcterms:W3CDTF">2015-05-21T22:53:00Z</dcterms:modified>
</cp:coreProperties>
</file>